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ראשון, ט'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50</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כט:</w:t>
            </w:r>
          </w:p>
          <w:p w:rsidR="00024049" w:rsidRPr="00175257" w:rsidRDefault="00024049" w:rsidP="00AA3A89">
            <w:pPr>
              <w:jc w:val="center"/>
              <w:rPr>
                <w:rFonts w:cs="Guttman Vilna"/>
                <w:b/>
                <w:bCs/>
                <w:sz w:val="30"/>
                <w:szCs w:val="30"/>
                <w:rtl/>
              </w:rPr>
            </w:pPr>
            <w:r>
              <w:rPr>
                <w:rFonts w:cs="Guttman Vilna" w:hint="cs"/>
                <w:b/>
                <w:bCs/>
                <w:sz w:val="30"/>
                <w:szCs w:val="30"/>
                <w:rtl/>
              </w:rPr>
              <w:t>בענין המוצא תפילין</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Pr="0018051B"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Default="00024049" w:rsidP="00024049">
      <w:pPr>
        <w:jc w:val="both"/>
        <w:rPr>
          <w:szCs w:val="25"/>
          <w:rtl/>
        </w:rPr>
      </w:pPr>
      <w:r w:rsidRPr="0018051B">
        <w:rPr>
          <w:rFonts w:hint="cs"/>
          <w:szCs w:val="25"/>
          <w:rtl/>
        </w:rPr>
        <w:t xml:space="preserve">א] </w:t>
      </w:r>
      <w:r>
        <w:rPr>
          <w:rFonts w:hint="cs"/>
          <w:szCs w:val="25"/>
          <w:rtl/>
        </w:rPr>
        <w:t xml:space="preserve">בבא מציעא כט: "מתני' מצא ספרים" </w:t>
      </w:r>
      <w:r>
        <w:rPr>
          <w:szCs w:val="25"/>
          <w:rtl/>
        </w:rPr>
        <w:t>–</w:t>
      </w:r>
      <w:r>
        <w:rPr>
          <w:rFonts w:hint="cs"/>
          <w:szCs w:val="25"/>
          <w:rtl/>
        </w:rPr>
        <w:t xml:space="preserve"> עד "ספרים לא שכיחי", ורש"י.</w:t>
      </w:r>
    </w:p>
    <w:p w:rsidR="00024049" w:rsidRPr="00B567CB" w:rsidRDefault="00024049" w:rsidP="00024049">
      <w:pPr>
        <w:jc w:val="both"/>
        <w:rPr>
          <w:szCs w:val="6"/>
          <w:rtl/>
        </w:rPr>
      </w:pPr>
    </w:p>
    <w:p w:rsidR="00024049" w:rsidRPr="004D7044" w:rsidRDefault="00024049" w:rsidP="00024049">
      <w:pPr>
        <w:jc w:val="both"/>
        <w:rPr>
          <w:b/>
          <w:bCs/>
          <w:szCs w:val="25"/>
          <w:rtl/>
        </w:rPr>
      </w:pPr>
      <w:r w:rsidRPr="004D7044">
        <w:rPr>
          <w:rFonts w:hint="cs"/>
          <w:b/>
          <w:bCs/>
          <w:szCs w:val="25"/>
          <w:rtl/>
        </w:rPr>
        <w:t xml:space="preserve">"שם דמיהן ומניחן" </w:t>
      </w:r>
      <w:r w:rsidRPr="004D7044">
        <w:rPr>
          <w:b/>
          <w:bCs/>
          <w:szCs w:val="25"/>
          <w:rtl/>
        </w:rPr>
        <w:t>–</w:t>
      </w:r>
      <w:r w:rsidRPr="004D7044">
        <w:rPr>
          <w:rFonts w:hint="cs"/>
          <w:b/>
          <w:bCs/>
          <w:szCs w:val="25"/>
          <w:rtl/>
        </w:rPr>
        <w:t xml:space="preserve"> מה הכוונה</w:t>
      </w:r>
    </w:p>
    <w:p w:rsidR="00024049" w:rsidRDefault="00024049" w:rsidP="00024049">
      <w:pPr>
        <w:jc w:val="both"/>
        <w:rPr>
          <w:szCs w:val="25"/>
          <w:rtl/>
        </w:rPr>
      </w:pPr>
      <w:r>
        <w:rPr>
          <w:rFonts w:hint="cs"/>
          <w:szCs w:val="25"/>
          <w:rtl/>
        </w:rPr>
        <w:t>ב] עי' בריטב"א החדשים [הריטב"א הראשון בקובץ] ד"ה המוצא תפילין.</w:t>
      </w:r>
    </w:p>
    <w:p w:rsidR="00024049" w:rsidRPr="00B567CB" w:rsidRDefault="00024049" w:rsidP="00024049">
      <w:pPr>
        <w:jc w:val="both"/>
        <w:rPr>
          <w:szCs w:val="6"/>
          <w:rtl/>
        </w:rPr>
      </w:pPr>
    </w:p>
    <w:p w:rsidR="00024049" w:rsidRPr="0063316A" w:rsidRDefault="00024049" w:rsidP="00024049">
      <w:pPr>
        <w:jc w:val="both"/>
        <w:rPr>
          <w:b/>
          <w:bCs/>
          <w:szCs w:val="25"/>
          <w:rtl/>
        </w:rPr>
      </w:pPr>
      <w:r w:rsidRPr="0063316A">
        <w:rPr>
          <w:rFonts w:hint="cs"/>
          <w:b/>
          <w:bCs/>
          <w:szCs w:val="25"/>
          <w:rtl/>
        </w:rPr>
        <w:t xml:space="preserve">"תפילין בי בר חבו משכח שכיחי" </w:t>
      </w:r>
      <w:r w:rsidRPr="0063316A">
        <w:rPr>
          <w:b/>
          <w:bCs/>
          <w:szCs w:val="25"/>
          <w:rtl/>
        </w:rPr>
        <w:t>–</w:t>
      </w:r>
      <w:r w:rsidRPr="0063316A">
        <w:rPr>
          <w:rFonts w:hint="cs"/>
          <w:b/>
          <w:bCs/>
          <w:szCs w:val="25"/>
          <w:rtl/>
        </w:rPr>
        <w:t xml:space="preserve"> אם הגיע המאבד, על מי מוטלת החובה לקנות לו תפילין מהכסף</w:t>
      </w:r>
    </w:p>
    <w:p w:rsidR="00024049" w:rsidRDefault="00024049" w:rsidP="00024049">
      <w:pPr>
        <w:jc w:val="both"/>
        <w:rPr>
          <w:szCs w:val="25"/>
          <w:rtl/>
        </w:rPr>
      </w:pPr>
      <w:r>
        <w:rPr>
          <w:rFonts w:hint="cs"/>
          <w:szCs w:val="25"/>
          <w:rtl/>
        </w:rPr>
        <w:t xml:space="preserve">ג] </w:t>
      </w:r>
      <w:r w:rsidRPr="003743AA">
        <w:rPr>
          <w:rFonts w:hint="cs"/>
          <w:szCs w:val="25"/>
          <w:u w:val="single"/>
          <w:rtl/>
        </w:rPr>
        <w:t>שיטה 1</w:t>
      </w:r>
      <w:r>
        <w:rPr>
          <w:rFonts w:hint="cs"/>
          <w:szCs w:val="25"/>
          <w:rtl/>
        </w:rPr>
        <w:t xml:space="preserve"> </w:t>
      </w:r>
      <w:r>
        <w:rPr>
          <w:szCs w:val="25"/>
          <w:rtl/>
        </w:rPr>
        <w:t>–</w:t>
      </w:r>
      <w:r>
        <w:rPr>
          <w:rFonts w:hint="cs"/>
          <w:szCs w:val="25"/>
          <w:rtl/>
        </w:rPr>
        <w:t xml:space="preserve"> עי' רבינו חננאל מ"אמר שמואל המוצא תפילין" </w:t>
      </w:r>
      <w:r>
        <w:rPr>
          <w:szCs w:val="25"/>
          <w:rtl/>
        </w:rPr>
        <w:t>–</w:t>
      </w:r>
      <w:r>
        <w:rPr>
          <w:rFonts w:hint="cs"/>
          <w:szCs w:val="25"/>
          <w:rtl/>
        </w:rPr>
        <w:t xml:space="preserve"> עד "ת"ר השואל ספר תורה".</w:t>
      </w:r>
    </w:p>
    <w:p w:rsidR="00024049" w:rsidRDefault="00024049" w:rsidP="00024049">
      <w:pPr>
        <w:jc w:val="both"/>
        <w:rPr>
          <w:szCs w:val="25"/>
          <w:rtl/>
        </w:rPr>
      </w:pPr>
      <w:r>
        <w:rPr>
          <w:rFonts w:hint="cs"/>
          <w:szCs w:val="25"/>
          <w:rtl/>
        </w:rPr>
        <w:t xml:space="preserve">ד] </w:t>
      </w:r>
      <w:r w:rsidRPr="003743AA">
        <w:rPr>
          <w:rFonts w:hint="cs"/>
          <w:szCs w:val="25"/>
          <w:u w:val="single"/>
          <w:rtl/>
        </w:rPr>
        <w:t>שיטה 2</w:t>
      </w:r>
      <w:r>
        <w:rPr>
          <w:rFonts w:hint="cs"/>
          <w:szCs w:val="25"/>
          <w:rtl/>
        </w:rPr>
        <w:t xml:space="preserve"> </w:t>
      </w:r>
      <w:r>
        <w:rPr>
          <w:szCs w:val="25"/>
          <w:rtl/>
        </w:rPr>
        <w:t>–</w:t>
      </w:r>
      <w:r>
        <w:rPr>
          <w:rFonts w:hint="cs"/>
          <w:szCs w:val="25"/>
          <w:rtl/>
        </w:rPr>
        <w:t xml:space="preserve"> עי' שיטה מקובצת ד"ה המוצא תפילין.</w:t>
      </w:r>
    </w:p>
    <w:p w:rsidR="00024049" w:rsidRPr="000F1F51" w:rsidRDefault="00024049" w:rsidP="00024049">
      <w:pPr>
        <w:jc w:val="both"/>
        <w:rPr>
          <w:rtl/>
        </w:rPr>
      </w:pPr>
      <w:r>
        <w:rPr>
          <w:rFonts w:hint="cs"/>
          <w:rtl/>
        </w:rPr>
        <w:t xml:space="preserve">ה] </w:t>
      </w:r>
      <w:r w:rsidRPr="000F1F51">
        <w:rPr>
          <w:rFonts w:hint="cs"/>
          <w:rtl/>
        </w:rPr>
        <w:t xml:space="preserve">יל"ע במה נחלקו רבינו חננאל והרמ"ך. ויתכן לבאר דנחלקו האם חיוב השבת אבידה הוא </w:t>
      </w:r>
      <w:r w:rsidRPr="000F1F51">
        <w:rPr>
          <w:rFonts w:hint="cs"/>
          <w:b/>
          <w:bCs/>
          <w:rtl/>
        </w:rPr>
        <w:t>להחזיר את החפץ</w:t>
      </w:r>
      <w:r w:rsidRPr="000F1F51">
        <w:rPr>
          <w:rFonts w:hint="cs"/>
          <w:rtl/>
        </w:rPr>
        <w:t xml:space="preserve">, או דילמא שחיוב השבת אבידה מתקיים גם </w:t>
      </w:r>
      <w:r w:rsidRPr="000F1F51">
        <w:rPr>
          <w:rFonts w:hint="cs"/>
          <w:b/>
          <w:bCs/>
          <w:rtl/>
        </w:rPr>
        <w:t>בהחזרת דמי האבידה</w:t>
      </w:r>
      <w:r w:rsidRPr="000F1F51">
        <w:rPr>
          <w:rFonts w:hint="cs"/>
          <w:rtl/>
        </w:rPr>
        <w:t>. אמנם יל"ע, כי בתורה כתוב (דברים כב ב) ואספתו אל תוך ביתך והיה עמך עד דרוש אחיך אותו והשבתו לו. ומשמע דחייב להחזיר את החפץ עצמו ולא דמיו. וצ"ע.</w:t>
      </w:r>
    </w:p>
    <w:p w:rsidR="00024049" w:rsidRDefault="00024049" w:rsidP="00024049">
      <w:pPr>
        <w:jc w:val="both"/>
        <w:rPr>
          <w:szCs w:val="25"/>
          <w:rtl/>
        </w:rPr>
      </w:pPr>
      <w:r>
        <w:rPr>
          <w:rFonts w:hint="cs"/>
          <w:szCs w:val="25"/>
          <w:rtl/>
        </w:rPr>
        <w:t>ו] עי' עוד ברש"י ד"ה בי בר חבו, ויל"ע כמי נקט.</w:t>
      </w:r>
    </w:p>
    <w:p w:rsidR="00024049" w:rsidRPr="00B567CB" w:rsidRDefault="00024049" w:rsidP="00024049">
      <w:pPr>
        <w:jc w:val="both"/>
        <w:rPr>
          <w:szCs w:val="6"/>
          <w:rtl/>
        </w:rPr>
      </w:pPr>
    </w:p>
    <w:p w:rsidR="00024049" w:rsidRPr="00214993" w:rsidRDefault="00024049" w:rsidP="00024049">
      <w:pPr>
        <w:jc w:val="both"/>
        <w:rPr>
          <w:b/>
          <w:bCs/>
          <w:szCs w:val="25"/>
          <w:rtl/>
        </w:rPr>
      </w:pPr>
      <w:r w:rsidRPr="00214993">
        <w:rPr>
          <w:rFonts w:hint="cs"/>
          <w:b/>
          <w:bCs/>
          <w:szCs w:val="25"/>
          <w:rtl/>
        </w:rPr>
        <w:t>באיזה חפצים אמרו שהמוצא רשאי למוכרם ולשמור הכסף לבעלים</w:t>
      </w:r>
    </w:p>
    <w:p w:rsidR="00024049" w:rsidRDefault="00024049" w:rsidP="00024049">
      <w:pPr>
        <w:jc w:val="both"/>
        <w:rPr>
          <w:szCs w:val="25"/>
          <w:rtl/>
        </w:rPr>
      </w:pPr>
      <w:r>
        <w:rPr>
          <w:rFonts w:hint="cs"/>
          <w:szCs w:val="25"/>
          <w:rtl/>
        </w:rPr>
        <w:t xml:space="preserve">ז] </w:t>
      </w:r>
      <w:r w:rsidRPr="009902C8">
        <w:rPr>
          <w:rFonts w:hint="cs"/>
          <w:szCs w:val="25"/>
          <w:u w:val="single"/>
          <w:rtl/>
        </w:rPr>
        <w:t>שיטה 1</w:t>
      </w:r>
      <w:r>
        <w:rPr>
          <w:rFonts w:hint="cs"/>
          <w:szCs w:val="25"/>
          <w:rtl/>
        </w:rPr>
        <w:t xml:space="preserve"> - עי' רמב"ם ספר נזיקין הלכות גזלה ואבדה פרק י"ג הלכה י"ד.</w:t>
      </w:r>
    </w:p>
    <w:p w:rsidR="00024049" w:rsidRDefault="00024049" w:rsidP="00024049">
      <w:pPr>
        <w:jc w:val="both"/>
        <w:rPr>
          <w:szCs w:val="25"/>
          <w:rtl/>
        </w:rPr>
      </w:pPr>
      <w:r>
        <w:rPr>
          <w:rFonts w:hint="cs"/>
          <w:szCs w:val="25"/>
          <w:rtl/>
        </w:rPr>
        <w:t>ח]               עי' רא"ש פרק שני סי' יח, ובפלפולא חריפתא אות ד'.</w:t>
      </w:r>
    </w:p>
    <w:p w:rsidR="00024049" w:rsidRDefault="00024049" w:rsidP="00024049">
      <w:pPr>
        <w:jc w:val="both"/>
        <w:rPr>
          <w:szCs w:val="25"/>
          <w:rtl/>
        </w:rPr>
      </w:pPr>
      <w:r>
        <w:rPr>
          <w:rFonts w:hint="cs"/>
          <w:szCs w:val="25"/>
          <w:rtl/>
        </w:rPr>
        <w:t xml:space="preserve">ט] </w:t>
      </w:r>
      <w:r w:rsidRPr="009902C8">
        <w:rPr>
          <w:rFonts w:hint="cs"/>
          <w:szCs w:val="25"/>
          <w:u w:val="single"/>
          <w:rtl/>
        </w:rPr>
        <w:t>שיטה 2</w:t>
      </w:r>
      <w:r>
        <w:rPr>
          <w:rFonts w:hint="cs"/>
          <w:szCs w:val="25"/>
          <w:rtl/>
        </w:rPr>
        <w:t xml:space="preserve"> - עי' נמוק"י טז. ד"ה גמ' בי בר חבו. ולכאו' קצת מחודש שכל החפצים לא שכיחים ודוקא תפילין הוא חפץ שכיח.</w:t>
      </w:r>
    </w:p>
    <w:p w:rsidR="00024049" w:rsidRDefault="00024049" w:rsidP="00024049">
      <w:pPr>
        <w:jc w:val="both"/>
        <w:rPr>
          <w:szCs w:val="25"/>
          <w:rtl/>
        </w:rPr>
      </w:pPr>
      <w:r>
        <w:rPr>
          <w:rFonts w:hint="cs"/>
          <w:szCs w:val="25"/>
          <w:rtl/>
        </w:rPr>
        <w:t>י]                 עי' בטור סי' רס"ז סעיף כא, ובבית יוסף שם ד"ה ומ"ש וכן פירות.</w:t>
      </w:r>
    </w:p>
    <w:p w:rsidR="00024049" w:rsidRDefault="00024049" w:rsidP="00024049">
      <w:pPr>
        <w:jc w:val="both"/>
        <w:rPr>
          <w:szCs w:val="25"/>
          <w:rtl/>
        </w:rPr>
      </w:pPr>
      <w:r>
        <w:rPr>
          <w:rFonts w:hint="cs"/>
          <w:szCs w:val="25"/>
          <w:rtl/>
        </w:rPr>
        <w:t>יא] ויל"ע באיזו נקודה נחלקו הראשונים.</w:t>
      </w:r>
    </w:p>
    <w:p w:rsidR="00024049" w:rsidRPr="00B567CB" w:rsidRDefault="00024049" w:rsidP="00024049">
      <w:pPr>
        <w:jc w:val="both"/>
        <w:rPr>
          <w:szCs w:val="6"/>
          <w:rtl/>
        </w:rPr>
      </w:pPr>
    </w:p>
    <w:p w:rsidR="00024049" w:rsidRPr="00B567CB" w:rsidRDefault="00024049" w:rsidP="00024049">
      <w:pPr>
        <w:jc w:val="both"/>
        <w:rPr>
          <w:b/>
          <w:bCs/>
          <w:szCs w:val="25"/>
          <w:rtl/>
        </w:rPr>
      </w:pPr>
      <w:r w:rsidRPr="00B567CB">
        <w:rPr>
          <w:rFonts w:hint="cs"/>
          <w:b/>
          <w:bCs/>
          <w:szCs w:val="25"/>
          <w:rtl/>
        </w:rPr>
        <w:t>להלכה</w:t>
      </w:r>
    </w:p>
    <w:p w:rsidR="00024049" w:rsidRPr="000928FD" w:rsidRDefault="00024049" w:rsidP="00024049">
      <w:pPr>
        <w:jc w:val="both"/>
        <w:rPr>
          <w:szCs w:val="23"/>
          <w:rtl/>
        </w:rPr>
      </w:pPr>
      <w:r>
        <w:rPr>
          <w:rFonts w:hint="cs"/>
          <w:szCs w:val="25"/>
          <w:rtl/>
        </w:rPr>
        <w:t xml:space="preserve">יב] עי' בשו"ע סי' רס"ז סעיף כ"א, </w:t>
      </w:r>
      <w:r w:rsidRPr="000928FD">
        <w:rPr>
          <w:rFonts w:hint="cs"/>
          <w:szCs w:val="23"/>
          <w:rtl/>
        </w:rPr>
        <w:t>[למעיינים: עי' בסמ"ע שם ס"ק ל', ובש"ך שם ס"ק ט"ז, ובחכמת שלמה שם סעיף כ"א].</w:t>
      </w:r>
    </w:p>
    <w:p w:rsidR="00024049" w:rsidRDefault="00024049" w:rsidP="00024049">
      <w:pPr>
        <w:jc w:val="both"/>
        <w:rPr>
          <w:szCs w:val="25"/>
          <w:rtl/>
        </w:rPr>
      </w:pPr>
      <w:r>
        <w:rPr>
          <w:rFonts w:hint="cs"/>
          <w:szCs w:val="25"/>
          <w:rtl/>
        </w:rPr>
        <w:t>יג] עי' בספר השבת אבידה כהלכה פרק ו' [מובא במסגרת]</w:t>
      </w:r>
    </w:p>
    <w:tbl>
      <w:tblPr>
        <w:tblStyle w:val="a3"/>
        <w:bidiVisual/>
        <w:tblW w:w="0" w:type="auto"/>
        <w:tblLook w:val="01E0" w:firstRow="1" w:lastRow="1" w:firstColumn="1" w:lastColumn="1" w:noHBand="0" w:noVBand="0"/>
      </w:tblPr>
      <w:tblGrid>
        <w:gridCol w:w="5607"/>
        <w:gridCol w:w="5379"/>
      </w:tblGrid>
      <w:tr w:rsidR="00024049" w:rsidTr="00AA3A89">
        <w:tc>
          <w:tcPr>
            <w:tcW w:w="5607" w:type="dxa"/>
          </w:tcPr>
          <w:p w:rsidR="00024049" w:rsidRDefault="00024049" w:rsidP="00AA3A89">
            <w:pPr>
              <w:jc w:val="center"/>
              <w:rPr>
                <w:szCs w:val="25"/>
                <w:rtl/>
              </w:rPr>
            </w:pPr>
            <w:r>
              <w:rPr>
                <w:rFonts w:hint="cs"/>
                <w:noProof/>
              </w:rPr>
              <w:drawing>
                <wp:inline distT="0" distB="0" distL="0" distR="0">
                  <wp:extent cx="3200400" cy="4124325"/>
                  <wp:effectExtent l="0" t="0" r="0" b="9525"/>
                  <wp:docPr id="254" name="תמונה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b="2972"/>
                          <a:stretch>
                            <a:fillRect/>
                          </a:stretch>
                        </pic:blipFill>
                        <pic:spPr bwMode="auto">
                          <a:xfrm>
                            <a:off x="0" y="0"/>
                            <a:ext cx="3200400" cy="4124325"/>
                          </a:xfrm>
                          <a:prstGeom prst="rect">
                            <a:avLst/>
                          </a:prstGeom>
                          <a:noFill/>
                          <a:ln>
                            <a:noFill/>
                          </a:ln>
                        </pic:spPr>
                      </pic:pic>
                    </a:graphicData>
                  </a:graphic>
                </wp:inline>
              </w:drawing>
            </w:r>
          </w:p>
        </w:tc>
        <w:tc>
          <w:tcPr>
            <w:tcW w:w="5379" w:type="dxa"/>
          </w:tcPr>
          <w:p w:rsidR="00024049" w:rsidRDefault="00024049" w:rsidP="00AA3A89">
            <w:pPr>
              <w:jc w:val="center"/>
              <w:rPr>
                <w:szCs w:val="25"/>
              </w:rPr>
            </w:pPr>
            <w:r>
              <w:rPr>
                <w:rFonts w:hint="cs"/>
                <w:noProof/>
              </w:rPr>
              <w:drawing>
                <wp:inline distT="0" distB="0" distL="0" distR="0">
                  <wp:extent cx="3095625" cy="4391025"/>
                  <wp:effectExtent l="0" t="0" r="9525" b="9525"/>
                  <wp:docPr id="253" name="תמונה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508" b="2707"/>
                          <a:stretch>
                            <a:fillRect/>
                          </a:stretch>
                        </pic:blipFill>
                        <pic:spPr bwMode="auto">
                          <a:xfrm>
                            <a:off x="0" y="0"/>
                            <a:ext cx="3095625" cy="4391025"/>
                          </a:xfrm>
                          <a:prstGeom prst="rect">
                            <a:avLst/>
                          </a:prstGeom>
                          <a:noFill/>
                          <a:ln>
                            <a:noFill/>
                          </a:ln>
                        </pic:spPr>
                      </pic:pic>
                    </a:graphicData>
                  </a:graphic>
                </wp:inline>
              </w:drawing>
            </w:r>
          </w:p>
        </w:tc>
      </w:tr>
    </w:tbl>
    <w:p w:rsidR="00024049" w:rsidRPr="00B567CB" w:rsidRDefault="00024049" w:rsidP="00024049">
      <w:pPr>
        <w:jc w:val="both"/>
        <w:rPr>
          <w:szCs w:val="6"/>
          <w:rtl/>
        </w:rPr>
      </w:pPr>
    </w:p>
    <w:p w:rsidR="00024049" w:rsidRPr="006025B5" w:rsidRDefault="00024049" w:rsidP="00024049">
      <w:pPr>
        <w:jc w:val="both"/>
        <w:rPr>
          <w:b/>
          <w:bCs/>
          <w:szCs w:val="25"/>
          <w:rtl/>
        </w:rPr>
      </w:pPr>
      <w:r w:rsidRPr="006025B5">
        <w:rPr>
          <w:rFonts w:hint="cs"/>
          <w:b/>
          <w:bCs/>
          <w:szCs w:val="25"/>
          <w:rtl/>
        </w:rPr>
        <w:t>המוצא תפילין רשאי למוכרן - האם צריך להמתין עד סיום ההכרזה או שיכול למוכרן מיד</w:t>
      </w:r>
    </w:p>
    <w:p w:rsidR="00024049" w:rsidRDefault="00024049" w:rsidP="00024049">
      <w:pPr>
        <w:jc w:val="both"/>
        <w:rPr>
          <w:szCs w:val="25"/>
          <w:rtl/>
        </w:rPr>
      </w:pPr>
      <w:r>
        <w:rPr>
          <w:rFonts w:hint="cs"/>
          <w:szCs w:val="25"/>
          <w:rtl/>
        </w:rPr>
        <w:t xml:space="preserve">יד] עי' בספר תורת האבידה [להג"ר אלעזר נידאם שליט"א מדייני </w:t>
      </w:r>
      <w:smartTag w:uri="urn:schemas-microsoft-com:office:smarttags" w:element="PersonName">
        <w:smartTagPr>
          <w:attr w:name="ProductID" w:val="בני ברק"/>
        </w:smartTagPr>
        <w:r>
          <w:rPr>
            <w:rFonts w:hint="cs"/>
            <w:szCs w:val="25"/>
            <w:rtl/>
          </w:rPr>
          <w:t>בני ברק</w:t>
        </w:r>
      </w:smartTag>
      <w:r>
        <w:rPr>
          <w:rFonts w:hint="cs"/>
          <w:szCs w:val="25"/>
          <w:rtl/>
        </w:rPr>
        <w:t xml:space="preserve">] פרק ה' [מובא במסגרת] </w:t>
      </w:r>
    </w:p>
    <w:tbl>
      <w:tblPr>
        <w:tblStyle w:val="a3"/>
        <w:bidiVisual/>
        <w:tblW w:w="0" w:type="auto"/>
        <w:tblLook w:val="01E0" w:firstRow="1" w:lastRow="1" w:firstColumn="1" w:lastColumn="1" w:noHBand="0" w:noVBand="0"/>
      </w:tblPr>
      <w:tblGrid>
        <w:gridCol w:w="3649"/>
        <w:gridCol w:w="3679"/>
        <w:gridCol w:w="3886"/>
      </w:tblGrid>
      <w:tr w:rsidR="00024049" w:rsidTr="00AA3A89">
        <w:tc>
          <w:tcPr>
            <w:tcW w:w="11214" w:type="dxa"/>
            <w:gridSpan w:val="3"/>
          </w:tcPr>
          <w:p w:rsidR="00024049" w:rsidRPr="003D22E1" w:rsidRDefault="00024049" w:rsidP="00AA3A89">
            <w:pPr>
              <w:jc w:val="center"/>
              <w:rPr>
                <w:b/>
                <w:bCs/>
                <w:rtl/>
              </w:rPr>
            </w:pPr>
            <w:r w:rsidRPr="003D22E1">
              <w:rPr>
                <w:rFonts w:hint="cs"/>
                <w:b/>
                <w:bCs/>
                <w:rtl/>
              </w:rPr>
              <w:t>תורת האבידה</w:t>
            </w:r>
          </w:p>
        </w:tc>
      </w:tr>
      <w:tr w:rsidR="00024049" w:rsidTr="00AA3A89">
        <w:tc>
          <w:tcPr>
            <w:tcW w:w="3565" w:type="dxa"/>
          </w:tcPr>
          <w:p w:rsidR="00024049" w:rsidRDefault="00024049" w:rsidP="00AA3A89">
            <w:pPr>
              <w:jc w:val="both"/>
              <w:rPr>
                <w:szCs w:val="25"/>
                <w:rtl/>
              </w:rPr>
            </w:pPr>
            <w:r>
              <w:rPr>
                <w:rFonts w:hint="cs"/>
                <w:noProof/>
                <w:szCs w:val="6"/>
              </w:rPr>
              <w:lastRenderedPageBreak/>
              <w:drawing>
                <wp:inline distT="0" distB="0" distL="0" distR="0">
                  <wp:extent cx="2200275" cy="666750"/>
                  <wp:effectExtent l="0" t="0" r="9525" b="0"/>
                  <wp:docPr id="252" name="תמונה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t="3830" b="19153"/>
                          <a:stretch>
                            <a:fillRect/>
                          </a:stretch>
                        </pic:blipFill>
                        <pic:spPr bwMode="auto">
                          <a:xfrm>
                            <a:off x="0" y="0"/>
                            <a:ext cx="2200275" cy="666750"/>
                          </a:xfrm>
                          <a:prstGeom prst="rect">
                            <a:avLst/>
                          </a:prstGeom>
                          <a:noFill/>
                          <a:ln>
                            <a:noFill/>
                          </a:ln>
                        </pic:spPr>
                      </pic:pic>
                    </a:graphicData>
                  </a:graphic>
                </wp:inline>
              </w:drawing>
            </w:r>
          </w:p>
        </w:tc>
        <w:tc>
          <w:tcPr>
            <w:tcW w:w="3611" w:type="dxa"/>
          </w:tcPr>
          <w:p w:rsidR="00024049" w:rsidRDefault="00024049" w:rsidP="00AA3A89">
            <w:pPr>
              <w:jc w:val="both"/>
              <w:rPr>
                <w:szCs w:val="25"/>
              </w:rPr>
            </w:pPr>
            <w:r>
              <w:rPr>
                <w:rFonts w:hint="cs"/>
                <w:noProof/>
                <w:szCs w:val="6"/>
              </w:rPr>
              <w:drawing>
                <wp:inline distT="0" distB="0" distL="0" distR="0">
                  <wp:extent cx="2228850" cy="685800"/>
                  <wp:effectExtent l="0" t="0" r="0" b="0"/>
                  <wp:docPr id="251" name="תמונה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t="2554" b="19153"/>
                          <a:stretch>
                            <a:fillRect/>
                          </a:stretch>
                        </pic:blipFill>
                        <pic:spPr bwMode="auto">
                          <a:xfrm>
                            <a:off x="0" y="0"/>
                            <a:ext cx="2228850" cy="685800"/>
                          </a:xfrm>
                          <a:prstGeom prst="rect">
                            <a:avLst/>
                          </a:prstGeom>
                          <a:noFill/>
                          <a:ln>
                            <a:noFill/>
                          </a:ln>
                        </pic:spPr>
                      </pic:pic>
                    </a:graphicData>
                  </a:graphic>
                </wp:inline>
              </w:drawing>
            </w:r>
          </w:p>
        </w:tc>
        <w:tc>
          <w:tcPr>
            <w:tcW w:w="4038" w:type="dxa"/>
          </w:tcPr>
          <w:p w:rsidR="00024049" w:rsidRDefault="00024049" w:rsidP="00AA3A89">
            <w:pPr>
              <w:jc w:val="both"/>
              <w:rPr>
                <w:szCs w:val="25"/>
                <w:rtl/>
              </w:rPr>
            </w:pPr>
            <w:r>
              <w:rPr>
                <w:rFonts w:hint="cs"/>
                <w:noProof/>
                <w:szCs w:val="6"/>
              </w:rPr>
              <w:drawing>
                <wp:inline distT="0" distB="0" distL="0" distR="0">
                  <wp:extent cx="2362200" cy="714375"/>
                  <wp:effectExtent l="0" t="0" r="0" b="9525"/>
                  <wp:docPr id="250" name="תמונה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b="21928"/>
                          <a:stretch>
                            <a:fillRect/>
                          </a:stretch>
                        </pic:blipFill>
                        <pic:spPr bwMode="auto">
                          <a:xfrm>
                            <a:off x="0" y="0"/>
                            <a:ext cx="2362200" cy="714375"/>
                          </a:xfrm>
                          <a:prstGeom prst="rect">
                            <a:avLst/>
                          </a:prstGeom>
                          <a:noFill/>
                          <a:ln>
                            <a:noFill/>
                          </a:ln>
                        </pic:spPr>
                      </pic:pic>
                    </a:graphicData>
                  </a:graphic>
                </wp:inline>
              </w:drawing>
            </w:r>
          </w:p>
        </w:tc>
      </w:tr>
    </w:tbl>
    <w:p w:rsidR="00024049" w:rsidRPr="000F1F51" w:rsidRDefault="00024049" w:rsidP="00024049">
      <w:pPr>
        <w:jc w:val="both"/>
        <w:rPr>
          <w:szCs w:val="25"/>
          <w:rtl/>
        </w:rPr>
      </w:pPr>
      <w:r w:rsidRPr="000F1F51">
        <w:rPr>
          <w:rFonts w:hint="cs"/>
          <w:szCs w:val="25"/>
          <w:rtl/>
        </w:rPr>
        <w:t>טו] ולכאו' צ"ע על האחרונים הנ"ל, שהרי בגמ' לכאו' מבואר שמותר למוכרן מיד.</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שני, י'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51</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כט:</w:t>
            </w:r>
          </w:p>
          <w:p w:rsidR="00024049" w:rsidRPr="00175257" w:rsidRDefault="00024049" w:rsidP="00AA3A89">
            <w:pPr>
              <w:jc w:val="center"/>
              <w:rPr>
                <w:rFonts w:cs="Guttman Vilna"/>
                <w:b/>
                <w:bCs/>
                <w:sz w:val="30"/>
                <w:szCs w:val="30"/>
                <w:rtl/>
              </w:rPr>
            </w:pPr>
            <w:r>
              <w:rPr>
                <w:rFonts w:cs="Guttman Vilna" w:hint="cs"/>
                <w:b/>
                <w:bCs/>
                <w:sz w:val="30"/>
                <w:szCs w:val="30"/>
                <w:rtl/>
              </w:rPr>
              <w:t>בענין ניחא לאיניש למעבד מצוה בממוניה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18051B" w:rsidRDefault="00024049" w:rsidP="00024049">
      <w:pPr>
        <w:jc w:val="center"/>
        <w:rPr>
          <w:szCs w:val="14"/>
          <w:rtl/>
        </w:rPr>
      </w:pPr>
    </w:p>
    <w:p w:rsidR="00024049" w:rsidRPr="00CA71AF" w:rsidRDefault="00024049" w:rsidP="00024049">
      <w:pPr>
        <w:pBdr>
          <w:top w:val="single" w:sz="4" w:space="1" w:color="auto"/>
          <w:left w:val="single" w:sz="4" w:space="4" w:color="auto"/>
          <w:bottom w:val="single" w:sz="4" w:space="1" w:color="auto"/>
          <w:right w:val="single" w:sz="4" w:space="4" w:color="auto"/>
        </w:pBdr>
        <w:jc w:val="center"/>
        <w:rPr>
          <w:b/>
          <w:bCs/>
          <w:i/>
          <w:iCs/>
          <w:szCs w:val="25"/>
          <w:u w:val="single"/>
          <w:rtl/>
        </w:rPr>
      </w:pPr>
      <w:r>
        <w:rPr>
          <w:rFonts w:hint="cs"/>
          <w:b/>
          <w:bCs/>
          <w:i/>
          <w:iCs/>
          <w:szCs w:val="25"/>
          <w:u w:val="single"/>
          <w:rtl/>
        </w:rPr>
        <w:t xml:space="preserve">א] </w:t>
      </w:r>
      <w:r w:rsidRPr="00CA71AF">
        <w:rPr>
          <w:rFonts w:hint="cs"/>
          <w:b/>
          <w:bCs/>
          <w:i/>
          <w:iCs/>
          <w:szCs w:val="25"/>
          <w:u w:val="single"/>
          <w:rtl/>
        </w:rPr>
        <w:t xml:space="preserve">שאלה </w:t>
      </w:r>
      <w:r>
        <w:rPr>
          <w:rFonts w:hint="cs"/>
          <w:b/>
          <w:bCs/>
          <w:i/>
          <w:iCs/>
          <w:szCs w:val="25"/>
          <w:u w:val="single"/>
          <w:rtl/>
        </w:rPr>
        <w:t xml:space="preserve">אקטואלית </w:t>
      </w:r>
      <w:r w:rsidRPr="00CA71AF">
        <w:rPr>
          <w:rFonts w:hint="cs"/>
          <w:b/>
          <w:bCs/>
          <w:i/>
          <w:iCs/>
          <w:szCs w:val="25"/>
          <w:u w:val="single"/>
          <w:rtl/>
        </w:rPr>
        <w:t>לבירור</w:t>
      </w:r>
    </w:p>
    <w:p w:rsidR="00024049" w:rsidRDefault="00024049" w:rsidP="00024049">
      <w:pPr>
        <w:pBdr>
          <w:top w:val="single" w:sz="4" w:space="1" w:color="auto"/>
          <w:left w:val="single" w:sz="4" w:space="4" w:color="auto"/>
          <w:bottom w:val="single" w:sz="4" w:space="1" w:color="auto"/>
          <w:right w:val="single" w:sz="4" w:space="4" w:color="auto"/>
        </w:pBdr>
        <w:jc w:val="both"/>
        <w:rPr>
          <w:i/>
          <w:iCs/>
          <w:szCs w:val="25"/>
          <w:rtl/>
        </w:rPr>
      </w:pPr>
      <w:r w:rsidRPr="000F294B">
        <w:rPr>
          <w:rFonts w:hint="cs"/>
          <w:i/>
          <w:iCs/>
          <w:szCs w:val="25"/>
          <w:rtl/>
        </w:rPr>
        <w:t xml:space="preserve">בחור מישיבה פלונית קם לעבודת הבורא, נכנס לחדר </w:t>
      </w:r>
      <w:r>
        <w:rPr>
          <w:rFonts w:hint="cs"/>
          <w:i/>
          <w:iCs/>
          <w:szCs w:val="25"/>
          <w:rtl/>
        </w:rPr>
        <w:t>ה</w:t>
      </w:r>
      <w:r w:rsidRPr="000F294B">
        <w:rPr>
          <w:rFonts w:hint="cs"/>
          <w:i/>
          <w:iCs/>
          <w:szCs w:val="25"/>
          <w:rtl/>
        </w:rPr>
        <w:t xml:space="preserve">אוכל ואכל לארוחת בוקר רבע עוף עם אורז ותפו"א... </w:t>
      </w:r>
      <w:r>
        <w:rPr>
          <w:rFonts w:hint="cs"/>
          <w:i/>
          <w:iCs/>
          <w:szCs w:val="25"/>
          <w:rtl/>
        </w:rPr>
        <w:t>לאחר כשלש שעות</w:t>
      </w:r>
      <w:r w:rsidRPr="000F294B">
        <w:rPr>
          <w:rFonts w:hint="cs"/>
          <w:i/>
          <w:iCs/>
          <w:szCs w:val="25"/>
          <w:rtl/>
        </w:rPr>
        <w:t xml:space="preserve"> נכנס ל</w:t>
      </w:r>
      <w:r>
        <w:rPr>
          <w:rFonts w:hint="cs"/>
          <w:i/>
          <w:iCs/>
          <w:szCs w:val="25"/>
          <w:rtl/>
        </w:rPr>
        <w:t>ביהמ"ד ל</w:t>
      </w:r>
      <w:r w:rsidRPr="000F294B">
        <w:rPr>
          <w:rFonts w:hint="cs"/>
          <w:i/>
          <w:iCs/>
          <w:szCs w:val="25"/>
          <w:rtl/>
        </w:rPr>
        <w:t>תפילת מנחה, ו</w:t>
      </w:r>
      <w:r>
        <w:rPr>
          <w:rFonts w:hint="cs"/>
          <w:i/>
          <w:iCs/>
          <w:szCs w:val="25"/>
          <w:rtl/>
        </w:rPr>
        <w:t>פתאום</w:t>
      </w:r>
      <w:r w:rsidRPr="000F294B">
        <w:rPr>
          <w:rFonts w:hint="cs"/>
          <w:i/>
          <w:iCs/>
          <w:szCs w:val="25"/>
          <w:rtl/>
        </w:rPr>
        <w:t xml:space="preserve"> נזכר שהשקיעה מתקרבת והוא עדיין לא </w:t>
      </w:r>
      <w:r>
        <w:rPr>
          <w:rFonts w:hint="cs"/>
          <w:i/>
          <w:iCs/>
          <w:szCs w:val="25"/>
          <w:rtl/>
        </w:rPr>
        <w:t>"</w:t>
      </w:r>
      <w:r w:rsidRPr="000F294B">
        <w:rPr>
          <w:rFonts w:hint="cs"/>
          <w:i/>
          <w:iCs/>
          <w:szCs w:val="25"/>
          <w:rtl/>
        </w:rPr>
        <w:t>גלגל</w:t>
      </w:r>
      <w:r>
        <w:rPr>
          <w:rFonts w:hint="cs"/>
          <w:i/>
          <w:iCs/>
          <w:szCs w:val="25"/>
          <w:rtl/>
        </w:rPr>
        <w:t>"</w:t>
      </w:r>
      <w:r w:rsidRPr="000F294B">
        <w:rPr>
          <w:rFonts w:hint="cs"/>
          <w:i/>
          <w:iCs/>
          <w:szCs w:val="25"/>
          <w:rtl/>
        </w:rPr>
        <w:t xml:space="preserve"> היום</w:t>
      </w:r>
      <w:r>
        <w:rPr>
          <w:rFonts w:hint="cs"/>
          <w:i/>
          <w:iCs/>
          <w:szCs w:val="25"/>
          <w:rtl/>
        </w:rPr>
        <w:t>, אבל לא היה לו כח לעלות לחדר</w:t>
      </w:r>
      <w:r w:rsidRPr="000F294B">
        <w:rPr>
          <w:rFonts w:hint="cs"/>
          <w:i/>
          <w:iCs/>
          <w:szCs w:val="25"/>
          <w:rtl/>
        </w:rPr>
        <w:t>. מיד נטל מעל הבימה את התפילין הראשונות שמצא, והניח</w:t>
      </w:r>
      <w:r>
        <w:rPr>
          <w:rFonts w:hint="cs"/>
          <w:i/>
          <w:iCs/>
          <w:szCs w:val="25"/>
          <w:rtl/>
        </w:rPr>
        <w:t>ן</w:t>
      </w:r>
      <w:r w:rsidRPr="000F294B">
        <w:rPr>
          <w:rFonts w:hint="cs"/>
          <w:i/>
          <w:iCs/>
          <w:szCs w:val="25"/>
          <w:rtl/>
        </w:rPr>
        <w:t xml:space="preserve">. לפתע ניגש אליו הבחור בעל התפילין והחל לצעוק עליו: "גנב, גזלן, מי הרשה לך לגעת בתפילין" [המשך הצעקות צונזר...]. </w:t>
      </w:r>
    </w:p>
    <w:p w:rsidR="00024049" w:rsidRPr="000F294B" w:rsidRDefault="00024049" w:rsidP="00024049">
      <w:pPr>
        <w:pBdr>
          <w:top w:val="single" w:sz="4" w:space="1" w:color="auto"/>
          <w:left w:val="single" w:sz="4" w:space="4" w:color="auto"/>
          <w:bottom w:val="single" w:sz="4" w:space="1" w:color="auto"/>
          <w:right w:val="single" w:sz="4" w:space="4" w:color="auto"/>
        </w:pBdr>
        <w:jc w:val="both"/>
        <w:rPr>
          <w:i/>
          <w:iCs/>
          <w:szCs w:val="25"/>
          <w:rtl/>
        </w:rPr>
      </w:pPr>
      <w:r w:rsidRPr="000F294B">
        <w:rPr>
          <w:rFonts w:hint="cs"/>
          <w:i/>
          <w:iCs/>
          <w:szCs w:val="25"/>
          <w:rtl/>
        </w:rPr>
        <w:t>הבחור שהניח את התפילין בא לשאול</w:t>
      </w:r>
      <w:r>
        <w:rPr>
          <w:rFonts w:hint="cs"/>
          <w:i/>
          <w:iCs/>
          <w:szCs w:val="25"/>
          <w:rtl/>
        </w:rPr>
        <w:t>: א]</w:t>
      </w:r>
      <w:r w:rsidRPr="000F294B">
        <w:rPr>
          <w:rFonts w:hint="cs"/>
          <w:i/>
          <w:iCs/>
          <w:szCs w:val="25"/>
          <w:rtl/>
        </w:rPr>
        <w:t xml:space="preserve"> האם עברתי על איסור גזל</w:t>
      </w:r>
      <w:r>
        <w:rPr>
          <w:rFonts w:hint="cs"/>
          <w:i/>
          <w:iCs/>
          <w:szCs w:val="25"/>
          <w:rtl/>
        </w:rPr>
        <w:t xml:space="preserve"> ח"ו</w:t>
      </w:r>
      <w:r w:rsidRPr="000F294B">
        <w:rPr>
          <w:rFonts w:hint="cs"/>
          <w:i/>
          <w:iCs/>
          <w:szCs w:val="25"/>
          <w:rtl/>
        </w:rPr>
        <w:t xml:space="preserve">. </w:t>
      </w:r>
      <w:r>
        <w:rPr>
          <w:rFonts w:hint="cs"/>
          <w:i/>
          <w:iCs/>
          <w:szCs w:val="25"/>
          <w:rtl/>
        </w:rPr>
        <w:t>ב]</w:t>
      </w:r>
      <w:r w:rsidRPr="000F294B">
        <w:rPr>
          <w:rFonts w:hint="cs"/>
          <w:i/>
          <w:iCs/>
          <w:szCs w:val="25"/>
          <w:rtl/>
        </w:rPr>
        <w:t xml:space="preserve"> האם קיימתי מצות תפילין היום או שזה מצוה הבאה בעבירה.</w:t>
      </w:r>
      <w:r>
        <w:rPr>
          <w:rFonts w:hint="cs"/>
          <w:i/>
          <w:iCs/>
          <w:szCs w:val="25"/>
          <w:rtl/>
        </w:rPr>
        <w:t xml:space="preserve"> [הנושא יתברר אי"ה במהלך הסוגיא]</w:t>
      </w:r>
    </w:p>
    <w:p w:rsidR="00024049" w:rsidRDefault="00024049" w:rsidP="00024049">
      <w:pPr>
        <w:jc w:val="both"/>
        <w:rPr>
          <w:szCs w:val="25"/>
          <w:rtl/>
        </w:rPr>
      </w:pPr>
    </w:p>
    <w:p w:rsidR="00024049" w:rsidRDefault="00024049" w:rsidP="00024049">
      <w:pPr>
        <w:jc w:val="both"/>
        <w:rPr>
          <w:szCs w:val="25"/>
          <w:rtl/>
        </w:rPr>
      </w:pPr>
      <w:r>
        <w:rPr>
          <w:rFonts w:hint="cs"/>
          <w:szCs w:val="25"/>
          <w:rtl/>
        </w:rPr>
        <w:t>ב</w:t>
      </w:r>
      <w:r w:rsidRPr="0018051B">
        <w:rPr>
          <w:rFonts w:hint="cs"/>
          <w:szCs w:val="25"/>
          <w:rtl/>
        </w:rPr>
        <w:t xml:space="preserve">] </w:t>
      </w:r>
      <w:r>
        <w:rPr>
          <w:rFonts w:hint="cs"/>
          <w:szCs w:val="25"/>
          <w:rtl/>
        </w:rPr>
        <w:t xml:space="preserve">גמ' בבא מציעא כט: "ת"ר השואל ספר תורה מחבירו" </w:t>
      </w:r>
      <w:r>
        <w:rPr>
          <w:szCs w:val="25"/>
          <w:rtl/>
        </w:rPr>
        <w:t>–</w:t>
      </w:r>
      <w:r>
        <w:rPr>
          <w:rFonts w:hint="cs"/>
          <w:szCs w:val="25"/>
          <w:rtl/>
        </w:rPr>
        <w:t xml:space="preserve"> "דתיעביד מצוה בממוניה קמ"ל", וברש"י.</w:t>
      </w:r>
    </w:p>
    <w:p w:rsidR="00024049" w:rsidRDefault="00024049" w:rsidP="00024049">
      <w:pPr>
        <w:jc w:val="both"/>
        <w:rPr>
          <w:szCs w:val="6"/>
          <w:rtl/>
        </w:rPr>
      </w:pPr>
    </w:p>
    <w:p w:rsidR="00024049" w:rsidRDefault="00024049" w:rsidP="00024049">
      <w:pPr>
        <w:jc w:val="both"/>
        <w:rPr>
          <w:szCs w:val="6"/>
          <w:rtl/>
        </w:rPr>
      </w:pPr>
    </w:p>
    <w:p w:rsidR="00024049" w:rsidRPr="000B6BC4" w:rsidRDefault="00024049" w:rsidP="00024049">
      <w:pPr>
        <w:jc w:val="both"/>
        <w:rPr>
          <w:szCs w:val="6"/>
          <w:rtl/>
        </w:rPr>
      </w:pPr>
    </w:p>
    <w:p w:rsidR="00024049" w:rsidRPr="00F74CFC" w:rsidRDefault="00024049" w:rsidP="00024049">
      <w:pPr>
        <w:jc w:val="both"/>
        <w:rPr>
          <w:b/>
          <w:bCs/>
          <w:szCs w:val="25"/>
          <w:rtl/>
        </w:rPr>
      </w:pPr>
      <w:r>
        <w:rPr>
          <w:rFonts w:hint="cs"/>
          <w:b/>
          <w:bCs/>
          <w:szCs w:val="25"/>
          <w:rtl/>
        </w:rPr>
        <w:t>ה</w:t>
      </w:r>
      <w:r w:rsidRPr="00F74CFC">
        <w:rPr>
          <w:rFonts w:hint="cs"/>
          <w:b/>
          <w:bCs/>
          <w:szCs w:val="25"/>
          <w:rtl/>
        </w:rPr>
        <w:t xml:space="preserve">קושיא מן הגמרא בפסחים </w:t>
      </w:r>
    </w:p>
    <w:p w:rsidR="00024049" w:rsidRDefault="00024049" w:rsidP="00024049">
      <w:pPr>
        <w:jc w:val="both"/>
        <w:rPr>
          <w:szCs w:val="25"/>
          <w:rtl/>
        </w:rPr>
      </w:pPr>
      <w:r>
        <w:rPr>
          <w:rFonts w:hint="cs"/>
          <w:szCs w:val="25"/>
          <w:rtl/>
        </w:rPr>
        <w:t xml:space="preserve">ג] עי' גמ' פסחים ד: מ[נקודתיים] "איבעיא להו המשכיר בית לחבירו בחזקת בדוק" </w:t>
      </w:r>
      <w:r>
        <w:rPr>
          <w:szCs w:val="25"/>
          <w:rtl/>
        </w:rPr>
        <w:t>–</w:t>
      </w:r>
      <w:r>
        <w:rPr>
          <w:rFonts w:hint="cs"/>
          <w:szCs w:val="25"/>
          <w:rtl/>
        </w:rPr>
        <w:t xml:space="preserve"> עד "מצוה בממוניה" [נקודתיים].</w:t>
      </w:r>
    </w:p>
    <w:p w:rsidR="00024049" w:rsidRDefault="00024049" w:rsidP="00024049">
      <w:pPr>
        <w:jc w:val="both"/>
        <w:rPr>
          <w:szCs w:val="25"/>
          <w:rtl/>
        </w:rPr>
      </w:pPr>
      <w:r>
        <w:rPr>
          <w:rFonts w:hint="cs"/>
          <w:szCs w:val="25"/>
          <w:rtl/>
        </w:rPr>
        <w:t>ד] עי' מאירי ב"מ כט: ד"ה השואל ספר תורה [עד "ולמדו מכאן שמשכונת"].</w:t>
      </w:r>
    </w:p>
    <w:p w:rsidR="00024049" w:rsidRPr="003D690A" w:rsidRDefault="00024049" w:rsidP="00024049">
      <w:pPr>
        <w:jc w:val="both"/>
        <w:rPr>
          <w:szCs w:val="23"/>
          <w:rtl/>
        </w:rPr>
      </w:pPr>
      <w:r w:rsidRPr="003D690A">
        <w:rPr>
          <w:rFonts w:hint="cs"/>
          <w:szCs w:val="23"/>
          <w:rtl/>
        </w:rPr>
        <w:t>ה] למעיינים: עי' פרי חדש בסוף שו"ע או"ח סי' תל"ז סעיף ג' בסופו, מ"ואי קשיא הא קשיא" עד סוף הסעיף.</w:t>
      </w:r>
    </w:p>
    <w:p w:rsidR="00024049" w:rsidRDefault="00024049" w:rsidP="00024049">
      <w:pPr>
        <w:jc w:val="both"/>
        <w:rPr>
          <w:szCs w:val="25"/>
          <w:rtl/>
        </w:rPr>
      </w:pPr>
      <w:r>
        <w:rPr>
          <w:rFonts w:hint="cs"/>
          <w:szCs w:val="25"/>
          <w:rtl/>
        </w:rPr>
        <w:t xml:space="preserve">ו] ניתן להציע תירוץ נוסף: אדם מוכן להשקיע במצוה </w:t>
      </w:r>
      <w:r w:rsidRPr="000B6BC4">
        <w:rPr>
          <w:rFonts w:hint="cs"/>
          <w:szCs w:val="25"/>
          <w:u w:val="single"/>
          <w:rtl/>
        </w:rPr>
        <w:t>מכספו</w:t>
      </w:r>
      <w:r>
        <w:rPr>
          <w:rFonts w:hint="cs"/>
          <w:szCs w:val="25"/>
          <w:rtl/>
        </w:rPr>
        <w:t xml:space="preserve">, אבל אינו מוכן להרוס את </w:t>
      </w:r>
      <w:r w:rsidRPr="000B6BC4">
        <w:rPr>
          <w:rFonts w:hint="cs"/>
          <w:szCs w:val="25"/>
          <w:u w:val="single"/>
          <w:rtl/>
        </w:rPr>
        <w:t>חפציו</w:t>
      </w:r>
      <w:r>
        <w:rPr>
          <w:rFonts w:hint="cs"/>
          <w:szCs w:val="25"/>
          <w:rtl/>
        </w:rPr>
        <w:t xml:space="preserve"> לצורך מצוה.</w:t>
      </w:r>
    </w:p>
    <w:p w:rsidR="00024049" w:rsidRDefault="00024049" w:rsidP="00024049">
      <w:pPr>
        <w:jc w:val="both"/>
        <w:rPr>
          <w:szCs w:val="25"/>
          <w:rtl/>
        </w:rPr>
      </w:pPr>
      <w:r>
        <w:rPr>
          <w:rFonts w:hint="cs"/>
          <w:szCs w:val="25"/>
          <w:rtl/>
        </w:rPr>
        <w:t>ז] יש כמה נפקא-מינות בין התירוצים השונים.</w:t>
      </w:r>
    </w:p>
    <w:p w:rsidR="00024049" w:rsidRDefault="00024049" w:rsidP="00024049">
      <w:pPr>
        <w:jc w:val="both"/>
        <w:rPr>
          <w:szCs w:val="6"/>
          <w:rtl/>
        </w:rPr>
      </w:pPr>
    </w:p>
    <w:p w:rsidR="00024049" w:rsidRDefault="00024049" w:rsidP="00024049">
      <w:pPr>
        <w:jc w:val="both"/>
        <w:rPr>
          <w:szCs w:val="6"/>
          <w:rtl/>
        </w:rPr>
      </w:pPr>
    </w:p>
    <w:p w:rsidR="00024049" w:rsidRPr="003D690A" w:rsidRDefault="00024049" w:rsidP="00024049">
      <w:pPr>
        <w:jc w:val="both"/>
        <w:rPr>
          <w:szCs w:val="6"/>
          <w:rtl/>
        </w:rPr>
      </w:pPr>
    </w:p>
    <w:p w:rsidR="00024049" w:rsidRPr="00317AA9" w:rsidRDefault="00024049" w:rsidP="00024049">
      <w:pPr>
        <w:jc w:val="both"/>
        <w:rPr>
          <w:b/>
          <w:bCs/>
          <w:szCs w:val="25"/>
          <w:rtl/>
        </w:rPr>
      </w:pPr>
      <w:r w:rsidRPr="00317AA9">
        <w:rPr>
          <w:rFonts w:hint="cs"/>
          <w:b/>
          <w:bCs/>
          <w:szCs w:val="25"/>
          <w:rtl/>
        </w:rPr>
        <w:t>שימוש בטלית ותפילין של אדם בלי רשותו</w:t>
      </w:r>
    </w:p>
    <w:p w:rsidR="00024049" w:rsidRDefault="00024049" w:rsidP="00024049">
      <w:pPr>
        <w:jc w:val="both"/>
        <w:rPr>
          <w:szCs w:val="25"/>
          <w:rtl/>
        </w:rPr>
      </w:pPr>
      <w:r>
        <w:rPr>
          <w:rFonts w:hint="cs"/>
          <w:szCs w:val="25"/>
          <w:rtl/>
        </w:rPr>
        <w:t>ח] עי' דרכי משה על הטור או"ח סי' י"ד אות ב'.</w:t>
      </w:r>
    </w:p>
    <w:p w:rsidR="00024049" w:rsidRPr="003D690A" w:rsidRDefault="00024049" w:rsidP="00024049">
      <w:pPr>
        <w:jc w:val="both"/>
        <w:rPr>
          <w:szCs w:val="23"/>
          <w:rtl/>
        </w:rPr>
      </w:pPr>
      <w:r>
        <w:rPr>
          <w:rFonts w:hint="cs"/>
          <w:szCs w:val="23"/>
          <w:rtl/>
        </w:rPr>
        <w:t xml:space="preserve">ט] </w:t>
      </w:r>
      <w:r w:rsidRPr="003D690A">
        <w:rPr>
          <w:rFonts w:hint="cs"/>
          <w:szCs w:val="23"/>
          <w:rtl/>
        </w:rPr>
        <w:t xml:space="preserve">[למעיינים </w:t>
      </w:r>
      <w:r w:rsidRPr="003D690A">
        <w:rPr>
          <w:szCs w:val="23"/>
          <w:rtl/>
        </w:rPr>
        <w:t>–</w:t>
      </w:r>
      <w:r w:rsidRPr="003D690A">
        <w:rPr>
          <w:rFonts w:hint="cs"/>
          <w:szCs w:val="23"/>
          <w:rtl/>
        </w:rPr>
        <w:t xml:space="preserve"> עי' ש"ך חו"מ סי' ע"ב ס"ק ח', מ"דעת הנ"י להיפך וז"ל שם" עד "וכן מדוקדק לשון הרמב"ם"].</w:t>
      </w:r>
    </w:p>
    <w:p w:rsidR="00024049" w:rsidRDefault="00024049" w:rsidP="00024049">
      <w:pPr>
        <w:jc w:val="both"/>
        <w:rPr>
          <w:szCs w:val="6"/>
          <w:rtl/>
        </w:rPr>
      </w:pPr>
    </w:p>
    <w:p w:rsidR="00024049" w:rsidRPr="003D690A" w:rsidRDefault="00024049" w:rsidP="00024049">
      <w:pPr>
        <w:jc w:val="both"/>
        <w:rPr>
          <w:szCs w:val="6"/>
          <w:rtl/>
        </w:rPr>
      </w:pPr>
    </w:p>
    <w:p w:rsidR="00024049" w:rsidRPr="00AB38E5" w:rsidRDefault="00024049" w:rsidP="00024049">
      <w:pPr>
        <w:jc w:val="both"/>
        <w:rPr>
          <w:b/>
          <w:bCs/>
          <w:szCs w:val="25"/>
          <w:rtl/>
        </w:rPr>
      </w:pPr>
      <w:r w:rsidRPr="00AB38E5">
        <w:rPr>
          <w:rFonts w:hint="cs"/>
          <w:b/>
          <w:bCs/>
          <w:szCs w:val="25"/>
          <w:rtl/>
        </w:rPr>
        <w:t>הלכה למעשה</w:t>
      </w:r>
      <w:r>
        <w:rPr>
          <w:rFonts w:hint="cs"/>
          <w:b/>
          <w:bCs/>
          <w:szCs w:val="25"/>
          <w:rtl/>
        </w:rPr>
        <w:t xml:space="preserve"> לגבי טלית ותפילין</w:t>
      </w:r>
    </w:p>
    <w:p w:rsidR="00024049" w:rsidRDefault="00024049" w:rsidP="00024049">
      <w:pPr>
        <w:jc w:val="both"/>
        <w:rPr>
          <w:szCs w:val="25"/>
          <w:rtl/>
        </w:rPr>
      </w:pPr>
      <w:r>
        <w:rPr>
          <w:rFonts w:hint="cs"/>
          <w:szCs w:val="25"/>
          <w:rtl/>
        </w:rPr>
        <w:t>י] עי' במשנה ברורה חלק א', סי' י"ד שו"ע סעיף ד' ומשנה ברורה שם.</w:t>
      </w:r>
    </w:p>
    <w:p w:rsidR="00024049" w:rsidRPr="003D690A" w:rsidRDefault="00024049" w:rsidP="00024049">
      <w:pPr>
        <w:jc w:val="both"/>
        <w:rPr>
          <w:szCs w:val="23"/>
          <w:rtl/>
        </w:rPr>
      </w:pPr>
      <w:r>
        <w:rPr>
          <w:rFonts w:hint="cs"/>
          <w:szCs w:val="25"/>
          <w:rtl/>
        </w:rPr>
        <w:t xml:space="preserve">יא] עי' בספר פסקי תשובות סי' י"ד אות ט'-י' [עמ' קע-קעג]. </w:t>
      </w:r>
      <w:r w:rsidRPr="003D690A">
        <w:rPr>
          <w:rFonts w:hint="cs"/>
          <w:szCs w:val="23"/>
          <w:rtl/>
        </w:rPr>
        <w:t xml:space="preserve">[למעיינים </w:t>
      </w:r>
      <w:r w:rsidRPr="003D690A">
        <w:rPr>
          <w:szCs w:val="23"/>
          <w:rtl/>
        </w:rPr>
        <w:t>–</w:t>
      </w:r>
      <w:r>
        <w:rPr>
          <w:rFonts w:hint="cs"/>
          <w:szCs w:val="23"/>
          <w:rtl/>
        </w:rPr>
        <w:t xml:space="preserve"> יעויין </w:t>
      </w:r>
      <w:r w:rsidRPr="003D690A">
        <w:rPr>
          <w:rFonts w:hint="cs"/>
          <w:szCs w:val="23"/>
          <w:rtl/>
        </w:rPr>
        <w:t xml:space="preserve">גם </w:t>
      </w:r>
      <w:r>
        <w:rPr>
          <w:rFonts w:hint="cs"/>
          <w:szCs w:val="23"/>
          <w:rtl/>
        </w:rPr>
        <w:t>ב</w:t>
      </w:r>
      <w:r w:rsidRPr="003D690A">
        <w:rPr>
          <w:rFonts w:hint="cs"/>
          <w:szCs w:val="23"/>
          <w:rtl/>
        </w:rPr>
        <w:t>הערות ומקורות לפסקי תשובות שם].</w:t>
      </w:r>
    </w:p>
    <w:p w:rsidR="00024049" w:rsidRPr="003D5B8D" w:rsidRDefault="00024049" w:rsidP="00024049">
      <w:pPr>
        <w:jc w:val="both"/>
        <w:rPr>
          <w:szCs w:val="6"/>
          <w:rtl/>
        </w:rPr>
      </w:pPr>
    </w:p>
    <w:p w:rsidR="00024049" w:rsidRPr="003D690A" w:rsidRDefault="00024049" w:rsidP="00024049">
      <w:pPr>
        <w:jc w:val="both"/>
        <w:rPr>
          <w:b/>
          <w:bCs/>
          <w:szCs w:val="25"/>
          <w:rtl/>
        </w:rPr>
      </w:pPr>
      <w:r>
        <w:rPr>
          <w:rFonts w:hint="cs"/>
          <w:b/>
          <w:bCs/>
          <w:szCs w:val="25"/>
          <w:rtl/>
        </w:rPr>
        <w:t>תשובה ל</w:t>
      </w:r>
      <w:r w:rsidRPr="003D690A">
        <w:rPr>
          <w:rFonts w:hint="cs"/>
          <w:b/>
          <w:bCs/>
          <w:szCs w:val="25"/>
          <w:rtl/>
        </w:rPr>
        <w:t>שאלה שהצגנו בראש העמוד</w:t>
      </w:r>
    </w:p>
    <w:p w:rsidR="00024049" w:rsidRDefault="00024049" w:rsidP="00024049">
      <w:pPr>
        <w:jc w:val="both"/>
        <w:rPr>
          <w:szCs w:val="25"/>
          <w:rtl/>
        </w:rPr>
      </w:pPr>
      <w:r>
        <w:rPr>
          <w:rFonts w:hint="cs"/>
          <w:szCs w:val="25"/>
          <w:rtl/>
        </w:rPr>
        <w:t>יב] לגבי השאלה שהצגנו בראש העמוד [כשבא בעל התפילין וצעק], עי' בחשוקי חמד בסוגיתנו בשם פרי השדה [מובא במסגרת].</w:t>
      </w:r>
    </w:p>
    <w:tbl>
      <w:tblPr>
        <w:tblStyle w:val="a3"/>
        <w:bidiVisual/>
        <w:tblW w:w="0" w:type="auto"/>
        <w:tblLook w:val="01E0" w:firstRow="1" w:lastRow="1" w:firstColumn="1" w:lastColumn="1" w:noHBand="0" w:noVBand="0"/>
      </w:tblPr>
      <w:tblGrid>
        <w:gridCol w:w="5829"/>
        <w:gridCol w:w="5385"/>
      </w:tblGrid>
      <w:tr w:rsidR="00024049" w:rsidTr="00AA3A89">
        <w:tc>
          <w:tcPr>
            <w:tcW w:w="11214" w:type="dxa"/>
            <w:gridSpan w:val="2"/>
          </w:tcPr>
          <w:p w:rsidR="00024049" w:rsidRPr="003D690A" w:rsidRDefault="00024049" w:rsidP="00AA3A89">
            <w:pPr>
              <w:jc w:val="center"/>
              <w:rPr>
                <w:b/>
                <w:bCs/>
                <w:rtl/>
              </w:rPr>
            </w:pPr>
            <w:r w:rsidRPr="003D690A">
              <w:rPr>
                <w:rFonts w:hint="cs"/>
                <w:b/>
                <w:bCs/>
                <w:rtl/>
              </w:rPr>
              <w:t>חשוקי חמד</w:t>
            </w:r>
          </w:p>
        </w:tc>
      </w:tr>
      <w:tr w:rsidR="00024049" w:rsidTr="00AA3A89">
        <w:tc>
          <w:tcPr>
            <w:tcW w:w="5607" w:type="dxa"/>
          </w:tcPr>
          <w:p w:rsidR="00024049" w:rsidRPr="002F155E" w:rsidRDefault="00024049" w:rsidP="00AA3A89">
            <w:pPr>
              <w:jc w:val="center"/>
              <w:rPr>
                <w:szCs w:val="25"/>
              </w:rPr>
            </w:pPr>
            <w:r>
              <w:rPr>
                <w:rFonts w:hint="cs"/>
                <w:noProof/>
                <w:szCs w:val="25"/>
              </w:rPr>
              <w:drawing>
                <wp:inline distT="0" distB="0" distL="0" distR="0">
                  <wp:extent cx="3609975" cy="523875"/>
                  <wp:effectExtent l="0" t="0" r="9525" b="9525"/>
                  <wp:docPr id="249" name="תמונה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b="22565"/>
                          <a:stretch>
                            <a:fillRect/>
                          </a:stretch>
                        </pic:blipFill>
                        <pic:spPr bwMode="auto">
                          <a:xfrm>
                            <a:off x="0" y="0"/>
                            <a:ext cx="3609975" cy="523875"/>
                          </a:xfrm>
                          <a:prstGeom prst="rect">
                            <a:avLst/>
                          </a:prstGeom>
                          <a:noFill/>
                          <a:ln>
                            <a:noFill/>
                          </a:ln>
                        </pic:spPr>
                      </pic:pic>
                    </a:graphicData>
                  </a:graphic>
                </wp:inline>
              </w:drawing>
            </w:r>
          </w:p>
          <w:p w:rsidR="00024049" w:rsidRDefault="00024049" w:rsidP="00AA3A89">
            <w:pPr>
              <w:jc w:val="center"/>
              <w:rPr>
                <w:szCs w:val="25"/>
                <w:rtl/>
              </w:rPr>
            </w:pPr>
            <w:r>
              <w:rPr>
                <w:rFonts w:hint="cs"/>
                <w:noProof/>
                <w:szCs w:val="25"/>
              </w:rPr>
              <w:drawing>
                <wp:inline distT="0" distB="0" distL="0" distR="0">
                  <wp:extent cx="3562350" cy="371475"/>
                  <wp:effectExtent l="0" t="0" r="0" b="9525"/>
                  <wp:docPr id="248" name="תמונה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b="28525"/>
                          <a:stretch>
                            <a:fillRect/>
                          </a:stretch>
                        </pic:blipFill>
                        <pic:spPr bwMode="auto">
                          <a:xfrm>
                            <a:off x="0" y="0"/>
                            <a:ext cx="3562350" cy="371475"/>
                          </a:xfrm>
                          <a:prstGeom prst="rect">
                            <a:avLst/>
                          </a:prstGeom>
                          <a:noFill/>
                          <a:ln>
                            <a:noFill/>
                          </a:ln>
                        </pic:spPr>
                      </pic:pic>
                    </a:graphicData>
                  </a:graphic>
                </wp:inline>
              </w:drawing>
            </w:r>
          </w:p>
        </w:tc>
        <w:tc>
          <w:tcPr>
            <w:tcW w:w="5607" w:type="dxa"/>
          </w:tcPr>
          <w:p w:rsidR="00024049" w:rsidRDefault="00024049" w:rsidP="00AA3A89">
            <w:pPr>
              <w:jc w:val="center"/>
              <w:rPr>
                <w:szCs w:val="25"/>
                <w:rtl/>
              </w:rPr>
            </w:pPr>
            <w:r>
              <w:rPr>
                <w:rFonts w:hint="cs"/>
                <w:noProof/>
                <w:szCs w:val="25"/>
              </w:rPr>
              <w:drawing>
                <wp:inline distT="0" distB="0" distL="0" distR="0">
                  <wp:extent cx="3324225" cy="914400"/>
                  <wp:effectExtent l="0" t="0" r="9525" b="0"/>
                  <wp:docPr id="247" name="תמונה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b="13788"/>
                          <a:stretch>
                            <a:fillRect/>
                          </a:stretch>
                        </pic:blipFill>
                        <pic:spPr bwMode="auto">
                          <a:xfrm>
                            <a:off x="0" y="0"/>
                            <a:ext cx="3324225" cy="914400"/>
                          </a:xfrm>
                          <a:prstGeom prst="rect">
                            <a:avLst/>
                          </a:prstGeom>
                          <a:noFill/>
                          <a:ln>
                            <a:noFill/>
                          </a:ln>
                        </pic:spPr>
                      </pic:pic>
                    </a:graphicData>
                  </a:graphic>
                </wp:inline>
              </w:drawing>
            </w:r>
          </w:p>
        </w:tc>
      </w:tr>
    </w:tbl>
    <w:p w:rsidR="00024049" w:rsidRDefault="00024049" w:rsidP="00024049">
      <w:pPr>
        <w:jc w:val="both"/>
        <w:rPr>
          <w:rtl/>
        </w:rPr>
      </w:pPr>
      <w:r>
        <w:rPr>
          <w:rFonts w:hint="cs"/>
          <w:rtl/>
        </w:rPr>
        <w:t>יג</w:t>
      </w:r>
      <w:r w:rsidRPr="00BF7485">
        <w:rPr>
          <w:rFonts w:hint="cs"/>
          <w:rtl/>
        </w:rPr>
        <w:t xml:space="preserve">] </w:t>
      </w:r>
      <w:r>
        <w:rPr>
          <w:rFonts w:hint="cs"/>
          <w:rtl/>
        </w:rPr>
        <w:t xml:space="preserve">למעיינים: </w:t>
      </w:r>
      <w:r w:rsidRPr="00BF7485">
        <w:rPr>
          <w:rFonts w:hint="cs"/>
          <w:rtl/>
        </w:rPr>
        <w:t>אולי אפשר לדחות</w:t>
      </w:r>
      <w:r>
        <w:rPr>
          <w:rFonts w:hint="cs"/>
          <w:rtl/>
        </w:rPr>
        <w:t xml:space="preserve"> הוכחתו</w:t>
      </w:r>
      <w:r w:rsidRPr="00BF7485">
        <w:rPr>
          <w:rFonts w:hint="cs"/>
          <w:rtl/>
        </w:rPr>
        <w:t xml:space="preserve">, </w:t>
      </w:r>
      <w:r>
        <w:rPr>
          <w:rFonts w:hint="cs"/>
          <w:rtl/>
        </w:rPr>
        <w:t xml:space="preserve">ולומר </w:t>
      </w:r>
      <w:r w:rsidRPr="00D2366F">
        <w:rPr>
          <w:rFonts w:hint="cs"/>
          <w:u w:val="single"/>
          <w:rtl/>
        </w:rPr>
        <w:t>דלפני מעשה</w:t>
      </w:r>
      <w:r>
        <w:rPr>
          <w:rFonts w:hint="cs"/>
          <w:rtl/>
        </w:rPr>
        <w:t xml:space="preserve"> התירו לו חכמים להשתמש על סמך החזקה ד"ניחא ליה לאיניש למעבד מצוה בממוניה", ולא חששו לאיסור גזל ולאיסור ברכה לבטלה, כי בכל התורה כולה סומכים על החזקות, אבל אם </w:t>
      </w:r>
      <w:r w:rsidRPr="00D2366F">
        <w:rPr>
          <w:rFonts w:hint="cs"/>
          <w:u w:val="single"/>
          <w:rtl/>
        </w:rPr>
        <w:t>לאחר מעשה</w:t>
      </w:r>
      <w:r>
        <w:rPr>
          <w:rFonts w:hint="cs"/>
          <w:rtl/>
        </w:rPr>
        <w:t xml:space="preserve"> באה המציאות וטפחה על פנינו ונתברר שבעלים זה הוא מן המיעוט המקפיד, הרי מתברר למפרע שזה היה גזל, וממילא זה מצוה הבאה בעבירה שאין יוצאים בה ידי חובה, ויצטרך להניח תפילין שוב, וצ"ע.</w:t>
      </w:r>
    </w:p>
    <w:p w:rsidR="00024049" w:rsidRDefault="00024049" w:rsidP="00024049">
      <w:pPr>
        <w:jc w:val="both"/>
        <w:rPr>
          <w:szCs w:val="6"/>
          <w:rtl/>
        </w:rPr>
      </w:pPr>
    </w:p>
    <w:p w:rsidR="00024049" w:rsidRPr="003D5B8D" w:rsidRDefault="00024049" w:rsidP="00024049">
      <w:pPr>
        <w:jc w:val="both"/>
        <w:rPr>
          <w:szCs w:val="6"/>
          <w:rtl/>
        </w:rPr>
      </w:pPr>
    </w:p>
    <w:p w:rsidR="00024049" w:rsidRPr="001C673D" w:rsidRDefault="00024049" w:rsidP="00024049">
      <w:pPr>
        <w:jc w:val="both"/>
        <w:rPr>
          <w:b/>
          <w:bCs/>
          <w:szCs w:val="25"/>
          <w:rtl/>
        </w:rPr>
      </w:pPr>
      <w:r>
        <w:rPr>
          <w:rFonts w:hint="cs"/>
          <w:b/>
          <w:bCs/>
          <w:szCs w:val="25"/>
          <w:rtl/>
        </w:rPr>
        <w:t xml:space="preserve">שימוש </w:t>
      </w:r>
      <w:r w:rsidRPr="001C673D">
        <w:rPr>
          <w:rFonts w:hint="cs"/>
          <w:b/>
          <w:bCs/>
          <w:szCs w:val="25"/>
          <w:rtl/>
        </w:rPr>
        <w:t>בארבע מינים</w:t>
      </w:r>
      <w:r>
        <w:rPr>
          <w:rFonts w:hint="cs"/>
          <w:b/>
          <w:bCs/>
          <w:szCs w:val="25"/>
          <w:rtl/>
        </w:rPr>
        <w:t xml:space="preserve"> ללא רשות</w:t>
      </w:r>
    </w:p>
    <w:p w:rsidR="00024049" w:rsidRDefault="00024049" w:rsidP="00024049">
      <w:pPr>
        <w:jc w:val="both"/>
        <w:rPr>
          <w:szCs w:val="25"/>
          <w:rtl/>
        </w:rPr>
      </w:pPr>
      <w:r>
        <w:rPr>
          <w:rFonts w:hint="cs"/>
          <w:szCs w:val="25"/>
          <w:rtl/>
        </w:rPr>
        <w:t xml:space="preserve">יד] עי' במשנ"ב חלק ו', ברמ"א סי' תרמ"ט סעיף ד': "ומותר ליטול לולב של חבירו בלא דעת חבירו בשאר ימים דניחא ליה לאיניש למיעבד מצוה בממוניה והוי כשאול", ועי' משנ"ב ס"ק ל"ג, ובשער הציון ס"ק כ"ט. </w:t>
      </w:r>
    </w:p>
    <w:p w:rsidR="00024049" w:rsidRDefault="00024049" w:rsidP="00024049">
      <w:pPr>
        <w:jc w:val="both"/>
        <w:rPr>
          <w:szCs w:val="25"/>
          <w:rtl/>
        </w:rPr>
      </w:pPr>
      <w:r>
        <w:rPr>
          <w:rFonts w:hint="cs"/>
          <w:szCs w:val="25"/>
          <w:rtl/>
        </w:rPr>
        <w:t xml:space="preserve">טו] ולכאו' צ"ב בסברא, דכיון שאנו אומרים שחברו מוכן </w:t>
      </w:r>
      <w:r w:rsidRPr="0020586A">
        <w:rPr>
          <w:rFonts w:hint="cs"/>
          <w:szCs w:val="25"/>
          <w:u w:val="single"/>
          <w:rtl/>
        </w:rPr>
        <w:t>להשאיל לו</w:t>
      </w:r>
      <w:r>
        <w:rPr>
          <w:rFonts w:hint="cs"/>
          <w:szCs w:val="25"/>
          <w:rtl/>
        </w:rPr>
        <w:t xml:space="preserve"> משום דניחא ליה לאיניש למעבד מצוה בממוניה, מדוע לא יהיה מוכן גם </w:t>
      </w:r>
      <w:r w:rsidRPr="0020586A">
        <w:rPr>
          <w:rFonts w:hint="cs"/>
          <w:szCs w:val="25"/>
          <w:u w:val="single"/>
          <w:rtl/>
        </w:rPr>
        <w:t>לתת לו במתנה על מנת להחזיר</w:t>
      </w:r>
      <w:r>
        <w:rPr>
          <w:rFonts w:hint="cs"/>
          <w:szCs w:val="25"/>
          <w:rtl/>
        </w:rPr>
        <w:t xml:space="preserve"> משום דניחא ליה לאיניש וכו', וצ"ע. </w:t>
      </w:r>
    </w:p>
    <w:p w:rsidR="00024049" w:rsidRDefault="00024049" w:rsidP="00024049">
      <w:pPr>
        <w:jc w:val="both"/>
        <w:rPr>
          <w:szCs w:val="6"/>
          <w:rtl/>
        </w:rPr>
      </w:pPr>
    </w:p>
    <w:p w:rsidR="00024049" w:rsidRPr="003D5B8D" w:rsidRDefault="00024049" w:rsidP="00024049">
      <w:pPr>
        <w:jc w:val="both"/>
        <w:rPr>
          <w:szCs w:val="6"/>
          <w:rtl/>
        </w:rPr>
      </w:pPr>
    </w:p>
    <w:p w:rsidR="00024049" w:rsidRPr="0040116C" w:rsidRDefault="00024049" w:rsidP="00024049">
      <w:pPr>
        <w:jc w:val="both"/>
        <w:rPr>
          <w:b/>
          <w:bCs/>
          <w:szCs w:val="25"/>
          <w:rtl/>
        </w:rPr>
      </w:pPr>
      <w:r>
        <w:rPr>
          <w:rFonts w:hint="cs"/>
          <w:b/>
          <w:bCs/>
          <w:szCs w:val="25"/>
          <w:rtl/>
        </w:rPr>
        <w:t>שימוש ב</w:t>
      </w:r>
      <w:r w:rsidRPr="0040116C">
        <w:rPr>
          <w:rFonts w:hint="cs"/>
          <w:b/>
          <w:bCs/>
          <w:szCs w:val="25"/>
          <w:rtl/>
        </w:rPr>
        <w:t>שופר</w:t>
      </w:r>
      <w:r>
        <w:rPr>
          <w:rFonts w:hint="cs"/>
          <w:b/>
          <w:bCs/>
          <w:szCs w:val="25"/>
          <w:rtl/>
        </w:rPr>
        <w:t xml:space="preserve"> ללא רשות</w:t>
      </w:r>
    </w:p>
    <w:p w:rsidR="00024049" w:rsidRDefault="00024049" w:rsidP="00024049">
      <w:pPr>
        <w:jc w:val="both"/>
        <w:rPr>
          <w:szCs w:val="25"/>
          <w:rtl/>
        </w:rPr>
      </w:pPr>
      <w:r>
        <w:rPr>
          <w:rFonts w:hint="cs"/>
          <w:szCs w:val="25"/>
          <w:rtl/>
        </w:rPr>
        <w:t>טז] עי' במשנה ברורה חלק ו', סי' תקפו, במשנ"ב ס"ק ט, מ"וכתבו האחרונים".</w:t>
      </w:r>
    </w:p>
    <w:p w:rsidR="00024049" w:rsidRDefault="00024049" w:rsidP="00024049">
      <w:pPr>
        <w:jc w:val="both"/>
        <w:rPr>
          <w:szCs w:val="25"/>
          <w:rtl/>
        </w:rPr>
      </w:pPr>
      <w:r>
        <w:rPr>
          <w:rFonts w:hint="cs"/>
          <w:szCs w:val="25"/>
          <w:rtl/>
        </w:rPr>
        <w:t>יז] ויל"ע לפי דברי הפסקי תשובות שהיתר זה בימינו דחוק מאד, אולי יהיה מותר לו לתקוע רק שלשים קולות שמחויב מדינא, ולא מאה קולות שזה רק מנהג.</w:t>
      </w:r>
    </w:p>
    <w:p w:rsidR="00024049" w:rsidRDefault="00024049" w:rsidP="00024049">
      <w:pPr>
        <w:jc w:val="both"/>
        <w:rPr>
          <w:szCs w:val="25"/>
          <w:rtl/>
        </w:rPr>
      </w:pPr>
      <w:r>
        <w:rPr>
          <w:rFonts w:hint="cs"/>
          <w:szCs w:val="25"/>
          <w:rtl/>
        </w:rPr>
        <w:lastRenderedPageBreak/>
        <w:t>יח] ועי' בשערי תשובה שם ס"ק ב'. ולכאו' יש להעיר דלפי פסק המשנ"ב הוא לא גזלן אלא שואל, ואם אירע "מתה מחמת מלאכה" צריך להיות פטור.</w:t>
      </w:r>
    </w:p>
    <w:p w:rsidR="00024049" w:rsidRDefault="00024049" w:rsidP="00024049">
      <w:pPr>
        <w:jc w:val="both"/>
        <w:rPr>
          <w:szCs w:val="6"/>
          <w:rtl/>
        </w:rPr>
      </w:pPr>
    </w:p>
    <w:p w:rsidR="00024049" w:rsidRPr="003D5B8D" w:rsidRDefault="00024049" w:rsidP="00024049">
      <w:pPr>
        <w:jc w:val="both"/>
        <w:rPr>
          <w:szCs w:val="6"/>
          <w:rtl/>
        </w:rPr>
      </w:pPr>
    </w:p>
    <w:p w:rsidR="00024049" w:rsidRPr="00EF3AB0" w:rsidRDefault="00024049" w:rsidP="00024049">
      <w:pPr>
        <w:jc w:val="both"/>
        <w:rPr>
          <w:b/>
          <w:bCs/>
          <w:szCs w:val="25"/>
          <w:rtl/>
        </w:rPr>
      </w:pPr>
      <w:r>
        <w:rPr>
          <w:rFonts w:hint="cs"/>
          <w:b/>
          <w:bCs/>
          <w:szCs w:val="25"/>
          <w:rtl/>
        </w:rPr>
        <w:t>שימוש ב</w:t>
      </w:r>
      <w:r w:rsidRPr="00EF3AB0">
        <w:rPr>
          <w:rFonts w:hint="cs"/>
          <w:b/>
          <w:bCs/>
          <w:szCs w:val="25"/>
          <w:rtl/>
        </w:rPr>
        <w:t>סוכה</w:t>
      </w:r>
      <w:r>
        <w:rPr>
          <w:rFonts w:hint="cs"/>
          <w:b/>
          <w:bCs/>
          <w:szCs w:val="25"/>
          <w:rtl/>
        </w:rPr>
        <w:t xml:space="preserve"> ללא רשות</w:t>
      </w:r>
    </w:p>
    <w:p w:rsidR="00024049" w:rsidRDefault="00024049" w:rsidP="00024049">
      <w:pPr>
        <w:jc w:val="both"/>
        <w:rPr>
          <w:szCs w:val="25"/>
          <w:rtl/>
        </w:rPr>
      </w:pPr>
      <w:r>
        <w:rPr>
          <w:rFonts w:hint="cs"/>
          <w:szCs w:val="25"/>
          <w:rtl/>
        </w:rPr>
        <w:t>יט] עי' במשנ"ב חלק ו', ברמ"א סי' תרלז סעיף ב' "לכתחילה לא ישב אדם בסוכת חבירו שלא מדעתו", ובמשנ"ב שם ס"ק ט'.</w:t>
      </w:r>
    </w:p>
    <w:p w:rsidR="00024049" w:rsidRDefault="00024049" w:rsidP="00024049">
      <w:pPr>
        <w:jc w:val="both"/>
        <w:rPr>
          <w:szCs w:val="25"/>
          <w:rtl/>
        </w:rPr>
      </w:pPr>
      <w:r>
        <w:rPr>
          <w:rFonts w:hint="cs"/>
          <w:szCs w:val="25"/>
          <w:rtl/>
        </w:rPr>
        <w:t>כ] ויל"ע לפי דברי הפסקי תשובות שהיתר זה בימינו דחוק, ורק אם יבטל המצוה יסמוך על זה, דאפשר שאם יכול לקיים מצות סוכה בזמנים אחרים בחג זה, אולי עדיף שיאכל מחוץ לסוכה ולא יסתבך עם חשש גזל וברכה לבטלה, ובפרט באופן שהוא בגדר "עוברי דרכים הפטורין מן הסוכה", וצ"ע.</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חמישי, י"ג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52</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w:t>
            </w:r>
          </w:p>
          <w:p w:rsidR="00024049" w:rsidRPr="00175257" w:rsidRDefault="00024049" w:rsidP="00AA3A89">
            <w:pPr>
              <w:jc w:val="center"/>
              <w:rPr>
                <w:rFonts w:cs="Guttman Vilna"/>
                <w:b/>
                <w:bCs/>
                <w:sz w:val="30"/>
                <w:szCs w:val="30"/>
                <w:rtl/>
              </w:rPr>
            </w:pPr>
            <w:r>
              <w:rPr>
                <w:rFonts w:cs="Guttman Vilna" w:hint="cs"/>
                <w:b/>
                <w:bCs/>
                <w:sz w:val="30"/>
                <w:szCs w:val="30"/>
                <w:rtl/>
              </w:rPr>
              <w:t>בענין לצורכו ולצורכה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FD4477" w:rsidRDefault="00024049" w:rsidP="00024049">
      <w:pPr>
        <w:jc w:val="both"/>
        <w:rPr>
          <w:szCs w:val="8"/>
          <w:rtl/>
        </w:rPr>
      </w:pPr>
    </w:p>
    <w:p w:rsidR="00024049" w:rsidRDefault="00024049" w:rsidP="00024049">
      <w:pPr>
        <w:jc w:val="both"/>
        <w:rPr>
          <w:szCs w:val="25"/>
          <w:rtl/>
        </w:rPr>
      </w:pPr>
      <w:r>
        <w:rPr>
          <w:rFonts w:hint="cs"/>
          <w:szCs w:val="25"/>
          <w:rtl/>
        </w:rPr>
        <w:t xml:space="preserve">א] ב"מ ל. מ[שורה 1] "שוטחה לצורכו" </w:t>
      </w:r>
      <w:r>
        <w:rPr>
          <w:szCs w:val="25"/>
          <w:rtl/>
        </w:rPr>
        <w:t>–</w:t>
      </w:r>
      <w:r>
        <w:rPr>
          <w:rFonts w:hint="cs"/>
          <w:szCs w:val="25"/>
          <w:rtl/>
        </w:rPr>
        <w:t xml:space="preserve"> עד "אף עובד דניחא ליה" [נקודתיים], ורש"י.</w:t>
      </w:r>
    </w:p>
    <w:p w:rsidR="00024049" w:rsidRDefault="00024049" w:rsidP="00024049">
      <w:pPr>
        <w:jc w:val="both"/>
        <w:rPr>
          <w:szCs w:val="6"/>
          <w:rtl/>
        </w:rPr>
      </w:pPr>
    </w:p>
    <w:p w:rsidR="00024049" w:rsidRPr="00FD4477" w:rsidRDefault="00024049" w:rsidP="00024049">
      <w:pPr>
        <w:jc w:val="both"/>
        <w:rPr>
          <w:szCs w:val="6"/>
          <w:rtl/>
        </w:rPr>
      </w:pPr>
    </w:p>
    <w:p w:rsidR="00024049" w:rsidRPr="00FD4477" w:rsidRDefault="00024049" w:rsidP="00024049">
      <w:pPr>
        <w:jc w:val="both"/>
        <w:rPr>
          <w:b/>
          <w:bCs/>
          <w:szCs w:val="25"/>
          <w:rtl/>
        </w:rPr>
      </w:pPr>
      <w:r w:rsidRPr="00FD4477">
        <w:rPr>
          <w:rFonts w:hint="cs"/>
          <w:b/>
          <w:bCs/>
          <w:szCs w:val="25"/>
          <w:rtl/>
        </w:rPr>
        <w:t>חקירה מה הטעם שהתירו למוצא ספרים ללמוד בהם, האם לטובת המאבד או לטובת המוצא</w:t>
      </w:r>
    </w:p>
    <w:p w:rsidR="00024049" w:rsidRPr="00FD4477" w:rsidRDefault="00024049" w:rsidP="00024049">
      <w:pPr>
        <w:jc w:val="both"/>
        <w:rPr>
          <w:szCs w:val="25"/>
          <w:rtl/>
        </w:rPr>
      </w:pPr>
      <w:r w:rsidRPr="00FD4477">
        <w:rPr>
          <w:rFonts w:hint="cs"/>
          <w:szCs w:val="25"/>
          <w:rtl/>
        </w:rPr>
        <w:t xml:space="preserve">ב] עי' </w:t>
      </w:r>
      <w:r>
        <w:rPr>
          <w:rFonts w:hint="cs"/>
          <w:szCs w:val="25"/>
          <w:rtl/>
        </w:rPr>
        <w:t>ב</w:t>
      </w:r>
      <w:r w:rsidRPr="00FD4477">
        <w:rPr>
          <w:rFonts w:hint="cs"/>
          <w:szCs w:val="25"/>
          <w:rtl/>
        </w:rPr>
        <w:t xml:space="preserve">שו"ת </w:t>
      </w:r>
      <w:r>
        <w:rPr>
          <w:rFonts w:hint="cs"/>
          <w:szCs w:val="25"/>
          <w:rtl/>
        </w:rPr>
        <w:t>ה</w:t>
      </w:r>
      <w:r w:rsidRPr="00FD4477">
        <w:rPr>
          <w:rFonts w:hint="cs"/>
          <w:szCs w:val="25"/>
          <w:rtl/>
        </w:rPr>
        <w:t>רדב"ז חלק א' סי' תק"כ [מובא במסגרת].</w:t>
      </w:r>
    </w:p>
    <w:tbl>
      <w:tblPr>
        <w:tblStyle w:val="a3"/>
        <w:bidiVisual/>
        <w:tblW w:w="0" w:type="auto"/>
        <w:tblLook w:val="01E0" w:firstRow="1" w:lastRow="1" w:firstColumn="1" w:lastColumn="1" w:noHBand="0" w:noVBand="0"/>
      </w:tblPr>
      <w:tblGrid>
        <w:gridCol w:w="11214"/>
      </w:tblGrid>
      <w:tr w:rsidR="00024049" w:rsidRPr="006C1E18" w:rsidTr="00AA3A89">
        <w:tc>
          <w:tcPr>
            <w:tcW w:w="11214" w:type="dxa"/>
          </w:tcPr>
          <w:p w:rsidR="00024049" w:rsidRPr="006C1E18" w:rsidRDefault="00024049" w:rsidP="00AA3A89">
            <w:pPr>
              <w:jc w:val="center"/>
              <w:rPr>
                <w:rtl/>
              </w:rPr>
            </w:pPr>
            <w:r w:rsidRPr="006C1E18">
              <w:rPr>
                <w:b/>
                <w:bCs/>
                <w:rtl/>
              </w:rPr>
              <w:t>שו"ת רדב"ז חלק א סימן תקכ</w:t>
            </w:r>
          </w:p>
        </w:tc>
      </w:tr>
      <w:tr w:rsidR="00024049" w:rsidRPr="006C1E18" w:rsidTr="00AA3A89">
        <w:tc>
          <w:tcPr>
            <w:tcW w:w="11214" w:type="dxa"/>
          </w:tcPr>
          <w:p w:rsidR="00024049" w:rsidRPr="006C1E18" w:rsidRDefault="00024049" w:rsidP="00AA3A89">
            <w:pPr>
              <w:jc w:val="both"/>
              <w:rPr>
                <w:rtl/>
              </w:rPr>
            </w:pPr>
            <w:r w:rsidRPr="006C1E18">
              <w:rPr>
                <w:rtl/>
              </w:rPr>
              <w:t>ונ"ל דטעמא דמלתא</w:t>
            </w:r>
            <w:r>
              <w:rPr>
                <w:rFonts w:hint="cs"/>
                <w:rtl/>
              </w:rPr>
              <w:t xml:space="preserve"> [שהתירו למוצא ספרים ללמוד בהם]</w:t>
            </w:r>
            <w:r w:rsidRPr="006C1E18">
              <w:rPr>
                <w:rtl/>
              </w:rPr>
              <w:t xml:space="preserve"> </w:t>
            </w:r>
            <w:r w:rsidRPr="006C1E18">
              <w:rPr>
                <w:rFonts w:hint="cs"/>
                <w:rtl/>
              </w:rPr>
              <w:t xml:space="preserve">1) </w:t>
            </w:r>
            <w:r w:rsidRPr="006C1E18">
              <w:rPr>
                <w:rtl/>
              </w:rPr>
              <w:t>דבעל האבידה ניחא ליה דליהוי כשואל לענין שיוכל ללמוד בספרי התלמוד אפילו בתחלה כדי שישמור את האבידה יפה בההיא הנאה שהוא קורא בהם</w:t>
            </w:r>
            <w:r>
              <w:rPr>
                <w:rFonts w:hint="cs"/>
                <w:rtl/>
              </w:rPr>
              <w:t>,</w:t>
            </w:r>
            <w:r w:rsidRPr="006C1E18">
              <w:rPr>
                <w:rtl/>
              </w:rPr>
              <w:t xml:space="preserve"> ולאו למיהוי שואל גמור להתחייב באונסין אלא לענין זה בלבד. </w:t>
            </w:r>
            <w:r w:rsidRPr="006C1E18">
              <w:rPr>
                <w:rFonts w:hint="cs"/>
                <w:rtl/>
              </w:rPr>
              <w:t xml:space="preserve">2) </w:t>
            </w:r>
            <w:r w:rsidRPr="006C1E18">
              <w:rPr>
                <w:rtl/>
              </w:rPr>
              <w:t>א</w:t>
            </w:r>
            <w:r>
              <w:rPr>
                <w:rFonts w:hint="cs"/>
                <w:rtl/>
              </w:rPr>
              <w:t>י נמי</w:t>
            </w:r>
            <w:r w:rsidRPr="006C1E18">
              <w:rPr>
                <w:rFonts w:hint="cs"/>
                <w:rtl/>
              </w:rPr>
              <w:t xml:space="preserve"> </w:t>
            </w:r>
            <w:r w:rsidRPr="006C1E18">
              <w:rPr>
                <w:rtl/>
              </w:rPr>
              <w:t xml:space="preserve">דאמדינן דעתיה דבעל האבידה </w:t>
            </w:r>
            <w:r>
              <w:rPr>
                <w:rFonts w:hint="cs"/>
                <w:rtl/>
              </w:rPr>
              <w:t xml:space="preserve">דניחא ליה </w:t>
            </w:r>
            <w:r w:rsidRPr="006C1E18">
              <w:rPr>
                <w:rtl/>
              </w:rPr>
              <w:t xml:space="preserve">דלעביד מצוה בממוניה בדבר שאינו מפסיד </w:t>
            </w:r>
            <w:r>
              <w:rPr>
                <w:rFonts w:hint="cs"/>
                <w:rtl/>
              </w:rPr>
              <w:t xml:space="preserve">ולכן </w:t>
            </w:r>
            <w:r>
              <w:rPr>
                <w:rtl/>
              </w:rPr>
              <w:t>שרו ליה רבנן ללמוד בספרים</w:t>
            </w:r>
            <w:r w:rsidRPr="006C1E18">
              <w:rPr>
                <w:rtl/>
              </w:rPr>
              <w:t xml:space="preserve">. </w:t>
            </w:r>
          </w:p>
        </w:tc>
      </w:tr>
    </w:tbl>
    <w:p w:rsidR="00024049" w:rsidRPr="005A57D2" w:rsidRDefault="00024049" w:rsidP="00024049">
      <w:pPr>
        <w:jc w:val="both"/>
        <w:rPr>
          <w:szCs w:val="25"/>
          <w:rtl/>
        </w:rPr>
      </w:pPr>
      <w:r>
        <w:rPr>
          <w:rFonts w:hint="cs"/>
          <w:szCs w:val="25"/>
          <w:rtl/>
        </w:rPr>
        <w:t xml:space="preserve">ב-1] </w:t>
      </w:r>
      <w:r w:rsidRPr="005A57D2">
        <w:rPr>
          <w:rFonts w:hint="cs"/>
          <w:szCs w:val="25"/>
          <w:rtl/>
        </w:rPr>
        <w:t>ולכאורה יש נפקא-מינה בין שני הטעמים של הרדב"ז, באחד שמצא ספר שאינו ספר קודש אלא ספר חול, האם יהיה מותר למוצא לקרוא בו.</w:t>
      </w:r>
    </w:p>
    <w:p w:rsidR="00024049" w:rsidRPr="00FD4477" w:rsidRDefault="00024049" w:rsidP="00024049">
      <w:pPr>
        <w:jc w:val="both"/>
        <w:rPr>
          <w:rtl/>
        </w:rPr>
      </w:pPr>
      <w:r>
        <w:rPr>
          <w:rFonts w:hint="cs"/>
          <w:rtl/>
        </w:rPr>
        <w:t xml:space="preserve">ג] </w:t>
      </w:r>
      <w:r w:rsidRPr="00FD4477">
        <w:rPr>
          <w:rFonts w:hint="cs"/>
          <w:rtl/>
        </w:rPr>
        <w:t xml:space="preserve">למעיינים </w:t>
      </w:r>
      <w:r w:rsidRPr="00FD4477">
        <w:rPr>
          <w:rtl/>
        </w:rPr>
        <w:t>–</w:t>
      </w:r>
      <w:r w:rsidRPr="00FD4477">
        <w:rPr>
          <w:rFonts w:hint="cs"/>
          <w:rtl/>
        </w:rPr>
        <w:t xml:space="preserve"> עי' בנתיבות המשפט שם ביאורים ס"ק ד'. ולכאו' קשה ד</w:t>
      </w:r>
      <w:r>
        <w:rPr>
          <w:rFonts w:hint="cs"/>
          <w:rtl/>
        </w:rPr>
        <w:t>דברי הנתיבות נכונים</w:t>
      </w:r>
      <w:r w:rsidRPr="00FD4477">
        <w:rPr>
          <w:rFonts w:hint="cs"/>
          <w:rtl/>
        </w:rPr>
        <w:t xml:space="preserve"> </w:t>
      </w:r>
      <w:r>
        <w:rPr>
          <w:rFonts w:hint="cs"/>
          <w:rtl/>
        </w:rPr>
        <w:t xml:space="preserve">רק </w:t>
      </w:r>
      <w:r w:rsidRPr="00FD4477">
        <w:rPr>
          <w:rFonts w:hint="cs"/>
          <w:rtl/>
        </w:rPr>
        <w:t>לפי מהלך 2 ברדב"</w:t>
      </w:r>
      <w:r>
        <w:rPr>
          <w:rFonts w:hint="cs"/>
          <w:rtl/>
        </w:rPr>
        <w:t>ז</w:t>
      </w:r>
      <w:r w:rsidRPr="00FD4477">
        <w:rPr>
          <w:rFonts w:hint="cs"/>
          <w:rtl/>
        </w:rPr>
        <w:t>, אבל לפי מהלך 1 הדרא קושיא לדוכתיה.</w:t>
      </w:r>
    </w:p>
    <w:p w:rsidR="00024049" w:rsidRDefault="00024049" w:rsidP="00024049">
      <w:pPr>
        <w:jc w:val="both"/>
        <w:rPr>
          <w:b/>
          <w:bCs/>
          <w:szCs w:val="6"/>
          <w:rtl/>
        </w:rPr>
      </w:pPr>
    </w:p>
    <w:p w:rsidR="00024049" w:rsidRPr="00FD4477" w:rsidRDefault="00024049" w:rsidP="00024049">
      <w:pPr>
        <w:jc w:val="both"/>
        <w:rPr>
          <w:b/>
          <w:bCs/>
          <w:szCs w:val="6"/>
          <w:rtl/>
        </w:rPr>
      </w:pPr>
    </w:p>
    <w:p w:rsidR="00024049" w:rsidRPr="00DD1ED6" w:rsidRDefault="00024049" w:rsidP="00024049">
      <w:pPr>
        <w:jc w:val="both"/>
        <w:rPr>
          <w:b/>
          <w:bCs/>
          <w:szCs w:val="25"/>
          <w:rtl/>
        </w:rPr>
      </w:pPr>
      <w:r>
        <w:rPr>
          <w:rFonts w:hint="cs"/>
          <w:b/>
          <w:bCs/>
          <w:szCs w:val="25"/>
          <w:rtl/>
        </w:rPr>
        <w:t>מה טעם החילוק בין "</w:t>
      </w:r>
      <w:r w:rsidRPr="00DD1ED6">
        <w:rPr>
          <w:rFonts w:hint="cs"/>
          <w:b/>
          <w:bCs/>
          <w:szCs w:val="25"/>
          <w:rtl/>
        </w:rPr>
        <w:t xml:space="preserve">מצא ספרים </w:t>
      </w:r>
      <w:r>
        <w:rPr>
          <w:rFonts w:hint="cs"/>
          <w:b/>
          <w:bCs/>
          <w:szCs w:val="25"/>
          <w:rtl/>
        </w:rPr>
        <w:t>וכלי נחושת" שמותר לו להשתמש לצרכו לבין "מצא כסות" שאסור לו</w:t>
      </w:r>
    </w:p>
    <w:p w:rsidR="00024049" w:rsidRDefault="00024049" w:rsidP="00024049">
      <w:pPr>
        <w:jc w:val="both"/>
        <w:rPr>
          <w:szCs w:val="25"/>
          <w:rtl/>
        </w:rPr>
      </w:pPr>
      <w:r>
        <w:rPr>
          <w:rFonts w:hint="cs"/>
          <w:szCs w:val="25"/>
          <w:rtl/>
        </w:rPr>
        <w:t xml:space="preserve">ד] </w:t>
      </w:r>
      <w:r w:rsidRPr="00FD4477">
        <w:rPr>
          <w:rFonts w:hint="cs"/>
          <w:szCs w:val="25"/>
          <w:u w:val="single"/>
          <w:rtl/>
        </w:rPr>
        <w:t>מהלך 1</w:t>
      </w:r>
      <w:r>
        <w:rPr>
          <w:rFonts w:hint="cs"/>
          <w:szCs w:val="25"/>
          <w:rtl/>
        </w:rPr>
        <w:t xml:space="preserve"> - עי' תוס' ל. ד"ה לצורכו.</w:t>
      </w:r>
    </w:p>
    <w:p w:rsidR="00024049" w:rsidRDefault="00024049" w:rsidP="00024049">
      <w:pPr>
        <w:jc w:val="both"/>
        <w:rPr>
          <w:szCs w:val="25"/>
          <w:rtl/>
        </w:rPr>
      </w:pPr>
      <w:r>
        <w:rPr>
          <w:rFonts w:hint="cs"/>
          <w:szCs w:val="25"/>
          <w:rtl/>
        </w:rPr>
        <w:t xml:space="preserve">ה] </w:t>
      </w:r>
      <w:r w:rsidRPr="00FD4477">
        <w:rPr>
          <w:rFonts w:hint="cs"/>
          <w:szCs w:val="25"/>
          <w:u w:val="single"/>
          <w:rtl/>
        </w:rPr>
        <w:t>מהלך 2</w:t>
      </w:r>
      <w:r>
        <w:rPr>
          <w:rFonts w:hint="cs"/>
          <w:szCs w:val="25"/>
          <w:rtl/>
        </w:rPr>
        <w:t xml:space="preserve"> </w:t>
      </w:r>
      <w:r>
        <w:rPr>
          <w:szCs w:val="25"/>
          <w:rtl/>
        </w:rPr>
        <w:t>–</w:t>
      </w:r>
      <w:r>
        <w:rPr>
          <w:rFonts w:hint="cs"/>
          <w:szCs w:val="25"/>
          <w:rtl/>
        </w:rPr>
        <w:t xml:space="preserve"> עי' בר"ן ל. ד"ה איבעיא להו.</w:t>
      </w:r>
    </w:p>
    <w:p w:rsidR="00024049" w:rsidRDefault="00024049" w:rsidP="00024049">
      <w:pPr>
        <w:jc w:val="both"/>
        <w:rPr>
          <w:szCs w:val="25"/>
          <w:rtl/>
        </w:rPr>
      </w:pPr>
      <w:r>
        <w:rPr>
          <w:rFonts w:hint="cs"/>
          <w:szCs w:val="25"/>
          <w:rtl/>
        </w:rPr>
        <w:t>ו] האם תוכל למצוא נפקא-מינות בין התוס' לר"ן.</w:t>
      </w:r>
    </w:p>
    <w:p w:rsidR="00024049" w:rsidRDefault="00024049" w:rsidP="00024049">
      <w:pPr>
        <w:jc w:val="both"/>
        <w:rPr>
          <w:szCs w:val="6"/>
          <w:rtl/>
        </w:rPr>
      </w:pPr>
    </w:p>
    <w:p w:rsidR="00024049" w:rsidRPr="00FD4477" w:rsidRDefault="00024049" w:rsidP="00024049">
      <w:pPr>
        <w:jc w:val="both"/>
        <w:rPr>
          <w:szCs w:val="6"/>
          <w:rtl/>
        </w:rPr>
      </w:pPr>
    </w:p>
    <w:p w:rsidR="00024049" w:rsidRPr="00B71F28" w:rsidRDefault="00024049" w:rsidP="00024049">
      <w:pPr>
        <w:jc w:val="both"/>
        <w:rPr>
          <w:b/>
          <w:bCs/>
          <w:szCs w:val="25"/>
          <w:rtl/>
        </w:rPr>
      </w:pPr>
      <w:r w:rsidRPr="00B71F28">
        <w:rPr>
          <w:rFonts w:hint="cs"/>
          <w:b/>
          <w:bCs/>
          <w:szCs w:val="25"/>
          <w:rtl/>
        </w:rPr>
        <w:t xml:space="preserve">לפי הצד שאסור להשתמש בכסות </w:t>
      </w:r>
      <w:r>
        <w:rPr>
          <w:rFonts w:hint="cs"/>
          <w:b/>
          <w:bCs/>
          <w:szCs w:val="25"/>
          <w:rtl/>
        </w:rPr>
        <w:t>"</w:t>
      </w:r>
      <w:r w:rsidRPr="00B71F28">
        <w:rPr>
          <w:rFonts w:hint="cs"/>
          <w:b/>
          <w:bCs/>
          <w:szCs w:val="25"/>
          <w:rtl/>
        </w:rPr>
        <w:t>לצורכו ולצורכה</w:t>
      </w:r>
      <w:r>
        <w:rPr>
          <w:rFonts w:hint="cs"/>
          <w:b/>
          <w:bCs/>
          <w:szCs w:val="25"/>
          <w:rtl/>
        </w:rPr>
        <w:t>"</w:t>
      </w:r>
      <w:r w:rsidRPr="00B71F28">
        <w:rPr>
          <w:rFonts w:hint="cs"/>
          <w:b/>
          <w:bCs/>
          <w:szCs w:val="25"/>
          <w:rtl/>
        </w:rPr>
        <w:t>, האם זה אסור מגזירה דרבנן או מדאורייתא</w:t>
      </w:r>
    </w:p>
    <w:p w:rsidR="00024049" w:rsidRDefault="00024049" w:rsidP="00024049">
      <w:pPr>
        <w:jc w:val="both"/>
        <w:rPr>
          <w:szCs w:val="25"/>
          <w:rtl/>
        </w:rPr>
      </w:pPr>
      <w:r>
        <w:rPr>
          <w:rFonts w:hint="cs"/>
          <w:szCs w:val="25"/>
          <w:rtl/>
        </w:rPr>
        <w:t xml:space="preserve">ז] </w:t>
      </w:r>
      <w:r w:rsidRPr="00FD4477">
        <w:rPr>
          <w:rFonts w:hint="cs"/>
          <w:szCs w:val="25"/>
          <w:u w:val="single"/>
          <w:rtl/>
        </w:rPr>
        <w:t xml:space="preserve">מהלך 1 </w:t>
      </w:r>
      <w:r>
        <w:rPr>
          <w:szCs w:val="25"/>
          <w:rtl/>
        </w:rPr>
        <w:t>–</w:t>
      </w:r>
      <w:r>
        <w:rPr>
          <w:rFonts w:hint="cs"/>
          <w:szCs w:val="25"/>
          <w:rtl/>
        </w:rPr>
        <w:t xml:space="preserve"> מגזירה דרבנן  - עי' תוס' ל. ד"ה ולצורכו ולצורכה [תחילת התוס'], דמשמע דהוא מדרבנן.</w:t>
      </w:r>
    </w:p>
    <w:p w:rsidR="00024049" w:rsidRDefault="00024049" w:rsidP="00024049">
      <w:pPr>
        <w:jc w:val="both"/>
        <w:rPr>
          <w:szCs w:val="25"/>
          <w:rtl/>
        </w:rPr>
      </w:pPr>
      <w:r>
        <w:rPr>
          <w:rFonts w:hint="cs"/>
          <w:szCs w:val="25"/>
          <w:rtl/>
        </w:rPr>
        <w:t xml:space="preserve">ח] </w:t>
      </w:r>
      <w:r w:rsidRPr="00FD4477">
        <w:rPr>
          <w:rFonts w:hint="cs"/>
          <w:szCs w:val="25"/>
          <w:u w:val="single"/>
          <w:rtl/>
        </w:rPr>
        <w:t>מהלך 2</w:t>
      </w:r>
      <w:r>
        <w:rPr>
          <w:rFonts w:hint="cs"/>
          <w:szCs w:val="25"/>
          <w:rtl/>
        </w:rPr>
        <w:t xml:space="preserve"> </w:t>
      </w:r>
      <w:r>
        <w:rPr>
          <w:szCs w:val="25"/>
          <w:rtl/>
        </w:rPr>
        <w:t>–</w:t>
      </w:r>
      <w:r>
        <w:rPr>
          <w:rFonts w:hint="cs"/>
          <w:szCs w:val="25"/>
          <w:rtl/>
        </w:rPr>
        <w:t xml:space="preserve"> אסור מדאורייתא - עי' בגמ' פסחים כה: מ"איתמר הנאה הבאה לו לאדם בעל כרחו" </w:t>
      </w:r>
      <w:r>
        <w:rPr>
          <w:szCs w:val="25"/>
          <w:rtl/>
        </w:rPr>
        <w:t>–</w:t>
      </w:r>
      <w:r>
        <w:rPr>
          <w:rFonts w:hint="cs"/>
          <w:szCs w:val="25"/>
          <w:rtl/>
        </w:rPr>
        <w:t xml:space="preserve"> עד כו. "אמר אביי". ועי' בגמ' פסחים כו: מ"ת"ש אבידה" עד "אי משום גנבי", וברש"י שם ד"ה נזדמנו לו.</w:t>
      </w:r>
    </w:p>
    <w:p w:rsidR="00024049" w:rsidRPr="00FD4477" w:rsidRDefault="00024049" w:rsidP="00024049">
      <w:pPr>
        <w:jc w:val="both"/>
        <w:rPr>
          <w:szCs w:val="6"/>
          <w:rtl/>
        </w:rPr>
      </w:pPr>
    </w:p>
    <w:p w:rsidR="00024049" w:rsidRPr="00D82F96" w:rsidRDefault="00024049" w:rsidP="00024049">
      <w:pPr>
        <w:jc w:val="both"/>
        <w:rPr>
          <w:b/>
          <w:bCs/>
          <w:szCs w:val="25"/>
          <w:rtl/>
        </w:rPr>
      </w:pPr>
      <w:r>
        <w:rPr>
          <w:rFonts w:hint="cs"/>
          <w:b/>
          <w:bCs/>
          <w:szCs w:val="25"/>
          <w:rtl/>
        </w:rPr>
        <w:t>להלכה</w:t>
      </w:r>
    </w:p>
    <w:p w:rsidR="00024049" w:rsidRDefault="00024049" w:rsidP="00024049">
      <w:pPr>
        <w:jc w:val="both"/>
        <w:rPr>
          <w:szCs w:val="25"/>
          <w:rtl/>
        </w:rPr>
      </w:pPr>
      <w:r>
        <w:rPr>
          <w:rFonts w:hint="cs"/>
          <w:szCs w:val="25"/>
          <w:rtl/>
        </w:rPr>
        <w:t>ט] עי' ברמב"ם ספר נזיקין הלכות גזלה ואבדה פרק י"ג הלכה י"א, ובמגיד משנה שם מ"ומה שאסר".</w:t>
      </w:r>
    </w:p>
    <w:p w:rsidR="00024049" w:rsidRDefault="00024049" w:rsidP="00024049">
      <w:pPr>
        <w:jc w:val="both"/>
        <w:rPr>
          <w:szCs w:val="25"/>
          <w:rtl/>
        </w:rPr>
      </w:pPr>
      <w:r>
        <w:rPr>
          <w:rFonts w:hint="cs"/>
          <w:szCs w:val="25"/>
          <w:rtl/>
        </w:rPr>
        <w:t>י] ועי' בספר ברכת אברהם בסוגיתנו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D82F96" w:rsidRDefault="00024049" w:rsidP="00AA3A89">
            <w:pPr>
              <w:jc w:val="center"/>
              <w:rPr>
                <w:b/>
                <w:bCs/>
                <w:rtl/>
              </w:rPr>
            </w:pPr>
            <w:r w:rsidRPr="00D82F96">
              <w:rPr>
                <w:rFonts w:hint="cs"/>
                <w:b/>
                <w:bCs/>
                <w:rtl/>
              </w:rPr>
              <w:t>ברכת אברהם</w:t>
            </w:r>
          </w:p>
        </w:tc>
      </w:tr>
      <w:tr w:rsidR="00024049" w:rsidTr="00AA3A89">
        <w:tc>
          <w:tcPr>
            <w:tcW w:w="5607" w:type="dxa"/>
          </w:tcPr>
          <w:p w:rsidR="00024049" w:rsidRDefault="00024049" w:rsidP="00AA3A89">
            <w:pPr>
              <w:jc w:val="center"/>
              <w:rPr>
                <w:szCs w:val="25"/>
                <w:rtl/>
              </w:rPr>
            </w:pPr>
            <w:r>
              <w:rPr>
                <w:rFonts w:hint="cs"/>
                <w:noProof/>
                <w:szCs w:val="25"/>
              </w:rPr>
              <w:drawing>
                <wp:inline distT="0" distB="0" distL="0" distR="0">
                  <wp:extent cx="3105150" cy="752475"/>
                  <wp:effectExtent l="0" t="0" r="0" b="9525"/>
                  <wp:docPr id="246" name="תמונה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b="21489"/>
                          <a:stretch>
                            <a:fillRect/>
                          </a:stretch>
                        </pic:blipFill>
                        <pic:spPr bwMode="auto">
                          <a:xfrm>
                            <a:off x="0" y="0"/>
                            <a:ext cx="3105150" cy="752475"/>
                          </a:xfrm>
                          <a:prstGeom prst="rect">
                            <a:avLst/>
                          </a:prstGeom>
                          <a:noFill/>
                          <a:ln>
                            <a:noFill/>
                          </a:ln>
                        </pic:spPr>
                      </pic:pic>
                    </a:graphicData>
                  </a:graphic>
                </wp:inline>
              </w:drawing>
            </w:r>
          </w:p>
        </w:tc>
        <w:tc>
          <w:tcPr>
            <w:tcW w:w="5607" w:type="dxa"/>
          </w:tcPr>
          <w:p w:rsidR="00024049" w:rsidRDefault="00024049" w:rsidP="00AA3A89">
            <w:pPr>
              <w:jc w:val="center"/>
              <w:rPr>
                <w:szCs w:val="25"/>
              </w:rPr>
            </w:pPr>
            <w:r>
              <w:rPr>
                <w:rFonts w:hint="cs"/>
                <w:noProof/>
                <w:szCs w:val="25"/>
              </w:rPr>
              <w:drawing>
                <wp:inline distT="0" distB="0" distL="0" distR="0">
                  <wp:extent cx="2971800" cy="723900"/>
                  <wp:effectExtent l="0" t="0" r="0" b="0"/>
                  <wp:docPr id="245" name="תמונה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b="21489"/>
                          <a:stretch>
                            <a:fillRect/>
                          </a:stretch>
                        </pic:blipFill>
                        <pic:spPr bwMode="auto">
                          <a:xfrm>
                            <a:off x="0" y="0"/>
                            <a:ext cx="2971800" cy="723900"/>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יא] עי' בשו"ע חו"מ סי' רס"ז סעיף י"ח, ובסמ"ע שם ס"ק כ"א.</w:t>
      </w:r>
    </w:p>
    <w:p w:rsidR="00024049" w:rsidRPr="00FD4477" w:rsidRDefault="00024049" w:rsidP="00024049">
      <w:pPr>
        <w:jc w:val="both"/>
        <w:rPr>
          <w:szCs w:val="10"/>
          <w:rtl/>
        </w:rPr>
      </w:pPr>
    </w:p>
    <w:p w:rsidR="00024049" w:rsidRPr="0074683F" w:rsidRDefault="00024049" w:rsidP="00024049">
      <w:pPr>
        <w:jc w:val="both"/>
        <w:rPr>
          <w:b/>
          <w:bCs/>
          <w:szCs w:val="25"/>
          <w:rtl/>
        </w:rPr>
      </w:pPr>
      <w:r w:rsidRPr="0074683F">
        <w:rPr>
          <w:rFonts w:hint="cs"/>
          <w:b/>
          <w:bCs/>
          <w:szCs w:val="25"/>
          <w:rtl/>
        </w:rPr>
        <w:t>אם עבר והשתמש לצורכו ולצורכה האם הופך להיות שואל שחייב באונסין</w:t>
      </w:r>
    </w:p>
    <w:p w:rsidR="00024049" w:rsidRDefault="00024049" w:rsidP="00024049">
      <w:pPr>
        <w:jc w:val="both"/>
        <w:rPr>
          <w:szCs w:val="25"/>
          <w:rtl/>
        </w:rPr>
      </w:pPr>
      <w:r>
        <w:rPr>
          <w:rFonts w:hint="cs"/>
          <w:szCs w:val="25"/>
          <w:rtl/>
        </w:rPr>
        <w:t>יב] עי' במחנה אפרים הלכות גזילה סי' כ"א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FD4477" w:rsidRDefault="00024049" w:rsidP="00AA3A89">
            <w:pPr>
              <w:jc w:val="center"/>
              <w:rPr>
                <w:b/>
                <w:bCs/>
                <w:rtl/>
              </w:rPr>
            </w:pPr>
            <w:r w:rsidRPr="00FD4477">
              <w:rPr>
                <w:rFonts w:hint="cs"/>
                <w:b/>
                <w:bCs/>
                <w:rtl/>
              </w:rPr>
              <w:t>מחנה אפרים גזילה סי' כ"א</w:t>
            </w:r>
          </w:p>
        </w:tc>
      </w:tr>
      <w:tr w:rsidR="00024049" w:rsidTr="00AA3A89">
        <w:tc>
          <w:tcPr>
            <w:tcW w:w="5607" w:type="dxa"/>
          </w:tcPr>
          <w:p w:rsidR="00024049" w:rsidRDefault="00024049" w:rsidP="00AA3A89">
            <w:pPr>
              <w:jc w:val="center"/>
              <w:rPr>
                <w:szCs w:val="25"/>
                <w:rtl/>
              </w:rPr>
            </w:pPr>
            <w:r>
              <w:rPr>
                <w:rFonts w:hint="cs"/>
                <w:noProof/>
                <w:szCs w:val="25"/>
              </w:rPr>
              <w:drawing>
                <wp:inline distT="0" distB="0" distL="0" distR="0">
                  <wp:extent cx="2952750" cy="942975"/>
                  <wp:effectExtent l="0" t="0" r="0" b="9525"/>
                  <wp:docPr id="244" name="תמונה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b="19893"/>
                          <a:stretch>
                            <a:fillRect/>
                          </a:stretch>
                        </pic:blipFill>
                        <pic:spPr bwMode="auto">
                          <a:xfrm>
                            <a:off x="0" y="0"/>
                            <a:ext cx="2952750" cy="942975"/>
                          </a:xfrm>
                          <a:prstGeom prst="rect">
                            <a:avLst/>
                          </a:prstGeom>
                          <a:noFill/>
                          <a:ln>
                            <a:noFill/>
                          </a:ln>
                        </pic:spPr>
                      </pic:pic>
                    </a:graphicData>
                  </a:graphic>
                </wp:inline>
              </w:drawing>
            </w:r>
          </w:p>
        </w:tc>
        <w:tc>
          <w:tcPr>
            <w:tcW w:w="5607" w:type="dxa"/>
          </w:tcPr>
          <w:p w:rsidR="00024049" w:rsidRDefault="00024049" w:rsidP="00AA3A89">
            <w:pPr>
              <w:jc w:val="center"/>
              <w:rPr>
                <w:szCs w:val="25"/>
              </w:rPr>
            </w:pPr>
            <w:r>
              <w:rPr>
                <w:rFonts w:hint="cs"/>
                <w:noProof/>
                <w:szCs w:val="25"/>
              </w:rPr>
              <w:drawing>
                <wp:inline distT="0" distB="0" distL="0" distR="0">
                  <wp:extent cx="3028950" cy="942975"/>
                  <wp:effectExtent l="0" t="0" r="0" b="9525"/>
                  <wp:docPr id="243" name="תמונה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b="20332"/>
                          <a:stretch>
                            <a:fillRect/>
                          </a:stretch>
                        </pic:blipFill>
                        <pic:spPr bwMode="auto">
                          <a:xfrm>
                            <a:off x="0" y="0"/>
                            <a:ext cx="3028950" cy="942975"/>
                          </a:xfrm>
                          <a:prstGeom prst="rect">
                            <a:avLst/>
                          </a:prstGeom>
                          <a:noFill/>
                          <a:ln>
                            <a:noFill/>
                          </a:ln>
                        </pic:spPr>
                      </pic:pic>
                    </a:graphicData>
                  </a:graphic>
                </wp:inline>
              </w:drawing>
            </w:r>
          </w:p>
        </w:tc>
      </w:tr>
    </w:tbl>
    <w:p w:rsidR="00024049" w:rsidRPr="00FD4477" w:rsidRDefault="00024049" w:rsidP="00024049">
      <w:pPr>
        <w:jc w:val="both"/>
      </w:pPr>
      <w:r>
        <w:rPr>
          <w:rFonts w:hint="cs"/>
          <w:rtl/>
        </w:rPr>
        <w:t>יג</w:t>
      </w:r>
      <w:r w:rsidRPr="00FD4477">
        <w:rPr>
          <w:rFonts w:hint="cs"/>
          <w:rtl/>
        </w:rPr>
        <w:t>] למעיינים - ולכאו' יש להעיר, מדוע לא כתב המחנה אפרים סברא נוספת לפטור: שהרי לפי תוספות כל האיסור להשתמש "לצרכו ולצרכה" הוא רק גזירה דרבנן, וא"כ העובר על זה לכאורה אינו הופך לגזלן כי רק עבר על גזירה דרבנן. ויל"ע.</w:t>
      </w:r>
    </w:p>
    <w:p w:rsidR="00024049" w:rsidRPr="00FD4477" w:rsidRDefault="00024049" w:rsidP="00024049">
      <w:pPr>
        <w:jc w:val="both"/>
        <w:rPr>
          <w:szCs w:val="10"/>
          <w:rtl/>
        </w:rPr>
      </w:pPr>
    </w:p>
    <w:p w:rsidR="00024049" w:rsidRPr="00FD4477" w:rsidRDefault="00024049" w:rsidP="00024049">
      <w:pPr>
        <w:jc w:val="both"/>
        <w:rPr>
          <w:b/>
          <w:bCs/>
          <w:szCs w:val="25"/>
          <w:rtl/>
        </w:rPr>
      </w:pPr>
      <w:r w:rsidRPr="00FD4477">
        <w:rPr>
          <w:rFonts w:hint="cs"/>
          <w:b/>
          <w:bCs/>
          <w:szCs w:val="25"/>
          <w:rtl/>
        </w:rPr>
        <w:lastRenderedPageBreak/>
        <w:t>הערה ברמב"ם</w:t>
      </w:r>
    </w:p>
    <w:p w:rsidR="00024049" w:rsidRDefault="00024049" w:rsidP="00024049">
      <w:pPr>
        <w:jc w:val="both"/>
        <w:rPr>
          <w:szCs w:val="25"/>
          <w:rtl/>
        </w:rPr>
      </w:pPr>
      <w:r>
        <w:rPr>
          <w:rFonts w:hint="cs"/>
          <w:szCs w:val="25"/>
          <w:rtl/>
        </w:rPr>
        <w:t>יד] הרמב"ם הנ"ל [גזילה ואבידה י"ג י"א] כתב שבפני אורחים אסור שמא תגנב, וצ"ע למה השמיט הטעם של עין הרע. ועי' ביאור הגר"א על הרמב"ם [פרנקל] שם ד"ה שמא תגנב.</w:t>
      </w:r>
    </w:p>
    <w:p w:rsidR="00024049" w:rsidRDefault="00024049" w:rsidP="00024049">
      <w:pPr>
        <w:jc w:val="both"/>
        <w:rPr>
          <w:szCs w:val="25"/>
          <w:rtl/>
        </w:rPr>
      </w:pPr>
      <w:r>
        <w:rPr>
          <w:rFonts w:hint="cs"/>
          <w:szCs w:val="25"/>
          <w:rtl/>
        </w:rPr>
        <w:t>טו] ועי' בספר דרכי חושן להג"ר יהודה סילמן שליט"א סי' רסז</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FD4477" w:rsidRDefault="00024049" w:rsidP="00AA3A89">
            <w:pPr>
              <w:jc w:val="center"/>
              <w:rPr>
                <w:b/>
                <w:bCs/>
                <w:rtl/>
              </w:rPr>
            </w:pPr>
            <w:r w:rsidRPr="00FD4477">
              <w:rPr>
                <w:rFonts w:hint="cs"/>
                <w:b/>
                <w:bCs/>
                <w:rtl/>
              </w:rPr>
              <w:t>דרכי חושן</w:t>
            </w:r>
          </w:p>
        </w:tc>
      </w:tr>
      <w:tr w:rsidR="00024049" w:rsidTr="00AA3A89">
        <w:tc>
          <w:tcPr>
            <w:tcW w:w="5607" w:type="dxa"/>
          </w:tcPr>
          <w:p w:rsidR="00024049" w:rsidRDefault="00024049" w:rsidP="00AA3A89">
            <w:pPr>
              <w:jc w:val="center"/>
              <w:rPr>
                <w:szCs w:val="25"/>
              </w:rPr>
            </w:pPr>
            <w:r>
              <w:rPr>
                <w:rFonts w:hint="cs"/>
                <w:noProof/>
                <w:szCs w:val="25"/>
              </w:rPr>
              <w:drawing>
                <wp:inline distT="0" distB="0" distL="0" distR="0">
                  <wp:extent cx="2638425" cy="723900"/>
                  <wp:effectExtent l="0" t="0" r="9525" b="0"/>
                  <wp:docPr id="242" name="תמונה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b="23535"/>
                          <a:stretch>
                            <a:fillRect/>
                          </a:stretch>
                        </pic:blipFill>
                        <pic:spPr bwMode="auto">
                          <a:xfrm>
                            <a:off x="0" y="0"/>
                            <a:ext cx="2638425" cy="723900"/>
                          </a:xfrm>
                          <a:prstGeom prst="rect">
                            <a:avLst/>
                          </a:prstGeom>
                          <a:noFill/>
                          <a:ln>
                            <a:noFill/>
                          </a:ln>
                        </pic:spPr>
                      </pic:pic>
                    </a:graphicData>
                  </a:graphic>
                </wp:inline>
              </w:drawing>
            </w:r>
          </w:p>
        </w:tc>
        <w:tc>
          <w:tcPr>
            <w:tcW w:w="5607" w:type="dxa"/>
          </w:tcPr>
          <w:p w:rsidR="00024049" w:rsidRDefault="00024049" w:rsidP="00AA3A89">
            <w:pPr>
              <w:jc w:val="center"/>
              <w:rPr>
                <w:szCs w:val="25"/>
                <w:rtl/>
              </w:rPr>
            </w:pPr>
            <w:r>
              <w:rPr>
                <w:rFonts w:hint="cs"/>
                <w:noProof/>
                <w:szCs w:val="25"/>
              </w:rPr>
              <w:drawing>
                <wp:inline distT="0" distB="0" distL="0" distR="0">
                  <wp:extent cx="3124200" cy="695325"/>
                  <wp:effectExtent l="0" t="0" r="0" b="9525"/>
                  <wp:docPr id="241" name="תמונה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b="26523"/>
                          <a:stretch>
                            <a:fillRect/>
                          </a:stretch>
                        </pic:blipFill>
                        <pic:spPr bwMode="auto">
                          <a:xfrm>
                            <a:off x="0" y="0"/>
                            <a:ext cx="3124200" cy="695325"/>
                          </a:xfrm>
                          <a:prstGeom prst="rect">
                            <a:avLst/>
                          </a:prstGeom>
                          <a:noFill/>
                          <a:ln>
                            <a:noFill/>
                          </a:ln>
                        </pic:spPr>
                      </pic:pic>
                    </a:graphicData>
                  </a:graphic>
                </wp:inline>
              </w:drawing>
            </w:r>
          </w:p>
        </w:tc>
      </w:tr>
    </w:tbl>
    <w:p w:rsidR="00024049" w:rsidRPr="00FD4477" w:rsidRDefault="00024049" w:rsidP="00024049">
      <w:pPr>
        <w:jc w:val="both"/>
        <w:rPr>
          <w:szCs w:val="10"/>
          <w:rtl/>
        </w:rPr>
      </w:pPr>
    </w:p>
    <w:p w:rsidR="00024049" w:rsidRPr="00437FC9" w:rsidRDefault="00024049" w:rsidP="00024049">
      <w:pPr>
        <w:jc w:val="both"/>
        <w:rPr>
          <w:szCs w:val="23"/>
          <w:rtl/>
        </w:rPr>
      </w:pPr>
      <w:r>
        <w:rPr>
          <w:rFonts w:hint="cs"/>
          <w:b/>
          <w:bCs/>
          <w:rtl/>
        </w:rPr>
        <w:t xml:space="preserve">טז] </w:t>
      </w:r>
      <w:r w:rsidRPr="00FD4477">
        <w:rPr>
          <w:rFonts w:hint="cs"/>
          <w:b/>
          <w:bCs/>
          <w:rtl/>
        </w:rPr>
        <w:t>למעיינים</w:t>
      </w:r>
      <w:r>
        <w:rPr>
          <w:rFonts w:hint="cs"/>
          <w:rtl/>
        </w:rPr>
        <w:t xml:space="preserve"> - עי' תוספות ד"ה הכניסה, בשביל, אף.</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ראשון, ט"ז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53</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w:t>
            </w:r>
          </w:p>
          <w:p w:rsidR="00024049" w:rsidRPr="00175257" w:rsidRDefault="00024049" w:rsidP="00AA3A89">
            <w:pPr>
              <w:jc w:val="center"/>
              <w:rPr>
                <w:rFonts w:cs="Guttman Vilna"/>
                <w:b/>
                <w:bCs/>
                <w:sz w:val="30"/>
                <w:szCs w:val="30"/>
                <w:rtl/>
              </w:rPr>
            </w:pPr>
            <w:r>
              <w:rPr>
                <w:rFonts w:cs="Guttman Vilna" w:hint="cs"/>
                <w:b/>
                <w:bCs/>
                <w:sz w:val="30"/>
                <w:szCs w:val="30"/>
                <w:rtl/>
              </w:rPr>
              <w:t>בענין כהן בבית הקברות</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FD4477" w:rsidRDefault="00024049" w:rsidP="00024049">
      <w:pPr>
        <w:jc w:val="both"/>
        <w:rPr>
          <w:szCs w:val="8"/>
          <w:rtl/>
        </w:rPr>
      </w:pPr>
    </w:p>
    <w:p w:rsidR="00024049" w:rsidRDefault="00024049" w:rsidP="00024049">
      <w:pPr>
        <w:jc w:val="both"/>
        <w:rPr>
          <w:szCs w:val="25"/>
          <w:rtl/>
        </w:rPr>
      </w:pPr>
      <w:r>
        <w:rPr>
          <w:rFonts w:hint="cs"/>
          <w:szCs w:val="25"/>
          <w:rtl/>
        </w:rPr>
        <w:t xml:space="preserve">א] ב"מ ל. מ[נקודתיים] "מצא שק או קופה" </w:t>
      </w:r>
      <w:r>
        <w:rPr>
          <w:szCs w:val="25"/>
          <w:rtl/>
        </w:rPr>
        <w:t>–</w:t>
      </w:r>
      <w:r>
        <w:rPr>
          <w:rFonts w:hint="cs"/>
          <w:szCs w:val="25"/>
          <w:rtl/>
        </w:rPr>
        <w:t xml:space="preserve"> עד ל: [שורה 2] "לזקן ואינה לפי כבודו". וברש"י.</w:t>
      </w:r>
    </w:p>
    <w:p w:rsidR="00024049" w:rsidRPr="0098599D" w:rsidRDefault="00024049" w:rsidP="00024049">
      <w:pPr>
        <w:jc w:val="both"/>
        <w:rPr>
          <w:szCs w:val="6"/>
          <w:rtl/>
        </w:rPr>
      </w:pPr>
    </w:p>
    <w:p w:rsidR="00024049" w:rsidRPr="0004617C" w:rsidRDefault="00024049" w:rsidP="00024049">
      <w:pPr>
        <w:jc w:val="both"/>
        <w:rPr>
          <w:b/>
          <w:bCs/>
          <w:szCs w:val="25"/>
          <w:rtl/>
        </w:rPr>
      </w:pPr>
      <w:r>
        <w:rPr>
          <w:rFonts w:hint="cs"/>
          <w:b/>
          <w:bCs/>
          <w:szCs w:val="25"/>
          <w:rtl/>
        </w:rPr>
        <w:t>ממתי מתחילה מצות השבת אבידה</w:t>
      </w:r>
    </w:p>
    <w:p w:rsidR="00024049" w:rsidRDefault="00024049" w:rsidP="00024049">
      <w:pPr>
        <w:jc w:val="both"/>
        <w:rPr>
          <w:szCs w:val="25"/>
          <w:rtl/>
        </w:rPr>
      </w:pPr>
      <w:r>
        <w:rPr>
          <w:rFonts w:hint="cs"/>
          <w:szCs w:val="25"/>
          <w:rtl/>
        </w:rPr>
        <w:t xml:space="preserve">ב] עי' בנמוקי יוסף טז. מדפי הרי"ף מ[שורה 9 מלמטה] ד"ה ועל הא דאמרינן </w:t>
      </w:r>
      <w:r>
        <w:rPr>
          <w:szCs w:val="25"/>
          <w:rtl/>
        </w:rPr>
        <w:t>–</w:t>
      </w:r>
      <w:r>
        <w:rPr>
          <w:rFonts w:hint="cs"/>
          <w:szCs w:val="25"/>
          <w:rtl/>
        </w:rPr>
        <w:t xml:space="preserve"> עד טז: [תחילת השורות הצרות]. ויל"ע מה סברת מחלוקתם של הר"ן ורבינו יהוסף.</w:t>
      </w:r>
    </w:p>
    <w:p w:rsidR="00024049" w:rsidRPr="0098599D" w:rsidRDefault="00024049" w:rsidP="00024049">
      <w:pPr>
        <w:jc w:val="both"/>
        <w:rPr>
          <w:szCs w:val="6"/>
          <w:rtl/>
        </w:rPr>
      </w:pPr>
    </w:p>
    <w:p w:rsidR="00024049" w:rsidRDefault="00024049" w:rsidP="00024049">
      <w:pPr>
        <w:jc w:val="both"/>
        <w:rPr>
          <w:b/>
          <w:bCs/>
          <w:szCs w:val="25"/>
          <w:rtl/>
        </w:rPr>
      </w:pPr>
      <w:r w:rsidRPr="000A6DE5">
        <w:rPr>
          <w:rFonts w:hint="cs"/>
          <w:b/>
          <w:bCs/>
          <w:szCs w:val="25"/>
          <w:rtl/>
        </w:rPr>
        <w:t>מה הפשט "לא דחינן איסורא מקמיה ממונא"</w:t>
      </w:r>
    </w:p>
    <w:p w:rsidR="00024049" w:rsidRPr="005B2FDE" w:rsidRDefault="00024049" w:rsidP="00024049">
      <w:pPr>
        <w:jc w:val="both"/>
        <w:rPr>
          <w:szCs w:val="25"/>
          <w:rtl/>
        </w:rPr>
      </w:pPr>
      <w:r>
        <w:rPr>
          <w:rFonts w:hint="cs"/>
          <w:szCs w:val="25"/>
          <w:rtl/>
        </w:rPr>
        <w:t>ג</w:t>
      </w:r>
      <w:r w:rsidRPr="005B2FDE">
        <w:rPr>
          <w:rFonts w:hint="cs"/>
          <w:szCs w:val="25"/>
          <w:rtl/>
        </w:rPr>
        <w:t>] לכאו' צ"</w:t>
      </w:r>
      <w:r>
        <w:rPr>
          <w:rFonts w:hint="cs"/>
          <w:szCs w:val="25"/>
          <w:rtl/>
        </w:rPr>
        <w:t>ע והרי גם מצות השבת אבידה היא מצוה דאורייתא ומדוע מתייחסים אליה כאל "ממונא".</w:t>
      </w:r>
    </w:p>
    <w:p w:rsidR="00024049" w:rsidRDefault="00024049" w:rsidP="00024049">
      <w:pPr>
        <w:jc w:val="both"/>
        <w:rPr>
          <w:szCs w:val="25"/>
          <w:rtl/>
        </w:rPr>
      </w:pPr>
      <w:r>
        <w:rPr>
          <w:rFonts w:hint="cs"/>
          <w:szCs w:val="25"/>
          <w:rtl/>
        </w:rPr>
        <w:t>ד] עי' בריטב"א החדשים [הריטב"א הראשון בקובץ] ד"ה ותו מי דחינן [עד "ואף זו כיוצא בו"].</w:t>
      </w:r>
    </w:p>
    <w:p w:rsidR="00024049" w:rsidRDefault="00024049" w:rsidP="00024049">
      <w:pPr>
        <w:jc w:val="both"/>
        <w:rPr>
          <w:szCs w:val="25"/>
          <w:rtl/>
        </w:rPr>
      </w:pPr>
      <w:r>
        <w:rPr>
          <w:rFonts w:hint="cs"/>
          <w:szCs w:val="25"/>
          <w:rtl/>
        </w:rPr>
        <w:t>ה] עי' ברמב"ן ד"ה ואיכא מקצת נוסחי. שים לב שיש הבדל דק בין פירוש הריטב"א לפירוש הרמב"ן.</w:t>
      </w:r>
    </w:p>
    <w:p w:rsidR="00024049" w:rsidRPr="0098599D" w:rsidRDefault="00024049" w:rsidP="00024049">
      <w:pPr>
        <w:jc w:val="both"/>
        <w:rPr>
          <w:szCs w:val="6"/>
          <w:rtl/>
        </w:rPr>
      </w:pPr>
    </w:p>
    <w:p w:rsidR="00024049" w:rsidRPr="001A689D" w:rsidRDefault="00024049" w:rsidP="00024049">
      <w:pPr>
        <w:jc w:val="both"/>
        <w:rPr>
          <w:b/>
          <w:bCs/>
          <w:szCs w:val="25"/>
          <w:rtl/>
        </w:rPr>
      </w:pPr>
      <w:r w:rsidRPr="001A689D">
        <w:rPr>
          <w:rFonts w:hint="cs"/>
          <w:b/>
          <w:bCs/>
          <w:szCs w:val="25"/>
          <w:rtl/>
        </w:rPr>
        <w:t xml:space="preserve">להלכה </w:t>
      </w:r>
    </w:p>
    <w:p w:rsidR="00024049" w:rsidRDefault="00024049" w:rsidP="00024049">
      <w:pPr>
        <w:jc w:val="both"/>
        <w:rPr>
          <w:szCs w:val="25"/>
          <w:rtl/>
        </w:rPr>
      </w:pPr>
      <w:r>
        <w:rPr>
          <w:rFonts w:hint="cs"/>
          <w:szCs w:val="25"/>
          <w:rtl/>
        </w:rPr>
        <w:t>ו] עי' רמב"ם ספר נזיקין הלכות גזילה ואבדה פרק י"א הלכה יח.</w:t>
      </w:r>
    </w:p>
    <w:p w:rsidR="00024049" w:rsidRDefault="00024049" w:rsidP="00024049">
      <w:pPr>
        <w:jc w:val="both"/>
        <w:rPr>
          <w:szCs w:val="25"/>
          <w:rtl/>
        </w:rPr>
      </w:pPr>
      <w:r>
        <w:rPr>
          <w:rFonts w:hint="cs"/>
          <w:szCs w:val="25"/>
          <w:rtl/>
        </w:rPr>
        <w:t>ז] לכאו' יל"ע מדוע הביא הרמב"ם רק הטעם הראשון שבגמרא ולא הטעם השני, שלכאו' יש נפק"מ ביניהם, ויל"ע.</w:t>
      </w:r>
    </w:p>
    <w:p w:rsidR="00024049" w:rsidRPr="0098599D" w:rsidRDefault="00024049" w:rsidP="00024049">
      <w:pPr>
        <w:jc w:val="both"/>
        <w:rPr>
          <w:szCs w:val="6"/>
          <w:rtl/>
        </w:rPr>
      </w:pPr>
    </w:p>
    <w:p w:rsidR="00024049" w:rsidRPr="000E3604" w:rsidRDefault="00024049" w:rsidP="00024049">
      <w:pPr>
        <w:jc w:val="both"/>
        <w:rPr>
          <w:b/>
          <w:bCs/>
          <w:szCs w:val="25"/>
          <w:rtl/>
        </w:rPr>
      </w:pPr>
      <w:r w:rsidRPr="000E3604">
        <w:rPr>
          <w:rFonts w:hint="cs"/>
          <w:b/>
          <w:bCs/>
          <w:szCs w:val="25"/>
          <w:rtl/>
        </w:rPr>
        <w:t>לעבור איסור דרבנן כדי להשיב אבידה</w:t>
      </w:r>
    </w:p>
    <w:p w:rsidR="00024049" w:rsidRDefault="00024049" w:rsidP="00024049">
      <w:pPr>
        <w:jc w:val="both"/>
        <w:rPr>
          <w:szCs w:val="25"/>
          <w:rtl/>
        </w:rPr>
      </w:pPr>
      <w:r>
        <w:rPr>
          <w:rFonts w:hint="cs"/>
          <w:szCs w:val="25"/>
          <w:rtl/>
        </w:rPr>
        <w:t>ח] יש לעיין האם מותר לעבור על איסור דרבנן כדי להשיב אבידה.</w:t>
      </w:r>
    </w:p>
    <w:p w:rsidR="00024049" w:rsidRDefault="00024049" w:rsidP="00024049">
      <w:pPr>
        <w:jc w:val="both"/>
        <w:rPr>
          <w:szCs w:val="25"/>
          <w:rtl/>
        </w:rPr>
      </w:pPr>
      <w:r>
        <w:rPr>
          <w:rFonts w:hint="cs"/>
          <w:szCs w:val="25"/>
          <w:rtl/>
        </w:rPr>
        <w:t>ט] עי' במשנה ברורה חלק ג', סי' רס"ו סעיף יג, וביאור הלכה שם ד"ה אסור ליטלו.</w:t>
      </w:r>
    </w:p>
    <w:p w:rsidR="00024049" w:rsidRDefault="00024049" w:rsidP="00024049">
      <w:pPr>
        <w:jc w:val="both"/>
        <w:rPr>
          <w:szCs w:val="25"/>
          <w:rtl/>
        </w:rPr>
      </w:pPr>
      <w:r>
        <w:rPr>
          <w:rFonts w:hint="cs"/>
          <w:szCs w:val="25"/>
          <w:rtl/>
        </w:rPr>
        <w:t>עי' בשו"ע הרב חו"מ הלכות מציאה ופקדון סעיף מ'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0E3604" w:rsidRDefault="00024049" w:rsidP="00AA3A89">
            <w:pPr>
              <w:jc w:val="center"/>
              <w:rPr>
                <w:rtl/>
              </w:rPr>
            </w:pPr>
            <w:r w:rsidRPr="000E3604">
              <w:rPr>
                <w:b/>
                <w:bCs/>
                <w:rtl/>
              </w:rPr>
              <w:t>שולחן ערוך הרב חושן משפט הלכות מציאה ופקדון סעיף מ</w:t>
            </w:r>
          </w:p>
        </w:tc>
      </w:tr>
      <w:tr w:rsidR="00024049" w:rsidTr="00AA3A89">
        <w:tc>
          <w:tcPr>
            <w:tcW w:w="11214" w:type="dxa"/>
          </w:tcPr>
          <w:p w:rsidR="00024049" w:rsidRPr="000E3604" w:rsidRDefault="00024049" w:rsidP="00AA3A89">
            <w:pPr>
              <w:jc w:val="both"/>
              <w:rPr>
                <w:rtl/>
              </w:rPr>
            </w:pPr>
            <w:r w:rsidRPr="000E3604">
              <w:rPr>
                <w:rtl/>
              </w:rPr>
              <w:t xml:space="preserve">מצות השבת אבדה וכל כיוצא בה ממצות של הצלת ממון חבירו הן נדחות מפני כבוד המקום כגון שהאבדה בבית הקברות והוא כהן לא יטמא לה. ואפילו איסור של דבריהם לא יעשה בשביל ממון חבירו כגון להגביה מעות שמצא בשבת שאין דוחין איסור מפני ממון שנאמר אני ה' כולכם חייבים בכבודי: </w:t>
            </w:r>
          </w:p>
        </w:tc>
      </w:tr>
    </w:tbl>
    <w:p w:rsidR="00024049" w:rsidRDefault="00024049" w:rsidP="00024049">
      <w:pPr>
        <w:jc w:val="both"/>
        <w:rPr>
          <w:szCs w:val="25"/>
          <w:rtl/>
        </w:rPr>
      </w:pPr>
      <w:r>
        <w:rPr>
          <w:rFonts w:hint="cs"/>
          <w:szCs w:val="25"/>
          <w:rtl/>
        </w:rPr>
        <w:t xml:space="preserve">י] ועי' בקובץ דרכי הוראה גליון ז' מאמר מהג"ר </w:t>
      </w:r>
      <w:smartTag w:uri="urn:schemas-microsoft-com:office:smarttags" w:element="PersonName">
        <w:smartTagPr>
          <w:attr w:name="ProductID" w:val="אשר וייס"/>
        </w:smartTagPr>
        <w:r>
          <w:rPr>
            <w:rFonts w:hint="cs"/>
            <w:szCs w:val="25"/>
            <w:rtl/>
          </w:rPr>
          <w:t>אשר וייס</w:t>
        </w:r>
      </w:smartTag>
      <w:r>
        <w:rPr>
          <w:rFonts w:hint="cs"/>
          <w:szCs w:val="25"/>
          <w:rtl/>
        </w:rPr>
        <w:t xml:space="preserve"> שליט"א שביאר צדדי הספק בזה [מובא במסגרת].</w:t>
      </w:r>
    </w:p>
    <w:tbl>
      <w:tblPr>
        <w:tblStyle w:val="a3"/>
        <w:bidiVisual/>
        <w:tblW w:w="0" w:type="auto"/>
        <w:tblLook w:val="01E0" w:firstRow="1" w:lastRow="1" w:firstColumn="1" w:lastColumn="1" w:noHBand="0" w:noVBand="0"/>
      </w:tblPr>
      <w:tblGrid>
        <w:gridCol w:w="3738"/>
        <w:gridCol w:w="3738"/>
        <w:gridCol w:w="3738"/>
      </w:tblGrid>
      <w:tr w:rsidR="00024049" w:rsidTr="00AA3A89">
        <w:tc>
          <w:tcPr>
            <w:tcW w:w="11214" w:type="dxa"/>
            <w:gridSpan w:val="3"/>
          </w:tcPr>
          <w:p w:rsidR="00024049" w:rsidRPr="0098599D" w:rsidRDefault="00024049" w:rsidP="00AA3A89">
            <w:pPr>
              <w:jc w:val="center"/>
              <w:rPr>
                <w:b/>
                <w:bCs/>
                <w:rtl/>
              </w:rPr>
            </w:pPr>
            <w:r w:rsidRPr="0098599D">
              <w:rPr>
                <w:rFonts w:hint="cs"/>
                <w:b/>
                <w:bCs/>
                <w:rtl/>
              </w:rPr>
              <w:t xml:space="preserve">דרכי הוראה גליון ז' מאמר מהג"ר </w:t>
            </w:r>
            <w:smartTag w:uri="urn:schemas-microsoft-com:office:smarttags" w:element="PersonName">
              <w:smartTagPr>
                <w:attr w:name="ProductID" w:val="אשר וייס"/>
              </w:smartTagPr>
              <w:r w:rsidRPr="0098599D">
                <w:rPr>
                  <w:rFonts w:hint="cs"/>
                  <w:b/>
                  <w:bCs/>
                  <w:rtl/>
                </w:rPr>
                <w:t>אשר וייס</w:t>
              </w:r>
            </w:smartTag>
            <w:r w:rsidRPr="0098599D">
              <w:rPr>
                <w:rFonts w:hint="cs"/>
                <w:b/>
                <w:bCs/>
                <w:rtl/>
              </w:rPr>
              <w:t xml:space="preserve"> שליט"א</w:t>
            </w:r>
          </w:p>
        </w:tc>
      </w:tr>
      <w:tr w:rsidR="00024049" w:rsidTr="00AA3A89">
        <w:tc>
          <w:tcPr>
            <w:tcW w:w="3738" w:type="dxa"/>
          </w:tcPr>
          <w:p w:rsidR="00024049" w:rsidRDefault="00024049" w:rsidP="00AA3A89">
            <w:pPr>
              <w:jc w:val="both"/>
              <w:rPr>
                <w:szCs w:val="25"/>
                <w:rtl/>
              </w:rPr>
            </w:pPr>
            <w:r>
              <w:rPr>
                <w:rFonts w:hint="cs"/>
                <w:noProof/>
                <w:szCs w:val="25"/>
              </w:rPr>
              <w:drawing>
                <wp:inline distT="0" distB="0" distL="0" distR="0">
                  <wp:extent cx="2124075" cy="400050"/>
                  <wp:effectExtent l="0" t="0" r="9525" b="0"/>
                  <wp:docPr id="240" name="תמונה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b="31966"/>
                          <a:stretch>
                            <a:fillRect/>
                          </a:stretch>
                        </pic:blipFill>
                        <pic:spPr bwMode="auto">
                          <a:xfrm>
                            <a:off x="0" y="0"/>
                            <a:ext cx="2124075" cy="40005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124075" cy="1323975"/>
                  <wp:effectExtent l="0" t="0" r="9525" b="9525"/>
                  <wp:docPr id="239" name="תמונה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b="12476"/>
                          <a:stretch>
                            <a:fillRect/>
                          </a:stretch>
                        </pic:blipFill>
                        <pic:spPr bwMode="auto">
                          <a:xfrm>
                            <a:off x="0" y="0"/>
                            <a:ext cx="2124075" cy="1323975"/>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105025" cy="1295400"/>
                  <wp:effectExtent l="0" t="0" r="9525" b="0"/>
                  <wp:docPr id="238" name="תמונה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b="12476"/>
                          <a:stretch>
                            <a:fillRect/>
                          </a:stretch>
                        </pic:blipFill>
                        <pic:spPr bwMode="auto">
                          <a:xfrm>
                            <a:off x="0" y="0"/>
                            <a:ext cx="2105025" cy="129540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181225" cy="400050"/>
                  <wp:effectExtent l="0" t="0" r="9525" b="0"/>
                  <wp:docPr id="237" name="תמונה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b="32451"/>
                          <a:stretch>
                            <a:fillRect/>
                          </a:stretch>
                        </pic:blipFill>
                        <pic:spPr bwMode="auto">
                          <a:xfrm>
                            <a:off x="0" y="0"/>
                            <a:ext cx="2181225" cy="400050"/>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009775" cy="209550"/>
                  <wp:effectExtent l="0" t="0" r="9525" b="0"/>
                  <wp:docPr id="236" name="תמונה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b="46225"/>
                          <a:stretch>
                            <a:fillRect/>
                          </a:stretch>
                        </pic:blipFill>
                        <pic:spPr bwMode="auto">
                          <a:xfrm>
                            <a:off x="0" y="0"/>
                            <a:ext cx="2009775" cy="20955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009775" cy="1400175"/>
                  <wp:effectExtent l="0" t="0" r="9525" b="9525"/>
                  <wp:docPr id="235" name="תמונה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t="1297" b="11021"/>
                          <a:stretch>
                            <a:fillRect/>
                          </a:stretch>
                        </pic:blipFill>
                        <pic:spPr bwMode="auto">
                          <a:xfrm>
                            <a:off x="0" y="0"/>
                            <a:ext cx="2009775" cy="1400175"/>
                          </a:xfrm>
                          <a:prstGeom prst="rect">
                            <a:avLst/>
                          </a:prstGeom>
                          <a:noFill/>
                          <a:ln>
                            <a:noFill/>
                          </a:ln>
                        </pic:spPr>
                      </pic:pic>
                    </a:graphicData>
                  </a:graphic>
                </wp:inline>
              </w:drawing>
            </w:r>
          </w:p>
        </w:tc>
      </w:tr>
    </w:tbl>
    <w:p w:rsidR="00024049" w:rsidRPr="0098599D" w:rsidRDefault="00024049" w:rsidP="00024049">
      <w:pPr>
        <w:jc w:val="both"/>
        <w:rPr>
          <w:b/>
          <w:bCs/>
          <w:szCs w:val="6"/>
          <w:rtl/>
        </w:rPr>
      </w:pPr>
    </w:p>
    <w:p w:rsidR="00024049" w:rsidRPr="0098599D" w:rsidRDefault="00024049" w:rsidP="00024049">
      <w:pPr>
        <w:jc w:val="both"/>
        <w:rPr>
          <w:b/>
          <w:bCs/>
          <w:szCs w:val="25"/>
          <w:rtl/>
        </w:rPr>
      </w:pPr>
      <w:r w:rsidRPr="0098599D">
        <w:rPr>
          <w:rFonts w:hint="cs"/>
          <w:b/>
          <w:bCs/>
          <w:szCs w:val="25"/>
          <w:rtl/>
        </w:rPr>
        <w:t>כלי שמלאכתו לאיסור</w:t>
      </w:r>
    </w:p>
    <w:p w:rsidR="00024049" w:rsidRPr="0098599D" w:rsidRDefault="00024049" w:rsidP="00024049">
      <w:pPr>
        <w:jc w:val="both"/>
        <w:rPr>
          <w:szCs w:val="25"/>
          <w:rtl/>
        </w:rPr>
      </w:pPr>
      <w:r>
        <w:rPr>
          <w:rFonts w:hint="cs"/>
          <w:szCs w:val="25"/>
          <w:rtl/>
        </w:rPr>
        <w:t>יא</w:t>
      </w:r>
      <w:r w:rsidRPr="0098599D">
        <w:rPr>
          <w:rFonts w:hint="cs"/>
          <w:szCs w:val="25"/>
          <w:rtl/>
        </w:rPr>
        <w:t>] יש כלל ש"כלי שמלאכתו לאיסור מותר לטלטלו לצורך גופו או מקומו", ולכן מותר לטלטל פטיש על מנת לפצוע בו אגוזים. עפ"י זה דן הגרש"ז אויערבאך זצ"ל</w:t>
      </w:r>
      <w:r>
        <w:rPr>
          <w:rFonts w:hint="cs"/>
          <w:szCs w:val="25"/>
          <w:rtl/>
        </w:rPr>
        <w:t>,</w:t>
      </w:r>
      <w:r w:rsidRPr="0098599D">
        <w:rPr>
          <w:rFonts w:hint="cs"/>
          <w:szCs w:val="25"/>
          <w:rtl/>
        </w:rPr>
        <w:t xml:space="preserve"> אם אדם מוצא בשבת אבידה שהיא "כלי שמלאכתו לאיסור" [כגון פטיש] האם מותר לו לטלטלו כי זה נחשב ל"צורך גופו", מה שצריך לקיים בפטיש זה מצות השבת אבידה. עי' בשמירת שבת כהלכתה ח"א פרק כ' הערה כ"ח.</w:t>
      </w:r>
    </w:p>
    <w:p w:rsidR="00024049" w:rsidRPr="0098599D" w:rsidRDefault="00024049" w:rsidP="00024049">
      <w:pPr>
        <w:jc w:val="both"/>
        <w:rPr>
          <w:szCs w:val="6"/>
          <w:rtl/>
        </w:rPr>
      </w:pPr>
    </w:p>
    <w:p w:rsidR="00024049" w:rsidRDefault="00024049" w:rsidP="00024049">
      <w:pPr>
        <w:jc w:val="both"/>
        <w:rPr>
          <w:b/>
          <w:bCs/>
          <w:szCs w:val="25"/>
          <w:rtl/>
        </w:rPr>
      </w:pPr>
      <w:r>
        <w:rPr>
          <w:rFonts w:hint="cs"/>
          <w:b/>
          <w:bCs/>
          <w:szCs w:val="25"/>
          <w:rtl/>
        </w:rPr>
        <w:t>כמה הלכות וספיקות בדין מוצא אבידה בשבת</w:t>
      </w:r>
    </w:p>
    <w:p w:rsidR="00024049" w:rsidRPr="0098599D" w:rsidRDefault="00024049" w:rsidP="00024049">
      <w:pPr>
        <w:jc w:val="both"/>
        <w:rPr>
          <w:szCs w:val="25"/>
          <w:rtl/>
        </w:rPr>
      </w:pPr>
      <w:r>
        <w:rPr>
          <w:rFonts w:hint="cs"/>
          <w:szCs w:val="25"/>
          <w:rtl/>
        </w:rPr>
        <w:t xml:space="preserve">יב] </w:t>
      </w:r>
      <w:r w:rsidRPr="0098599D">
        <w:rPr>
          <w:rFonts w:hint="cs"/>
          <w:szCs w:val="25"/>
          <w:rtl/>
        </w:rPr>
        <w:t xml:space="preserve">עי' בקובץ דרכי הוראה גליון ז' במאמר מהג"ר </w:t>
      </w:r>
      <w:smartTag w:uri="urn:schemas-microsoft-com:office:smarttags" w:element="PersonName">
        <w:smartTagPr>
          <w:attr w:name="ProductID" w:val="אשר וייס"/>
        </w:smartTagPr>
        <w:r w:rsidRPr="0098599D">
          <w:rPr>
            <w:rFonts w:hint="cs"/>
            <w:szCs w:val="25"/>
            <w:rtl/>
          </w:rPr>
          <w:t>אשר וייס</w:t>
        </w:r>
      </w:smartTag>
      <w:r>
        <w:rPr>
          <w:rFonts w:hint="cs"/>
          <w:szCs w:val="25"/>
          <w:rtl/>
        </w:rPr>
        <w:t xml:space="preserve"> שליט"א [מובא במסגרת]</w:t>
      </w:r>
    </w:p>
    <w:tbl>
      <w:tblPr>
        <w:tblStyle w:val="a3"/>
        <w:bidiVisual/>
        <w:tblW w:w="0" w:type="auto"/>
        <w:tblLook w:val="01E0" w:firstRow="1" w:lastRow="1" w:firstColumn="1" w:lastColumn="1" w:noHBand="0" w:noVBand="0"/>
      </w:tblPr>
      <w:tblGrid>
        <w:gridCol w:w="2753"/>
        <w:gridCol w:w="2694"/>
        <w:gridCol w:w="2665"/>
        <w:gridCol w:w="3102"/>
      </w:tblGrid>
      <w:tr w:rsidR="00024049" w:rsidTr="00AA3A89">
        <w:tc>
          <w:tcPr>
            <w:tcW w:w="11214" w:type="dxa"/>
            <w:gridSpan w:val="4"/>
          </w:tcPr>
          <w:p w:rsidR="00024049" w:rsidRPr="0098599D" w:rsidRDefault="00024049" w:rsidP="00AA3A89">
            <w:pPr>
              <w:jc w:val="center"/>
              <w:rPr>
                <w:rtl/>
              </w:rPr>
            </w:pPr>
            <w:r w:rsidRPr="0098599D">
              <w:rPr>
                <w:rFonts w:hint="cs"/>
                <w:b/>
                <w:bCs/>
                <w:rtl/>
              </w:rPr>
              <w:t xml:space="preserve">דרכי הוראה גליון ז' מאמר מהג"ר </w:t>
            </w:r>
            <w:smartTag w:uri="urn:schemas-microsoft-com:office:smarttags" w:element="PersonName">
              <w:smartTagPr>
                <w:attr w:name="ProductID" w:val="אשר וייס"/>
              </w:smartTagPr>
              <w:r w:rsidRPr="0098599D">
                <w:rPr>
                  <w:rFonts w:hint="cs"/>
                  <w:b/>
                  <w:bCs/>
                  <w:rtl/>
                </w:rPr>
                <w:t>אשר וייס</w:t>
              </w:r>
            </w:smartTag>
            <w:r w:rsidRPr="0098599D">
              <w:rPr>
                <w:rFonts w:hint="cs"/>
                <w:b/>
                <w:bCs/>
                <w:rtl/>
              </w:rPr>
              <w:t xml:space="preserve"> שליט"א</w:t>
            </w:r>
          </w:p>
        </w:tc>
      </w:tr>
      <w:tr w:rsidR="00024049" w:rsidTr="00AA3A89">
        <w:tc>
          <w:tcPr>
            <w:tcW w:w="2760" w:type="dxa"/>
          </w:tcPr>
          <w:p w:rsidR="00024049" w:rsidRDefault="00024049" w:rsidP="00AA3A89">
            <w:pPr>
              <w:jc w:val="both"/>
              <w:rPr>
                <w:szCs w:val="25"/>
                <w:rtl/>
              </w:rPr>
            </w:pPr>
            <w:r>
              <w:rPr>
                <w:rFonts w:hint="cs"/>
                <w:noProof/>
                <w:szCs w:val="25"/>
              </w:rPr>
              <w:lastRenderedPageBreak/>
              <w:drawing>
                <wp:inline distT="0" distB="0" distL="0" distR="0">
                  <wp:extent cx="1657350" cy="476250"/>
                  <wp:effectExtent l="0" t="0" r="0" b="0"/>
                  <wp:docPr id="234" name="תמונה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b="23709"/>
                          <a:stretch>
                            <a:fillRect/>
                          </a:stretch>
                        </pic:blipFill>
                        <pic:spPr bwMode="auto">
                          <a:xfrm>
                            <a:off x="0" y="0"/>
                            <a:ext cx="1657350" cy="476250"/>
                          </a:xfrm>
                          <a:prstGeom prst="rect">
                            <a:avLst/>
                          </a:prstGeom>
                          <a:noFill/>
                          <a:ln>
                            <a:noFill/>
                          </a:ln>
                        </pic:spPr>
                      </pic:pic>
                    </a:graphicData>
                  </a:graphic>
                </wp:inline>
              </w:drawing>
            </w:r>
          </w:p>
        </w:tc>
        <w:tc>
          <w:tcPr>
            <w:tcW w:w="2683" w:type="dxa"/>
          </w:tcPr>
          <w:p w:rsidR="00024049" w:rsidRDefault="00024049" w:rsidP="00AA3A89">
            <w:pPr>
              <w:jc w:val="both"/>
              <w:rPr>
                <w:szCs w:val="25"/>
                <w:rtl/>
              </w:rPr>
            </w:pPr>
            <w:r>
              <w:rPr>
                <w:rFonts w:hint="cs"/>
                <w:noProof/>
                <w:szCs w:val="25"/>
              </w:rPr>
              <w:drawing>
                <wp:inline distT="0" distB="0" distL="0" distR="0">
                  <wp:extent cx="1609725" cy="438150"/>
                  <wp:effectExtent l="0" t="0" r="9525" b="0"/>
                  <wp:docPr id="233" name="תמונה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t="4063" b="24384"/>
                          <a:stretch>
                            <a:fillRect/>
                          </a:stretch>
                        </pic:blipFill>
                        <pic:spPr bwMode="auto">
                          <a:xfrm>
                            <a:off x="0" y="0"/>
                            <a:ext cx="1609725" cy="438150"/>
                          </a:xfrm>
                          <a:prstGeom prst="rect">
                            <a:avLst/>
                          </a:prstGeom>
                          <a:noFill/>
                          <a:ln>
                            <a:noFill/>
                          </a:ln>
                        </pic:spPr>
                      </pic:pic>
                    </a:graphicData>
                  </a:graphic>
                </wp:inline>
              </w:drawing>
            </w:r>
          </w:p>
        </w:tc>
        <w:tc>
          <w:tcPr>
            <w:tcW w:w="2655" w:type="dxa"/>
          </w:tcPr>
          <w:p w:rsidR="00024049" w:rsidRDefault="00024049" w:rsidP="00AA3A89">
            <w:pPr>
              <w:jc w:val="both"/>
              <w:rPr>
                <w:szCs w:val="25"/>
                <w:rtl/>
              </w:rPr>
            </w:pPr>
            <w:r>
              <w:rPr>
                <w:rFonts w:hint="cs"/>
                <w:noProof/>
                <w:szCs w:val="25"/>
              </w:rPr>
              <w:drawing>
                <wp:inline distT="0" distB="0" distL="0" distR="0">
                  <wp:extent cx="1590675" cy="419100"/>
                  <wp:effectExtent l="0" t="0" r="9525" b="0"/>
                  <wp:docPr id="232" name="תמונה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t="1454" b="24712"/>
                          <a:stretch>
                            <a:fillRect/>
                          </a:stretch>
                        </pic:blipFill>
                        <pic:spPr bwMode="auto">
                          <a:xfrm>
                            <a:off x="0" y="0"/>
                            <a:ext cx="1590675" cy="419100"/>
                          </a:xfrm>
                          <a:prstGeom prst="rect">
                            <a:avLst/>
                          </a:prstGeom>
                          <a:noFill/>
                          <a:ln>
                            <a:noFill/>
                          </a:ln>
                        </pic:spPr>
                      </pic:pic>
                    </a:graphicData>
                  </a:graphic>
                </wp:inline>
              </w:drawing>
            </w:r>
          </w:p>
        </w:tc>
        <w:tc>
          <w:tcPr>
            <w:tcW w:w="3116" w:type="dxa"/>
          </w:tcPr>
          <w:p w:rsidR="00024049" w:rsidRDefault="00024049" w:rsidP="00AA3A89">
            <w:pPr>
              <w:jc w:val="both"/>
              <w:rPr>
                <w:szCs w:val="25"/>
                <w:rtl/>
              </w:rPr>
            </w:pPr>
            <w:r>
              <w:rPr>
                <w:rFonts w:hint="cs"/>
                <w:noProof/>
                <w:szCs w:val="25"/>
              </w:rPr>
              <w:drawing>
                <wp:inline distT="0" distB="0" distL="0" distR="0">
                  <wp:extent cx="1885950" cy="323850"/>
                  <wp:effectExtent l="0" t="0" r="0" b="0"/>
                  <wp:docPr id="231" name="תמונה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t="3818" b="32451"/>
                          <a:stretch>
                            <a:fillRect/>
                          </a:stretch>
                        </pic:blipFill>
                        <pic:spPr bwMode="auto">
                          <a:xfrm>
                            <a:off x="0" y="0"/>
                            <a:ext cx="1885950" cy="323850"/>
                          </a:xfrm>
                          <a:prstGeom prst="rect">
                            <a:avLst/>
                          </a:prstGeom>
                          <a:noFill/>
                          <a:ln>
                            <a:noFill/>
                          </a:ln>
                        </pic:spPr>
                      </pic:pic>
                    </a:graphicData>
                  </a:graphic>
                </wp:inline>
              </w:drawing>
            </w:r>
          </w:p>
        </w:tc>
      </w:tr>
    </w:tbl>
    <w:p w:rsidR="00024049" w:rsidRDefault="00024049" w:rsidP="00024049">
      <w:pPr>
        <w:jc w:val="both"/>
        <w:rPr>
          <w:rtl/>
        </w:rPr>
      </w:pPr>
      <w:r>
        <w:rPr>
          <w:rFonts w:hint="cs"/>
          <w:rtl/>
        </w:rPr>
        <w:t>= עי' בספר משפט האבידה להג"ר מרדכי גרוס שליט"א סי' ער"ב סעיף ב' [מובא במסגרת]</w:t>
      </w:r>
    </w:p>
    <w:p w:rsidR="00024049" w:rsidRDefault="00024049" w:rsidP="00024049">
      <w:pPr>
        <w:jc w:val="both"/>
        <w:rPr>
          <w:rtl/>
        </w:rPr>
      </w:pPr>
    </w:p>
    <w:p w:rsidR="00024049" w:rsidRDefault="00024049" w:rsidP="00024049">
      <w:pPr>
        <w:jc w:val="both"/>
        <w:rPr>
          <w:rtl/>
        </w:rPr>
      </w:pPr>
    </w:p>
    <w:p w:rsidR="00024049" w:rsidRDefault="00024049" w:rsidP="00024049">
      <w:pPr>
        <w:jc w:val="both"/>
        <w:rPr>
          <w:rtl/>
        </w:rPr>
      </w:pP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196E70" w:rsidRDefault="00024049" w:rsidP="00AA3A89">
            <w:pPr>
              <w:jc w:val="center"/>
              <w:rPr>
                <w:b/>
                <w:bCs/>
                <w:rtl/>
              </w:rPr>
            </w:pPr>
            <w:r w:rsidRPr="00196E70">
              <w:rPr>
                <w:rFonts w:hint="cs"/>
                <w:b/>
                <w:bCs/>
                <w:rtl/>
              </w:rPr>
              <w:t xml:space="preserve">משפט </w:t>
            </w:r>
            <w:r>
              <w:rPr>
                <w:rFonts w:hint="cs"/>
                <w:b/>
                <w:bCs/>
                <w:rtl/>
              </w:rPr>
              <w:t xml:space="preserve">האבידה סי' </w:t>
            </w:r>
            <w:r w:rsidRPr="00196E70">
              <w:rPr>
                <w:rFonts w:hint="cs"/>
                <w:b/>
                <w:bCs/>
                <w:rtl/>
              </w:rPr>
              <w:t>ע</w:t>
            </w:r>
            <w:r>
              <w:rPr>
                <w:rFonts w:hint="cs"/>
                <w:b/>
                <w:bCs/>
                <w:rtl/>
              </w:rPr>
              <w:t>ר</w:t>
            </w:r>
            <w:r w:rsidRPr="00196E70">
              <w:rPr>
                <w:rFonts w:hint="cs"/>
                <w:b/>
                <w:bCs/>
                <w:rtl/>
              </w:rPr>
              <w:t>"ב</w:t>
            </w:r>
          </w:p>
        </w:tc>
      </w:tr>
      <w:tr w:rsidR="00024049" w:rsidTr="00AA3A89">
        <w:tc>
          <w:tcPr>
            <w:tcW w:w="11214" w:type="dxa"/>
          </w:tcPr>
          <w:p w:rsidR="00024049" w:rsidRDefault="00024049" w:rsidP="00AA3A89">
            <w:pPr>
              <w:jc w:val="center"/>
              <w:rPr>
                <w:rtl/>
              </w:rPr>
            </w:pPr>
            <w:r>
              <w:rPr>
                <w:rFonts w:hint="cs"/>
                <w:noProof/>
                <w:szCs w:val="25"/>
              </w:rPr>
              <w:drawing>
                <wp:inline distT="0" distB="0" distL="0" distR="0">
                  <wp:extent cx="4953000" cy="2381250"/>
                  <wp:effectExtent l="0" t="0" r="0" b="0"/>
                  <wp:docPr id="230" name="תמונה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b="6189"/>
                          <a:stretch>
                            <a:fillRect/>
                          </a:stretch>
                        </pic:blipFill>
                        <pic:spPr bwMode="auto">
                          <a:xfrm>
                            <a:off x="0" y="0"/>
                            <a:ext cx="4953000" cy="2381250"/>
                          </a:xfrm>
                          <a:prstGeom prst="rect">
                            <a:avLst/>
                          </a:prstGeom>
                          <a:noFill/>
                          <a:ln>
                            <a:noFill/>
                          </a:ln>
                        </pic:spPr>
                      </pic:pic>
                    </a:graphicData>
                  </a:graphic>
                </wp:inline>
              </w:drawing>
            </w:r>
          </w:p>
        </w:tc>
      </w:tr>
    </w:tbl>
    <w:p w:rsidR="00024049" w:rsidRDefault="00024049" w:rsidP="00024049">
      <w:pPr>
        <w:jc w:val="both"/>
        <w:rPr>
          <w:rtl/>
        </w:rPr>
      </w:pPr>
    </w:p>
    <w:p w:rsidR="00024049" w:rsidRPr="00437FC9" w:rsidRDefault="00024049" w:rsidP="00024049">
      <w:pPr>
        <w:jc w:val="both"/>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שני, י"ז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54</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ל.-ל:</w:t>
            </w:r>
          </w:p>
          <w:p w:rsidR="00024049" w:rsidRPr="00175257" w:rsidRDefault="00024049" w:rsidP="00AA3A89">
            <w:pPr>
              <w:jc w:val="center"/>
              <w:rPr>
                <w:rFonts w:cs="Guttman Vilna"/>
                <w:b/>
                <w:bCs/>
                <w:sz w:val="30"/>
                <w:szCs w:val="30"/>
                <w:rtl/>
              </w:rPr>
            </w:pPr>
            <w:r>
              <w:rPr>
                <w:rFonts w:cs="Guttman Vilna" w:hint="cs"/>
                <w:b/>
                <w:bCs/>
                <w:sz w:val="30"/>
                <w:szCs w:val="30"/>
                <w:rtl/>
              </w:rPr>
              <w:t>בענין זקן ואינה לפי כבודו [א]</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FD4477" w:rsidRDefault="00024049" w:rsidP="00024049">
      <w:pPr>
        <w:jc w:val="both"/>
        <w:rPr>
          <w:szCs w:val="8"/>
          <w:rtl/>
        </w:rPr>
      </w:pPr>
    </w:p>
    <w:p w:rsidR="00024049" w:rsidRDefault="00024049" w:rsidP="00024049">
      <w:pPr>
        <w:jc w:val="both"/>
        <w:rPr>
          <w:szCs w:val="25"/>
          <w:rtl/>
        </w:rPr>
      </w:pPr>
      <w:r>
        <w:rPr>
          <w:rFonts w:hint="cs"/>
          <w:szCs w:val="25"/>
          <w:rtl/>
        </w:rPr>
        <w:t xml:space="preserve">א] ב"מ ל. מ[נקודתיים] "מצא שק או קופה" </w:t>
      </w:r>
      <w:r>
        <w:rPr>
          <w:szCs w:val="25"/>
          <w:rtl/>
        </w:rPr>
        <w:t>–</w:t>
      </w:r>
      <w:r>
        <w:rPr>
          <w:rFonts w:hint="cs"/>
          <w:szCs w:val="25"/>
          <w:rtl/>
        </w:rPr>
        <w:t xml:space="preserve"> עד ל: [שורה 2] "לזקן ואינה לפי כבודו". וברש"י, ותוספות ד"ה אלא.</w:t>
      </w:r>
    </w:p>
    <w:p w:rsidR="00024049" w:rsidRPr="00FA75D9" w:rsidRDefault="00024049" w:rsidP="00024049">
      <w:pPr>
        <w:jc w:val="both"/>
        <w:rPr>
          <w:szCs w:val="8"/>
          <w:rtl/>
        </w:rPr>
      </w:pPr>
    </w:p>
    <w:p w:rsidR="00024049" w:rsidRDefault="00024049" w:rsidP="00024049">
      <w:pPr>
        <w:jc w:val="both"/>
        <w:rPr>
          <w:szCs w:val="25"/>
          <w:rtl/>
        </w:rPr>
      </w:pPr>
      <w:r>
        <w:rPr>
          <w:rFonts w:hint="cs"/>
          <w:szCs w:val="25"/>
          <w:rtl/>
        </w:rPr>
        <w:t>ג] עי' ב"ילקוט מפרשים החדש" שבסוף הגמ' עוז והדר, בשם גליוני הש"ס, ד"ה אלא זקן ואינה לפי כבודו.</w:t>
      </w:r>
    </w:p>
    <w:p w:rsidR="00024049" w:rsidRDefault="00024049" w:rsidP="00024049">
      <w:pPr>
        <w:jc w:val="both"/>
        <w:rPr>
          <w:szCs w:val="6"/>
          <w:rtl/>
        </w:rPr>
      </w:pPr>
    </w:p>
    <w:p w:rsidR="00024049" w:rsidRPr="009A2710" w:rsidRDefault="00024049" w:rsidP="00024049">
      <w:pPr>
        <w:jc w:val="both"/>
        <w:rPr>
          <w:szCs w:val="6"/>
          <w:rtl/>
        </w:rPr>
      </w:pPr>
    </w:p>
    <w:p w:rsidR="00024049" w:rsidRPr="00250E51" w:rsidRDefault="00024049" w:rsidP="00024049">
      <w:pPr>
        <w:jc w:val="both"/>
        <w:rPr>
          <w:b/>
          <w:bCs/>
          <w:szCs w:val="25"/>
          <w:rtl/>
        </w:rPr>
      </w:pPr>
      <w:r>
        <w:rPr>
          <w:rFonts w:hint="cs"/>
          <w:b/>
          <w:bCs/>
          <w:szCs w:val="25"/>
          <w:rtl/>
        </w:rPr>
        <w:t>האם "זקן ואינה לפי כבודו" זה רק בתלמיד חכם [-רמב"ן וריטב"א] או גם בכל אדם מכובד [-ר"ן רמב"ם תוס']</w:t>
      </w:r>
    </w:p>
    <w:p w:rsidR="00024049" w:rsidRDefault="00024049" w:rsidP="00024049">
      <w:pPr>
        <w:jc w:val="both"/>
        <w:rPr>
          <w:szCs w:val="25"/>
          <w:rtl/>
        </w:rPr>
      </w:pPr>
      <w:r>
        <w:rPr>
          <w:rFonts w:hint="cs"/>
          <w:szCs w:val="25"/>
          <w:rtl/>
        </w:rPr>
        <w:t>ד] עי' בריטב"א החדשים [הריטב"א הראשון בקובץ] ל. ד"ה זקן ואינה לפי כבודו.</w:t>
      </w:r>
    </w:p>
    <w:p w:rsidR="00024049" w:rsidRDefault="00024049" w:rsidP="00024049">
      <w:pPr>
        <w:jc w:val="both"/>
        <w:rPr>
          <w:szCs w:val="25"/>
          <w:rtl/>
        </w:rPr>
      </w:pPr>
      <w:r>
        <w:rPr>
          <w:rFonts w:hint="cs"/>
          <w:szCs w:val="25"/>
          <w:rtl/>
        </w:rPr>
        <w:t>ה] עי' בחידושי הר"ן לג. ד"ה ואם תאמר.</w:t>
      </w:r>
    </w:p>
    <w:p w:rsidR="00024049" w:rsidRDefault="00024049" w:rsidP="00024049">
      <w:pPr>
        <w:jc w:val="both"/>
        <w:rPr>
          <w:szCs w:val="6"/>
          <w:rtl/>
        </w:rPr>
      </w:pPr>
    </w:p>
    <w:p w:rsidR="00024049" w:rsidRPr="009A2710" w:rsidRDefault="00024049" w:rsidP="00024049">
      <w:pPr>
        <w:jc w:val="both"/>
        <w:rPr>
          <w:szCs w:val="6"/>
          <w:rtl/>
        </w:rPr>
      </w:pPr>
    </w:p>
    <w:p w:rsidR="00024049" w:rsidRPr="00A65C40" w:rsidRDefault="00024049" w:rsidP="00024049">
      <w:pPr>
        <w:jc w:val="both"/>
        <w:rPr>
          <w:b/>
          <w:bCs/>
          <w:szCs w:val="25"/>
          <w:rtl/>
        </w:rPr>
      </w:pPr>
      <w:r w:rsidRPr="00A65C40">
        <w:rPr>
          <w:rFonts w:hint="cs"/>
          <w:b/>
          <w:bCs/>
          <w:szCs w:val="25"/>
          <w:rtl/>
        </w:rPr>
        <w:t>ראיות לשיטת הרמב"ן</w:t>
      </w:r>
    </w:p>
    <w:p w:rsidR="00024049" w:rsidRDefault="00024049" w:rsidP="00024049">
      <w:pPr>
        <w:jc w:val="both"/>
        <w:rPr>
          <w:szCs w:val="25"/>
          <w:rtl/>
        </w:rPr>
      </w:pPr>
      <w:r>
        <w:rPr>
          <w:rFonts w:hint="cs"/>
          <w:szCs w:val="25"/>
          <w:rtl/>
        </w:rPr>
        <w:t xml:space="preserve">ו] עי' בגמ' שבועות ל: מ"ואמר רבה בר רב הונא האי צורבא מרבנן" </w:t>
      </w:r>
      <w:r>
        <w:rPr>
          <w:szCs w:val="25"/>
          <w:rtl/>
        </w:rPr>
        <w:t>–</w:t>
      </w:r>
      <w:r>
        <w:rPr>
          <w:rFonts w:hint="cs"/>
          <w:szCs w:val="25"/>
          <w:rtl/>
        </w:rPr>
        <w:t xml:space="preserve"> עד "אין חולקין כבוד לרב". ועי' בריטב"א שבועות שם [מובא במסגרת]</w:t>
      </w:r>
    </w:p>
    <w:tbl>
      <w:tblPr>
        <w:tblStyle w:val="a3"/>
        <w:bidiVisual/>
        <w:tblW w:w="0" w:type="auto"/>
        <w:tblLook w:val="01E0" w:firstRow="1" w:lastRow="1" w:firstColumn="1" w:lastColumn="1" w:noHBand="0" w:noVBand="0"/>
      </w:tblPr>
      <w:tblGrid>
        <w:gridCol w:w="11214"/>
      </w:tblGrid>
      <w:tr w:rsidR="00024049" w:rsidRPr="00622308" w:rsidTr="00AA3A89">
        <w:tc>
          <w:tcPr>
            <w:tcW w:w="11214" w:type="dxa"/>
          </w:tcPr>
          <w:p w:rsidR="00024049" w:rsidRPr="00622308" w:rsidRDefault="00024049" w:rsidP="00AA3A89">
            <w:pPr>
              <w:jc w:val="center"/>
              <w:rPr>
                <w:b/>
                <w:bCs/>
                <w:rtl/>
              </w:rPr>
            </w:pPr>
            <w:r w:rsidRPr="00622308">
              <w:rPr>
                <w:rFonts w:hint="cs"/>
                <w:b/>
                <w:bCs/>
                <w:rtl/>
              </w:rPr>
              <w:t>ריטב"א שבועות ל:</w:t>
            </w:r>
          </w:p>
        </w:tc>
      </w:tr>
      <w:tr w:rsidR="00024049" w:rsidRPr="00622308" w:rsidTr="00AA3A89">
        <w:tc>
          <w:tcPr>
            <w:tcW w:w="11214" w:type="dxa"/>
          </w:tcPr>
          <w:p w:rsidR="00024049" w:rsidRPr="00622308" w:rsidRDefault="00024049" w:rsidP="00AA3A89">
            <w:pPr>
              <w:jc w:val="both"/>
              <w:rPr>
                <w:rtl/>
              </w:rPr>
            </w:pPr>
            <w:r w:rsidRPr="00622308">
              <w:rPr>
                <w:rtl/>
              </w:rPr>
              <w:t>שם אף אנן נמי תנינא מצא שק או קופה וכו'. ושמעי' מהכא דזקן ואינו לפי כבודו האמור גבי השבת אבידה היינו צורבא מרבנן ומשום כבוד תורתו ולא באינש דעלמא משום כבוד עושרו דעשה של מצוה עדיף או שיתן מי שיעשה במקומו דהכא לגבי סהדותא לא אמרו לא ליזיל אלא לצורבא מרבנן:</w:t>
            </w:r>
          </w:p>
        </w:tc>
      </w:tr>
    </w:tbl>
    <w:p w:rsidR="00024049" w:rsidRDefault="00024049" w:rsidP="00024049">
      <w:pPr>
        <w:jc w:val="both"/>
        <w:rPr>
          <w:szCs w:val="25"/>
          <w:rtl/>
        </w:rPr>
      </w:pPr>
      <w:r>
        <w:rPr>
          <w:rFonts w:hint="cs"/>
          <w:szCs w:val="25"/>
          <w:rtl/>
        </w:rPr>
        <w:t>ז] וצ"ע מה יענה על זה הרמב"ם</w:t>
      </w:r>
    </w:p>
    <w:p w:rsidR="00024049" w:rsidRPr="009A2710" w:rsidRDefault="00024049" w:rsidP="00024049">
      <w:pPr>
        <w:jc w:val="both"/>
        <w:rPr>
          <w:szCs w:val="6"/>
          <w:rtl/>
        </w:rPr>
      </w:pPr>
    </w:p>
    <w:p w:rsidR="00024049" w:rsidRPr="00A65C40" w:rsidRDefault="00024049" w:rsidP="00024049">
      <w:pPr>
        <w:jc w:val="both"/>
        <w:rPr>
          <w:b/>
          <w:bCs/>
          <w:szCs w:val="25"/>
          <w:rtl/>
        </w:rPr>
      </w:pPr>
      <w:r>
        <w:rPr>
          <w:rFonts w:hint="cs"/>
          <w:b/>
          <w:bCs/>
          <w:szCs w:val="25"/>
          <w:rtl/>
        </w:rPr>
        <w:t>ראיות לשיטת הרמב"ם</w:t>
      </w:r>
    </w:p>
    <w:p w:rsidR="00024049" w:rsidRDefault="00024049" w:rsidP="00024049">
      <w:pPr>
        <w:jc w:val="both"/>
        <w:rPr>
          <w:szCs w:val="25"/>
          <w:rtl/>
        </w:rPr>
      </w:pPr>
      <w:r>
        <w:rPr>
          <w:rFonts w:hint="cs"/>
          <w:szCs w:val="25"/>
          <w:rtl/>
        </w:rPr>
        <w:t>ח] עי' בגמ' מגילה ג: מ"בעי רבא מקרא מגילה ומת מצוה" עד "את לא תעשה שבתורה", וברש"י ד"ה את לא תעשה. ולכאו' מוכח מכאן כהרמב"ם ודלא כהרמב"ן. וצ"ע.</w:t>
      </w:r>
    </w:p>
    <w:p w:rsidR="00024049" w:rsidRDefault="00024049" w:rsidP="00024049">
      <w:pPr>
        <w:jc w:val="both"/>
        <w:rPr>
          <w:szCs w:val="25"/>
          <w:rtl/>
        </w:rPr>
      </w:pPr>
      <w:r>
        <w:rPr>
          <w:rFonts w:hint="cs"/>
          <w:szCs w:val="25"/>
          <w:rtl/>
        </w:rPr>
        <w:t>ט] עי' בגמ' ברכות יט: מ[שורה 4 מלמעלה] "אמר רב יהודה אמר רב" עד "כבוד לרב". ומ"ת"ש והתעלמת מהם" עד "איסור מממונא לא ילפינן", וברש"י. ולכאו' לפי דברי הרמב"ן צ"ע, מה שייך להקשות מ"והתעלמת" על הדין של המוצא כלאים בבגדו, הרי "והתעלמת" זה מדין כבוד התורה, ואילו כלאים בבגדו זה כבוד הבריות של אדם רגיל, ומה ההשוואה.</w:t>
      </w:r>
    </w:p>
    <w:p w:rsidR="00024049" w:rsidRDefault="00024049" w:rsidP="00024049">
      <w:pPr>
        <w:jc w:val="both"/>
        <w:rPr>
          <w:szCs w:val="6"/>
          <w:rtl/>
        </w:rPr>
      </w:pPr>
    </w:p>
    <w:p w:rsidR="00024049" w:rsidRPr="009A2710" w:rsidRDefault="00024049" w:rsidP="00024049">
      <w:pPr>
        <w:jc w:val="both"/>
        <w:rPr>
          <w:szCs w:val="6"/>
          <w:rtl/>
        </w:rPr>
      </w:pPr>
    </w:p>
    <w:p w:rsidR="00024049" w:rsidRPr="009A2710" w:rsidRDefault="00024049" w:rsidP="00024049">
      <w:pPr>
        <w:jc w:val="both"/>
        <w:rPr>
          <w:b/>
          <w:bCs/>
          <w:szCs w:val="25"/>
          <w:rtl/>
        </w:rPr>
      </w:pPr>
      <w:r w:rsidRPr="009A2710">
        <w:rPr>
          <w:rFonts w:hint="cs"/>
          <w:b/>
          <w:bCs/>
          <w:szCs w:val="25"/>
          <w:rtl/>
        </w:rPr>
        <w:t>להלכה</w:t>
      </w:r>
      <w:r>
        <w:rPr>
          <w:rFonts w:hint="cs"/>
          <w:b/>
          <w:bCs/>
          <w:szCs w:val="25"/>
          <w:rtl/>
        </w:rPr>
        <w:t xml:space="preserve"> במחלוקת הרמב"ם והרמב"ן</w:t>
      </w:r>
    </w:p>
    <w:p w:rsidR="00024049" w:rsidRDefault="00024049" w:rsidP="00024049">
      <w:pPr>
        <w:jc w:val="both"/>
        <w:rPr>
          <w:szCs w:val="25"/>
          <w:rtl/>
        </w:rPr>
      </w:pPr>
      <w:r>
        <w:rPr>
          <w:rFonts w:hint="cs"/>
          <w:szCs w:val="25"/>
          <w:rtl/>
        </w:rPr>
        <w:t>י] עי' בשו"ע חו"מ סי' רס"ג סעיף א'.</w:t>
      </w:r>
    </w:p>
    <w:p w:rsidR="00024049" w:rsidRDefault="00024049" w:rsidP="00024049">
      <w:pPr>
        <w:jc w:val="both"/>
        <w:rPr>
          <w:b/>
          <w:bCs/>
          <w:szCs w:val="25"/>
          <w:rtl/>
        </w:rPr>
      </w:pPr>
    </w:p>
    <w:p w:rsidR="00024049" w:rsidRDefault="00024049" w:rsidP="00024049">
      <w:pPr>
        <w:jc w:val="both"/>
        <w:rPr>
          <w:b/>
          <w:bCs/>
          <w:szCs w:val="25"/>
          <w:rtl/>
        </w:rPr>
      </w:pPr>
      <w:r>
        <w:rPr>
          <w:rFonts w:hint="cs"/>
          <w:b/>
          <w:bCs/>
          <w:szCs w:val="25"/>
          <w:rtl/>
        </w:rPr>
        <w:t>"זקן ואינה לפי כבודו" כשניכר שעוסק במצוה</w:t>
      </w:r>
    </w:p>
    <w:p w:rsidR="00024049" w:rsidRDefault="00024049" w:rsidP="00024049">
      <w:pPr>
        <w:jc w:val="both"/>
        <w:rPr>
          <w:szCs w:val="25"/>
          <w:rtl/>
        </w:rPr>
      </w:pPr>
      <w:r>
        <w:rPr>
          <w:rFonts w:hint="cs"/>
          <w:szCs w:val="25"/>
          <w:rtl/>
        </w:rPr>
        <w:t xml:space="preserve">יא] </w:t>
      </w:r>
      <w:r w:rsidRPr="00B276ED">
        <w:rPr>
          <w:rFonts w:hint="cs"/>
          <w:szCs w:val="25"/>
          <w:rtl/>
        </w:rPr>
        <w:t>עי' במשנ"ב חלק ג',סי' רנ סעיף א', ובביאור הלכה ד"ה כי זהו כבודו.</w:t>
      </w:r>
    </w:p>
    <w:p w:rsidR="00024049" w:rsidRDefault="00024049" w:rsidP="00024049">
      <w:pPr>
        <w:jc w:val="both"/>
        <w:rPr>
          <w:szCs w:val="25"/>
          <w:rtl/>
        </w:rPr>
      </w:pPr>
      <w:r>
        <w:rPr>
          <w:rFonts w:hint="cs"/>
          <w:szCs w:val="25"/>
          <w:rtl/>
        </w:rPr>
        <w:t>יב] עי' בספר אבן הטוען בסוגיתנו</w:t>
      </w:r>
    </w:p>
    <w:tbl>
      <w:tblPr>
        <w:tblStyle w:val="a3"/>
        <w:bidiVisual/>
        <w:tblW w:w="0" w:type="auto"/>
        <w:tblLook w:val="01E0" w:firstRow="1" w:lastRow="1" w:firstColumn="1" w:lastColumn="1" w:noHBand="0" w:noVBand="0"/>
      </w:tblPr>
      <w:tblGrid>
        <w:gridCol w:w="3786"/>
        <w:gridCol w:w="3714"/>
        <w:gridCol w:w="3714"/>
      </w:tblGrid>
      <w:tr w:rsidR="00024049" w:rsidTr="00AA3A89">
        <w:tc>
          <w:tcPr>
            <w:tcW w:w="11214" w:type="dxa"/>
            <w:gridSpan w:val="3"/>
          </w:tcPr>
          <w:p w:rsidR="00024049" w:rsidRPr="00E12CD0" w:rsidRDefault="00024049" w:rsidP="00AA3A89">
            <w:pPr>
              <w:jc w:val="center"/>
              <w:rPr>
                <w:b/>
                <w:bCs/>
                <w:rtl/>
              </w:rPr>
            </w:pPr>
            <w:r w:rsidRPr="00E12CD0">
              <w:rPr>
                <w:rFonts w:hint="cs"/>
                <w:b/>
                <w:bCs/>
                <w:rtl/>
              </w:rPr>
              <w:t>אבן הטוען</w:t>
            </w:r>
          </w:p>
        </w:tc>
      </w:tr>
      <w:tr w:rsidR="00024049" w:rsidTr="00AA3A89">
        <w:tc>
          <w:tcPr>
            <w:tcW w:w="3781" w:type="dxa"/>
          </w:tcPr>
          <w:p w:rsidR="00024049" w:rsidRDefault="00024049" w:rsidP="00AA3A89">
            <w:pPr>
              <w:jc w:val="both"/>
              <w:rPr>
                <w:szCs w:val="25"/>
                <w:rtl/>
              </w:rPr>
            </w:pPr>
            <w:r>
              <w:rPr>
                <w:rFonts w:hint="cs"/>
                <w:noProof/>
                <w:szCs w:val="25"/>
              </w:rPr>
              <w:lastRenderedPageBreak/>
              <w:drawing>
                <wp:inline distT="0" distB="0" distL="0" distR="0">
                  <wp:extent cx="2266950" cy="523875"/>
                  <wp:effectExtent l="0" t="0" r="0" b="9525"/>
                  <wp:docPr id="229" name="תמונה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b="68289"/>
                          <a:stretch>
                            <a:fillRect/>
                          </a:stretch>
                        </pic:blipFill>
                        <pic:spPr bwMode="auto">
                          <a:xfrm>
                            <a:off x="0" y="0"/>
                            <a:ext cx="2266950" cy="523875"/>
                          </a:xfrm>
                          <a:prstGeom prst="rect">
                            <a:avLst/>
                          </a:prstGeom>
                          <a:noFill/>
                          <a:ln>
                            <a:noFill/>
                          </a:ln>
                        </pic:spPr>
                      </pic:pic>
                    </a:graphicData>
                  </a:graphic>
                </wp:inline>
              </w:drawing>
            </w:r>
          </w:p>
        </w:tc>
        <w:tc>
          <w:tcPr>
            <w:tcW w:w="3716" w:type="dxa"/>
          </w:tcPr>
          <w:p w:rsidR="00024049" w:rsidRDefault="00024049" w:rsidP="00AA3A89">
            <w:pPr>
              <w:jc w:val="both"/>
              <w:rPr>
                <w:szCs w:val="25"/>
                <w:rtl/>
              </w:rPr>
            </w:pPr>
            <w:r>
              <w:rPr>
                <w:rFonts w:hint="cs"/>
                <w:noProof/>
                <w:szCs w:val="25"/>
              </w:rPr>
              <w:drawing>
                <wp:inline distT="0" distB="0" distL="0" distR="0">
                  <wp:extent cx="2209800" cy="733425"/>
                  <wp:effectExtent l="0" t="0" r="0" b="9525"/>
                  <wp:docPr id="228" name="תמונה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t="42233" b="12169"/>
                          <a:stretch>
                            <a:fillRect/>
                          </a:stretch>
                        </pic:blipFill>
                        <pic:spPr bwMode="auto">
                          <a:xfrm>
                            <a:off x="0" y="0"/>
                            <a:ext cx="2209800" cy="733425"/>
                          </a:xfrm>
                          <a:prstGeom prst="rect">
                            <a:avLst/>
                          </a:prstGeom>
                          <a:noFill/>
                          <a:ln>
                            <a:noFill/>
                          </a:ln>
                        </pic:spPr>
                      </pic:pic>
                    </a:graphicData>
                  </a:graphic>
                </wp:inline>
              </w:drawing>
            </w:r>
          </w:p>
        </w:tc>
        <w:tc>
          <w:tcPr>
            <w:tcW w:w="3717" w:type="dxa"/>
          </w:tcPr>
          <w:p w:rsidR="00024049" w:rsidRDefault="00024049" w:rsidP="00AA3A89">
            <w:pPr>
              <w:jc w:val="both"/>
              <w:rPr>
                <w:szCs w:val="25"/>
                <w:rtl/>
              </w:rPr>
            </w:pPr>
            <w:r>
              <w:rPr>
                <w:rFonts w:hint="cs"/>
                <w:noProof/>
                <w:szCs w:val="25"/>
              </w:rPr>
              <w:drawing>
                <wp:inline distT="0" distB="0" distL="0" distR="0">
                  <wp:extent cx="2209800" cy="1476375"/>
                  <wp:effectExtent l="0" t="0" r="0" b="9525"/>
                  <wp:docPr id="227" name="תמונה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b="11494"/>
                          <a:stretch>
                            <a:fillRect/>
                          </a:stretch>
                        </pic:blipFill>
                        <pic:spPr bwMode="auto">
                          <a:xfrm>
                            <a:off x="0" y="0"/>
                            <a:ext cx="2209800" cy="1476375"/>
                          </a:xfrm>
                          <a:prstGeom prst="rect">
                            <a:avLst/>
                          </a:prstGeom>
                          <a:noFill/>
                          <a:ln>
                            <a:noFill/>
                          </a:ln>
                        </pic:spPr>
                      </pic:pic>
                    </a:graphicData>
                  </a:graphic>
                </wp:inline>
              </w:drawing>
            </w:r>
          </w:p>
        </w:tc>
      </w:tr>
    </w:tbl>
    <w:p w:rsidR="00024049" w:rsidRDefault="00024049" w:rsidP="00024049">
      <w:pPr>
        <w:jc w:val="both"/>
        <w:rPr>
          <w:szCs w:val="25"/>
          <w:rtl/>
        </w:rPr>
      </w:pPr>
    </w:p>
    <w:p w:rsidR="00024049" w:rsidRPr="00F816FA" w:rsidRDefault="00024049" w:rsidP="00024049">
      <w:pPr>
        <w:jc w:val="both"/>
        <w:rPr>
          <w:b/>
          <w:bCs/>
          <w:szCs w:val="25"/>
          <w:rtl/>
        </w:rPr>
      </w:pPr>
      <w:r>
        <w:rPr>
          <w:rFonts w:hint="cs"/>
          <w:b/>
          <w:bCs/>
          <w:szCs w:val="25"/>
          <w:rtl/>
        </w:rPr>
        <w:t xml:space="preserve">למעיינים - </w:t>
      </w:r>
      <w:r w:rsidRPr="00F816FA">
        <w:rPr>
          <w:rFonts w:hint="cs"/>
          <w:b/>
          <w:bCs/>
          <w:szCs w:val="25"/>
          <w:rtl/>
        </w:rPr>
        <w:t>אשה בהשבת אבידה</w:t>
      </w:r>
    </w:p>
    <w:p w:rsidR="00024049" w:rsidRDefault="00024049" w:rsidP="00024049">
      <w:pPr>
        <w:jc w:val="both"/>
        <w:rPr>
          <w:szCs w:val="25"/>
          <w:rtl/>
        </w:rPr>
      </w:pPr>
      <w:r>
        <w:rPr>
          <w:rFonts w:hint="cs"/>
          <w:szCs w:val="25"/>
          <w:rtl/>
        </w:rPr>
        <w:t>יג] עי' תוס' הרא"ש ל. ד"ה ולא אתי עשה.</w:t>
      </w:r>
    </w:p>
    <w:p w:rsidR="00024049" w:rsidRPr="00FA75D9" w:rsidRDefault="00024049" w:rsidP="00024049">
      <w:pPr>
        <w:jc w:val="both"/>
        <w:rPr>
          <w:szCs w:val="25"/>
          <w:rtl/>
        </w:rPr>
      </w:pPr>
      <w:r w:rsidRPr="00FA75D9">
        <w:rPr>
          <w:rFonts w:hint="cs"/>
          <w:szCs w:val="25"/>
          <w:rtl/>
        </w:rPr>
        <w:t>יד] עי' בשו"ת פרי יצחק להג"ר יצחק בלזר זצ"ל חלק א' סי' נ"ב [מובא במסגרת]</w:t>
      </w:r>
    </w:p>
    <w:tbl>
      <w:tblPr>
        <w:tblStyle w:val="a3"/>
        <w:bidiVisual/>
        <w:tblW w:w="0" w:type="auto"/>
        <w:tblLook w:val="01E0" w:firstRow="1" w:lastRow="1" w:firstColumn="1" w:lastColumn="1" w:noHBand="0" w:noVBand="0"/>
      </w:tblPr>
      <w:tblGrid>
        <w:gridCol w:w="5707"/>
        <w:gridCol w:w="5507"/>
      </w:tblGrid>
      <w:tr w:rsidR="00024049" w:rsidRPr="0058337F" w:rsidTr="00AA3A89">
        <w:tc>
          <w:tcPr>
            <w:tcW w:w="11214" w:type="dxa"/>
            <w:gridSpan w:val="2"/>
          </w:tcPr>
          <w:p w:rsidR="00024049" w:rsidRPr="00FA75D9" w:rsidRDefault="00024049" w:rsidP="00AA3A89">
            <w:pPr>
              <w:jc w:val="center"/>
              <w:rPr>
                <w:b/>
                <w:bCs/>
                <w:rtl/>
              </w:rPr>
            </w:pPr>
            <w:r w:rsidRPr="00FA75D9">
              <w:rPr>
                <w:rFonts w:hint="cs"/>
                <w:b/>
                <w:bCs/>
                <w:rtl/>
              </w:rPr>
              <w:t>פרי יצחק</w:t>
            </w:r>
          </w:p>
        </w:tc>
      </w:tr>
      <w:tr w:rsidR="00024049" w:rsidTr="00AA3A89">
        <w:tc>
          <w:tcPr>
            <w:tcW w:w="5707" w:type="dxa"/>
          </w:tcPr>
          <w:p w:rsidR="00024049" w:rsidRDefault="00024049" w:rsidP="00AA3A89">
            <w:pPr>
              <w:jc w:val="both"/>
              <w:rPr>
                <w:szCs w:val="25"/>
                <w:rtl/>
              </w:rPr>
            </w:pPr>
            <w:r>
              <w:rPr>
                <w:rFonts w:hint="cs"/>
                <w:noProof/>
                <w:szCs w:val="25"/>
              </w:rPr>
              <w:drawing>
                <wp:inline distT="0" distB="0" distL="0" distR="0">
                  <wp:extent cx="3486150" cy="1847850"/>
                  <wp:effectExtent l="0" t="0" r="0" b="0"/>
                  <wp:docPr id="226" name="תמונה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b="7480"/>
                          <a:stretch>
                            <a:fillRect/>
                          </a:stretch>
                        </pic:blipFill>
                        <pic:spPr bwMode="auto">
                          <a:xfrm>
                            <a:off x="0" y="0"/>
                            <a:ext cx="3486150" cy="1847850"/>
                          </a:xfrm>
                          <a:prstGeom prst="rect">
                            <a:avLst/>
                          </a:prstGeom>
                          <a:noFill/>
                          <a:ln>
                            <a:noFill/>
                          </a:ln>
                        </pic:spPr>
                      </pic:pic>
                    </a:graphicData>
                  </a:graphic>
                </wp:inline>
              </w:drawing>
            </w:r>
          </w:p>
        </w:tc>
        <w:tc>
          <w:tcPr>
            <w:tcW w:w="5507" w:type="dxa"/>
          </w:tcPr>
          <w:p w:rsidR="00024049" w:rsidRPr="004D5820" w:rsidRDefault="00024049" w:rsidP="00AA3A89">
            <w:pPr>
              <w:jc w:val="both"/>
              <w:rPr>
                <w:szCs w:val="25"/>
                <w:rtl/>
              </w:rPr>
            </w:pPr>
            <w:r>
              <w:rPr>
                <w:rFonts w:hint="cs"/>
                <w:noProof/>
                <w:szCs w:val="25"/>
              </w:rPr>
              <w:drawing>
                <wp:inline distT="0" distB="0" distL="0" distR="0">
                  <wp:extent cx="3162300" cy="400050"/>
                  <wp:effectExtent l="0" t="0" r="0" b="0"/>
                  <wp:docPr id="225" name="תמונה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b="25700"/>
                          <a:stretch>
                            <a:fillRect/>
                          </a:stretch>
                        </pic:blipFill>
                        <pic:spPr bwMode="auto">
                          <a:xfrm>
                            <a:off x="0" y="0"/>
                            <a:ext cx="3162300" cy="40005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219450" cy="1533525"/>
                  <wp:effectExtent l="0" t="0" r="0" b="9525"/>
                  <wp:docPr id="224" name="תמונה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t="3978" b="8455"/>
                          <a:stretch>
                            <a:fillRect/>
                          </a:stretch>
                        </pic:blipFill>
                        <pic:spPr bwMode="auto">
                          <a:xfrm>
                            <a:off x="0" y="0"/>
                            <a:ext cx="3219450" cy="1533525"/>
                          </a:xfrm>
                          <a:prstGeom prst="rect">
                            <a:avLst/>
                          </a:prstGeom>
                          <a:noFill/>
                          <a:ln>
                            <a:noFill/>
                          </a:ln>
                        </pic:spPr>
                      </pic:pic>
                    </a:graphicData>
                  </a:graphic>
                </wp:inline>
              </w:drawing>
            </w:r>
          </w:p>
        </w:tc>
      </w:tr>
    </w:tbl>
    <w:p w:rsidR="00024049" w:rsidRDefault="00024049" w:rsidP="00024049">
      <w:pPr>
        <w:jc w:val="both"/>
        <w:rPr>
          <w:szCs w:val="6"/>
          <w:rtl/>
        </w:rPr>
      </w:pPr>
    </w:p>
    <w:p w:rsidR="00024049" w:rsidRDefault="00024049" w:rsidP="00024049">
      <w:pPr>
        <w:jc w:val="both"/>
        <w:rPr>
          <w:szCs w:val="6"/>
          <w:rtl/>
        </w:rPr>
      </w:pPr>
    </w:p>
    <w:p w:rsidR="00024049" w:rsidRPr="0098599D" w:rsidRDefault="00024049" w:rsidP="00024049">
      <w:pPr>
        <w:jc w:val="both"/>
        <w:rPr>
          <w:szCs w:val="6"/>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שלישי, י"ח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55</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w:t>
            </w:r>
          </w:p>
          <w:p w:rsidR="00024049" w:rsidRPr="00175257" w:rsidRDefault="00024049" w:rsidP="00AA3A89">
            <w:pPr>
              <w:jc w:val="center"/>
              <w:rPr>
                <w:rFonts w:cs="Guttman Vilna"/>
                <w:b/>
                <w:bCs/>
                <w:sz w:val="30"/>
                <w:szCs w:val="30"/>
                <w:rtl/>
              </w:rPr>
            </w:pPr>
            <w:r>
              <w:rPr>
                <w:rFonts w:cs="Guttman Vilna" w:hint="cs"/>
                <w:b/>
                <w:bCs/>
                <w:sz w:val="30"/>
                <w:szCs w:val="30"/>
                <w:rtl/>
              </w:rPr>
              <w:t>בענין זקן ואינה לפי כבודו [ב]</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FD4477" w:rsidRDefault="00024049" w:rsidP="00024049">
      <w:pPr>
        <w:jc w:val="both"/>
        <w:rPr>
          <w:szCs w:val="8"/>
          <w:rtl/>
        </w:rPr>
      </w:pPr>
    </w:p>
    <w:p w:rsidR="00024049" w:rsidRDefault="00024049" w:rsidP="00024049">
      <w:pPr>
        <w:jc w:val="both"/>
        <w:rPr>
          <w:szCs w:val="25"/>
          <w:rtl/>
        </w:rPr>
      </w:pPr>
      <w:r>
        <w:rPr>
          <w:rFonts w:hint="cs"/>
          <w:szCs w:val="25"/>
          <w:rtl/>
        </w:rPr>
        <w:t xml:space="preserve">א] ב"מ ל: [שורה 2 מלמעלה] "אמר רבה הכישה חייב בה" </w:t>
      </w:r>
      <w:r>
        <w:rPr>
          <w:szCs w:val="25"/>
          <w:rtl/>
        </w:rPr>
        <w:t>–</w:t>
      </w:r>
      <w:r>
        <w:rPr>
          <w:rFonts w:hint="cs"/>
          <w:szCs w:val="25"/>
          <w:rtl/>
        </w:rPr>
        <w:t xml:space="preserve"> "איחייב ליה בעיר תיקו". וברש"י.</w:t>
      </w:r>
    </w:p>
    <w:p w:rsidR="00024049" w:rsidRDefault="00024049" w:rsidP="00024049">
      <w:pPr>
        <w:jc w:val="both"/>
        <w:rPr>
          <w:szCs w:val="6"/>
          <w:rtl/>
        </w:rPr>
      </w:pPr>
    </w:p>
    <w:p w:rsidR="00024049" w:rsidRPr="00B15BE0" w:rsidRDefault="00024049" w:rsidP="00024049">
      <w:pPr>
        <w:jc w:val="both"/>
        <w:rPr>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 xml:space="preserve">הטעם ש"הכישה נתחייב בה" </w:t>
      </w:r>
      <w:r w:rsidRPr="00D421DC">
        <w:rPr>
          <w:b/>
          <w:bCs/>
          <w:szCs w:val="25"/>
          <w:highlight w:val="yellow"/>
          <w:u w:val="single"/>
          <w:rtl/>
        </w:rPr>
        <w:t>–</w:t>
      </w:r>
      <w:r w:rsidRPr="00D421DC">
        <w:rPr>
          <w:rFonts w:hint="cs"/>
          <w:b/>
          <w:bCs/>
          <w:szCs w:val="25"/>
          <w:highlight w:val="yellow"/>
          <w:u w:val="single"/>
          <w:rtl/>
        </w:rPr>
        <w:t xml:space="preserve"> מחלוקת רש"י והר"ן</w:t>
      </w:r>
    </w:p>
    <w:p w:rsidR="00024049" w:rsidRDefault="00024049" w:rsidP="00024049">
      <w:pPr>
        <w:jc w:val="both"/>
        <w:rPr>
          <w:szCs w:val="25"/>
          <w:rtl/>
        </w:rPr>
      </w:pPr>
      <w:r>
        <w:rPr>
          <w:rFonts w:hint="cs"/>
          <w:szCs w:val="25"/>
          <w:rtl/>
        </w:rPr>
        <w:t>ב] עי' רש"י ד"ה הכישה.</w:t>
      </w:r>
    </w:p>
    <w:p w:rsidR="00024049" w:rsidRDefault="00024049" w:rsidP="00024049">
      <w:pPr>
        <w:jc w:val="both"/>
        <w:rPr>
          <w:szCs w:val="25"/>
          <w:rtl/>
        </w:rPr>
      </w:pPr>
      <w:r>
        <w:rPr>
          <w:rFonts w:hint="cs"/>
          <w:szCs w:val="25"/>
          <w:rtl/>
        </w:rPr>
        <w:t>ג] עי' באבן האזל הלכות גזלה ואבדה פרק י"א הלכה י"ד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DC0449" w:rsidRDefault="00024049" w:rsidP="00AA3A89">
            <w:pPr>
              <w:jc w:val="center"/>
              <w:rPr>
                <w:b/>
                <w:bCs/>
                <w:rtl/>
              </w:rPr>
            </w:pPr>
            <w:r w:rsidRPr="00DC0449">
              <w:rPr>
                <w:rFonts w:hint="cs"/>
                <w:b/>
                <w:bCs/>
                <w:rtl/>
              </w:rPr>
              <w:t>אבן האזל הלכות גזלה ואבדה פרק י"א הלכה י"ד</w:t>
            </w:r>
          </w:p>
        </w:tc>
      </w:tr>
      <w:tr w:rsidR="00024049" w:rsidTr="00AA3A89">
        <w:tc>
          <w:tcPr>
            <w:tcW w:w="11214" w:type="dxa"/>
          </w:tcPr>
          <w:p w:rsidR="00024049" w:rsidRPr="00DC0449" w:rsidRDefault="00024049" w:rsidP="00AA3A89">
            <w:pPr>
              <w:jc w:val="both"/>
              <w:rPr>
                <w:rtl/>
              </w:rPr>
            </w:pPr>
            <w:r w:rsidRPr="00DC0449">
              <w:rPr>
                <w:rFonts w:hint="cs"/>
                <w:rtl/>
              </w:rPr>
              <w:t>טעמא ד"התחיל במצוה" קשה</w:t>
            </w:r>
            <w:r>
              <w:rPr>
                <w:rFonts w:hint="cs"/>
                <w:rtl/>
              </w:rPr>
              <w:t>,</w:t>
            </w:r>
            <w:r w:rsidRPr="00DC0449">
              <w:rPr>
                <w:rFonts w:hint="cs"/>
                <w:rtl/>
              </w:rPr>
              <w:t xml:space="preserve"> דמה בכך שהתחיל במצוה אם התחיל שלא על דעת לגמור. ונראה דמקודם שהגביה אינו אלא </w:t>
            </w:r>
            <w:r w:rsidRPr="00DC0449">
              <w:rPr>
                <w:rFonts w:hint="cs"/>
                <w:b/>
                <w:bCs/>
                <w:rtl/>
              </w:rPr>
              <w:t>"מצות השבה</w:t>
            </w:r>
            <w:r w:rsidRPr="00DC0449">
              <w:rPr>
                <w:rFonts w:hint="cs"/>
                <w:rtl/>
              </w:rPr>
              <w:t>" ואחר שלקח נעשה "</w:t>
            </w:r>
            <w:r w:rsidRPr="00DC0449">
              <w:rPr>
                <w:rFonts w:hint="cs"/>
                <w:b/>
                <w:bCs/>
                <w:rtl/>
              </w:rPr>
              <w:t>חיוב השבה</w:t>
            </w:r>
            <w:r w:rsidRPr="00DC0449">
              <w:rPr>
                <w:rFonts w:hint="cs"/>
                <w:rtl/>
              </w:rPr>
              <w:t xml:space="preserve">" דהא נעשה שומר אבדה, ואם לא יחזיר ויאבד מחויב לשלם. וכיון דפטורא דזקן ואינו לפי כבודו ילפינן מוהתעלמת דהוא קודם שבאת לידו, מסתבר דגם לענין מצות השבה אינו פוטרו אלא על קודם שלקח דאינו אלא </w:t>
            </w:r>
            <w:r w:rsidRPr="00DC0449">
              <w:rPr>
                <w:rFonts w:hint="cs"/>
                <w:b/>
                <w:bCs/>
                <w:rtl/>
              </w:rPr>
              <w:t>מצות השבה</w:t>
            </w:r>
            <w:r w:rsidRPr="00DC0449">
              <w:rPr>
                <w:rFonts w:hint="cs"/>
                <w:rtl/>
              </w:rPr>
              <w:t xml:space="preserve">, ולא על אחר שלקח דנעשה עליו </w:t>
            </w:r>
            <w:r w:rsidRPr="00DC0449">
              <w:rPr>
                <w:rFonts w:hint="cs"/>
                <w:b/>
                <w:bCs/>
                <w:rtl/>
              </w:rPr>
              <w:t>חיוב השבה</w:t>
            </w:r>
            <w:r w:rsidRPr="00DC0449">
              <w:rPr>
                <w:rFonts w:hint="cs"/>
                <w:rtl/>
              </w:rPr>
              <w:t>.</w:t>
            </w:r>
          </w:p>
        </w:tc>
      </w:tr>
    </w:tbl>
    <w:p w:rsidR="00024049" w:rsidRDefault="00024049" w:rsidP="00024049">
      <w:pPr>
        <w:jc w:val="both"/>
        <w:rPr>
          <w:szCs w:val="6"/>
          <w:rtl/>
        </w:rPr>
      </w:pPr>
    </w:p>
    <w:p w:rsidR="00024049" w:rsidRDefault="00024049" w:rsidP="00024049">
      <w:pPr>
        <w:jc w:val="both"/>
        <w:rPr>
          <w:szCs w:val="25"/>
          <w:rtl/>
        </w:rPr>
      </w:pPr>
      <w:r>
        <w:rPr>
          <w:rFonts w:hint="cs"/>
          <w:szCs w:val="25"/>
          <w:rtl/>
        </w:rPr>
        <w:t>ד] עי' ר"ן ד"ה הכישה נתחייב. [להבנת קושיתו, עי' ב"ב פח. מ'דאמר רבה הכישה' עד 'ניגרא בריתא' ורשב"ם ד"ה דאנקטה].</w:t>
      </w:r>
    </w:p>
    <w:p w:rsidR="00024049" w:rsidRPr="00D421DC" w:rsidRDefault="00024049" w:rsidP="00024049">
      <w:pPr>
        <w:jc w:val="both"/>
        <w:rPr>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להלכה במחלוקת רש"י והר"ן</w:t>
      </w:r>
    </w:p>
    <w:p w:rsidR="00024049" w:rsidRDefault="00024049" w:rsidP="00024049">
      <w:pPr>
        <w:jc w:val="both"/>
        <w:rPr>
          <w:szCs w:val="25"/>
          <w:rtl/>
        </w:rPr>
      </w:pPr>
      <w:r>
        <w:rPr>
          <w:rFonts w:hint="cs"/>
          <w:szCs w:val="25"/>
          <w:rtl/>
        </w:rPr>
        <w:t>ה] עי' שו"ע חו"מ סי' רסג סעיף ב, ובבאר היטב ס"ק ב'.</w:t>
      </w:r>
    </w:p>
    <w:p w:rsidR="00024049" w:rsidRDefault="00024049" w:rsidP="00024049">
      <w:pPr>
        <w:jc w:val="both"/>
        <w:rPr>
          <w:szCs w:val="25"/>
          <w:rtl/>
        </w:rPr>
      </w:pPr>
      <w:r>
        <w:rPr>
          <w:rFonts w:hint="cs"/>
          <w:szCs w:val="25"/>
          <w:rtl/>
        </w:rPr>
        <w:t>ו] עי' בספר השבת אבידה כהלכה עמ' קלו [מובא במסגרת].</w:t>
      </w:r>
    </w:p>
    <w:tbl>
      <w:tblPr>
        <w:tblStyle w:val="a3"/>
        <w:bidiVisual/>
        <w:tblW w:w="0" w:type="auto"/>
        <w:tblLook w:val="01E0" w:firstRow="1" w:lastRow="1" w:firstColumn="1" w:lastColumn="1" w:noHBand="0" w:noVBand="0"/>
      </w:tblPr>
      <w:tblGrid>
        <w:gridCol w:w="5695"/>
        <w:gridCol w:w="5519"/>
      </w:tblGrid>
      <w:tr w:rsidR="00024049" w:rsidTr="00AA3A89">
        <w:tc>
          <w:tcPr>
            <w:tcW w:w="11214" w:type="dxa"/>
            <w:gridSpan w:val="2"/>
          </w:tcPr>
          <w:p w:rsidR="00024049" w:rsidRPr="00E06597" w:rsidRDefault="00024049" w:rsidP="00AA3A89">
            <w:pPr>
              <w:jc w:val="center"/>
              <w:rPr>
                <w:b/>
                <w:bCs/>
                <w:rtl/>
              </w:rPr>
            </w:pPr>
            <w:r w:rsidRPr="00E06597">
              <w:rPr>
                <w:rFonts w:hint="cs"/>
                <w:b/>
                <w:bCs/>
                <w:rtl/>
              </w:rPr>
              <w:t>השבת אבידה כהלכה עמ' קלו</w:t>
            </w:r>
          </w:p>
        </w:tc>
      </w:tr>
      <w:tr w:rsidR="00024049" w:rsidTr="00AA3A89">
        <w:tc>
          <w:tcPr>
            <w:tcW w:w="5702" w:type="dxa"/>
          </w:tcPr>
          <w:p w:rsidR="00024049" w:rsidRDefault="00024049" w:rsidP="00AA3A89">
            <w:pPr>
              <w:jc w:val="center"/>
              <w:rPr>
                <w:szCs w:val="25"/>
                <w:rtl/>
              </w:rPr>
            </w:pPr>
            <w:r>
              <w:rPr>
                <w:rFonts w:hint="cs"/>
                <w:noProof/>
                <w:szCs w:val="25"/>
              </w:rPr>
              <w:drawing>
                <wp:inline distT="0" distB="0" distL="0" distR="0">
                  <wp:extent cx="3562350" cy="390525"/>
                  <wp:effectExtent l="0" t="0" r="0" b="9525"/>
                  <wp:docPr id="223" name="תמונה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t="4131" b="47502"/>
                          <a:stretch>
                            <a:fillRect/>
                          </a:stretch>
                        </pic:blipFill>
                        <pic:spPr bwMode="auto">
                          <a:xfrm>
                            <a:off x="0" y="0"/>
                            <a:ext cx="3562350" cy="390525"/>
                          </a:xfrm>
                          <a:prstGeom prst="rect">
                            <a:avLst/>
                          </a:prstGeom>
                          <a:noFill/>
                          <a:ln>
                            <a:noFill/>
                          </a:ln>
                        </pic:spPr>
                      </pic:pic>
                    </a:graphicData>
                  </a:graphic>
                </wp:inline>
              </w:drawing>
            </w:r>
          </w:p>
        </w:tc>
        <w:tc>
          <w:tcPr>
            <w:tcW w:w="5512" w:type="dxa"/>
          </w:tcPr>
          <w:p w:rsidR="00024049" w:rsidRPr="004D5820" w:rsidRDefault="00024049" w:rsidP="00AA3A89">
            <w:pPr>
              <w:jc w:val="center"/>
              <w:rPr>
                <w:szCs w:val="25"/>
              </w:rPr>
            </w:pPr>
            <w:r>
              <w:rPr>
                <w:rFonts w:hint="cs"/>
                <w:noProof/>
                <w:szCs w:val="25"/>
              </w:rPr>
              <w:drawing>
                <wp:inline distT="0" distB="0" distL="0" distR="0">
                  <wp:extent cx="3438525" cy="276225"/>
                  <wp:effectExtent l="0" t="0" r="9525" b="9525"/>
                  <wp:docPr id="222" name="תמונה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t="47502" b="17555"/>
                          <a:stretch>
                            <a:fillRect/>
                          </a:stretch>
                        </pic:blipFill>
                        <pic:spPr bwMode="auto">
                          <a:xfrm>
                            <a:off x="0" y="0"/>
                            <a:ext cx="3438525" cy="276225"/>
                          </a:xfrm>
                          <a:prstGeom prst="rect">
                            <a:avLst/>
                          </a:prstGeom>
                          <a:noFill/>
                          <a:ln>
                            <a:noFill/>
                          </a:ln>
                        </pic:spPr>
                      </pic:pic>
                    </a:graphicData>
                  </a:graphic>
                </wp:inline>
              </w:drawing>
            </w:r>
          </w:p>
        </w:tc>
      </w:tr>
    </w:tbl>
    <w:p w:rsidR="00024049" w:rsidRDefault="00024049" w:rsidP="00024049">
      <w:pPr>
        <w:jc w:val="both"/>
        <w:rPr>
          <w:szCs w:val="6"/>
          <w:rtl/>
        </w:rPr>
      </w:pPr>
    </w:p>
    <w:p w:rsidR="00024049" w:rsidRPr="00B15BE0" w:rsidRDefault="00024049" w:rsidP="00024049">
      <w:pPr>
        <w:jc w:val="both"/>
        <w:rPr>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בביאור המעשה דאביי "שקל קלא ושדא בהו"</w:t>
      </w:r>
    </w:p>
    <w:p w:rsidR="00024049" w:rsidRDefault="00024049" w:rsidP="00024049">
      <w:pPr>
        <w:jc w:val="both"/>
        <w:rPr>
          <w:szCs w:val="25"/>
          <w:rtl/>
        </w:rPr>
      </w:pPr>
      <w:r>
        <w:rPr>
          <w:rFonts w:hint="cs"/>
          <w:szCs w:val="25"/>
          <w:rtl/>
        </w:rPr>
        <w:t xml:space="preserve">ז] </w:t>
      </w:r>
      <w:r w:rsidRPr="00B15BE0">
        <w:rPr>
          <w:rFonts w:hint="cs"/>
          <w:szCs w:val="25"/>
          <w:rtl/>
        </w:rPr>
        <w:t>צ"ב מנ</w:t>
      </w:r>
      <w:r>
        <w:rPr>
          <w:rFonts w:hint="cs"/>
          <w:szCs w:val="25"/>
          <w:rtl/>
        </w:rPr>
        <w:t xml:space="preserve">ין ידעו שהעיזים נאבדו, והרי </w:t>
      </w:r>
      <w:r w:rsidRPr="00B15BE0">
        <w:rPr>
          <w:rFonts w:hint="cs"/>
          <w:szCs w:val="25"/>
          <w:rtl/>
        </w:rPr>
        <w:t xml:space="preserve">במשנה ל: מצא חמור בדרך אין זו אבידה. ועי' </w:t>
      </w:r>
      <w:r>
        <w:rPr>
          <w:rFonts w:hint="cs"/>
          <w:szCs w:val="25"/>
          <w:rtl/>
        </w:rPr>
        <w:t xml:space="preserve">בספר </w:t>
      </w:r>
      <w:r w:rsidRPr="00B15BE0">
        <w:rPr>
          <w:rFonts w:hint="cs"/>
          <w:szCs w:val="25"/>
          <w:rtl/>
        </w:rPr>
        <w:t>עמודי אור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B15BE0" w:rsidRDefault="00024049" w:rsidP="00AA3A89">
            <w:pPr>
              <w:jc w:val="center"/>
              <w:rPr>
                <w:b/>
                <w:bCs/>
                <w:szCs w:val="25"/>
                <w:rtl/>
              </w:rPr>
            </w:pPr>
            <w:r w:rsidRPr="00B15BE0">
              <w:rPr>
                <w:rFonts w:hint="cs"/>
                <w:b/>
                <w:bCs/>
                <w:szCs w:val="25"/>
                <w:rtl/>
              </w:rPr>
              <w:t>עמודי אור סי' קי"ד אות ג'</w:t>
            </w:r>
          </w:p>
        </w:tc>
      </w:tr>
      <w:tr w:rsidR="00024049" w:rsidTr="00AA3A89">
        <w:tc>
          <w:tcPr>
            <w:tcW w:w="11214" w:type="dxa"/>
          </w:tcPr>
          <w:p w:rsidR="00024049" w:rsidRPr="00B15BE0" w:rsidRDefault="00024049" w:rsidP="00AA3A89">
            <w:pPr>
              <w:jc w:val="both"/>
              <w:rPr>
                <w:rtl/>
              </w:rPr>
            </w:pPr>
            <w:r w:rsidRPr="00B15BE0">
              <w:rPr>
                <w:rFonts w:hint="cs"/>
                <w:rtl/>
              </w:rPr>
              <w:t xml:space="preserve">אביי הוי יתיב קמי דרבה חזא להנך עיזי דקיימו שקל קלא ושדא בהו וכו' נראה לענ"ד דלאו בעזים של אבידה היה, אלא עזים סתם, וכיון שהכישם אנקטינהו נגרי ברייתא ושוינהו אבידה, דהשתא יש לחוש שיאבדו וכיון </w:t>
            </w:r>
            <w:r>
              <w:rPr>
                <w:rFonts w:hint="cs"/>
                <w:rtl/>
              </w:rPr>
              <w:t>דאיהו עביד איחייב לאהדורינהו</w:t>
            </w:r>
            <w:r w:rsidRPr="00B15BE0">
              <w:rPr>
                <w:rFonts w:hint="cs"/>
                <w:rtl/>
              </w:rPr>
              <w:t>.</w:t>
            </w:r>
          </w:p>
        </w:tc>
      </w:tr>
    </w:tbl>
    <w:p w:rsidR="00024049" w:rsidRDefault="00024049" w:rsidP="00024049">
      <w:pPr>
        <w:jc w:val="both"/>
        <w:rPr>
          <w:szCs w:val="6"/>
          <w:rtl/>
        </w:rPr>
      </w:pPr>
    </w:p>
    <w:p w:rsidR="00024049" w:rsidRPr="00B15BE0" w:rsidRDefault="00024049" w:rsidP="00024049">
      <w:pPr>
        <w:jc w:val="both"/>
        <w:rPr>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בביאור החילוק בין סוגית "הכישה נתחייב בה" לסוגית "דרכו להחזיר בשדה"</w:t>
      </w:r>
    </w:p>
    <w:p w:rsidR="00024049" w:rsidRDefault="00024049" w:rsidP="00024049">
      <w:pPr>
        <w:jc w:val="both"/>
        <w:rPr>
          <w:szCs w:val="25"/>
          <w:rtl/>
        </w:rPr>
      </w:pPr>
      <w:r>
        <w:rPr>
          <w:rFonts w:hint="cs"/>
          <w:szCs w:val="25"/>
          <w:rtl/>
        </w:rPr>
        <w:t>ח] עי' פני יהושע ד"ה בגמרא איבעיא להו.</w:t>
      </w:r>
    </w:p>
    <w:p w:rsidR="00024049" w:rsidRDefault="00024049" w:rsidP="00024049">
      <w:pPr>
        <w:jc w:val="both"/>
        <w:rPr>
          <w:szCs w:val="6"/>
          <w:rtl/>
        </w:rPr>
      </w:pPr>
    </w:p>
    <w:p w:rsidR="00024049" w:rsidRPr="00B15BE0" w:rsidRDefault="00024049" w:rsidP="00024049">
      <w:pPr>
        <w:jc w:val="both"/>
        <w:rPr>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בביאור האיבעיא "דרכו להחזיר בשדה ואין דרכו להחזיר בעיר"</w:t>
      </w:r>
    </w:p>
    <w:p w:rsidR="00024049" w:rsidRDefault="00024049" w:rsidP="00024049">
      <w:pPr>
        <w:jc w:val="both"/>
        <w:rPr>
          <w:szCs w:val="25"/>
          <w:rtl/>
        </w:rPr>
      </w:pPr>
      <w:r>
        <w:rPr>
          <w:rFonts w:hint="cs"/>
          <w:szCs w:val="25"/>
          <w:rtl/>
        </w:rPr>
        <w:t>ט] עי' בחידושי רבי עקיבא איגר בסוגין [מובא במסגרת]</w:t>
      </w:r>
    </w:p>
    <w:tbl>
      <w:tblPr>
        <w:tblStyle w:val="a3"/>
        <w:bidiVisual/>
        <w:tblW w:w="0" w:type="auto"/>
        <w:tblLook w:val="01E0" w:firstRow="1" w:lastRow="1" w:firstColumn="1" w:lastColumn="1" w:noHBand="0" w:noVBand="0"/>
      </w:tblPr>
      <w:tblGrid>
        <w:gridCol w:w="11214"/>
      </w:tblGrid>
      <w:tr w:rsidR="00024049" w:rsidRPr="00B15BE0" w:rsidTr="00AA3A89">
        <w:tc>
          <w:tcPr>
            <w:tcW w:w="11214" w:type="dxa"/>
          </w:tcPr>
          <w:p w:rsidR="00024049" w:rsidRPr="00B15BE0" w:rsidRDefault="00024049" w:rsidP="00AA3A89">
            <w:pPr>
              <w:jc w:val="center"/>
              <w:rPr>
                <w:b/>
                <w:bCs/>
                <w:rtl/>
              </w:rPr>
            </w:pPr>
            <w:r w:rsidRPr="00B15BE0">
              <w:rPr>
                <w:rFonts w:hint="cs"/>
                <w:b/>
                <w:bCs/>
                <w:rtl/>
              </w:rPr>
              <w:t xml:space="preserve">חידושי רבי עקיבא איגר בסוגין </w:t>
            </w:r>
            <w:r w:rsidRPr="00B15BE0">
              <w:rPr>
                <w:rFonts w:hint="cs"/>
                <w:rtl/>
              </w:rPr>
              <w:t>[מכיון שלשונו קשה, העתקתי הלשון מאוצר מפרשי התלמוד]</w:t>
            </w:r>
          </w:p>
        </w:tc>
      </w:tr>
      <w:tr w:rsidR="00024049" w:rsidRPr="00B15BE0" w:rsidTr="00AA3A89">
        <w:tc>
          <w:tcPr>
            <w:tcW w:w="11214" w:type="dxa"/>
          </w:tcPr>
          <w:p w:rsidR="00024049" w:rsidRPr="00B15BE0" w:rsidRDefault="00024049" w:rsidP="00AA3A89">
            <w:pPr>
              <w:jc w:val="both"/>
              <w:rPr>
                <w:rtl/>
              </w:rPr>
            </w:pPr>
            <w:r w:rsidRPr="00B15BE0">
              <w:rPr>
                <w:rFonts w:hint="cs"/>
                <w:rtl/>
              </w:rPr>
              <w:t>מה שאמרו "כיון דאיחייב ליה בשדה איחייב ליה בעיר" אינו מחמת דין "הכישה נתחייב בה", אלא כיון שנתחייב בשדה נעשה שומר ע"י הגבהתו, ומחמת חיוב שומר חייב להחזירה לבעלים, והצד השני של האיבעיא הוא, כיון שאינו יכול לעשות השבה גמורה ממילא פטור לגמרי מהשבה, אפילו בשדה, ולצד זה, אפילו נטלה בשדה יכול להניחה בהגיעו לעיר, שהרי לא נעשה שומר אבידה ע"י הגבהתו, כיון שפטור הוא מהשבה.</w:t>
            </w:r>
          </w:p>
        </w:tc>
      </w:tr>
    </w:tbl>
    <w:p w:rsidR="00024049" w:rsidRDefault="00024049" w:rsidP="00024049">
      <w:pPr>
        <w:jc w:val="both"/>
        <w:rPr>
          <w:szCs w:val="6"/>
          <w:rtl/>
        </w:rPr>
      </w:pPr>
    </w:p>
    <w:p w:rsidR="00024049" w:rsidRPr="00B15BE0" w:rsidRDefault="00024049" w:rsidP="00024049">
      <w:pPr>
        <w:jc w:val="both"/>
        <w:rPr>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 xml:space="preserve">כיצד פוסקים להלכה באיבעיא של "דרכו להחזיר בשדה" </w:t>
      </w:r>
      <w:r w:rsidRPr="00D421DC">
        <w:rPr>
          <w:b/>
          <w:bCs/>
          <w:szCs w:val="25"/>
          <w:highlight w:val="yellow"/>
          <w:u w:val="single"/>
          <w:rtl/>
        </w:rPr>
        <w:t>–</w:t>
      </w:r>
      <w:r w:rsidRPr="00D421DC">
        <w:rPr>
          <w:rFonts w:hint="cs"/>
          <w:b/>
          <w:bCs/>
          <w:szCs w:val="25"/>
          <w:highlight w:val="yellow"/>
          <w:u w:val="single"/>
          <w:rtl/>
        </w:rPr>
        <w:t xml:space="preserve"> מחלוקת הרא"ש והרמב"ם</w:t>
      </w:r>
    </w:p>
    <w:p w:rsidR="00024049" w:rsidRDefault="00024049" w:rsidP="00024049">
      <w:pPr>
        <w:jc w:val="both"/>
        <w:rPr>
          <w:szCs w:val="25"/>
          <w:rtl/>
        </w:rPr>
      </w:pPr>
      <w:r>
        <w:rPr>
          <w:rFonts w:hint="cs"/>
          <w:szCs w:val="25"/>
          <w:rtl/>
        </w:rPr>
        <w:t>י] עי' ברמב"ם ספר נזיקין הלכות גזילה ואבדה פרק י"א הלכה י"ג, ובמגיד משנה שם, ובכסף משנה שם.</w:t>
      </w:r>
    </w:p>
    <w:p w:rsidR="00024049" w:rsidRPr="00D421DC" w:rsidRDefault="00024049" w:rsidP="00024049">
      <w:pPr>
        <w:jc w:val="both"/>
        <w:rPr>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ראיות מן התלמוד לכאן ולכאן</w:t>
      </w:r>
    </w:p>
    <w:p w:rsidR="00024049" w:rsidRDefault="00024049" w:rsidP="00024049">
      <w:pPr>
        <w:jc w:val="both"/>
        <w:rPr>
          <w:szCs w:val="25"/>
          <w:rtl/>
        </w:rPr>
      </w:pPr>
      <w:r>
        <w:rPr>
          <w:rFonts w:hint="cs"/>
          <w:szCs w:val="25"/>
          <w:rtl/>
        </w:rPr>
        <w:t>יא] לכאו' צ"ב הא קיימא לן קידושין לב: רב שמחל על כבודו מחול. ועי' קובץ שיעורים כתובות אות מז.</w:t>
      </w:r>
    </w:p>
    <w:tbl>
      <w:tblPr>
        <w:tblStyle w:val="a3"/>
        <w:bidiVisual/>
        <w:tblW w:w="0" w:type="auto"/>
        <w:tblLook w:val="01E0" w:firstRow="1" w:lastRow="1" w:firstColumn="1" w:lastColumn="1" w:noHBand="0" w:noVBand="0"/>
      </w:tblPr>
      <w:tblGrid>
        <w:gridCol w:w="11214"/>
      </w:tblGrid>
      <w:tr w:rsidR="00024049" w:rsidRPr="00B15BE0" w:rsidTr="00AA3A89">
        <w:tc>
          <w:tcPr>
            <w:tcW w:w="11214" w:type="dxa"/>
          </w:tcPr>
          <w:p w:rsidR="00024049" w:rsidRPr="00B15BE0" w:rsidRDefault="00024049" w:rsidP="00AA3A89">
            <w:pPr>
              <w:jc w:val="center"/>
              <w:rPr>
                <w:b/>
                <w:bCs/>
                <w:rtl/>
              </w:rPr>
            </w:pPr>
            <w:r w:rsidRPr="00B15BE0">
              <w:rPr>
                <w:rFonts w:hint="cs"/>
                <w:b/>
                <w:bCs/>
                <w:rtl/>
              </w:rPr>
              <w:t>קובץ שיעורים כתובות אות מז</w:t>
            </w:r>
          </w:p>
        </w:tc>
      </w:tr>
      <w:tr w:rsidR="00024049" w:rsidRPr="00B15BE0" w:rsidTr="00AA3A89">
        <w:tc>
          <w:tcPr>
            <w:tcW w:w="11214" w:type="dxa"/>
          </w:tcPr>
          <w:p w:rsidR="00024049" w:rsidRPr="00B15BE0" w:rsidRDefault="00024049" w:rsidP="00AA3A89">
            <w:pPr>
              <w:jc w:val="both"/>
              <w:rPr>
                <w:rtl/>
              </w:rPr>
            </w:pPr>
            <w:r w:rsidRPr="00B15BE0">
              <w:rPr>
                <w:rtl/>
              </w:rPr>
              <w:t>מ"ש הרא"ש פ' אלו מציאות גבי זקן ואינה לפי כבודו, דכיון שהתורה פטרתו אסור לו לזלזל בכבוד התורה, ואף דהרב שמחל על כבודו מחול, צ"ל דדעת הרא"ש כמ"ש הריב"ש סי' ר"כ בשם הראב"ד, דעל בזיונו אינו יכול למחול, אדרבא אסור למחול וכן לענין אביו עיי"ש</w:t>
            </w:r>
            <w:r w:rsidRPr="00B15BE0">
              <w:rPr>
                <w:rFonts w:hint="cs"/>
                <w:rtl/>
              </w:rPr>
              <w:t>.</w:t>
            </w:r>
          </w:p>
        </w:tc>
      </w:tr>
    </w:tbl>
    <w:p w:rsidR="00024049" w:rsidRDefault="00024049" w:rsidP="00024049">
      <w:pPr>
        <w:jc w:val="both"/>
        <w:rPr>
          <w:szCs w:val="25"/>
          <w:rtl/>
        </w:rPr>
      </w:pPr>
      <w:r>
        <w:rPr>
          <w:rFonts w:hint="cs"/>
          <w:szCs w:val="25"/>
          <w:rtl/>
        </w:rPr>
        <w:t xml:space="preserve">יב] ועי' בגמ' כתובות יז. מ"אמרו עליו על רבי יהודה בר אילעאי" </w:t>
      </w:r>
      <w:r>
        <w:rPr>
          <w:szCs w:val="25"/>
          <w:rtl/>
        </w:rPr>
        <w:t>–</w:t>
      </w:r>
      <w:r>
        <w:rPr>
          <w:rFonts w:hint="cs"/>
          <w:szCs w:val="25"/>
          <w:rtl/>
        </w:rPr>
        <w:t xml:space="preserve"> עד "שיטתיה לסבא".</w:t>
      </w:r>
    </w:p>
    <w:p w:rsidR="00024049" w:rsidRPr="00D421DC" w:rsidRDefault="00024049" w:rsidP="00024049">
      <w:pPr>
        <w:jc w:val="both"/>
        <w:rPr>
          <w:rtl/>
        </w:rPr>
      </w:pPr>
      <w:r>
        <w:rPr>
          <w:rFonts w:hint="cs"/>
          <w:rtl/>
        </w:rPr>
        <w:t>יג</w:t>
      </w:r>
      <w:r w:rsidRPr="00D421DC">
        <w:rPr>
          <w:rFonts w:hint="cs"/>
          <w:rtl/>
        </w:rPr>
        <w:t>] ובקובץ שיעורים שם [אות מז] העיר, דלכאו' משמע דר' זירא והחכמים נחלקו במחלוקת הרא"ש והרמב"ם, וא"כ לכאורה סוף הסיפור מוכיח שמשמים הכריעו כדעת ר' זירא, והיינו כדעת הרמב"ם. [והמעיין יעיין בקובץ שיעורים בפנים]. אמנם יש לדחות שאין מכריעים הלכות עפ"י סימנים משמים, דקיימא לן "לא בשמים היא", [כמבואר בגמ' ב"מ נט: במעשה דתנור של עכנאי].</w:t>
      </w:r>
    </w:p>
    <w:p w:rsidR="00024049" w:rsidRPr="007452B1" w:rsidRDefault="00024049" w:rsidP="00024049">
      <w:pPr>
        <w:jc w:val="both"/>
        <w:rPr>
          <w:szCs w:val="25"/>
          <w:rtl/>
        </w:rPr>
      </w:pPr>
      <w:r>
        <w:rPr>
          <w:rFonts w:hint="cs"/>
          <w:szCs w:val="25"/>
          <w:rtl/>
        </w:rPr>
        <w:t xml:space="preserve">יד] </w:t>
      </w:r>
      <w:r w:rsidRPr="00B15BE0">
        <w:rPr>
          <w:rFonts w:hint="cs"/>
          <w:szCs w:val="25"/>
          <w:rtl/>
        </w:rPr>
        <w:t>עי' בגמ' כתובות סז: מ[נקודתיים</w:t>
      </w:r>
      <w:r>
        <w:rPr>
          <w:rFonts w:hint="cs"/>
          <w:szCs w:val="25"/>
          <w:rtl/>
        </w:rPr>
        <w:t>]</w:t>
      </w:r>
      <w:r w:rsidRPr="00B15BE0">
        <w:rPr>
          <w:rFonts w:hint="cs"/>
          <w:szCs w:val="25"/>
          <w:rtl/>
        </w:rPr>
        <w:t xml:space="preserve"> </w:t>
      </w:r>
      <w:r>
        <w:rPr>
          <w:rFonts w:hint="cs"/>
          <w:szCs w:val="25"/>
          <w:rtl/>
        </w:rPr>
        <w:t>"</w:t>
      </w:r>
      <w:r w:rsidRPr="00B15BE0">
        <w:rPr>
          <w:rFonts w:hint="cs"/>
          <w:szCs w:val="25"/>
          <w:rtl/>
        </w:rPr>
        <w:t>תנו רבנן די מחסורו</w:t>
      </w:r>
      <w:r>
        <w:rPr>
          <w:rFonts w:hint="cs"/>
          <w:szCs w:val="25"/>
          <w:rtl/>
        </w:rPr>
        <w:t>"</w:t>
      </w:r>
      <w:r w:rsidRPr="00B15BE0">
        <w:rPr>
          <w:rFonts w:hint="cs"/>
          <w:szCs w:val="25"/>
          <w:rtl/>
        </w:rPr>
        <w:t xml:space="preserve"> </w:t>
      </w:r>
      <w:r w:rsidRPr="00B15BE0">
        <w:rPr>
          <w:szCs w:val="25"/>
          <w:rtl/>
        </w:rPr>
        <w:t>–</w:t>
      </w:r>
      <w:r w:rsidRPr="00B15BE0">
        <w:rPr>
          <w:rFonts w:hint="cs"/>
          <w:szCs w:val="25"/>
          <w:rtl/>
        </w:rPr>
        <w:t xml:space="preserve"> עד "שלשה מילין</w:t>
      </w:r>
      <w:r>
        <w:rPr>
          <w:rFonts w:hint="cs"/>
          <w:szCs w:val="25"/>
          <w:rtl/>
        </w:rPr>
        <w:t>"</w:t>
      </w:r>
      <w:r w:rsidRPr="00B15BE0">
        <w:rPr>
          <w:rFonts w:hint="cs"/>
          <w:szCs w:val="25"/>
          <w:rtl/>
        </w:rPr>
        <w:t>.</w:t>
      </w:r>
      <w:r>
        <w:rPr>
          <w:rFonts w:hint="cs"/>
          <w:szCs w:val="25"/>
          <w:rtl/>
        </w:rPr>
        <w:t xml:space="preserve"> ו</w:t>
      </w:r>
      <w:r w:rsidRPr="00B15BE0">
        <w:rPr>
          <w:rFonts w:hint="cs"/>
          <w:szCs w:val="25"/>
          <w:rtl/>
        </w:rPr>
        <w:t>עי' בקובץ שיעורים כתובות אות רכו.</w:t>
      </w:r>
    </w:p>
    <w:p w:rsidR="00024049" w:rsidRDefault="00024049" w:rsidP="00024049">
      <w:pPr>
        <w:jc w:val="both"/>
        <w:rPr>
          <w:b/>
          <w:bCs/>
          <w:szCs w:val="6"/>
          <w:rtl/>
        </w:rPr>
      </w:pPr>
    </w:p>
    <w:p w:rsidR="00024049" w:rsidRPr="00D421DC" w:rsidRDefault="00024049" w:rsidP="00024049">
      <w:pPr>
        <w:jc w:val="both"/>
        <w:rPr>
          <w:b/>
          <w:bCs/>
          <w:szCs w:val="6"/>
          <w:rtl/>
        </w:rPr>
      </w:pPr>
    </w:p>
    <w:p w:rsidR="00024049" w:rsidRPr="00D421DC" w:rsidRDefault="00024049" w:rsidP="00024049">
      <w:pPr>
        <w:jc w:val="center"/>
        <w:rPr>
          <w:b/>
          <w:bCs/>
          <w:szCs w:val="25"/>
          <w:u w:val="single"/>
          <w:rtl/>
        </w:rPr>
      </w:pPr>
      <w:r w:rsidRPr="00D421DC">
        <w:rPr>
          <w:rFonts w:hint="cs"/>
          <w:b/>
          <w:bCs/>
          <w:szCs w:val="25"/>
          <w:highlight w:val="yellow"/>
          <w:u w:val="single"/>
          <w:rtl/>
        </w:rPr>
        <w:t>להלכה</w:t>
      </w:r>
    </w:p>
    <w:p w:rsidR="00024049" w:rsidRDefault="00024049" w:rsidP="00024049">
      <w:pPr>
        <w:jc w:val="both"/>
        <w:rPr>
          <w:szCs w:val="25"/>
          <w:rtl/>
        </w:rPr>
      </w:pPr>
      <w:r>
        <w:rPr>
          <w:rFonts w:hint="cs"/>
          <w:szCs w:val="25"/>
          <w:rtl/>
        </w:rPr>
        <w:t>טו] עי' בשו"ע חו"מ סי' רסג סעיף ג', ובסמ"ע ס"ק ה'.</w:t>
      </w:r>
    </w:p>
    <w:p w:rsidR="00024049" w:rsidRDefault="00024049" w:rsidP="00024049">
      <w:pPr>
        <w:jc w:val="both"/>
        <w:rPr>
          <w:szCs w:val="25"/>
          <w:rtl/>
        </w:rPr>
      </w:pPr>
      <w:r>
        <w:rPr>
          <w:rFonts w:hint="cs"/>
          <w:szCs w:val="25"/>
          <w:rtl/>
        </w:rPr>
        <w:t>טז] עי' בספר השבת אבידה כהלכה פרק ב' הערה ל' [מובא במסגרת]</w:t>
      </w:r>
    </w:p>
    <w:tbl>
      <w:tblPr>
        <w:tblStyle w:val="a3"/>
        <w:bidiVisual/>
        <w:tblW w:w="0" w:type="auto"/>
        <w:tblLook w:val="01E0" w:firstRow="1" w:lastRow="1" w:firstColumn="1" w:lastColumn="1" w:noHBand="0" w:noVBand="0"/>
      </w:tblPr>
      <w:tblGrid>
        <w:gridCol w:w="5770"/>
        <w:gridCol w:w="5444"/>
      </w:tblGrid>
      <w:tr w:rsidR="00024049" w:rsidTr="00AA3A89">
        <w:tc>
          <w:tcPr>
            <w:tcW w:w="11214" w:type="dxa"/>
            <w:gridSpan w:val="2"/>
          </w:tcPr>
          <w:p w:rsidR="00024049" w:rsidRPr="00D421DC" w:rsidRDefault="00024049" w:rsidP="00AA3A89">
            <w:pPr>
              <w:jc w:val="center"/>
              <w:rPr>
                <w:b/>
                <w:bCs/>
                <w:rtl/>
              </w:rPr>
            </w:pPr>
            <w:r w:rsidRPr="00D421DC">
              <w:rPr>
                <w:rFonts w:hint="cs"/>
                <w:b/>
                <w:bCs/>
                <w:rtl/>
              </w:rPr>
              <w:t>השבת אבידה כהלכה פרק ב' הערה ל'</w:t>
            </w:r>
          </w:p>
        </w:tc>
      </w:tr>
      <w:tr w:rsidR="00024049" w:rsidTr="00AA3A89">
        <w:tc>
          <w:tcPr>
            <w:tcW w:w="11214" w:type="dxa"/>
            <w:gridSpan w:val="2"/>
          </w:tcPr>
          <w:p w:rsidR="00024049" w:rsidRPr="004D5820" w:rsidRDefault="00024049" w:rsidP="00AA3A89">
            <w:pPr>
              <w:jc w:val="center"/>
              <w:rPr>
                <w:szCs w:val="25"/>
              </w:rPr>
            </w:pPr>
            <w:r>
              <w:rPr>
                <w:rFonts w:hint="cs"/>
                <w:noProof/>
                <w:szCs w:val="25"/>
              </w:rPr>
              <w:drawing>
                <wp:inline distT="0" distB="0" distL="0" distR="0">
                  <wp:extent cx="3676650" cy="504825"/>
                  <wp:effectExtent l="0" t="0" r="0" b="9525"/>
                  <wp:docPr id="221" name="תמונה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extLst>
                              <a:ext uri="{28A0092B-C50C-407E-A947-70E740481C1C}">
                                <a14:useLocalDpi xmlns:a14="http://schemas.microsoft.com/office/drawing/2010/main" val="0"/>
                              </a:ext>
                            </a:extLst>
                          </a:blip>
                          <a:srcRect b="23364"/>
                          <a:stretch>
                            <a:fillRect/>
                          </a:stretch>
                        </pic:blipFill>
                        <pic:spPr bwMode="auto">
                          <a:xfrm>
                            <a:off x="0" y="0"/>
                            <a:ext cx="3676650" cy="504825"/>
                          </a:xfrm>
                          <a:prstGeom prst="rect">
                            <a:avLst/>
                          </a:prstGeom>
                          <a:noFill/>
                          <a:ln>
                            <a:noFill/>
                          </a:ln>
                        </pic:spPr>
                      </pic:pic>
                    </a:graphicData>
                  </a:graphic>
                </wp:inline>
              </w:drawing>
            </w:r>
          </w:p>
        </w:tc>
      </w:tr>
      <w:tr w:rsidR="00024049" w:rsidTr="00AA3A89">
        <w:tc>
          <w:tcPr>
            <w:tcW w:w="5773" w:type="dxa"/>
          </w:tcPr>
          <w:p w:rsidR="00024049" w:rsidRDefault="00024049" w:rsidP="00AA3A89">
            <w:pPr>
              <w:jc w:val="both"/>
              <w:rPr>
                <w:szCs w:val="25"/>
                <w:rtl/>
              </w:rPr>
            </w:pPr>
            <w:r>
              <w:rPr>
                <w:rFonts w:hint="cs"/>
                <w:noProof/>
                <w:szCs w:val="25"/>
              </w:rPr>
              <w:drawing>
                <wp:inline distT="0" distB="0" distL="0" distR="0">
                  <wp:extent cx="3552825" cy="314325"/>
                  <wp:effectExtent l="0" t="0" r="9525" b="9525"/>
                  <wp:docPr id="220" name="תמונה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extLst>
                              <a:ext uri="{28A0092B-C50C-407E-A947-70E740481C1C}">
                                <a14:useLocalDpi xmlns:a14="http://schemas.microsoft.com/office/drawing/2010/main" val="0"/>
                              </a:ext>
                            </a:extLst>
                          </a:blip>
                          <a:srcRect b="31171"/>
                          <a:stretch>
                            <a:fillRect/>
                          </a:stretch>
                        </pic:blipFill>
                        <pic:spPr bwMode="auto">
                          <a:xfrm>
                            <a:off x="0" y="0"/>
                            <a:ext cx="3552825" cy="314325"/>
                          </a:xfrm>
                          <a:prstGeom prst="rect">
                            <a:avLst/>
                          </a:prstGeom>
                          <a:noFill/>
                          <a:ln>
                            <a:noFill/>
                          </a:ln>
                        </pic:spPr>
                      </pic:pic>
                    </a:graphicData>
                  </a:graphic>
                </wp:inline>
              </w:drawing>
            </w:r>
          </w:p>
        </w:tc>
        <w:tc>
          <w:tcPr>
            <w:tcW w:w="5441" w:type="dxa"/>
          </w:tcPr>
          <w:p w:rsidR="00024049" w:rsidRDefault="00024049" w:rsidP="00AA3A89">
            <w:pPr>
              <w:jc w:val="both"/>
              <w:rPr>
                <w:szCs w:val="25"/>
                <w:rtl/>
              </w:rPr>
            </w:pPr>
            <w:r>
              <w:rPr>
                <w:rFonts w:hint="cs"/>
                <w:noProof/>
                <w:szCs w:val="25"/>
              </w:rPr>
              <w:drawing>
                <wp:inline distT="0" distB="0" distL="0" distR="0">
                  <wp:extent cx="3343275" cy="257175"/>
                  <wp:effectExtent l="0" t="0" r="9525" b="9525"/>
                  <wp:docPr id="219" name="תמונה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extLst>
                              <a:ext uri="{28A0092B-C50C-407E-A947-70E740481C1C}">
                                <a14:useLocalDpi xmlns:a14="http://schemas.microsoft.com/office/drawing/2010/main" val="0"/>
                              </a:ext>
                            </a:extLst>
                          </a:blip>
                          <a:srcRect b="33595"/>
                          <a:stretch>
                            <a:fillRect/>
                          </a:stretch>
                        </pic:blipFill>
                        <pic:spPr bwMode="auto">
                          <a:xfrm>
                            <a:off x="0" y="0"/>
                            <a:ext cx="3343275" cy="257175"/>
                          </a:xfrm>
                          <a:prstGeom prst="rect">
                            <a:avLst/>
                          </a:prstGeom>
                          <a:noFill/>
                          <a:ln>
                            <a:noFill/>
                          </a:ln>
                        </pic:spPr>
                      </pic:pic>
                    </a:graphicData>
                  </a:graphic>
                </wp:inline>
              </w:drawing>
            </w:r>
          </w:p>
        </w:tc>
      </w:tr>
    </w:tbl>
    <w:p w:rsidR="00024049" w:rsidRDefault="00024049" w:rsidP="00024049">
      <w:pPr>
        <w:jc w:val="both"/>
        <w:rPr>
          <w:szCs w:val="25"/>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רביעי, י"ט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56</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w:t>
            </w:r>
          </w:p>
          <w:p w:rsidR="00024049" w:rsidRPr="00536052" w:rsidRDefault="00024049" w:rsidP="00AA3A89">
            <w:pPr>
              <w:jc w:val="center"/>
              <w:rPr>
                <w:rFonts w:cs="Guttman Vilna"/>
                <w:b/>
                <w:bCs/>
                <w:sz w:val="30"/>
                <w:rtl/>
              </w:rPr>
            </w:pPr>
            <w:r w:rsidRPr="00536052">
              <w:rPr>
                <w:rFonts w:cs="Guttman Vilna" w:hint="cs"/>
                <w:b/>
                <w:bCs/>
                <w:sz w:val="30"/>
                <w:rtl/>
              </w:rPr>
              <w:t>בענין זקן ואינה לפי כבודו [ג]</w:t>
            </w:r>
          </w:p>
          <w:p w:rsidR="00024049" w:rsidRPr="00252D8E" w:rsidRDefault="00024049" w:rsidP="00AA3A89">
            <w:pPr>
              <w:jc w:val="center"/>
              <w:rPr>
                <w:rFonts w:cs="Guttman Vilna"/>
                <w:b/>
                <w:bCs/>
                <w:sz w:val="30"/>
                <w:rtl/>
              </w:rPr>
            </w:pPr>
            <w:r w:rsidRPr="00252D8E">
              <w:rPr>
                <w:rFonts w:cs="Guttman Vilna" w:hint="cs"/>
                <w:b/>
                <w:bCs/>
                <w:sz w:val="30"/>
                <w:rtl/>
              </w:rPr>
              <w:t>כל שבשלו מחזיר+מעשה דרבי ישמעאל ב"ר יוסי</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FD4477" w:rsidRDefault="00024049" w:rsidP="00024049">
      <w:pPr>
        <w:jc w:val="both"/>
        <w:rPr>
          <w:szCs w:val="8"/>
          <w:rtl/>
        </w:rPr>
      </w:pPr>
    </w:p>
    <w:p w:rsidR="00024049" w:rsidRDefault="00024049" w:rsidP="00024049">
      <w:pPr>
        <w:jc w:val="both"/>
        <w:rPr>
          <w:szCs w:val="25"/>
          <w:rtl/>
        </w:rPr>
      </w:pPr>
      <w:r>
        <w:rPr>
          <w:rFonts w:hint="cs"/>
          <w:szCs w:val="25"/>
          <w:rtl/>
        </w:rPr>
        <w:t xml:space="preserve">א] ב"מ ל: אמר רבא כל שבשלו מחזיר" </w:t>
      </w:r>
      <w:r>
        <w:rPr>
          <w:szCs w:val="25"/>
          <w:rtl/>
        </w:rPr>
        <w:t>–</w:t>
      </w:r>
      <w:r>
        <w:rPr>
          <w:rFonts w:hint="cs"/>
          <w:szCs w:val="25"/>
          <w:rtl/>
        </w:rPr>
        <w:t xml:space="preserve"> "זו לפנים משורת הדין" [נקודתיים]. וברש"י ותוס'.</w:t>
      </w:r>
    </w:p>
    <w:p w:rsidR="00024049" w:rsidRDefault="00024049" w:rsidP="00024049">
      <w:pPr>
        <w:jc w:val="both"/>
        <w:rPr>
          <w:szCs w:val="25"/>
          <w:rtl/>
        </w:rPr>
      </w:pPr>
      <w:r>
        <w:rPr>
          <w:rFonts w:hint="cs"/>
          <w:szCs w:val="25"/>
          <w:rtl/>
        </w:rPr>
        <w:t>ב] ועי' תוס' הרא"ש ד"ה אפקרה.</w:t>
      </w:r>
    </w:p>
    <w:p w:rsidR="00024049" w:rsidRDefault="00024049" w:rsidP="00024049">
      <w:pPr>
        <w:jc w:val="both"/>
        <w:rPr>
          <w:szCs w:val="25"/>
          <w:rtl/>
        </w:rPr>
      </w:pPr>
      <w:r>
        <w:rPr>
          <w:rFonts w:hint="cs"/>
          <w:szCs w:val="25"/>
          <w:rtl/>
        </w:rPr>
        <w:t>ג] ולכאו' צ"ב מה מועיל שזה הפקר מדאורייתא, סוף סוף אינו הפקר מדרבנן, וצ"ע.</w:t>
      </w:r>
    </w:p>
    <w:p w:rsidR="00024049" w:rsidRPr="00104958" w:rsidRDefault="00024049" w:rsidP="00024049">
      <w:pPr>
        <w:jc w:val="both"/>
        <w:rPr>
          <w:szCs w:val="6"/>
          <w:rtl/>
        </w:rPr>
      </w:pPr>
    </w:p>
    <w:p w:rsidR="00024049" w:rsidRPr="00522BFD" w:rsidRDefault="00024049" w:rsidP="00024049">
      <w:pPr>
        <w:jc w:val="both"/>
        <w:rPr>
          <w:b/>
          <w:bCs/>
          <w:szCs w:val="25"/>
          <w:rtl/>
        </w:rPr>
      </w:pPr>
      <w:r w:rsidRPr="00522BFD">
        <w:rPr>
          <w:rFonts w:hint="cs"/>
          <w:b/>
          <w:bCs/>
          <w:szCs w:val="25"/>
          <w:rtl/>
        </w:rPr>
        <w:t>בביאור הכלל של "כל שבשלו מחזיר</w:t>
      </w:r>
      <w:r>
        <w:rPr>
          <w:rFonts w:hint="cs"/>
          <w:b/>
          <w:bCs/>
          <w:szCs w:val="25"/>
          <w:rtl/>
        </w:rPr>
        <w:t xml:space="preserve"> בשל חבירו נמי מחזיר</w:t>
      </w:r>
      <w:r w:rsidRPr="00522BFD">
        <w:rPr>
          <w:rFonts w:hint="cs"/>
          <w:b/>
          <w:bCs/>
          <w:szCs w:val="25"/>
          <w:rtl/>
        </w:rPr>
        <w:t>"</w:t>
      </w:r>
    </w:p>
    <w:p w:rsidR="00024049" w:rsidRDefault="00024049" w:rsidP="00024049">
      <w:pPr>
        <w:jc w:val="both"/>
        <w:rPr>
          <w:szCs w:val="25"/>
          <w:rtl/>
        </w:rPr>
      </w:pPr>
      <w:r>
        <w:rPr>
          <w:rFonts w:hint="cs"/>
          <w:szCs w:val="25"/>
          <w:rtl/>
        </w:rPr>
        <w:t>ד] עי' מהרש"ל בחכמת שלמה [הצמוד למהרש"א] ד"ה כל שבשלו מחזיר.</w:t>
      </w:r>
    </w:p>
    <w:p w:rsidR="00024049" w:rsidRDefault="00024049" w:rsidP="00024049">
      <w:pPr>
        <w:jc w:val="both"/>
        <w:rPr>
          <w:szCs w:val="25"/>
          <w:rtl/>
        </w:rPr>
      </w:pPr>
      <w:r>
        <w:rPr>
          <w:rFonts w:hint="cs"/>
          <w:szCs w:val="25"/>
          <w:rtl/>
        </w:rPr>
        <w:t>ה] עי' בספר קקיון דיונה בסוגיתנו [מובא במסגרת]</w:t>
      </w:r>
    </w:p>
    <w:tbl>
      <w:tblPr>
        <w:tblStyle w:val="a3"/>
        <w:bidiVisual/>
        <w:tblW w:w="0" w:type="auto"/>
        <w:tblLook w:val="01E0" w:firstRow="1" w:lastRow="1" w:firstColumn="1" w:lastColumn="1" w:noHBand="0" w:noVBand="0"/>
      </w:tblPr>
      <w:tblGrid>
        <w:gridCol w:w="3786"/>
        <w:gridCol w:w="3756"/>
        <w:gridCol w:w="3672"/>
      </w:tblGrid>
      <w:tr w:rsidR="00024049" w:rsidTr="00AA3A89">
        <w:tc>
          <w:tcPr>
            <w:tcW w:w="11214" w:type="dxa"/>
            <w:gridSpan w:val="3"/>
          </w:tcPr>
          <w:p w:rsidR="00024049" w:rsidRPr="009C035B" w:rsidRDefault="00024049" w:rsidP="00AA3A89">
            <w:pPr>
              <w:jc w:val="center"/>
              <w:rPr>
                <w:b/>
                <w:bCs/>
                <w:rtl/>
              </w:rPr>
            </w:pPr>
            <w:r w:rsidRPr="009C035B">
              <w:rPr>
                <w:rFonts w:hint="cs"/>
                <w:b/>
                <w:bCs/>
                <w:rtl/>
              </w:rPr>
              <w:t>קקיון דיונה</w:t>
            </w:r>
          </w:p>
        </w:tc>
      </w:tr>
      <w:tr w:rsidR="00024049" w:rsidTr="00AA3A89">
        <w:tc>
          <w:tcPr>
            <w:tcW w:w="3775" w:type="dxa"/>
          </w:tcPr>
          <w:p w:rsidR="00024049" w:rsidRDefault="00024049" w:rsidP="00AA3A89">
            <w:pPr>
              <w:jc w:val="both"/>
              <w:rPr>
                <w:szCs w:val="25"/>
              </w:rPr>
            </w:pPr>
            <w:r>
              <w:rPr>
                <w:rFonts w:hint="cs"/>
                <w:noProof/>
                <w:szCs w:val="25"/>
              </w:rPr>
              <w:drawing>
                <wp:inline distT="0" distB="0" distL="0" distR="0">
                  <wp:extent cx="2257425" cy="1123950"/>
                  <wp:effectExtent l="0" t="0" r="9525" b="0"/>
                  <wp:docPr id="218" name="תמונה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extLst>
                              <a:ext uri="{28A0092B-C50C-407E-A947-70E740481C1C}">
                                <a14:useLocalDpi xmlns:a14="http://schemas.microsoft.com/office/drawing/2010/main" val="0"/>
                              </a:ext>
                            </a:extLst>
                          </a:blip>
                          <a:srcRect b="10876"/>
                          <a:stretch>
                            <a:fillRect/>
                          </a:stretch>
                        </pic:blipFill>
                        <pic:spPr bwMode="auto">
                          <a:xfrm>
                            <a:off x="0" y="0"/>
                            <a:ext cx="2257425" cy="1123950"/>
                          </a:xfrm>
                          <a:prstGeom prst="rect">
                            <a:avLst/>
                          </a:prstGeom>
                          <a:noFill/>
                          <a:ln>
                            <a:noFill/>
                          </a:ln>
                        </pic:spPr>
                      </pic:pic>
                    </a:graphicData>
                  </a:graphic>
                </wp:inline>
              </w:drawing>
            </w:r>
          </w:p>
        </w:tc>
        <w:tc>
          <w:tcPr>
            <w:tcW w:w="3741" w:type="dxa"/>
          </w:tcPr>
          <w:p w:rsidR="00024049" w:rsidRDefault="00024049" w:rsidP="00AA3A89">
            <w:pPr>
              <w:jc w:val="both"/>
              <w:rPr>
                <w:szCs w:val="25"/>
                <w:rtl/>
              </w:rPr>
            </w:pPr>
            <w:r>
              <w:rPr>
                <w:rFonts w:hint="cs"/>
                <w:noProof/>
                <w:szCs w:val="25"/>
              </w:rPr>
              <w:drawing>
                <wp:inline distT="0" distB="0" distL="0" distR="0">
                  <wp:extent cx="2238375" cy="1104900"/>
                  <wp:effectExtent l="0" t="0" r="9525" b="0"/>
                  <wp:docPr id="217" name="תמונה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cstate="print">
                            <a:extLst>
                              <a:ext uri="{28A0092B-C50C-407E-A947-70E740481C1C}">
                                <a14:useLocalDpi xmlns:a14="http://schemas.microsoft.com/office/drawing/2010/main" val="0"/>
                              </a:ext>
                            </a:extLst>
                          </a:blip>
                          <a:srcRect b="10818"/>
                          <a:stretch>
                            <a:fillRect/>
                          </a:stretch>
                        </pic:blipFill>
                        <pic:spPr bwMode="auto">
                          <a:xfrm>
                            <a:off x="0" y="0"/>
                            <a:ext cx="2238375" cy="1104900"/>
                          </a:xfrm>
                          <a:prstGeom prst="rect">
                            <a:avLst/>
                          </a:prstGeom>
                          <a:noFill/>
                          <a:ln>
                            <a:noFill/>
                          </a:ln>
                        </pic:spPr>
                      </pic:pic>
                    </a:graphicData>
                  </a:graphic>
                </wp:inline>
              </w:drawing>
            </w:r>
          </w:p>
        </w:tc>
        <w:tc>
          <w:tcPr>
            <w:tcW w:w="3698" w:type="dxa"/>
          </w:tcPr>
          <w:p w:rsidR="00024049" w:rsidRDefault="00024049" w:rsidP="00AA3A89">
            <w:pPr>
              <w:jc w:val="both"/>
              <w:rPr>
                <w:szCs w:val="25"/>
                <w:rtl/>
              </w:rPr>
            </w:pPr>
            <w:r>
              <w:rPr>
                <w:rFonts w:hint="cs"/>
                <w:noProof/>
                <w:szCs w:val="25"/>
              </w:rPr>
              <w:drawing>
                <wp:inline distT="0" distB="0" distL="0" distR="0">
                  <wp:extent cx="2190750" cy="428625"/>
                  <wp:effectExtent l="0" t="0" r="0" b="9525"/>
                  <wp:docPr id="216" name="תמונה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print">
                            <a:extLst>
                              <a:ext uri="{28A0092B-C50C-407E-A947-70E740481C1C}">
                                <a14:useLocalDpi xmlns:a14="http://schemas.microsoft.com/office/drawing/2010/main" val="0"/>
                              </a:ext>
                            </a:extLst>
                          </a:blip>
                          <a:srcRect b="63908"/>
                          <a:stretch>
                            <a:fillRect/>
                          </a:stretch>
                        </pic:blipFill>
                        <pic:spPr bwMode="auto">
                          <a:xfrm>
                            <a:off x="0" y="0"/>
                            <a:ext cx="2190750" cy="428625"/>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ו] עי' בספר בית אהרן לרבי אהרן וואלקין זצ"ל בסוגיתנו [מובא במסגרת]</w:t>
      </w:r>
    </w:p>
    <w:tbl>
      <w:tblPr>
        <w:tblStyle w:val="a3"/>
        <w:bidiVisual/>
        <w:tblW w:w="0" w:type="auto"/>
        <w:tblLook w:val="01E0" w:firstRow="1" w:lastRow="1" w:firstColumn="1" w:lastColumn="1" w:noHBand="0" w:noVBand="0"/>
      </w:tblPr>
      <w:tblGrid>
        <w:gridCol w:w="3738"/>
        <w:gridCol w:w="3620"/>
        <w:gridCol w:w="3856"/>
      </w:tblGrid>
      <w:tr w:rsidR="00024049" w:rsidTr="00AA3A89">
        <w:tc>
          <w:tcPr>
            <w:tcW w:w="11214" w:type="dxa"/>
            <w:gridSpan w:val="3"/>
          </w:tcPr>
          <w:p w:rsidR="00024049" w:rsidRPr="00B63F6E" w:rsidRDefault="00024049" w:rsidP="00AA3A89">
            <w:pPr>
              <w:jc w:val="center"/>
              <w:rPr>
                <w:b/>
                <w:bCs/>
                <w:rtl/>
              </w:rPr>
            </w:pPr>
            <w:r w:rsidRPr="00B63F6E">
              <w:rPr>
                <w:rFonts w:hint="cs"/>
                <w:b/>
                <w:bCs/>
                <w:rtl/>
              </w:rPr>
              <w:t>בית אהרן</w:t>
            </w:r>
          </w:p>
        </w:tc>
      </w:tr>
      <w:tr w:rsidR="00024049" w:rsidTr="00AA3A89">
        <w:tc>
          <w:tcPr>
            <w:tcW w:w="3735" w:type="dxa"/>
          </w:tcPr>
          <w:p w:rsidR="00024049" w:rsidRDefault="00024049" w:rsidP="00AA3A89">
            <w:pPr>
              <w:jc w:val="both"/>
              <w:rPr>
                <w:szCs w:val="25"/>
              </w:rPr>
            </w:pPr>
            <w:r>
              <w:rPr>
                <w:rFonts w:hint="cs"/>
                <w:noProof/>
                <w:szCs w:val="25"/>
              </w:rPr>
              <w:lastRenderedPageBreak/>
              <w:drawing>
                <wp:inline distT="0" distB="0" distL="0" distR="0">
                  <wp:extent cx="2257425" cy="161925"/>
                  <wp:effectExtent l="0" t="0" r="9525" b="9525"/>
                  <wp:docPr id="215" name="תמונה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cstate="print">
                            <a:extLst>
                              <a:ext uri="{28A0092B-C50C-407E-A947-70E740481C1C}">
                                <a14:useLocalDpi xmlns:a14="http://schemas.microsoft.com/office/drawing/2010/main" val="0"/>
                              </a:ext>
                            </a:extLst>
                          </a:blip>
                          <a:srcRect b="36650"/>
                          <a:stretch>
                            <a:fillRect/>
                          </a:stretch>
                        </pic:blipFill>
                        <pic:spPr bwMode="auto">
                          <a:xfrm>
                            <a:off x="0" y="0"/>
                            <a:ext cx="2257425" cy="161925"/>
                          </a:xfrm>
                          <a:prstGeom prst="rect">
                            <a:avLst/>
                          </a:prstGeom>
                          <a:noFill/>
                          <a:ln>
                            <a:noFill/>
                          </a:ln>
                        </pic:spPr>
                      </pic:pic>
                    </a:graphicData>
                  </a:graphic>
                </wp:inline>
              </w:drawing>
            </w:r>
          </w:p>
          <w:p w:rsidR="00024049" w:rsidRPr="005D31EE" w:rsidRDefault="00024049" w:rsidP="00AA3A89">
            <w:pPr>
              <w:jc w:val="both"/>
              <w:rPr>
                <w:szCs w:val="25"/>
                <w:rtl/>
              </w:rPr>
            </w:pPr>
            <w:r>
              <w:rPr>
                <w:rFonts w:hint="cs"/>
                <w:szCs w:val="25"/>
                <w:rtl/>
              </w:rPr>
              <w:t>...</w:t>
            </w:r>
            <w:r>
              <w:rPr>
                <w:rFonts w:hint="cs"/>
                <w:noProof/>
                <w:szCs w:val="25"/>
              </w:rPr>
              <w:drawing>
                <wp:inline distT="0" distB="0" distL="0" distR="0">
                  <wp:extent cx="1885950" cy="171450"/>
                  <wp:effectExtent l="0" t="0" r="0" b="0"/>
                  <wp:docPr id="214" name="תמונה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cstate="print">
                            <a:extLst>
                              <a:ext uri="{28A0092B-C50C-407E-A947-70E740481C1C}">
                                <a14:useLocalDpi xmlns:a14="http://schemas.microsoft.com/office/drawing/2010/main" val="0"/>
                              </a:ext>
                            </a:extLst>
                          </a:blip>
                          <a:srcRect t="4581" b="36650"/>
                          <a:stretch>
                            <a:fillRect/>
                          </a:stretch>
                        </pic:blipFill>
                        <pic:spPr bwMode="auto">
                          <a:xfrm>
                            <a:off x="0" y="0"/>
                            <a:ext cx="1885950" cy="17145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266950" cy="390525"/>
                  <wp:effectExtent l="0" t="0" r="0" b="9525"/>
                  <wp:docPr id="213" name="תמונה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cstate="print">
                            <a:extLst>
                              <a:ext uri="{28A0092B-C50C-407E-A947-70E740481C1C}">
                                <a14:useLocalDpi xmlns:a14="http://schemas.microsoft.com/office/drawing/2010/main" val="0"/>
                              </a:ext>
                            </a:extLst>
                          </a:blip>
                          <a:srcRect b="19258"/>
                          <a:stretch>
                            <a:fillRect/>
                          </a:stretch>
                        </pic:blipFill>
                        <pic:spPr bwMode="auto">
                          <a:xfrm>
                            <a:off x="0" y="0"/>
                            <a:ext cx="2266950" cy="390525"/>
                          </a:xfrm>
                          <a:prstGeom prst="rect">
                            <a:avLst/>
                          </a:prstGeom>
                          <a:noFill/>
                          <a:ln>
                            <a:noFill/>
                          </a:ln>
                        </pic:spPr>
                      </pic:pic>
                    </a:graphicData>
                  </a:graphic>
                </wp:inline>
              </w:drawing>
            </w:r>
          </w:p>
        </w:tc>
        <w:tc>
          <w:tcPr>
            <w:tcW w:w="3614" w:type="dxa"/>
          </w:tcPr>
          <w:p w:rsidR="00024049" w:rsidRDefault="00024049" w:rsidP="00AA3A89">
            <w:pPr>
              <w:jc w:val="both"/>
              <w:rPr>
                <w:szCs w:val="25"/>
                <w:rtl/>
              </w:rPr>
            </w:pPr>
            <w:r>
              <w:rPr>
                <w:rFonts w:hint="cs"/>
                <w:noProof/>
                <w:szCs w:val="25"/>
              </w:rPr>
              <w:drawing>
                <wp:inline distT="0" distB="0" distL="0" distR="0">
                  <wp:extent cx="2181225" cy="704850"/>
                  <wp:effectExtent l="0" t="0" r="9525" b="0"/>
                  <wp:docPr id="212" name="תמונה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cstate="print">
                            <a:extLst>
                              <a:ext uri="{28A0092B-C50C-407E-A947-70E740481C1C}">
                                <a14:useLocalDpi xmlns:a14="http://schemas.microsoft.com/office/drawing/2010/main" val="0"/>
                              </a:ext>
                            </a:extLst>
                          </a:blip>
                          <a:srcRect b="11240"/>
                          <a:stretch>
                            <a:fillRect/>
                          </a:stretch>
                        </pic:blipFill>
                        <pic:spPr bwMode="auto">
                          <a:xfrm>
                            <a:off x="0" y="0"/>
                            <a:ext cx="2181225" cy="704850"/>
                          </a:xfrm>
                          <a:prstGeom prst="rect">
                            <a:avLst/>
                          </a:prstGeom>
                          <a:noFill/>
                          <a:ln>
                            <a:noFill/>
                          </a:ln>
                        </pic:spPr>
                      </pic:pic>
                    </a:graphicData>
                  </a:graphic>
                </wp:inline>
              </w:drawing>
            </w:r>
          </w:p>
        </w:tc>
        <w:tc>
          <w:tcPr>
            <w:tcW w:w="3865" w:type="dxa"/>
          </w:tcPr>
          <w:p w:rsidR="00024049" w:rsidRPr="005D31EE" w:rsidRDefault="00024049" w:rsidP="00AA3A89">
            <w:pPr>
              <w:jc w:val="both"/>
              <w:rPr>
                <w:szCs w:val="25"/>
                <w:rtl/>
              </w:rPr>
            </w:pPr>
            <w:r>
              <w:rPr>
                <w:noProof/>
                <w:szCs w:val="25"/>
              </w:rPr>
              <w:drawing>
                <wp:inline distT="0" distB="0" distL="0" distR="0">
                  <wp:extent cx="2343150" cy="504825"/>
                  <wp:effectExtent l="0" t="0" r="0" b="9525"/>
                  <wp:docPr id="211" name="תמונה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extLst>
                              <a:ext uri="{28A0092B-C50C-407E-A947-70E740481C1C}">
                                <a14:useLocalDpi xmlns:a14="http://schemas.microsoft.com/office/drawing/2010/main" val="0"/>
                              </a:ext>
                            </a:extLst>
                          </a:blip>
                          <a:srcRect b="15831"/>
                          <a:stretch>
                            <a:fillRect/>
                          </a:stretch>
                        </pic:blipFill>
                        <pic:spPr bwMode="auto">
                          <a:xfrm>
                            <a:off x="0" y="0"/>
                            <a:ext cx="2343150" cy="5048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333625" cy="276225"/>
                  <wp:effectExtent l="0" t="0" r="9525" b="9525"/>
                  <wp:docPr id="210" name="תמונה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cstate="print">
                            <a:extLst>
                              <a:ext uri="{28A0092B-C50C-407E-A947-70E740481C1C}">
                                <a14:useLocalDpi xmlns:a14="http://schemas.microsoft.com/office/drawing/2010/main" val="0"/>
                              </a:ext>
                            </a:extLst>
                          </a:blip>
                          <a:srcRect b="26877"/>
                          <a:stretch>
                            <a:fillRect/>
                          </a:stretch>
                        </pic:blipFill>
                        <pic:spPr bwMode="auto">
                          <a:xfrm>
                            <a:off x="0" y="0"/>
                            <a:ext cx="2333625" cy="276225"/>
                          </a:xfrm>
                          <a:prstGeom prst="rect">
                            <a:avLst/>
                          </a:prstGeom>
                          <a:noFill/>
                          <a:ln>
                            <a:noFill/>
                          </a:ln>
                        </pic:spPr>
                      </pic:pic>
                    </a:graphicData>
                  </a:graphic>
                </wp:inline>
              </w:drawing>
            </w:r>
          </w:p>
        </w:tc>
      </w:tr>
    </w:tbl>
    <w:p w:rsidR="00024049" w:rsidRDefault="00024049" w:rsidP="00024049">
      <w:pPr>
        <w:jc w:val="both"/>
        <w:rPr>
          <w:szCs w:val="25"/>
          <w:rtl/>
        </w:rPr>
      </w:pPr>
    </w:p>
    <w:p w:rsidR="00024049" w:rsidRPr="00104958" w:rsidRDefault="00024049" w:rsidP="00024049">
      <w:pPr>
        <w:jc w:val="both"/>
        <w:rPr>
          <w:b/>
          <w:bCs/>
          <w:szCs w:val="25"/>
          <w:rtl/>
        </w:rPr>
      </w:pPr>
      <w:r w:rsidRPr="00104958">
        <w:rPr>
          <w:rFonts w:hint="cs"/>
          <w:b/>
          <w:bCs/>
          <w:szCs w:val="25"/>
          <w:rtl/>
        </w:rPr>
        <w:t>כל שבשלו פורק וטוען בשל חבירו נמי פורק וטוען</w:t>
      </w:r>
    </w:p>
    <w:p w:rsidR="00024049" w:rsidRDefault="00024049" w:rsidP="00024049">
      <w:pPr>
        <w:jc w:val="both"/>
        <w:rPr>
          <w:szCs w:val="25"/>
          <w:rtl/>
        </w:rPr>
      </w:pPr>
      <w:r>
        <w:rPr>
          <w:rFonts w:hint="cs"/>
          <w:szCs w:val="25"/>
          <w:rtl/>
        </w:rPr>
        <w:t>לכאו' צ"ע כיון שבתורה כתוב פטור "זקן ואינה לפי כבודו" רק בהשבת אבידה, מנין לנו שדין זה נאמר גם לגבי פריקה וטעינה, שזה שונה מאבידה: 1) החפץ לא "אבוד" מבעליו. 2) זה לא רק הפסד ממון אלא גם צער לבעליו שזקוק לעזרה. 3) ניכר שהוא עושה לשם מצוה, ולא כמו באבידה שעלולים לחשוב שהחפץ שלו. ועי' רש"י שמות כ"ג ה' ד"ה עזב תעזב.</w:t>
      </w:r>
    </w:p>
    <w:p w:rsidR="00024049" w:rsidRPr="007B5DBD" w:rsidRDefault="00024049" w:rsidP="00024049">
      <w:pPr>
        <w:jc w:val="both"/>
        <w:rPr>
          <w:szCs w:val="8"/>
          <w:rtl/>
        </w:rPr>
      </w:pPr>
    </w:p>
    <w:p w:rsidR="00024049" w:rsidRPr="009256B0" w:rsidRDefault="00024049" w:rsidP="00024049">
      <w:pPr>
        <w:jc w:val="both"/>
        <w:rPr>
          <w:b/>
          <w:bCs/>
          <w:szCs w:val="25"/>
          <w:rtl/>
        </w:rPr>
      </w:pPr>
      <w:r w:rsidRPr="009256B0">
        <w:rPr>
          <w:rFonts w:hint="cs"/>
          <w:b/>
          <w:bCs/>
          <w:szCs w:val="25"/>
          <w:rtl/>
        </w:rPr>
        <w:t>האם מצות פריקה וטעינה נוהגת באדם</w:t>
      </w:r>
    </w:p>
    <w:p w:rsidR="00024049" w:rsidRDefault="00024049" w:rsidP="00024049">
      <w:pPr>
        <w:jc w:val="both"/>
        <w:rPr>
          <w:szCs w:val="25"/>
          <w:rtl/>
        </w:rPr>
      </w:pPr>
      <w:r>
        <w:rPr>
          <w:rFonts w:hint="cs"/>
          <w:szCs w:val="25"/>
          <w:rtl/>
        </w:rPr>
        <w:t>ז] עי' בספר החינוך [כרך ג] מצוה תק"מ, ובספר מנחת חינוך [כרך א] מצוה פ' ס"ק א' ד"ה ובהלאו שם. ובהערות למנחת חינוך שם הערה ב'.</w:t>
      </w:r>
    </w:p>
    <w:p w:rsidR="00024049" w:rsidRDefault="00024049" w:rsidP="00024049">
      <w:pPr>
        <w:jc w:val="both"/>
        <w:rPr>
          <w:szCs w:val="25"/>
          <w:rtl/>
        </w:rPr>
      </w:pPr>
      <w:r>
        <w:rPr>
          <w:rFonts w:hint="cs"/>
          <w:szCs w:val="25"/>
          <w:rtl/>
        </w:rPr>
        <w:t>ח] ולכאו' יל"ע מנין לבעל החינוך שמעשה זה הוא מדין מצות טעינה, אולי זה מדין ואהבת לרעך כמוך.</w:t>
      </w:r>
    </w:p>
    <w:p w:rsidR="00024049" w:rsidRDefault="00024049" w:rsidP="00024049">
      <w:pPr>
        <w:jc w:val="both"/>
        <w:rPr>
          <w:szCs w:val="25"/>
          <w:rtl/>
        </w:rPr>
      </w:pPr>
      <w:r>
        <w:rPr>
          <w:rFonts w:hint="cs"/>
          <w:szCs w:val="25"/>
          <w:rtl/>
        </w:rPr>
        <w:t xml:space="preserve">ט] ועי' בשיטה מקובצת ב"ק נד: ד"ה ח"מ ת"ח ע"ב. </w:t>
      </w:r>
    </w:p>
    <w:p w:rsidR="00024049" w:rsidRPr="00104958" w:rsidRDefault="00024049" w:rsidP="00024049">
      <w:pPr>
        <w:jc w:val="both"/>
        <w:rPr>
          <w:szCs w:val="6"/>
          <w:rtl/>
        </w:rPr>
      </w:pPr>
    </w:p>
    <w:p w:rsidR="00024049" w:rsidRDefault="00024049" w:rsidP="00024049">
      <w:pPr>
        <w:jc w:val="both"/>
        <w:rPr>
          <w:b/>
          <w:bCs/>
          <w:szCs w:val="25"/>
          <w:rtl/>
        </w:rPr>
      </w:pPr>
      <w:r w:rsidRPr="00522BFD">
        <w:rPr>
          <w:rFonts w:hint="cs"/>
          <w:b/>
          <w:bCs/>
          <w:szCs w:val="25"/>
          <w:rtl/>
        </w:rPr>
        <w:t>בביאור המעשה בר' ישמעאל ברבי יוסי</w:t>
      </w:r>
    </w:p>
    <w:p w:rsidR="00024049" w:rsidRDefault="00024049" w:rsidP="00024049">
      <w:pPr>
        <w:jc w:val="both"/>
        <w:rPr>
          <w:szCs w:val="25"/>
          <w:rtl/>
        </w:rPr>
      </w:pPr>
      <w:r>
        <w:rPr>
          <w:rFonts w:hint="cs"/>
          <w:szCs w:val="25"/>
          <w:rtl/>
        </w:rPr>
        <w:t>י] עי' בריטב"א החדשים [הריטב"א הראשון בקובץ] ד"ה אפקרה, וד"ה לכו"ע מפקר.</w:t>
      </w:r>
    </w:p>
    <w:p w:rsidR="00024049" w:rsidRDefault="00024049" w:rsidP="00024049">
      <w:pPr>
        <w:jc w:val="both"/>
        <w:rPr>
          <w:szCs w:val="25"/>
          <w:rtl/>
        </w:rPr>
      </w:pPr>
      <w:r>
        <w:rPr>
          <w:rFonts w:hint="cs"/>
          <w:szCs w:val="25"/>
          <w:rtl/>
        </w:rPr>
        <w:t>יא] עי' פני יהושע ד"ה בתוספות בד"ה אפקרה.</w:t>
      </w:r>
    </w:p>
    <w:p w:rsidR="00024049" w:rsidRDefault="00024049" w:rsidP="00024049">
      <w:pPr>
        <w:jc w:val="both"/>
        <w:rPr>
          <w:szCs w:val="25"/>
          <w:rtl/>
        </w:rPr>
      </w:pPr>
      <w:r>
        <w:rPr>
          <w:rFonts w:hint="cs"/>
          <w:szCs w:val="25"/>
          <w:rtl/>
        </w:rPr>
        <w:t>יב] עי' בספר השבת אבידה כהלכה עמ' ? בשם הגרי"ש אלישיב זצ"ל שעמד על השאלה מה שייך לפנים משורת הדין, הרי כיון דהתורה פטרה אותו א"כ אינו חייב כלל ומה שייך לפנים משורת הדין.</w:t>
      </w:r>
    </w:p>
    <w:tbl>
      <w:tblPr>
        <w:tblStyle w:val="a3"/>
        <w:bidiVisual/>
        <w:tblW w:w="0" w:type="auto"/>
        <w:tblLook w:val="01E0" w:firstRow="1" w:lastRow="1" w:firstColumn="1" w:lastColumn="1" w:noHBand="0" w:noVBand="0"/>
      </w:tblPr>
      <w:tblGrid>
        <w:gridCol w:w="3729"/>
        <w:gridCol w:w="3729"/>
        <w:gridCol w:w="3756"/>
      </w:tblGrid>
      <w:tr w:rsidR="00024049" w:rsidTr="00AA3A89">
        <w:tc>
          <w:tcPr>
            <w:tcW w:w="11214" w:type="dxa"/>
            <w:gridSpan w:val="3"/>
          </w:tcPr>
          <w:p w:rsidR="00024049" w:rsidRPr="007B5DBD" w:rsidRDefault="00024049" w:rsidP="00AA3A89">
            <w:pPr>
              <w:jc w:val="center"/>
              <w:rPr>
                <w:b/>
                <w:bCs/>
                <w:rtl/>
              </w:rPr>
            </w:pPr>
            <w:r w:rsidRPr="007B5DBD">
              <w:rPr>
                <w:rFonts w:hint="cs"/>
                <w:b/>
                <w:bCs/>
                <w:rtl/>
              </w:rPr>
              <w:t>השבת אבידה כהלכה בשם הגריש"א</w:t>
            </w:r>
          </w:p>
        </w:tc>
      </w:tr>
      <w:tr w:rsidR="00024049" w:rsidTr="00AA3A89">
        <w:tc>
          <w:tcPr>
            <w:tcW w:w="3734" w:type="dxa"/>
          </w:tcPr>
          <w:p w:rsidR="00024049" w:rsidRDefault="00024049" w:rsidP="00AA3A89">
            <w:pPr>
              <w:jc w:val="both"/>
              <w:rPr>
                <w:szCs w:val="25"/>
                <w:rtl/>
              </w:rPr>
            </w:pPr>
            <w:r>
              <w:rPr>
                <w:rFonts w:hint="cs"/>
                <w:noProof/>
                <w:szCs w:val="25"/>
              </w:rPr>
              <w:drawing>
                <wp:inline distT="0" distB="0" distL="0" distR="0">
                  <wp:extent cx="2124075" cy="1085850"/>
                  <wp:effectExtent l="0" t="0" r="9525" b="0"/>
                  <wp:docPr id="209" name="תמונה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cstate="print">
                            <a:extLst>
                              <a:ext uri="{28A0092B-C50C-407E-A947-70E740481C1C}">
                                <a14:useLocalDpi xmlns:a14="http://schemas.microsoft.com/office/drawing/2010/main" val="0"/>
                              </a:ext>
                            </a:extLst>
                          </a:blip>
                          <a:srcRect b="14636"/>
                          <a:stretch>
                            <a:fillRect/>
                          </a:stretch>
                        </pic:blipFill>
                        <pic:spPr bwMode="auto">
                          <a:xfrm>
                            <a:off x="0" y="0"/>
                            <a:ext cx="2124075" cy="1085850"/>
                          </a:xfrm>
                          <a:prstGeom prst="rect">
                            <a:avLst/>
                          </a:prstGeom>
                          <a:noFill/>
                          <a:ln>
                            <a:noFill/>
                          </a:ln>
                        </pic:spPr>
                      </pic:pic>
                    </a:graphicData>
                  </a:graphic>
                </wp:inline>
              </w:drawing>
            </w:r>
          </w:p>
        </w:tc>
        <w:tc>
          <w:tcPr>
            <w:tcW w:w="3734" w:type="dxa"/>
          </w:tcPr>
          <w:p w:rsidR="00024049" w:rsidRDefault="00024049" w:rsidP="00AA3A89">
            <w:pPr>
              <w:jc w:val="both"/>
              <w:rPr>
                <w:szCs w:val="25"/>
                <w:rtl/>
              </w:rPr>
            </w:pPr>
            <w:r>
              <w:rPr>
                <w:rFonts w:hint="cs"/>
                <w:noProof/>
                <w:szCs w:val="25"/>
              </w:rPr>
              <w:drawing>
                <wp:inline distT="0" distB="0" distL="0" distR="0">
                  <wp:extent cx="2124075" cy="1133475"/>
                  <wp:effectExtent l="0" t="0" r="9525" b="9525"/>
                  <wp:docPr id="208" name="תמונה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cstate="print">
                            <a:extLst>
                              <a:ext uri="{28A0092B-C50C-407E-A947-70E740481C1C}">
                                <a14:useLocalDpi xmlns:a14="http://schemas.microsoft.com/office/drawing/2010/main" val="0"/>
                              </a:ext>
                            </a:extLst>
                          </a:blip>
                          <a:srcRect b="15018"/>
                          <a:stretch>
                            <a:fillRect/>
                          </a:stretch>
                        </pic:blipFill>
                        <pic:spPr bwMode="auto">
                          <a:xfrm>
                            <a:off x="0" y="0"/>
                            <a:ext cx="2124075" cy="1133475"/>
                          </a:xfrm>
                          <a:prstGeom prst="rect">
                            <a:avLst/>
                          </a:prstGeom>
                          <a:noFill/>
                          <a:ln>
                            <a:noFill/>
                          </a:ln>
                        </pic:spPr>
                      </pic:pic>
                    </a:graphicData>
                  </a:graphic>
                </wp:inline>
              </w:drawing>
            </w:r>
          </w:p>
        </w:tc>
        <w:tc>
          <w:tcPr>
            <w:tcW w:w="3746" w:type="dxa"/>
          </w:tcPr>
          <w:p w:rsidR="00024049" w:rsidRPr="00D8759D" w:rsidRDefault="00024049" w:rsidP="00AA3A89">
            <w:pPr>
              <w:jc w:val="both"/>
              <w:rPr>
                <w:szCs w:val="25"/>
                <w:rtl/>
              </w:rPr>
            </w:pPr>
            <w:r>
              <w:rPr>
                <w:rFonts w:hint="cs"/>
                <w:noProof/>
                <w:szCs w:val="25"/>
              </w:rPr>
              <w:drawing>
                <wp:inline distT="0" distB="0" distL="0" distR="0">
                  <wp:extent cx="2238375" cy="590550"/>
                  <wp:effectExtent l="0" t="0" r="9525" b="0"/>
                  <wp:docPr id="207" name="תמונה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cstate="print">
                            <a:extLst>
                              <a:ext uri="{28A0092B-C50C-407E-A947-70E740481C1C}">
                                <a14:useLocalDpi xmlns:a14="http://schemas.microsoft.com/office/drawing/2010/main" val="0"/>
                              </a:ext>
                            </a:extLst>
                          </a:blip>
                          <a:srcRect b="25197"/>
                          <a:stretch>
                            <a:fillRect/>
                          </a:stretch>
                        </pic:blipFill>
                        <pic:spPr bwMode="auto">
                          <a:xfrm>
                            <a:off x="0" y="0"/>
                            <a:ext cx="2238375" cy="59055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238375" cy="400050"/>
                  <wp:effectExtent l="0" t="0" r="9525" b="0"/>
                  <wp:docPr id="206" name="תמונה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cstate="print">
                            <a:extLst>
                              <a:ext uri="{28A0092B-C50C-407E-A947-70E740481C1C}">
                                <a14:useLocalDpi xmlns:a14="http://schemas.microsoft.com/office/drawing/2010/main" val="0"/>
                              </a:ext>
                            </a:extLst>
                          </a:blip>
                          <a:srcRect t="7098" b="30165"/>
                          <a:stretch>
                            <a:fillRect/>
                          </a:stretch>
                        </pic:blipFill>
                        <pic:spPr bwMode="auto">
                          <a:xfrm>
                            <a:off x="0" y="0"/>
                            <a:ext cx="2238375" cy="400050"/>
                          </a:xfrm>
                          <a:prstGeom prst="rect">
                            <a:avLst/>
                          </a:prstGeom>
                          <a:noFill/>
                          <a:ln>
                            <a:noFill/>
                          </a:ln>
                        </pic:spPr>
                      </pic:pic>
                    </a:graphicData>
                  </a:graphic>
                </wp:inline>
              </w:drawing>
            </w:r>
          </w:p>
        </w:tc>
      </w:tr>
    </w:tbl>
    <w:p w:rsidR="00024049" w:rsidRDefault="00024049" w:rsidP="00024049">
      <w:pPr>
        <w:jc w:val="both"/>
        <w:rPr>
          <w:szCs w:val="25"/>
          <w:rtl/>
        </w:rPr>
      </w:pPr>
    </w:p>
    <w:p w:rsidR="00024049" w:rsidRPr="009256B0" w:rsidRDefault="00024049" w:rsidP="00024049">
      <w:pPr>
        <w:jc w:val="both"/>
        <w:rPr>
          <w:szCs w:val="25"/>
          <w:rtl/>
        </w:rPr>
      </w:pPr>
      <w:r>
        <w:rPr>
          <w:rFonts w:hint="cs"/>
          <w:szCs w:val="25"/>
          <w:rtl/>
        </w:rPr>
        <w:t xml:space="preserve">יג] </w:t>
      </w:r>
      <w:r w:rsidRPr="009256B0">
        <w:rPr>
          <w:rFonts w:hint="cs"/>
          <w:szCs w:val="25"/>
          <w:rtl/>
        </w:rPr>
        <w:t>עי' בספר אבן הטוען בסוגיתנו [מובא במסגרת] וצ"ע ליישב קושיתו על הטור.</w:t>
      </w:r>
    </w:p>
    <w:tbl>
      <w:tblPr>
        <w:tblStyle w:val="a3"/>
        <w:bidiVisual/>
        <w:tblW w:w="0" w:type="auto"/>
        <w:tblLook w:val="01E0" w:firstRow="1" w:lastRow="1" w:firstColumn="1" w:lastColumn="1" w:noHBand="0" w:noVBand="0"/>
      </w:tblPr>
      <w:tblGrid>
        <w:gridCol w:w="3629"/>
        <w:gridCol w:w="3778"/>
        <w:gridCol w:w="3807"/>
      </w:tblGrid>
      <w:tr w:rsidR="00024049" w:rsidTr="00AA3A89">
        <w:tc>
          <w:tcPr>
            <w:tcW w:w="3738" w:type="dxa"/>
          </w:tcPr>
          <w:p w:rsidR="00024049" w:rsidRDefault="00024049" w:rsidP="00AA3A89">
            <w:pPr>
              <w:jc w:val="both"/>
              <w:rPr>
                <w:b/>
                <w:bCs/>
                <w:szCs w:val="25"/>
                <w:rtl/>
              </w:rPr>
            </w:pPr>
          </w:p>
        </w:tc>
        <w:tc>
          <w:tcPr>
            <w:tcW w:w="3738" w:type="dxa"/>
          </w:tcPr>
          <w:p w:rsidR="00024049" w:rsidRDefault="00024049" w:rsidP="00AA3A89">
            <w:pPr>
              <w:jc w:val="both"/>
              <w:rPr>
                <w:b/>
                <w:bCs/>
                <w:szCs w:val="25"/>
                <w:rtl/>
              </w:rPr>
            </w:pPr>
            <w:r>
              <w:rPr>
                <w:rFonts w:hint="cs"/>
                <w:b/>
                <w:bCs/>
                <w:szCs w:val="25"/>
                <w:rtl/>
              </w:rPr>
              <w:t>אבן הטוען</w:t>
            </w:r>
          </w:p>
        </w:tc>
        <w:tc>
          <w:tcPr>
            <w:tcW w:w="3738" w:type="dxa"/>
          </w:tcPr>
          <w:p w:rsidR="00024049" w:rsidRDefault="00024049" w:rsidP="00AA3A89">
            <w:pPr>
              <w:jc w:val="both"/>
              <w:rPr>
                <w:b/>
                <w:bCs/>
                <w:szCs w:val="25"/>
                <w:rtl/>
              </w:rPr>
            </w:pPr>
          </w:p>
        </w:tc>
      </w:tr>
      <w:tr w:rsidR="00024049" w:rsidTr="00AA3A89">
        <w:tc>
          <w:tcPr>
            <w:tcW w:w="3738" w:type="dxa"/>
          </w:tcPr>
          <w:p w:rsidR="00024049" w:rsidRDefault="00024049" w:rsidP="00AA3A89">
            <w:pPr>
              <w:jc w:val="both"/>
              <w:rPr>
                <w:szCs w:val="25"/>
                <w:rtl/>
              </w:rPr>
            </w:pPr>
            <w:r>
              <w:rPr>
                <w:rFonts w:hint="cs"/>
                <w:noProof/>
                <w:szCs w:val="25"/>
              </w:rPr>
              <w:drawing>
                <wp:inline distT="0" distB="0" distL="0" distR="0">
                  <wp:extent cx="2133600" cy="1095375"/>
                  <wp:effectExtent l="0" t="0" r="0" b="9525"/>
                  <wp:docPr id="205" name="תמונה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cstate="print">
                            <a:extLst>
                              <a:ext uri="{28A0092B-C50C-407E-A947-70E740481C1C}">
                                <a14:useLocalDpi xmlns:a14="http://schemas.microsoft.com/office/drawing/2010/main" val="0"/>
                              </a:ext>
                            </a:extLst>
                          </a:blip>
                          <a:srcRect b="14374"/>
                          <a:stretch>
                            <a:fillRect/>
                          </a:stretch>
                        </pic:blipFill>
                        <pic:spPr bwMode="auto">
                          <a:xfrm>
                            <a:off x="0" y="0"/>
                            <a:ext cx="2133600" cy="1095375"/>
                          </a:xfrm>
                          <a:prstGeom prst="rect">
                            <a:avLst/>
                          </a:prstGeom>
                          <a:noFill/>
                          <a:ln>
                            <a:noFill/>
                          </a:ln>
                        </pic:spPr>
                      </pic:pic>
                    </a:graphicData>
                  </a:graphic>
                </wp:inline>
              </w:drawing>
            </w:r>
          </w:p>
          <w:p w:rsidR="00024049" w:rsidRPr="00F561C3" w:rsidRDefault="00024049" w:rsidP="00AA3A89">
            <w:pPr>
              <w:jc w:val="both"/>
              <w:rPr>
                <w:szCs w:val="25"/>
                <w:rtl/>
              </w:rPr>
            </w:pPr>
            <w:r>
              <w:rPr>
                <w:rFonts w:hint="cs"/>
                <w:noProof/>
                <w:szCs w:val="25"/>
              </w:rPr>
              <w:drawing>
                <wp:inline distT="0" distB="0" distL="0" distR="0">
                  <wp:extent cx="2181225" cy="171450"/>
                  <wp:effectExtent l="0" t="0" r="9525" b="0"/>
                  <wp:docPr id="204" name="תמונה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cstate="print">
                            <a:extLst>
                              <a:ext uri="{28A0092B-C50C-407E-A947-70E740481C1C}">
                                <a14:useLocalDpi xmlns:a14="http://schemas.microsoft.com/office/drawing/2010/main" val="0"/>
                              </a:ext>
                            </a:extLst>
                          </a:blip>
                          <a:srcRect b="54916"/>
                          <a:stretch>
                            <a:fillRect/>
                          </a:stretch>
                        </pic:blipFill>
                        <pic:spPr bwMode="auto">
                          <a:xfrm>
                            <a:off x="0" y="0"/>
                            <a:ext cx="2181225" cy="171450"/>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276475" cy="828675"/>
                  <wp:effectExtent l="0" t="0" r="9525" b="9525"/>
                  <wp:docPr id="203" name="תמונה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cstate="print">
                            <a:extLst>
                              <a:ext uri="{28A0092B-C50C-407E-A947-70E740481C1C}">
                                <a14:useLocalDpi xmlns:a14="http://schemas.microsoft.com/office/drawing/2010/main" val="0"/>
                              </a:ext>
                            </a:extLst>
                          </a:blip>
                          <a:srcRect b="19353"/>
                          <a:stretch>
                            <a:fillRect/>
                          </a:stretch>
                        </pic:blipFill>
                        <pic:spPr bwMode="auto">
                          <a:xfrm>
                            <a:off x="0" y="0"/>
                            <a:ext cx="2276475" cy="828675"/>
                          </a:xfrm>
                          <a:prstGeom prst="rect">
                            <a:avLst/>
                          </a:prstGeom>
                          <a:noFill/>
                          <a:ln>
                            <a:noFill/>
                          </a:ln>
                        </pic:spPr>
                      </pic:pic>
                    </a:graphicData>
                  </a:graphic>
                </wp:inline>
              </w:drawing>
            </w:r>
          </w:p>
          <w:p w:rsidR="00024049" w:rsidRPr="00F561C3" w:rsidRDefault="00024049" w:rsidP="00AA3A89">
            <w:pPr>
              <w:jc w:val="both"/>
              <w:rPr>
                <w:szCs w:val="25"/>
                <w:rtl/>
              </w:rPr>
            </w:pPr>
            <w:r>
              <w:rPr>
                <w:rFonts w:hint="cs"/>
                <w:noProof/>
                <w:szCs w:val="25"/>
              </w:rPr>
              <w:drawing>
                <wp:inline distT="0" distB="0" distL="0" distR="0">
                  <wp:extent cx="2276475" cy="514350"/>
                  <wp:effectExtent l="0" t="0" r="9525" b="0"/>
                  <wp:docPr id="202" name="תמונה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cstate="print">
                            <a:extLst>
                              <a:ext uri="{28A0092B-C50C-407E-A947-70E740481C1C}">
                                <a14:useLocalDpi xmlns:a14="http://schemas.microsoft.com/office/drawing/2010/main" val="0"/>
                              </a:ext>
                            </a:extLst>
                          </a:blip>
                          <a:srcRect b="27695"/>
                          <a:stretch>
                            <a:fillRect/>
                          </a:stretch>
                        </pic:blipFill>
                        <pic:spPr bwMode="auto">
                          <a:xfrm>
                            <a:off x="0" y="0"/>
                            <a:ext cx="2276475" cy="514350"/>
                          </a:xfrm>
                          <a:prstGeom prst="rect">
                            <a:avLst/>
                          </a:prstGeom>
                          <a:noFill/>
                          <a:ln>
                            <a:noFill/>
                          </a:ln>
                        </pic:spPr>
                      </pic:pic>
                    </a:graphicData>
                  </a:graphic>
                </wp:inline>
              </w:drawing>
            </w:r>
          </w:p>
        </w:tc>
        <w:tc>
          <w:tcPr>
            <w:tcW w:w="3738" w:type="dxa"/>
          </w:tcPr>
          <w:p w:rsidR="00024049" w:rsidRPr="005D31EE" w:rsidRDefault="00024049" w:rsidP="00AA3A89">
            <w:pPr>
              <w:jc w:val="both"/>
              <w:rPr>
                <w:szCs w:val="25"/>
              </w:rPr>
            </w:pPr>
            <w:r>
              <w:rPr>
                <w:rFonts w:hint="cs"/>
                <w:noProof/>
                <w:szCs w:val="25"/>
              </w:rPr>
              <w:drawing>
                <wp:inline distT="0" distB="0" distL="0" distR="0">
                  <wp:extent cx="1152525" cy="190500"/>
                  <wp:effectExtent l="0" t="0" r="9525" b="0"/>
                  <wp:docPr id="201" name="תמונה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cstate="print">
                            <a:extLst>
                              <a:ext uri="{28A0092B-C50C-407E-A947-70E740481C1C}">
                                <a14:useLocalDpi xmlns:a14="http://schemas.microsoft.com/office/drawing/2010/main" val="0"/>
                              </a:ext>
                            </a:extLst>
                          </a:blip>
                          <a:srcRect b="53543"/>
                          <a:stretch>
                            <a:fillRect/>
                          </a:stretch>
                        </pic:blipFill>
                        <pic:spPr bwMode="auto">
                          <a:xfrm>
                            <a:off x="0" y="0"/>
                            <a:ext cx="1152525" cy="190500"/>
                          </a:xfrm>
                          <a:prstGeom prst="rect">
                            <a:avLst/>
                          </a:prstGeom>
                          <a:noFill/>
                          <a:ln>
                            <a:noFill/>
                          </a:ln>
                        </pic:spPr>
                      </pic:pic>
                    </a:graphicData>
                  </a:graphic>
                </wp:inline>
              </w:drawing>
            </w:r>
          </w:p>
          <w:p w:rsidR="00024049" w:rsidRPr="005D31EE" w:rsidRDefault="00024049" w:rsidP="00AA3A89">
            <w:pPr>
              <w:jc w:val="both"/>
              <w:rPr>
                <w:szCs w:val="25"/>
              </w:rPr>
            </w:pPr>
            <w:r>
              <w:rPr>
                <w:rFonts w:hint="cs"/>
                <w:noProof/>
                <w:szCs w:val="25"/>
              </w:rPr>
              <w:drawing>
                <wp:inline distT="0" distB="0" distL="0" distR="0">
                  <wp:extent cx="2305050" cy="1019175"/>
                  <wp:effectExtent l="0" t="0" r="0" b="9525"/>
                  <wp:docPr id="200" name="תמונה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cstate="print">
                            <a:extLst>
                              <a:ext uri="{28A0092B-C50C-407E-A947-70E740481C1C}">
                                <a14:useLocalDpi xmlns:a14="http://schemas.microsoft.com/office/drawing/2010/main" val="0"/>
                              </a:ext>
                            </a:extLst>
                          </a:blip>
                          <a:srcRect b="16266"/>
                          <a:stretch>
                            <a:fillRect/>
                          </a:stretch>
                        </pic:blipFill>
                        <pic:spPr bwMode="auto">
                          <a:xfrm>
                            <a:off x="0" y="0"/>
                            <a:ext cx="2305050" cy="1019175"/>
                          </a:xfrm>
                          <a:prstGeom prst="rect">
                            <a:avLst/>
                          </a:prstGeom>
                          <a:noFill/>
                          <a:ln>
                            <a:noFill/>
                          </a:ln>
                        </pic:spPr>
                      </pic:pic>
                    </a:graphicData>
                  </a:graphic>
                </wp:inline>
              </w:drawing>
            </w:r>
          </w:p>
          <w:p w:rsidR="00024049" w:rsidRDefault="00024049" w:rsidP="00AA3A89">
            <w:pPr>
              <w:jc w:val="both"/>
              <w:rPr>
                <w:b/>
                <w:bCs/>
                <w:szCs w:val="25"/>
                <w:rtl/>
              </w:rPr>
            </w:pPr>
            <w:r>
              <w:rPr>
                <w:rFonts w:hint="cs"/>
                <w:noProof/>
                <w:szCs w:val="25"/>
              </w:rPr>
              <w:drawing>
                <wp:inline distT="0" distB="0" distL="0" distR="0">
                  <wp:extent cx="847725" cy="152400"/>
                  <wp:effectExtent l="0" t="0" r="9525" b="0"/>
                  <wp:docPr id="199" name="תמונה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cstate="print">
                            <a:extLst>
                              <a:ext uri="{28A0092B-C50C-407E-A947-70E740481C1C}">
                                <a14:useLocalDpi xmlns:a14="http://schemas.microsoft.com/office/drawing/2010/main" val="0"/>
                              </a:ext>
                            </a:extLst>
                          </a:blip>
                          <a:srcRect t="9691" b="54916"/>
                          <a:stretch>
                            <a:fillRect/>
                          </a:stretch>
                        </pic:blipFill>
                        <pic:spPr bwMode="auto">
                          <a:xfrm>
                            <a:off x="0" y="0"/>
                            <a:ext cx="847725" cy="152400"/>
                          </a:xfrm>
                          <a:prstGeom prst="rect">
                            <a:avLst/>
                          </a:prstGeom>
                          <a:noFill/>
                          <a:ln>
                            <a:noFill/>
                          </a:ln>
                        </pic:spPr>
                      </pic:pic>
                    </a:graphicData>
                  </a:graphic>
                </wp:inline>
              </w:drawing>
            </w:r>
          </w:p>
        </w:tc>
      </w:tr>
    </w:tbl>
    <w:p w:rsidR="00024049" w:rsidRPr="00011B3C" w:rsidRDefault="00024049" w:rsidP="00024049">
      <w:pPr>
        <w:jc w:val="both"/>
        <w:rPr>
          <w:szCs w:val="25"/>
          <w:rtl/>
        </w:rPr>
      </w:pPr>
      <w:r>
        <w:rPr>
          <w:rFonts w:hint="cs"/>
          <w:szCs w:val="25"/>
          <w:rtl/>
        </w:rPr>
        <w:t xml:space="preserve">יד] </w:t>
      </w:r>
      <w:r w:rsidRPr="00011B3C">
        <w:rPr>
          <w:rFonts w:hint="cs"/>
          <w:szCs w:val="25"/>
          <w:rtl/>
        </w:rPr>
        <w:t>וליישב קושיתו, עי' חידושי הר"ן ד"ה שקל פלגא דזוזא.</w:t>
      </w:r>
    </w:p>
    <w:p w:rsidR="00024049" w:rsidRPr="009C035B" w:rsidRDefault="00024049" w:rsidP="00024049">
      <w:pPr>
        <w:jc w:val="both"/>
        <w:rPr>
          <w:b/>
          <w:bCs/>
          <w:szCs w:val="25"/>
          <w:rtl/>
        </w:rPr>
      </w:pPr>
    </w:p>
    <w:p w:rsidR="00024049" w:rsidRDefault="00024049" w:rsidP="00024049">
      <w:pPr>
        <w:jc w:val="both"/>
        <w:rPr>
          <w:szCs w:val="25"/>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חמישי, כ'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57</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w:t>
            </w:r>
          </w:p>
          <w:p w:rsidR="00024049" w:rsidRPr="00175257" w:rsidRDefault="00024049" w:rsidP="00AA3A89">
            <w:pPr>
              <w:jc w:val="center"/>
              <w:rPr>
                <w:rFonts w:cs="Guttman Vilna"/>
                <w:b/>
                <w:bCs/>
                <w:sz w:val="30"/>
                <w:szCs w:val="30"/>
                <w:rtl/>
              </w:rPr>
            </w:pPr>
            <w:r>
              <w:rPr>
                <w:rFonts w:cs="Guttman Vilna" w:hint="cs"/>
                <w:b/>
                <w:bCs/>
                <w:sz w:val="30"/>
                <w:szCs w:val="30"/>
                <w:rtl/>
              </w:rPr>
              <w:t>בענין "והודעת להם זה בית חייהם" וכו'</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FD4477" w:rsidRDefault="00024049" w:rsidP="00024049">
      <w:pPr>
        <w:jc w:val="both"/>
        <w:rPr>
          <w:szCs w:val="8"/>
          <w:rtl/>
        </w:rPr>
      </w:pPr>
    </w:p>
    <w:p w:rsidR="00024049" w:rsidRPr="00D633CE" w:rsidRDefault="00024049" w:rsidP="00024049">
      <w:pPr>
        <w:jc w:val="both"/>
        <w:rPr>
          <w:szCs w:val="16"/>
          <w:rtl/>
        </w:rPr>
      </w:pPr>
    </w:p>
    <w:p w:rsidR="00024049" w:rsidRDefault="00024049" w:rsidP="00024049">
      <w:pPr>
        <w:jc w:val="both"/>
        <w:rPr>
          <w:szCs w:val="25"/>
          <w:rtl/>
        </w:rPr>
      </w:pPr>
      <w:r>
        <w:rPr>
          <w:rFonts w:hint="cs"/>
          <w:szCs w:val="25"/>
          <w:rtl/>
        </w:rPr>
        <w:t xml:space="preserve">א] גמרא ב"מ ל: מ"והא רבי ישמעאל ברבי יוסי זקן ואינו לפי כבודו" </w:t>
      </w:r>
      <w:r>
        <w:rPr>
          <w:szCs w:val="25"/>
          <w:rtl/>
        </w:rPr>
        <w:t>–</w:t>
      </w:r>
      <w:r>
        <w:rPr>
          <w:rFonts w:hint="cs"/>
          <w:szCs w:val="25"/>
          <w:rtl/>
        </w:rPr>
        <w:t xml:space="preserve"> עד המשנה, וברש"י ותוספות.</w:t>
      </w:r>
    </w:p>
    <w:p w:rsidR="00024049" w:rsidRPr="00D633CE" w:rsidRDefault="00024049" w:rsidP="00024049">
      <w:pPr>
        <w:jc w:val="both"/>
        <w:rPr>
          <w:szCs w:val="12"/>
          <w:rtl/>
        </w:rPr>
      </w:pPr>
    </w:p>
    <w:p w:rsidR="00024049" w:rsidRPr="00093131" w:rsidRDefault="00024049" w:rsidP="00024049">
      <w:pPr>
        <w:jc w:val="center"/>
        <w:rPr>
          <w:b/>
          <w:bCs/>
          <w:szCs w:val="25"/>
          <w:u w:val="single"/>
          <w:rtl/>
        </w:rPr>
      </w:pPr>
      <w:r w:rsidRPr="00093131">
        <w:rPr>
          <w:rFonts w:hint="cs"/>
          <w:b/>
          <w:bCs/>
          <w:szCs w:val="25"/>
          <w:highlight w:val="yellow"/>
          <w:u w:val="single"/>
          <w:rtl/>
        </w:rPr>
        <w:t>האם פטור "זקן ואינה לפי כבודו" נוהג בכל המצוות שבין אדם לחבירו ולא רק בהשבת אבידה</w:t>
      </w:r>
    </w:p>
    <w:p w:rsidR="00024049" w:rsidRPr="00D633CE" w:rsidRDefault="00024049" w:rsidP="00024049">
      <w:pPr>
        <w:jc w:val="both"/>
        <w:rPr>
          <w:szCs w:val="10"/>
          <w:rtl/>
        </w:rPr>
      </w:pPr>
    </w:p>
    <w:p w:rsidR="00024049" w:rsidRDefault="00024049" w:rsidP="00024049">
      <w:pPr>
        <w:jc w:val="both"/>
        <w:rPr>
          <w:szCs w:val="25"/>
          <w:rtl/>
        </w:rPr>
      </w:pPr>
      <w:r>
        <w:rPr>
          <w:rFonts w:hint="cs"/>
          <w:szCs w:val="25"/>
          <w:rtl/>
        </w:rPr>
        <w:t>ב] עי' בספר ציונים והערות להג"ר אבינועם פלברבאום שליט"א בסוגיתנו [מובא במסגרת]</w:t>
      </w:r>
    </w:p>
    <w:tbl>
      <w:tblPr>
        <w:tblStyle w:val="a3"/>
        <w:bidiVisual/>
        <w:tblW w:w="0" w:type="auto"/>
        <w:tblLook w:val="01E0" w:firstRow="1" w:lastRow="1" w:firstColumn="1" w:lastColumn="1" w:noHBand="0" w:noVBand="0"/>
      </w:tblPr>
      <w:tblGrid>
        <w:gridCol w:w="5667"/>
        <w:gridCol w:w="5547"/>
      </w:tblGrid>
      <w:tr w:rsidR="00024049" w:rsidTr="00AA3A89">
        <w:tc>
          <w:tcPr>
            <w:tcW w:w="11214" w:type="dxa"/>
            <w:gridSpan w:val="2"/>
          </w:tcPr>
          <w:p w:rsidR="00024049" w:rsidRPr="00C67F7C" w:rsidRDefault="00024049" w:rsidP="00AA3A89">
            <w:pPr>
              <w:jc w:val="center"/>
              <w:rPr>
                <w:b/>
                <w:bCs/>
                <w:rtl/>
              </w:rPr>
            </w:pPr>
            <w:r w:rsidRPr="00C67F7C">
              <w:rPr>
                <w:rFonts w:hint="cs"/>
                <w:b/>
                <w:bCs/>
                <w:rtl/>
              </w:rPr>
              <w:t>ציונים והערות</w:t>
            </w:r>
          </w:p>
        </w:tc>
      </w:tr>
      <w:tr w:rsidR="00024049" w:rsidTr="00AA3A89">
        <w:tc>
          <w:tcPr>
            <w:tcW w:w="5673" w:type="dxa"/>
          </w:tcPr>
          <w:p w:rsidR="00024049" w:rsidRDefault="00024049" w:rsidP="00AA3A89">
            <w:pPr>
              <w:jc w:val="both"/>
              <w:rPr>
                <w:szCs w:val="25"/>
                <w:rtl/>
              </w:rPr>
            </w:pPr>
            <w:r>
              <w:rPr>
                <w:rFonts w:hint="cs"/>
                <w:noProof/>
                <w:szCs w:val="25"/>
              </w:rPr>
              <w:lastRenderedPageBreak/>
              <w:drawing>
                <wp:inline distT="0" distB="0" distL="0" distR="0">
                  <wp:extent cx="3486150" cy="1152525"/>
                  <wp:effectExtent l="0" t="0" r="0" b="9525"/>
                  <wp:docPr id="198" name="תמונה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cstate="print">
                            <a:extLst>
                              <a:ext uri="{28A0092B-C50C-407E-A947-70E740481C1C}">
                                <a14:useLocalDpi xmlns:a14="http://schemas.microsoft.com/office/drawing/2010/main" val="0"/>
                              </a:ext>
                            </a:extLst>
                          </a:blip>
                          <a:srcRect b="10872"/>
                          <a:stretch>
                            <a:fillRect/>
                          </a:stretch>
                        </pic:blipFill>
                        <pic:spPr bwMode="auto">
                          <a:xfrm>
                            <a:off x="0" y="0"/>
                            <a:ext cx="3486150" cy="1152525"/>
                          </a:xfrm>
                          <a:prstGeom prst="rect">
                            <a:avLst/>
                          </a:prstGeom>
                          <a:noFill/>
                          <a:ln>
                            <a:noFill/>
                          </a:ln>
                        </pic:spPr>
                      </pic:pic>
                    </a:graphicData>
                  </a:graphic>
                </wp:inline>
              </w:drawing>
            </w:r>
          </w:p>
        </w:tc>
        <w:tc>
          <w:tcPr>
            <w:tcW w:w="5541" w:type="dxa"/>
          </w:tcPr>
          <w:p w:rsidR="00024049" w:rsidRPr="00D8759D" w:rsidRDefault="00024049" w:rsidP="00AA3A89">
            <w:pPr>
              <w:jc w:val="both"/>
              <w:rPr>
                <w:szCs w:val="25"/>
              </w:rPr>
            </w:pPr>
            <w:r>
              <w:rPr>
                <w:rFonts w:hint="cs"/>
                <w:noProof/>
                <w:szCs w:val="25"/>
              </w:rPr>
              <w:drawing>
                <wp:inline distT="0" distB="0" distL="0" distR="0">
                  <wp:extent cx="3400425" cy="647700"/>
                  <wp:effectExtent l="0" t="0" r="9525" b="0"/>
                  <wp:docPr id="197" name="תמונה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cstate="print">
                            <a:extLst>
                              <a:ext uri="{28A0092B-C50C-407E-A947-70E740481C1C}">
                                <a14:useLocalDpi xmlns:a14="http://schemas.microsoft.com/office/drawing/2010/main" val="0"/>
                              </a:ext>
                            </a:extLst>
                          </a:blip>
                          <a:srcRect b="17555"/>
                          <a:stretch>
                            <a:fillRect/>
                          </a:stretch>
                        </pic:blipFill>
                        <pic:spPr bwMode="auto">
                          <a:xfrm>
                            <a:off x="0" y="0"/>
                            <a:ext cx="3400425" cy="647700"/>
                          </a:xfrm>
                          <a:prstGeom prst="rect">
                            <a:avLst/>
                          </a:prstGeom>
                          <a:noFill/>
                          <a:ln>
                            <a:noFill/>
                          </a:ln>
                        </pic:spPr>
                      </pic:pic>
                    </a:graphicData>
                  </a:graphic>
                </wp:inline>
              </w:drawing>
            </w:r>
          </w:p>
          <w:p w:rsidR="00024049" w:rsidRPr="00D8759D" w:rsidRDefault="00024049" w:rsidP="00AA3A89">
            <w:pPr>
              <w:jc w:val="center"/>
              <w:rPr>
                <w:szCs w:val="25"/>
              </w:rPr>
            </w:pPr>
            <w:r>
              <w:rPr>
                <w:rFonts w:hint="cs"/>
                <w:noProof/>
                <w:szCs w:val="25"/>
              </w:rPr>
              <w:drawing>
                <wp:inline distT="0" distB="0" distL="0" distR="0">
                  <wp:extent cx="428625" cy="123825"/>
                  <wp:effectExtent l="0" t="0" r="9525" b="9525"/>
                  <wp:docPr id="196" name="תמונה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cstate="print">
                            <a:extLst>
                              <a:ext uri="{28A0092B-C50C-407E-A947-70E740481C1C}">
                                <a14:useLocalDpi xmlns:a14="http://schemas.microsoft.com/office/drawing/2010/main" val="0"/>
                              </a:ext>
                            </a:extLst>
                          </a:blip>
                          <a:srcRect l="7597" t="8928" b="50592"/>
                          <a:stretch>
                            <a:fillRect/>
                          </a:stretch>
                        </pic:blipFill>
                        <pic:spPr bwMode="auto">
                          <a:xfrm>
                            <a:off x="0" y="0"/>
                            <a:ext cx="428625" cy="1238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352800" cy="447675"/>
                  <wp:effectExtent l="0" t="0" r="0" b="9525"/>
                  <wp:docPr id="195" name="תמונה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cstate="print">
                            <a:extLst>
                              <a:ext uri="{28A0092B-C50C-407E-A947-70E740481C1C}">
                                <a14:useLocalDpi xmlns:a14="http://schemas.microsoft.com/office/drawing/2010/main" val="0"/>
                              </a:ext>
                            </a:extLst>
                          </a:blip>
                          <a:srcRect t="3978" b="22545"/>
                          <a:stretch>
                            <a:fillRect/>
                          </a:stretch>
                        </pic:blipFill>
                        <pic:spPr bwMode="auto">
                          <a:xfrm>
                            <a:off x="0" y="0"/>
                            <a:ext cx="3352800" cy="447675"/>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ג] ולכאו' צ"ע מנין למדו חז"ל שב"גמילות חסדים" יש פטור של "זקן ואינה לפי כבודו", הרי לכאורה אפשר לטעון שפטור זה נאמר רק לגבי מצות השבת אבידה, מכיון ש-1) זה רק כסף שנאבד לשני ולא צער הגוף. 2) זה כבר 'אבוד' מהבעלים.</w:t>
      </w:r>
    </w:p>
    <w:p w:rsidR="00024049" w:rsidRDefault="00024049" w:rsidP="00024049">
      <w:pPr>
        <w:jc w:val="both"/>
        <w:rPr>
          <w:szCs w:val="25"/>
          <w:rtl/>
        </w:rPr>
      </w:pPr>
      <w:r>
        <w:rPr>
          <w:rFonts w:hint="cs"/>
          <w:szCs w:val="25"/>
          <w:rtl/>
        </w:rPr>
        <w:t>ד] ועי'</w:t>
      </w:r>
      <w:r w:rsidRPr="00854FA2">
        <w:rPr>
          <w:rFonts w:hint="cs"/>
          <w:szCs w:val="25"/>
          <w:rtl/>
        </w:rPr>
        <w:t xml:space="preserve"> </w:t>
      </w:r>
      <w:r>
        <w:rPr>
          <w:rFonts w:hint="cs"/>
          <w:szCs w:val="25"/>
          <w:rtl/>
        </w:rPr>
        <w:t>רש"י שמות כ"ג ה' ד"ה עזב תעזב.</w:t>
      </w:r>
    </w:p>
    <w:p w:rsidR="00024049" w:rsidRPr="00D633CE" w:rsidRDefault="00024049" w:rsidP="00024049">
      <w:pPr>
        <w:jc w:val="both"/>
        <w:rPr>
          <w:szCs w:val="14"/>
          <w:rtl/>
        </w:rPr>
      </w:pPr>
    </w:p>
    <w:p w:rsidR="00024049" w:rsidRPr="00093131" w:rsidRDefault="00024049" w:rsidP="00024049">
      <w:pPr>
        <w:jc w:val="center"/>
        <w:rPr>
          <w:b/>
          <w:bCs/>
          <w:szCs w:val="25"/>
          <w:u w:val="single"/>
          <w:rtl/>
        </w:rPr>
      </w:pPr>
      <w:r w:rsidRPr="00093131">
        <w:rPr>
          <w:rFonts w:hint="cs"/>
          <w:b/>
          <w:bCs/>
          <w:szCs w:val="25"/>
          <w:highlight w:val="yellow"/>
          <w:u w:val="single"/>
          <w:rtl/>
        </w:rPr>
        <w:t xml:space="preserve">בענין מצות גמילות חסדים ביקור חולים וקבורה </w:t>
      </w:r>
      <w:r w:rsidRPr="00093131">
        <w:rPr>
          <w:b/>
          <w:bCs/>
          <w:szCs w:val="25"/>
          <w:highlight w:val="yellow"/>
          <w:u w:val="single"/>
          <w:rtl/>
        </w:rPr>
        <w:t>–</w:t>
      </w:r>
      <w:r w:rsidRPr="00093131">
        <w:rPr>
          <w:rFonts w:hint="cs"/>
          <w:b/>
          <w:bCs/>
          <w:szCs w:val="25"/>
          <w:highlight w:val="yellow"/>
          <w:u w:val="single"/>
          <w:rtl/>
        </w:rPr>
        <w:t xml:space="preserve"> היכן הם כתובים בתורה</w:t>
      </w:r>
    </w:p>
    <w:p w:rsidR="00024049" w:rsidRPr="00D633CE" w:rsidRDefault="00024049" w:rsidP="00024049">
      <w:pPr>
        <w:jc w:val="both"/>
        <w:rPr>
          <w:szCs w:val="10"/>
          <w:rtl/>
        </w:rPr>
      </w:pPr>
    </w:p>
    <w:p w:rsidR="00024049" w:rsidRDefault="00024049" w:rsidP="00024049">
      <w:pPr>
        <w:jc w:val="both"/>
        <w:rPr>
          <w:szCs w:val="25"/>
          <w:rtl/>
        </w:rPr>
      </w:pPr>
      <w:r>
        <w:rPr>
          <w:rFonts w:hint="cs"/>
          <w:szCs w:val="25"/>
          <w:rtl/>
        </w:rPr>
        <w:t>ה] עי' רמב"ם בספר המצוות שורש שני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3B1F6F" w:rsidRDefault="00024049" w:rsidP="00AA3A89">
            <w:pPr>
              <w:jc w:val="center"/>
              <w:rPr>
                <w:b/>
                <w:bCs/>
                <w:rtl/>
              </w:rPr>
            </w:pPr>
            <w:r w:rsidRPr="003B1F6F">
              <w:rPr>
                <w:rFonts w:hint="cs"/>
                <w:b/>
                <w:bCs/>
                <w:rtl/>
              </w:rPr>
              <w:t>רמב"ם בספר המצוות שורש שני</w:t>
            </w:r>
          </w:p>
        </w:tc>
      </w:tr>
      <w:tr w:rsidR="00024049" w:rsidTr="00AA3A89">
        <w:tc>
          <w:tcPr>
            <w:tcW w:w="11214" w:type="dxa"/>
          </w:tcPr>
          <w:p w:rsidR="00024049" w:rsidRPr="00D228CA" w:rsidRDefault="00024049" w:rsidP="00AA3A89">
            <w:pPr>
              <w:jc w:val="both"/>
              <w:rPr>
                <w:rtl/>
              </w:rPr>
            </w:pPr>
            <w:r w:rsidRPr="00D228CA">
              <w:rPr>
                <w:rFonts w:hint="cs"/>
                <w:rtl/>
              </w:rPr>
              <w:t>השורש השני</w:t>
            </w:r>
            <w:r>
              <w:rPr>
                <w:rFonts w:hint="cs"/>
                <w:rtl/>
              </w:rPr>
              <w:t>,</w:t>
            </w:r>
            <w:r w:rsidRPr="00D228CA">
              <w:rPr>
                <w:rFonts w:hint="cs"/>
                <w:rtl/>
              </w:rPr>
              <w:t xml:space="preserve"> שאין ראוי למנות [-במנין התרי"ג מצוות] כל מה שלמדים באחת משלש עשרה מדות שהתורה נדרשת בהן או ברבוי. וזה שורש כבר נשתבש בו זולתנו [</w:t>
            </w:r>
            <w:r>
              <w:rPr>
                <w:rFonts w:hint="cs"/>
                <w:rtl/>
              </w:rPr>
              <w:t>-כתבו המפרשים ד</w:t>
            </w:r>
            <w:r w:rsidRPr="00D228CA">
              <w:rPr>
                <w:rFonts w:hint="cs"/>
                <w:rtl/>
              </w:rPr>
              <w:t>כוונתו ל'בעל-הלכות-גדולות' במנין המצוות שלו] וזה שהם כשמצאו דרש בפסוק, [ש]יתחייב מן הדרש ההוא לעשות פעולה מן הפעולות והם בלי ספק [מ]דרבנן, ימנו אותם בכלל ה[תרי"ג] מצוות, ואף על פי שפשטיה דקרא לא יורה על אותם הענינים, ועפ"י מחשבה זו מנו בכלל מצות עשה בקור חולים ונחום אבלים וקבורת מתים בעבור הדרש הנזכר באמרו יתעלה והודעת להם את הדרך ילכו בה ואת המעשה אשר יעשון והוא אמרם בו (ב"מ ל:) את הדרך זו גמילות חסדים ילכו זה ביקור חולים בה זו קבורת מתים ואת המעשה אלו הדינין אשר יעשון זו לפנים משורת הדין, וחשבו כי כל פועל ופועל מאלו הפעולות מצוה בפני עצמה ולא ידעו כי הפעולות האלו כולם והדומים להם נכנסות תחת מצוה אחת והוא אמרו יתעלה ואהבת לרעך כמוך.</w:t>
            </w:r>
          </w:p>
        </w:tc>
      </w:tr>
    </w:tbl>
    <w:p w:rsidR="00024049" w:rsidRPr="003B1F6F" w:rsidRDefault="00024049" w:rsidP="00024049">
      <w:pPr>
        <w:jc w:val="both"/>
        <w:rPr>
          <w:szCs w:val="25"/>
          <w:rtl/>
        </w:rPr>
      </w:pPr>
      <w:r>
        <w:rPr>
          <w:rFonts w:hint="cs"/>
          <w:szCs w:val="25"/>
          <w:rtl/>
        </w:rPr>
        <w:t xml:space="preserve">ו] </w:t>
      </w:r>
      <w:r w:rsidRPr="003B1F6F">
        <w:rPr>
          <w:rFonts w:hint="cs"/>
          <w:szCs w:val="25"/>
          <w:rtl/>
        </w:rPr>
        <w:t>עי' ברמב"ם ספר שופטים הלכות אבל פרק י"ד הלכה א'. ולכאו' צ"</w:t>
      </w:r>
      <w:r>
        <w:rPr>
          <w:rFonts w:hint="cs"/>
          <w:szCs w:val="25"/>
          <w:rtl/>
        </w:rPr>
        <w:t>ב ב</w:t>
      </w:r>
      <w:r w:rsidRPr="003B1F6F">
        <w:rPr>
          <w:rFonts w:hint="cs"/>
          <w:szCs w:val="25"/>
          <w:rtl/>
        </w:rPr>
        <w:t xml:space="preserve">רמב"ם </w:t>
      </w:r>
      <w:r>
        <w:rPr>
          <w:rFonts w:hint="cs"/>
          <w:szCs w:val="25"/>
          <w:rtl/>
        </w:rPr>
        <w:t>שנראה כ</w:t>
      </w:r>
      <w:r w:rsidRPr="003B1F6F">
        <w:rPr>
          <w:rFonts w:hint="cs"/>
          <w:szCs w:val="25"/>
          <w:rtl/>
        </w:rPr>
        <w:t>סותר דבריו האם מצוות אלו [ביקור חולים וכו'] האם מדאורייתא או מדרבנן.</w:t>
      </w:r>
    </w:p>
    <w:p w:rsidR="00024049" w:rsidRDefault="00024049" w:rsidP="00024049">
      <w:pPr>
        <w:rPr>
          <w:szCs w:val="25"/>
          <w:rtl/>
        </w:rPr>
      </w:pPr>
      <w:r>
        <w:rPr>
          <w:rFonts w:hint="cs"/>
          <w:szCs w:val="25"/>
          <w:rtl/>
        </w:rPr>
        <w:t xml:space="preserve">ז] </w:t>
      </w:r>
      <w:r w:rsidRPr="003B1F6F">
        <w:rPr>
          <w:rFonts w:hint="cs"/>
          <w:szCs w:val="25"/>
          <w:rtl/>
        </w:rPr>
        <w:t>ועי' בספר ארחות יושר להגר"ח קניבסקי שליט"א</w:t>
      </w:r>
      <w:r>
        <w:rPr>
          <w:rFonts w:hint="cs"/>
          <w:szCs w:val="25"/>
          <w:rtl/>
        </w:rPr>
        <w:t>,</w:t>
      </w:r>
      <w:r w:rsidRPr="003B1F6F">
        <w:rPr>
          <w:rFonts w:hint="cs"/>
          <w:szCs w:val="25"/>
          <w:rtl/>
        </w:rPr>
        <w:t xml:space="preserve"> </w:t>
      </w:r>
      <w:r>
        <w:rPr>
          <w:rFonts w:hint="cs"/>
          <w:szCs w:val="25"/>
          <w:rtl/>
        </w:rPr>
        <w:t>ב</w:t>
      </w:r>
      <w:r w:rsidRPr="003B1F6F">
        <w:rPr>
          <w:rFonts w:hint="cs"/>
          <w:szCs w:val="25"/>
          <w:rtl/>
        </w:rPr>
        <w:t xml:space="preserve">ערך </w:t>
      </w:r>
      <w:r>
        <w:rPr>
          <w:rFonts w:hint="cs"/>
          <w:szCs w:val="25"/>
          <w:rtl/>
        </w:rPr>
        <w:t>'</w:t>
      </w:r>
      <w:r w:rsidRPr="003B1F6F">
        <w:rPr>
          <w:rFonts w:hint="cs"/>
          <w:szCs w:val="25"/>
          <w:rtl/>
        </w:rPr>
        <w:t>גמילות חסדים</w:t>
      </w:r>
      <w:r>
        <w:rPr>
          <w:rFonts w:hint="cs"/>
          <w:szCs w:val="25"/>
          <w:rtl/>
        </w:rPr>
        <w:t>'</w:t>
      </w:r>
      <w:r w:rsidRPr="003B1F6F">
        <w:rPr>
          <w:rFonts w:hint="cs"/>
          <w:szCs w:val="25"/>
          <w:rtl/>
        </w:rPr>
        <w:t xml:space="preserve"> [מובא במסגרת]</w:t>
      </w:r>
      <w:r>
        <w:rPr>
          <w:rFonts w:hint="cs"/>
          <w:szCs w:val="25"/>
          <w:rtl/>
        </w:rPr>
        <w:t>.</w:t>
      </w:r>
    </w:p>
    <w:p w:rsidR="00024049" w:rsidRPr="00D633CE" w:rsidRDefault="00024049" w:rsidP="00024049">
      <w:pPr>
        <w:rPr>
          <w:szCs w:val="6"/>
          <w:rtl/>
        </w:rPr>
      </w:pP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D633CE" w:rsidRDefault="00024049" w:rsidP="00AA3A89">
            <w:pPr>
              <w:jc w:val="center"/>
              <w:rPr>
                <w:b/>
                <w:bCs/>
                <w:szCs w:val="6"/>
                <w:rtl/>
              </w:rPr>
            </w:pPr>
          </w:p>
        </w:tc>
      </w:tr>
      <w:tr w:rsidR="00024049" w:rsidTr="00AA3A89">
        <w:tc>
          <w:tcPr>
            <w:tcW w:w="11214" w:type="dxa"/>
            <w:gridSpan w:val="2"/>
          </w:tcPr>
          <w:p w:rsidR="00024049" w:rsidRPr="003B1F6F" w:rsidRDefault="00024049" w:rsidP="00AA3A89">
            <w:pPr>
              <w:jc w:val="center"/>
              <w:rPr>
                <w:b/>
                <w:bCs/>
                <w:rtl/>
              </w:rPr>
            </w:pPr>
            <w:r w:rsidRPr="003B1F6F">
              <w:rPr>
                <w:rFonts w:hint="cs"/>
                <w:b/>
                <w:bCs/>
                <w:rtl/>
              </w:rPr>
              <w:t>ארחות יושר  להגר"ח קניבסקי שליט"א, ערך 'גמילות חסדים'</w:t>
            </w:r>
          </w:p>
        </w:tc>
      </w:tr>
      <w:tr w:rsidR="00024049" w:rsidTr="00AA3A89">
        <w:tc>
          <w:tcPr>
            <w:tcW w:w="11214" w:type="dxa"/>
            <w:gridSpan w:val="2"/>
          </w:tcPr>
          <w:p w:rsidR="00024049" w:rsidRPr="00D633CE" w:rsidRDefault="00024049" w:rsidP="00AA3A89">
            <w:pPr>
              <w:jc w:val="center"/>
              <w:rPr>
                <w:b/>
                <w:bCs/>
                <w:szCs w:val="6"/>
                <w:rtl/>
              </w:rPr>
            </w:pPr>
          </w:p>
        </w:tc>
      </w:tr>
      <w:tr w:rsidR="00024049" w:rsidTr="00AA3A89">
        <w:tc>
          <w:tcPr>
            <w:tcW w:w="5607" w:type="dxa"/>
          </w:tcPr>
          <w:p w:rsidR="00024049" w:rsidRDefault="00024049" w:rsidP="00AA3A89">
            <w:pPr>
              <w:jc w:val="center"/>
              <w:rPr>
                <w:szCs w:val="25"/>
                <w:rtl/>
              </w:rPr>
            </w:pPr>
            <w:r>
              <w:rPr>
                <w:rFonts w:hint="cs"/>
                <w:noProof/>
              </w:rPr>
              <w:drawing>
                <wp:inline distT="0" distB="0" distL="0" distR="0">
                  <wp:extent cx="3095625" cy="1533525"/>
                  <wp:effectExtent l="0" t="0" r="9525" b="9525"/>
                  <wp:docPr id="194" name="תמונה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cstate="print">
                            <a:extLst>
                              <a:ext uri="{28A0092B-C50C-407E-A947-70E740481C1C}">
                                <a14:useLocalDpi xmlns:a14="http://schemas.microsoft.com/office/drawing/2010/main" val="0"/>
                              </a:ext>
                            </a:extLst>
                          </a:blip>
                          <a:srcRect b="6503"/>
                          <a:stretch>
                            <a:fillRect/>
                          </a:stretch>
                        </pic:blipFill>
                        <pic:spPr bwMode="auto">
                          <a:xfrm>
                            <a:off x="0" y="0"/>
                            <a:ext cx="3095625" cy="1533525"/>
                          </a:xfrm>
                          <a:prstGeom prst="rect">
                            <a:avLst/>
                          </a:prstGeom>
                          <a:noFill/>
                          <a:ln>
                            <a:noFill/>
                          </a:ln>
                        </pic:spPr>
                      </pic:pic>
                    </a:graphicData>
                  </a:graphic>
                </wp:inline>
              </w:drawing>
            </w:r>
          </w:p>
        </w:tc>
        <w:tc>
          <w:tcPr>
            <w:tcW w:w="5607" w:type="dxa"/>
          </w:tcPr>
          <w:p w:rsidR="00024049" w:rsidRDefault="00024049" w:rsidP="00AA3A89">
            <w:pPr>
              <w:jc w:val="center"/>
              <w:rPr>
                <w:rtl/>
              </w:rPr>
            </w:pPr>
            <w:r>
              <w:rPr>
                <w:noProof/>
              </w:rPr>
              <w:drawing>
                <wp:inline distT="0" distB="0" distL="0" distR="0">
                  <wp:extent cx="3124200" cy="704850"/>
                  <wp:effectExtent l="0" t="0" r="0" b="0"/>
                  <wp:docPr id="193" name="תמונה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7" cstate="print">
                            <a:extLst>
                              <a:ext uri="{28A0092B-C50C-407E-A947-70E740481C1C}">
                                <a14:useLocalDpi xmlns:a14="http://schemas.microsoft.com/office/drawing/2010/main" val="0"/>
                              </a:ext>
                            </a:extLst>
                          </a:blip>
                          <a:srcRect b="13275"/>
                          <a:stretch>
                            <a:fillRect/>
                          </a:stretch>
                        </pic:blipFill>
                        <pic:spPr bwMode="auto">
                          <a:xfrm>
                            <a:off x="0" y="0"/>
                            <a:ext cx="3124200" cy="704850"/>
                          </a:xfrm>
                          <a:prstGeom prst="rect">
                            <a:avLst/>
                          </a:prstGeom>
                          <a:noFill/>
                          <a:ln>
                            <a:noFill/>
                          </a:ln>
                        </pic:spPr>
                      </pic:pic>
                    </a:graphicData>
                  </a:graphic>
                </wp:inline>
              </w:drawing>
            </w:r>
          </w:p>
          <w:p w:rsidR="00024049" w:rsidRDefault="00024049" w:rsidP="00AA3A89">
            <w:pPr>
              <w:jc w:val="center"/>
            </w:pPr>
            <w:r>
              <w:rPr>
                <w:rFonts w:hint="cs"/>
                <w:noProof/>
              </w:rPr>
              <w:drawing>
                <wp:inline distT="0" distB="0" distL="0" distR="0">
                  <wp:extent cx="3114675" cy="666750"/>
                  <wp:effectExtent l="0" t="0" r="9525" b="0"/>
                  <wp:docPr id="192" name="תמונה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8" cstate="print">
                            <a:extLst>
                              <a:ext uri="{28A0092B-C50C-407E-A947-70E740481C1C}">
                                <a14:useLocalDpi xmlns:a14="http://schemas.microsoft.com/office/drawing/2010/main" val="0"/>
                              </a:ext>
                            </a:extLst>
                          </a:blip>
                          <a:srcRect b="14090"/>
                          <a:stretch>
                            <a:fillRect/>
                          </a:stretch>
                        </pic:blipFill>
                        <pic:spPr bwMode="auto">
                          <a:xfrm>
                            <a:off x="0" y="0"/>
                            <a:ext cx="3114675" cy="666750"/>
                          </a:xfrm>
                          <a:prstGeom prst="rect">
                            <a:avLst/>
                          </a:prstGeom>
                          <a:noFill/>
                          <a:ln>
                            <a:noFill/>
                          </a:ln>
                        </pic:spPr>
                      </pic:pic>
                    </a:graphicData>
                  </a:graphic>
                </wp:inline>
              </w:drawing>
            </w:r>
          </w:p>
          <w:p w:rsidR="00024049" w:rsidRDefault="00024049" w:rsidP="00AA3A89">
            <w:pPr>
              <w:jc w:val="center"/>
              <w:rPr>
                <w:szCs w:val="25"/>
                <w:rtl/>
              </w:rPr>
            </w:pPr>
          </w:p>
        </w:tc>
      </w:tr>
    </w:tbl>
    <w:p w:rsidR="00024049" w:rsidRPr="00D633CE" w:rsidRDefault="00024049" w:rsidP="00024049">
      <w:pPr>
        <w:jc w:val="both"/>
        <w:rPr>
          <w:szCs w:val="16"/>
          <w:rtl/>
        </w:rPr>
      </w:pPr>
    </w:p>
    <w:p w:rsidR="00024049" w:rsidRPr="00093131" w:rsidRDefault="00024049" w:rsidP="00024049">
      <w:pPr>
        <w:jc w:val="center"/>
        <w:rPr>
          <w:b/>
          <w:bCs/>
          <w:szCs w:val="25"/>
          <w:u w:val="single"/>
          <w:rtl/>
        </w:rPr>
      </w:pPr>
      <w:r w:rsidRPr="00D633CE">
        <w:rPr>
          <w:rFonts w:hint="cs"/>
          <w:b/>
          <w:bCs/>
          <w:szCs w:val="25"/>
          <w:highlight w:val="yellow"/>
          <w:u w:val="single"/>
          <w:rtl/>
        </w:rPr>
        <w:t>בביאור הדרשות מהפסוקים</w:t>
      </w:r>
    </w:p>
    <w:p w:rsidR="00024049" w:rsidRPr="00D633CE" w:rsidRDefault="00024049" w:rsidP="00024049">
      <w:pPr>
        <w:jc w:val="both"/>
        <w:rPr>
          <w:szCs w:val="8"/>
          <w:rtl/>
        </w:rPr>
      </w:pPr>
    </w:p>
    <w:p w:rsidR="00024049" w:rsidRDefault="00024049" w:rsidP="00024049">
      <w:pPr>
        <w:jc w:val="both"/>
        <w:rPr>
          <w:szCs w:val="25"/>
          <w:rtl/>
        </w:rPr>
      </w:pPr>
      <w:r>
        <w:rPr>
          <w:rFonts w:hint="cs"/>
          <w:szCs w:val="25"/>
          <w:rtl/>
        </w:rPr>
        <w:t>ח] עי' מהרש"א ל: ד"ה והודעת [עד סוף הקטע].</w:t>
      </w:r>
    </w:p>
    <w:p w:rsidR="00024049" w:rsidRPr="00093131" w:rsidRDefault="00024049" w:rsidP="00024049">
      <w:pPr>
        <w:jc w:val="both"/>
        <w:rPr>
          <w:szCs w:val="8"/>
          <w:rtl/>
        </w:rPr>
      </w:pPr>
    </w:p>
    <w:p w:rsidR="00024049" w:rsidRPr="00B461CF" w:rsidRDefault="00024049" w:rsidP="00024049">
      <w:pPr>
        <w:jc w:val="both"/>
        <w:rPr>
          <w:b/>
          <w:bCs/>
          <w:szCs w:val="25"/>
          <w:rtl/>
        </w:rPr>
      </w:pPr>
      <w:r>
        <w:rPr>
          <w:rFonts w:hint="cs"/>
          <w:b/>
          <w:bCs/>
          <w:szCs w:val="25"/>
          <w:rtl/>
        </w:rPr>
        <w:t>המשך------------------------------------------מעבר-----------------------------------------לדף...</w:t>
      </w:r>
      <w:r>
        <w:rPr>
          <w:b/>
          <w:bCs/>
          <w:szCs w:val="25"/>
          <w:rtl/>
        </w:rPr>
        <w:br w:type="page"/>
      </w:r>
      <w:r w:rsidRPr="00B461CF">
        <w:rPr>
          <w:rFonts w:hint="cs"/>
          <w:b/>
          <w:bCs/>
          <w:szCs w:val="25"/>
          <w:rtl/>
        </w:rPr>
        <w:lastRenderedPageBreak/>
        <w:t>בענין "והודעת להם זה בית חייהם"</w:t>
      </w:r>
      <w:r>
        <w:rPr>
          <w:rFonts w:hint="cs"/>
          <w:b/>
          <w:bCs/>
          <w:szCs w:val="25"/>
          <w:rtl/>
        </w:rPr>
        <w:t xml:space="preserve"> </w:t>
      </w:r>
      <w:r>
        <w:rPr>
          <w:b/>
          <w:bCs/>
          <w:szCs w:val="25"/>
          <w:rtl/>
        </w:rPr>
        <w:t>–</w:t>
      </w:r>
      <w:r>
        <w:rPr>
          <w:rFonts w:hint="cs"/>
          <w:b/>
          <w:bCs/>
          <w:szCs w:val="25"/>
          <w:rtl/>
        </w:rPr>
        <w:t xml:space="preserve"> האם כתוב כאן שיש מצוה לעסוק בפרנסה</w:t>
      </w:r>
    </w:p>
    <w:p w:rsidR="00024049" w:rsidRPr="00093131" w:rsidRDefault="00024049" w:rsidP="00024049">
      <w:pPr>
        <w:jc w:val="both"/>
        <w:rPr>
          <w:szCs w:val="8"/>
          <w:rtl/>
        </w:rPr>
      </w:pPr>
    </w:p>
    <w:p w:rsidR="00024049" w:rsidRDefault="00024049" w:rsidP="00024049">
      <w:pPr>
        <w:jc w:val="both"/>
        <w:rPr>
          <w:szCs w:val="25"/>
          <w:rtl/>
        </w:rPr>
      </w:pPr>
      <w:r>
        <w:rPr>
          <w:rFonts w:hint="cs"/>
          <w:szCs w:val="25"/>
          <w:rtl/>
        </w:rPr>
        <w:t>ט] עי' רש"י ד"ה זה בית חייהם. 1) ומשמע לכאו' דהוי מצוה לעסוק בפרנסה. 2) וכן משמע בגמ' קידושין כט. האב חייב בבנו ללמדו אומנות", ובקידושין ל: מ"ללמדנו אומנות מנלן" עד "חייב ללמדו אומנות".</w:t>
      </w:r>
    </w:p>
    <w:p w:rsidR="00024049" w:rsidRPr="00093131" w:rsidRDefault="00024049" w:rsidP="00024049">
      <w:pPr>
        <w:jc w:val="both"/>
        <w:rPr>
          <w:szCs w:val="8"/>
          <w:rtl/>
        </w:rPr>
      </w:pPr>
    </w:p>
    <w:p w:rsidR="00024049" w:rsidRDefault="00024049" w:rsidP="00024049">
      <w:pPr>
        <w:jc w:val="both"/>
        <w:rPr>
          <w:szCs w:val="25"/>
          <w:rtl/>
        </w:rPr>
      </w:pPr>
      <w:r>
        <w:rPr>
          <w:rFonts w:hint="cs"/>
          <w:szCs w:val="25"/>
          <w:rtl/>
        </w:rPr>
        <w:t>י] ועי' ברמב"ן על ספר המצוות להרמב"ם שורש ראשון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D228CA" w:rsidRDefault="00024049" w:rsidP="00AA3A89">
            <w:pPr>
              <w:jc w:val="center"/>
              <w:rPr>
                <w:b/>
                <w:bCs/>
                <w:rtl/>
              </w:rPr>
            </w:pPr>
            <w:r w:rsidRPr="00D228CA">
              <w:rPr>
                <w:rFonts w:hint="cs"/>
                <w:b/>
                <w:bCs/>
                <w:rtl/>
              </w:rPr>
              <w:t>הרמב"ן על ספר המצוות להרמב"ם שורש ראשון</w:t>
            </w:r>
          </w:p>
        </w:tc>
      </w:tr>
      <w:tr w:rsidR="00024049" w:rsidTr="00AA3A89">
        <w:tc>
          <w:tcPr>
            <w:tcW w:w="11214" w:type="dxa"/>
          </w:tcPr>
          <w:p w:rsidR="00024049" w:rsidRPr="00D228CA" w:rsidRDefault="00024049" w:rsidP="00AA3A89">
            <w:pPr>
              <w:jc w:val="both"/>
              <w:rPr>
                <w:rtl/>
              </w:rPr>
            </w:pPr>
            <w:r w:rsidRPr="00D228CA">
              <w:rPr>
                <w:rFonts w:hint="cs"/>
                <w:rtl/>
              </w:rPr>
              <w:t xml:space="preserve">ולפי דעתי כי אין ראוי למנות שום מצוה משום אזהרת יתרו למשה רבינו באלו, להודיע אותם לישראל ולדרוש להן שיהיו זריזים באלו המצות תמיד כדי לשכן ביניהם אהבה ואחוה שלום וריעות כי בכך יתמעטו התרעומות והדינין ביניהם ולא יצטרכו למשפטים בכל עת וזה מעצתו אליו </w:t>
            </w:r>
            <w:r>
              <w:rPr>
                <w:rFonts w:hint="cs"/>
                <w:rtl/>
              </w:rPr>
              <w:t>"</w:t>
            </w:r>
            <w:r w:rsidRPr="00D228CA">
              <w:rPr>
                <w:rFonts w:hint="cs"/>
                <w:rtl/>
              </w:rPr>
              <w:t>וגם כל העם הזה על מקומו יבא בשלום</w:t>
            </w:r>
            <w:r>
              <w:rPr>
                <w:rFonts w:hint="cs"/>
                <w:rtl/>
              </w:rPr>
              <w:t>"</w:t>
            </w:r>
            <w:r w:rsidRPr="00D228CA">
              <w:rPr>
                <w:rFonts w:hint="cs"/>
                <w:rtl/>
              </w:rPr>
              <w:t xml:space="preserve"> כמו שהזהיר </w:t>
            </w:r>
            <w:r>
              <w:rPr>
                <w:rFonts w:hint="cs"/>
                <w:rtl/>
              </w:rPr>
              <w:t>"</w:t>
            </w:r>
            <w:r w:rsidRPr="00D228CA">
              <w:rPr>
                <w:rFonts w:hint="cs"/>
                <w:rtl/>
              </w:rPr>
              <w:t>והודעת להם זו בית חייהם</w:t>
            </w:r>
            <w:r>
              <w:rPr>
                <w:rFonts w:hint="cs"/>
                <w:rtl/>
              </w:rPr>
              <w:t>"</w:t>
            </w:r>
            <w:r w:rsidRPr="00D228CA">
              <w:rPr>
                <w:rFonts w:hint="cs"/>
                <w:rtl/>
              </w:rPr>
              <w:t xml:space="preserve"> ופירושו שילמדו אומנות יחיו ממנה</w:t>
            </w:r>
            <w:r>
              <w:rPr>
                <w:rFonts w:hint="cs"/>
                <w:rtl/>
              </w:rPr>
              <w:t>,</w:t>
            </w:r>
            <w:r w:rsidRPr="00D228CA">
              <w:rPr>
                <w:rFonts w:hint="cs"/>
                <w:rtl/>
              </w:rPr>
              <w:t xml:space="preserve"> כי בה גם כן יתמעטו הגזלות והדינין ואין מי שיביא זו בחשבון המצות.</w:t>
            </w:r>
          </w:p>
        </w:tc>
      </w:tr>
    </w:tbl>
    <w:p w:rsidR="00024049" w:rsidRDefault="00024049" w:rsidP="00024049">
      <w:pPr>
        <w:jc w:val="both"/>
        <w:rPr>
          <w:szCs w:val="25"/>
          <w:rtl/>
        </w:rPr>
      </w:pPr>
      <w:r>
        <w:rPr>
          <w:rFonts w:hint="cs"/>
          <w:szCs w:val="25"/>
          <w:rtl/>
        </w:rPr>
        <w:t>יא] להבנת דברי הרמב"ן, עי' במקור הדברים בתורה שמות יח יג-כב.</w:t>
      </w:r>
    </w:p>
    <w:p w:rsidR="00024049" w:rsidRDefault="00024049" w:rsidP="00024049">
      <w:pPr>
        <w:jc w:val="both"/>
        <w:rPr>
          <w:szCs w:val="25"/>
          <w:rtl/>
        </w:rPr>
      </w:pPr>
      <w:r>
        <w:rPr>
          <w:rFonts w:hint="cs"/>
          <w:szCs w:val="25"/>
          <w:rtl/>
        </w:rPr>
        <w:t>יב] ולכאו' צ"ע, וכי חולק הרמב"ן על הגמ' קידושין הנ"ל דמשמע שזה מצוה ללמוד אומנות.</w:t>
      </w:r>
    </w:p>
    <w:p w:rsidR="00024049" w:rsidRPr="00093131" w:rsidRDefault="00024049" w:rsidP="00024049">
      <w:pPr>
        <w:jc w:val="both"/>
        <w:rPr>
          <w:szCs w:val="8"/>
          <w:rtl/>
        </w:rPr>
      </w:pPr>
    </w:p>
    <w:p w:rsidR="00024049" w:rsidRDefault="00024049" w:rsidP="00024049">
      <w:pPr>
        <w:jc w:val="both"/>
        <w:rPr>
          <w:szCs w:val="25"/>
          <w:rtl/>
        </w:rPr>
      </w:pPr>
      <w:r>
        <w:rPr>
          <w:rFonts w:hint="cs"/>
          <w:szCs w:val="25"/>
          <w:rtl/>
        </w:rPr>
        <w:t>יג] ועי' בספר 'בן יהוידע' לבעל ה'בן איש חי' בסוגיתנו, שביאר באופן דומה לרמב"ן, אך בנוסח שונה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EE24AD" w:rsidRDefault="00024049" w:rsidP="00AA3A89">
            <w:pPr>
              <w:jc w:val="center"/>
              <w:rPr>
                <w:b/>
                <w:bCs/>
                <w:rtl/>
              </w:rPr>
            </w:pPr>
            <w:r w:rsidRPr="00EE24AD">
              <w:rPr>
                <w:rFonts w:hint="cs"/>
                <w:b/>
                <w:bCs/>
                <w:rtl/>
              </w:rPr>
              <w:t>בן יהוידע</w:t>
            </w:r>
          </w:p>
        </w:tc>
      </w:tr>
      <w:tr w:rsidR="00024049" w:rsidTr="00AA3A89">
        <w:tc>
          <w:tcPr>
            <w:tcW w:w="11214" w:type="dxa"/>
          </w:tcPr>
          <w:p w:rsidR="00024049" w:rsidRPr="00EE24AD" w:rsidRDefault="00024049" w:rsidP="00AA3A89">
            <w:pPr>
              <w:jc w:val="both"/>
              <w:rPr>
                <w:rtl/>
              </w:rPr>
            </w:pPr>
            <w:r w:rsidRPr="00EE24AD">
              <w:rPr>
                <w:rtl/>
              </w:rPr>
              <w:t>אך קשא הוה ליה למימר זה חייהם, ומהו בית דקאמר כאן. ונ"ל בס"ד על פי מ"ש בשם מהר"ד ז"ל, מה ענין דברים אלו הכא בדברי יתרו שבא לתת עצה למנות דיינים, ופירש הענין שנתן עיצה בדברים אלו, כדי למעט התביעות, ודין ודברים מביניהם, דמנהגו של עולם הבטלנים שאין להם עסק מתעוררים לעשות תביעות ודין ודברים זה עם זה, ועל דבר קל יעשו מריבה ודין ודברים, כי בטלנים הם, וממציאים להם דברים לעסוק בהם, הן מצד נזקין הן מצד חרופים וכיוצא, ועל כן אע"פ שימנה להם דיינים הרבה, לא יספיקו לדון את דיניהם, אך אם הם בעלי מלאכות, קשה להם לפנות ממלאכתם, כדי לעסוק בדינא ודיינא, ולכן אפילו אם יש לזה שהוא בעל מלאכה טענה לתבוע את חבירו בדין, מוחל ואינו תובע, ולכן יעץ אותו שיצוום לעסוק באומנות, ולא יהיו בטלנים, ועל ידי כך יתמעטו תביעות שלהם בפני הדיינים, ויספיקו להם הדיינים שממנה עליהם, עד כאן דבריו בתוספת קצת. ובזה מובן מ"ש בית חייהם, כי בית קאי על החנות, ומקום שעושה בו האומנות, שאינו יכול לזוז ממנו כדי שילך לבית דין, ועל ידי כך תתמעט התביעות שלהם בפני בית דין:</w:t>
            </w:r>
          </w:p>
        </w:tc>
      </w:tr>
    </w:tbl>
    <w:p w:rsidR="00024049" w:rsidRPr="00854FA2" w:rsidRDefault="00024049" w:rsidP="00024049">
      <w:pPr>
        <w:jc w:val="both"/>
        <w:rPr>
          <w:b/>
          <w:bCs/>
          <w:szCs w:val="25"/>
          <w:rtl/>
        </w:rPr>
      </w:pPr>
      <w:r>
        <w:rPr>
          <w:szCs w:val="25"/>
          <w:rtl/>
        </w:rPr>
        <w:br/>
      </w:r>
      <w:r w:rsidRPr="00854FA2">
        <w:rPr>
          <w:rFonts w:hint="cs"/>
          <w:b/>
          <w:bCs/>
          <w:szCs w:val="25"/>
          <w:rtl/>
        </w:rPr>
        <w:t>"ילכו זה ביקור חולים בה זו קבורה"</w:t>
      </w:r>
    </w:p>
    <w:p w:rsidR="00024049" w:rsidRDefault="00024049" w:rsidP="00024049">
      <w:pPr>
        <w:jc w:val="both"/>
        <w:rPr>
          <w:szCs w:val="25"/>
          <w:rtl/>
        </w:rPr>
      </w:pPr>
      <w:r>
        <w:rPr>
          <w:rFonts w:hint="cs"/>
          <w:szCs w:val="25"/>
          <w:rtl/>
        </w:rPr>
        <w:t>יד] עי' בספר 'בן יהוידע' לבעל ה'בן איש חי' בסוגיתנו שכתב ביאור נפלא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Default="00024049" w:rsidP="00AA3A89">
            <w:pPr>
              <w:jc w:val="center"/>
              <w:rPr>
                <w:szCs w:val="25"/>
                <w:rtl/>
              </w:rPr>
            </w:pPr>
            <w:r w:rsidRPr="00EE24AD">
              <w:rPr>
                <w:rFonts w:hint="cs"/>
                <w:b/>
                <w:bCs/>
                <w:rtl/>
              </w:rPr>
              <w:t>בן יהוידע</w:t>
            </w:r>
          </w:p>
        </w:tc>
      </w:tr>
      <w:tr w:rsidR="00024049" w:rsidTr="00AA3A89">
        <w:tc>
          <w:tcPr>
            <w:tcW w:w="11214" w:type="dxa"/>
          </w:tcPr>
          <w:p w:rsidR="00024049" w:rsidRPr="00854FA2" w:rsidRDefault="00024049" w:rsidP="00AA3A89">
            <w:pPr>
              <w:jc w:val="both"/>
              <w:rPr>
                <w:rtl/>
              </w:rPr>
            </w:pPr>
            <w:r w:rsidRPr="00854FA2">
              <w:rPr>
                <w:rtl/>
              </w:rPr>
              <w:t>ומ"ש ילכו זו ביקור חולים, בה זו קבורה, כי העוסק בדברים כאלו תהיה בעיניו עולם הזה וקניינה הבל, בזכרו יום ה</w:t>
            </w:r>
            <w:r>
              <w:rPr>
                <w:rtl/>
              </w:rPr>
              <w:t>מיתה, וכמ"ש [קהלת ז' ב'] והחי י</w:t>
            </w:r>
            <w:r>
              <w:rPr>
                <w:rFonts w:hint="cs"/>
                <w:rtl/>
              </w:rPr>
              <w:t>ת</w:t>
            </w:r>
            <w:r w:rsidRPr="00854FA2">
              <w:rPr>
                <w:rtl/>
              </w:rPr>
              <w:t>ן אל לבו, ולכן לא יהיה להוט עליה כל כך לעשות תביעות ודין ודברים בעבור ממון, או בעבור חרופים וגדופים וכיוצא, וימעט בתביעות אלו, ולכן יספיקו הדיינים לדון עם רב. מעשה באדם אחד, דהשכן שלו היה בונה ביתו, ועשה עמו הרבה דברים שלא כדין, הן בגניבה שגנב מן עובי הכותל שלו והכניס לביתו, הן מה שהכביד על כותל, הן מה שעשה בית הכסא למעלה אצל כותל שלו ומזיק לו, וכן כיוצא בזה חטא לו בנזקי שכנים, וזה לא היה בביתו, ולא ידע מכל זה כדי למנעו, וכאשר בא לביתו וראה נזקין שעשה לו, וגם גניבה שגנב מעובי הכותל שלו, והכניס לביתו, חרה לו עד מאד, והלך לקבול בבית דין, ואחר שיצא לקבול בבית דין, ולהביא שמש בית דין להזמין את חבירו בדין, חזר לביתו ריקם, אמרה לו אשתו איה הוא שמש בית דין, ולמה לא קבלת בבית דין כאשר אמרת, ויאמר אחר שיצאתי קודם שנכנסתי לבית דין הדרי בי, אמרה לו למה, ויאמר עתה בהילוכו פגע באדון גביר אחד עצום שהיו מוליכין אותו לקברו, וזה הגביר בנה לו מקרוב בית אחד גדול ורחב ידים כבית המלך, ויש לו זה ארבע שנים עוסק בבנינו, ועתה קודם שישב בו נפטר, ומוליכין אותו לקבר, אמה רוחב על שלש אמות אורך, ושוכב בתוך העפר, ואם כן אמרתי למה אתקוטט ואריב בשביל הבית הזה שאינו שלי, כי בתים של עולם הזה וקניינם הבל, ועיקר הבתים והקניינים הם של עולם הבא. נמצא מן המבקרים חולים ועוסקים בצרכי קבורה, יעלה תועלת שיתמעטו תביעותיהם ודין ודברים שלהם בממון וקניינים של עולם הזה, וכיון דמתמעטים תביעותיהם, יספיקו הדיינים אשר ימנה אותם לעם רב:</w:t>
            </w:r>
          </w:p>
        </w:tc>
      </w:tr>
    </w:tbl>
    <w:p w:rsidR="00024049" w:rsidRDefault="00024049" w:rsidP="00024049">
      <w:pPr>
        <w:jc w:val="center"/>
        <w:rPr>
          <w:b/>
          <w:bCs/>
          <w:szCs w:val="25"/>
          <w:highlight w:val="yellow"/>
          <w:u w:val="single"/>
          <w:rtl/>
        </w:rPr>
      </w:pPr>
    </w:p>
    <w:p w:rsidR="00024049" w:rsidRPr="00093131" w:rsidRDefault="00024049" w:rsidP="00024049">
      <w:pPr>
        <w:jc w:val="center"/>
        <w:rPr>
          <w:b/>
          <w:bCs/>
          <w:szCs w:val="25"/>
          <w:u w:val="single"/>
          <w:rtl/>
        </w:rPr>
      </w:pPr>
      <w:r w:rsidRPr="00093131">
        <w:rPr>
          <w:rFonts w:hint="cs"/>
          <w:b/>
          <w:bCs/>
          <w:szCs w:val="25"/>
          <w:highlight w:val="yellow"/>
          <w:u w:val="single"/>
          <w:rtl/>
        </w:rPr>
        <w:t>עניני ביקור חולים</w:t>
      </w:r>
    </w:p>
    <w:p w:rsidR="00024049" w:rsidRPr="004617DD" w:rsidRDefault="00024049" w:rsidP="00024049">
      <w:pPr>
        <w:jc w:val="both"/>
        <w:rPr>
          <w:b/>
          <w:bCs/>
          <w:szCs w:val="25"/>
          <w:rtl/>
        </w:rPr>
      </w:pPr>
      <w:r w:rsidRPr="004617DD">
        <w:rPr>
          <w:rFonts w:hint="cs"/>
          <w:b/>
          <w:bCs/>
          <w:szCs w:val="25"/>
          <w:rtl/>
        </w:rPr>
        <w:t>מה פירוש "בן גילו"</w:t>
      </w:r>
    </w:p>
    <w:p w:rsidR="00024049" w:rsidRDefault="00024049" w:rsidP="00024049">
      <w:pPr>
        <w:jc w:val="both"/>
        <w:rPr>
          <w:szCs w:val="25"/>
          <w:rtl/>
        </w:rPr>
      </w:pPr>
      <w:r>
        <w:rPr>
          <w:rFonts w:hint="cs"/>
          <w:szCs w:val="25"/>
          <w:rtl/>
        </w:rPr>
        <w:t>טו] עי' רש"י ב"מ כז: ד"ה בבן גילו.</w:t>
      </w:r>
    </w:p>
    <w:p w:rsidR="00024049" w:rsidRPr="003B1F6F" w:rsidRDefault="00024049" w:rsidP="00024049">
      <w:pPr>
        <w:jc w:val="both"/>
        <w:rPr>
          <w:szCs w:val="25"/>
          <w:rtl/>
        </w:rPr>
      </w:pPr>
      <w:r>
        <w:rPr>
          <w:rFonts w:hint="cs"/>
          <w:szCs w:val="25"/>
          <w:rtl/>
        </w:rPr>
        <w:t>טז] עי' שיטה מקובצת על מסכת נדרים דף לט: ד"ה ובבן גילו.</w:t>
      </w:r>
    </w:p>
    <w:p w:rsidR="00024049" w:rsidRDefault="00024049" w:rsidP="00024049">
      <w:pPr>
        <w:jc w:val="both"/>
        <w:rPr>
          <w:b/>
          <w:bCs/>
          <w:szCs w:val="25"/>
          <w:rtl/>
        </w:rPr>
      </w:pPr>
    </w:p>
    <w:p w:rsidR="00024049" w:rsidRDefault="00024049" w:rsidP="00024049">
      <w:pPr>
        <w:jc w:val="both"/>
        <w:rPr>
          <w:b/>
          <w:bCs/>
          <w:szCs w:val="25"/>
          <w:rtl/>
        </w:rPr>
      </w:pPr>
      <w:r w:rsidRPr="00C67F7C">
        <w:rPr>
          <w:rFonts w:hint="cs"/>
          <w:b/>
          <w:bCs/>
          <w:szCs w:val="25"/>
          <w:rtl/>
        </w:rPr>
        <w:t>בענין נוטל אחד משישים</w:t>
      </w:r>
    </w:p>
    <w:p w:rsidR="00024049" w:rsidRPr="00093131" w:rsidRDefault="00024049" w:rsidP="00024049">
      <w:pPr>
        <w:jc w:val="both"/>
        <w:rPr>
          <w:szCs w:val="25"/>
          <w:rtl/>
        </w:rPr>
      </w:pPr>
      <w:r w:rsidRPr="00093131">
        <w:rPr>
          <w:rFonts w:hint="cs"/>
          <w:szCs w:val="25"/>
          <w:rtl/>
        </w:rPr>
        <w:t>יז] עי' בספר חשוקי חמד להג"ר יצחק זילברשטיין שליט"א בסוגיתנו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Default="00024049" w:rsidP="00AA3A89">
            <w:pPr>
              <w:jc w:val="center"/>
              <w:rPr>
                <w:b/>
                <w:bCs/>
                <w:szCs w:val="25"/>
                <w:rtl/>
              </w:rPr>
            </w:pPr>
            <w:r>
              <w:rPr>
                <w:rFonts w:hint="cs"/>
                <w:b/>
                <w:bCs/>
                <w:szCs w:val="25"/>
                <w:rtl/>
              </w:rPr>
              <w:t>חשוקי חמד</w:t>
            </w:r>
          </w:p>
        </w:tc>
      </w:tr>
      <w:tr w:rsidR="00024049" w:rsidTr="00AA3A89">
        <w:tc>
          <w:tcPr>
            <w:tcW w:w="5607" w:type="dxa"/>
          </w:tcPr>
          <w:p w:rsidR="00024049" w:rsidRPr="00D8759D" w:rsidRDefault="00024049" w:rsidP="00AA3A89">
            <w:pPr>
              <w:jc w:val="center"/>
              <w:rPr>
                <w:szCs w:val="25"/>
              </w:rPr>
            </w:pPr>
            <w:r>
              <w:rPr>
                <w:rFonts w:hint="cs"/>
                <w:noProof/>
                <w:szCs w:val="25"/>
              </w:rPr>
              <w:drawing>
                <wp:inline distT="0" distB="0" distL="0" distR="0">
                  <wp:extent cx="3333750" cy="209550"/>
                  <wp:effectExtent l="0" t="0" r="0" b="0"/>
                  <wp:docPr id="191" name="תמונה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cstate="print">
                            <a:extLst>
                              <a:ext uri="{28A0092B-C50C-407E-A947-70E740481C1C}">
                                <a14:useLocalDpi xmlns:a14="http://schemas.microsoft.com/office/drawing/2010/main" val="0"/>
                              </a:ext>
                            </a:extLst>
                          </a:blip>
                          <a:srcRect b="46559"/>
                          <a:stretch>
                            <a:fillRect/>
                          </a:stretch>
                        </pic:blipFill>
                        <pic:spPr bwMode="auto">
                          <a:xfrm>
                            <a:off x="0" y="0"/>
                            <a:ext cx="3333750" cy="209550"/>
                          </a:xfrm>
                          <a:prstGeom prst="rect">
                            <a:avLst/>
                          </a:prstGeom>
                          <a:noFill/>
                          <a:ln>
                            <a:noFill/>
                          </a:ln>
                        </pic:spPr>
                      </pic:pic>
                    </a:graphicData>
                  </a:graphic>
                </wp:inline>
              </w:drawing>
            </w:r>
          </w:p>
          <w:p w:rsidR="00024049" w:rsidRPr="00D8759D" w:rsidRDefault="00024049" w:rsidP="00AA3A89">
            <w:pPr>
              <w:jc w:val="center"/>
              <w:rPr>
                <w:szCs w:val="25"/>
              </w:rPr>
            </w:pPr>
            <w:r>
              <w:rPr>
                <w:rFonts w:hint="cs"/>
                <w:noProof/>
                <w:szCs w:val="25"/>
              </w:rPr>
              <w:drawing>
                <wp:inline distT="0" distB="0" distL="0" distR="0">
                  <wp:extent cx="3333750" cy="790575"/>
                  <wp:effectExtent l="0" t="0" r="0" b="9525"/>
                  <wp:docPr id="190" name="תמונה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0" cstate="print">
                            <a:extLst>
                              <a:ext uri="{28A0092B-C50C-407E-A947-70E740481C1C}">
                                <a14:useLocalDpi xmlns:a14="http://schemas.microsoft.com/office/drawing/2010/main" val="0"/>
                              </a:ext>
                            </a:extLst>
                          </a:blip>
                          <a:srcRect b="15594"/>
                          <a:stretch>
                            <a:fillRect/>
                          </a:stretch>
                        </pic:blipFill>
                        <pic:spPr bwMode="auto">
                          <a:xfrm>
                            <a:off x="0" y="0"/>
                            <a:ext cx="3333750" cy="790575"/>
                          </a:xfrm>
                          <a:prstGeom prst="rect">
                            <a:avLst/>
                          </a:prstGeom>
                          <a:noFill/>
                          <a:ln>
                            <a:noFill/>
                          </a:ln>
                        </pic:spPr>
                      </pic:pic>
                    </a:graphicData>
                  </a:graphic>
                </wp:inline>
              </w:drawing>
            </w:r>
          </w:p>
          <w:p w:rsidR="00024049" w:rsidRPr="00D8759D" w:rsidRDefault="00024049" w:rsidP="00AA3A89">
            <w:pPr>
              <w:jc w:val="center"/>
              <w:rPr>
                <w:szCs w:val="25"/>
              </w:rPr>
            </w:pPr>
            <w:r>
              <w:rPr>
                <w:rFonts w:hint="cs"/>
                <w:noProof/>
                <w:szCs w:val="25"/>
              </w:rPr>
              <w:drawing>
                <wp:inline distT="0" distB="0" distL="0" distR="0">
                  <wp:extent cx="3333750" cy="457200"/>
                  <wp:effectExtent l="0" t="0" r="0" b="0"/>
                  <wp:docPr id="189" name="תמונה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1" cstate="print">
                            <a:extLst>
                              <a:ext uri="{28A0092B-C50C-407E-A947-70E740481C1C}">
                                <a14:useLocalDpi xmlns:a14="http://schemas.microsoft.com/office/drawing/2010/main" val="0"/>
                              </a:ext>
                            </a:extLst>
                          </a:blip>
                          <a:srcRect b="24338"/>
                          <a:stretch>
                            <a:fillRect/>
                          </a:stretch>
                        </pic:blipFill>
                        <pic:spPr bwMode="auto">
                          <a:xfrm>
                            <a:off x="0" y="0"/>
                            <a:ext cx="3333750" cy="457200"/>
                          </a:xfrm>
                          <a:prstGeom prst="rect">
                            <a:avLst/>
                          </a:prstGeom>
                          <a:noFill/>
                          <a:ln>
                            <a:noFill/>
                          </a:ln>
                        </pic:spPr>
                      </pic:pic>
                    </a:graphicData>
                  </a:graphic>
                </wp:inline>
              </w:drawing>
            </w:r>
          </w:p>
          <w:p w:rsidR="00024049" w:rsidRDefault="00024049" w:rsidP="00AA3A89">
            <w:pPr>
              <w:jc w:val="center"/>
              <w:rPr>
                <w:b/>
                <w:bCs/>
                <w:szCs w:val="25"/>
                <w:rtl/>
              </w:rPr>
            </w:pPr>
            <w:r>
              <w:rPr>
                <w:rFonts w:hint="cs"/>
                <w:noProof/>
                <w:szCs w:val="25"/>
              </w:rPr>
              <w:drawing>
                <wp:inline distT="0" distB="0" distL="0" distR="0">
                  <wp:extent cx="3324225" cy="628650"/>
                  <wp:effectExtent l="0" t="0" r="9525" b="0"/>
                  <wp:docPr id="188" name="תמונה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2" cstate="print">
                            <a:extLst>
                              <a:ext uri="{28A0092B-C50C-407E-A947-70E740481C1C}">
                                <a14:useLocalDpi xmlns:a14="http://schemas.microsoft.com/office/drawing/2010/main" val="0"/>
                              </a:ext>
                            </a:extLst>
                          </a:blip>
                          <a:srcRect b="15025"/>
                          <a:stretch>
                            <a:fillRect/>
                          </a:stretch>
                        </pic:blipFill>
                        <pic:spPr bwMode="auto">
                          <a:xfrm>
                            <a:off x="0" y="0"/>
                            <a:ext cx="3324225" cy="628650"/>
                          </a:xfrm>
                          <a:prstGeom prst="rect">
                            <a:avLst/>
                          </a:prstGeom>
                          <a:noFill/>
                          <a:ln>
                            <a:noFill/>
                          </a:ln>
                        </pic:spPr>
                      </pic:pic>
                    </a:graphicData>
                  </a:graphic>
                </wp:inline>
              </w:drawing>
            </w:r>
          </w:p>
        </w:tc>
        <w:tc>
          <w:tcPr>
            <w:tcW w:w="5607" w:type="dxa"/>
          </w:tcPr>
          <w:p w:rsidR="00024049" w:rsidRPr="00D8759D" w:rsidRDefault="00024049" w:rsidP="00AA3A89">
            <w:pPr>
              <w:jc w:val="center"/>
              <w:rPr>
                <w:szCs w:val="25"/>
              </w:rPr>
            </w:pPr>
            <w:r>
              <w:rPr>
                <w:rFonts w:hint="cs"/>
                <w:noProof/>
                <w:szCs w:val="25"/>
              </w:rPr>
              <w:drawing>
                <wp:inline distT="0" distB="0" distL="0" distR="0">
                  <wp:extent cx="3333750" cy="333375"/>
                  <wp:effectExtent l="0" t="0" r="0" b="9525"/>
                  <wp:docPr id="187" name="תמונה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3" cstate="print">
                            <a:extLst>
                              <a:ext uri="{28A0092B-C50C-407E-A947-70E740481C1C}">
                                <a14:useLocalDpi xmlns:a14="http://schemas.microsoft.com/office/drawing/2010/main" val="0"/>
                              </a:ext>
                            </a:extLst>
                          </a:blip>
                          <a:srcRect b="30890"/>
                          <a:stretch>
                            <a:fillRect/>
                          </a:stretch>
                        </pic:blipFill>
                        <pic:spPr bwMode="auto">
                          <a:xfrm>
                            <a:off x="0" y="0"/>
                            <a:ext cx="3333750" cy="333375"/>
                          </a:xfrm>
                          <a:prstGeom prst="rect">
                            <a:avLst/>
                          </a:prstGeom>
                          <a:noFill/>
                          <a:ln>
                            <a:noFill/>
                          </a:ln>
                        </pic:spPr>
                      </pic:pic>
                    </a:graphicData>
                  </a:graphic>
                </wp:inline>
              </w:drawing>
            </w:r>
          </w:p>
          <w:p w:rsidR="00024049" w:rsidRPr="00D8759D" w:rsidRDefault="00024049" w:rsidP="00AA3A89">
            <w:pPr>
              <w:jc w:val="center"/>
              <w:rPr>
                <w:szCs w:val="25"/>
              </w:rPr>
            </w:pPr>
            <w:r>
              <w:rPr>
                <w:rFonts w:hint="cs"/>
                <w:noProof/>
                <w:szCs w:val="25"/>
              </w:rPr>
              <w:drawing>
                <wp:inline distT="0" distB="0" distL="0" distR="0">
                  <wp:extent cx="3267075" cy="1028700"/>
                  <wp:effectExtent l="0" t="0" r="9525" b="0"/>
                  <wp:docPr id="186" name="תמונה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4" cstate="print">
                            <a:extLst>
                              <a:ext uri="{28A0092B-C50C-407E-A947-70E740481C1C}">
                                <a14:useLocalDpi xmlns:a14="http://schemas.microsoft.com/office/drawing/2010/main" val="0"/>
                              </a:ext>
                            </a:extLst>
                          </a:blip>
                          <a:srcRect b="11475"/>
                          <a:stretch>
                            <a:fillRect/>
                          </a:stretch>
                        </pic:blipFill>
                        <pic:spPr bwMode="auto">
                          <a:xfrm>
                            <a:off x="0" y="0"/>
                            <a:ext cx="3267075" cy="1028700"/>
                          </a:xfrm>
                          <a:prstGeom prst="rect">
                            <a:avLst/>
                          </a:prstGeom>
                          <a:noFill/>
                          <a:ln>
                            <a:noFill/>
                          </a:ln>
                        </pic:spPr>
                      </pic:pic>
                    </a:graphicData>
                  </a:graphic>
                </wp:inline>
              </w:drawing>
            </w:r>
          </w:p>
          <w:p w:rsidR="00024049" w:rsidRDefault="00024049" w:rsidP="00AA3A89">
            <w:pPr>
              <w:jc w:val="center"/>
              <w:rPr>
                <w:b/>
                <w:bCs/>
                <w:szCs w:val="25"/>
                <w:rtl/>
              </w:rPr>
            </w:pPr>
            <w:r>
              <w:rPr>
                <w:rFonts w:hint="cs"/>
                <w:noProof/>
                <w:szCs w:val="25"/>
              </w:rPr>
              <w:drawing>
                <wp:inline distT="0" distB="0" distL="0" distR="0">
                  <wp:extent cx="3267075" cy="609600"/>
                  <wp:effectExtent l="0" t="0" r="9525" b="0"/>
                  <wp:docPr id="185" name="תמונה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5" cstate="print">
                            <a:extLst>
                              <a:ext uri="{28A0092B-C50C-407E-A947-70E740481C1C}">
                                <a14:useLocalDpi xmlns:a14="http://schemas.microsoft.com/office/drawing/2010/main" val="0"/>
                              </a:ext>
                            </a:extLst>
                          </a:blip>
                          <a:srcRect b="18106"/>
                          <a:stretch>
                            <a:fillRect/>
                          </a:stretch>
                        </pic:blipFill>
                        <pic:spPr bwMode="auto">
                          <a:xfrm>
                            <a:off x="0" y="0"/>
                            <a:ext cx="3267075" cy="609600"/>
                          </a:xfrm>
                          <a:prstGeom prst="rect">
                            <a:avLst/>
                          </a:prstGeom>
                          <a:noFill/>
                          <a:ln>
                            <a:noFill/>
                          </a:ln>
                        </pic:spPr>
                      </pic:pic>
                    </a:graphicData>
                  </a:graphic>
                </wp:inline>
              </w:drawing>
            </w:r>
          </w:p>
        </w:tc>
      </w:tr>
    </w:tbl>
    <w:p w:rsidR="00024049" w:rsidRPr="00D633CE" w:rsidRDefault="00024049" w:rsidP="00024049">
      <w:pPr>
        <w:jc w:val="both"/>
        <w:rPr>
          <w:szCs w:val="25"/>
          <w:rtl/>
        </w:rPr>
      </w:pPr>
      <w:r w:rsidRPr="00D633CE">
        <w:rPr>
          <w:rFonts w:hint="cs"/>
          <w:szCs w:val="25"/>
          <w:rtl/>
        </w:rPr>
        <w:t xml:space="preserve">יח] ועי' בספר תורת חיים ד"ה נוטל אחד מששים. </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ראשון, כ"ג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58</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ל:-לא.</w:t>
            </w:r>
          </w:p>
          <w:p w:rsidR="00024049" w:rsidRPr="00175257" w:rsidRDefault="00024049" w:rsidP="00AA3A89">
            <w:pPr>
              <w:jc w:val="center"/>
              <w:rPr>
                <w:rFonts w:cs="Guttman Vilna"/>
                <w:b/>
                <w:bCs/>
                <w:sz w:val="30"/>
                <w:szCs w:val="30"/>
                <w:rtl/>
              </w:rPr>
            </w:pPr>
            <w:r>
              <w:rPr>
                <w:rFonts w:cs="Guttman Vilna" w:hint="cs"/>
                <w:b/>
                <w:bCs/>
                <w:sz w:val="30"/>
                <w:szCs w:val="30"/>
                <w:rtl/>
              </w:rPr>
              <w:t>בענין איזוהי אבידה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Pr="00FD4477" w:rsidRDefault="00024049" w:rsidP="00024049">
      <w:pPr>
        <w:jc w:val="both"/>
        <w:rPr>
          <w:szCs w:val="8"/>
          <w:rtl/>
        </w:rPr>
      </w:pPr>
    </w:p>
    <w:p w:rsidR="00024049" w:rsidRPr="00A021EB" w:rsidRDefault="00024049" w:rsidP="00024049">
      <w:pPr>
        <w:pBdr>
          <w:top w:val="single" w:sz="4" w:space="1" w:color="auto"/>
          <w:left w:val="single" w:sz="4" w:space="4" w:color="auto"/>
          <w:bottom w:val="single" w:sz="4" w:space="1" w:color="auto"/>
          <w:right w:val="single" w:sz="4" w:space="4" w:color="auto"/>
        </w:pBdr>
        <w:jc w:val="center"/>
        <w:rPr>
          <w:b/>
          <w:bCs/>
          <w:i/>
          <w:iCs/>
          <w:szCs w:val="25"/>
          <w:u w:val="single"/>
          <w:rtl/>
        </w:rPr>
      </w:pPr>
      <w:r>
        <w:rPr>
          <w:rFonts w:hint="cs"/>
          <w:b/>
          <w:bCs/>
          <w:i/>
          <w:iCs/>
          <w:szCs w:val="25"/>
          <w:u w:val="single"/>
          <w:rtl/>
        </w:rPr>
        <w:t xml:space="preserve">א] </w:t>
      </w:r>
      <w:r w:rsidRPr="00A021EB">
        <w:rPr>
          <w:rFonts w:hint="cs"/>
          <w:b/>
          <w:bCs/>
          <w:i/>
          <w:iCs/>
          <w:szCs w:val="25"/>
          <w:u w:val="single"/>
          <w:rtl/>
        </w:rPr>
        <w:t>שאלה לבירור</w:t>
      </w:r>
      <w:r>
        <w:rPr>
          <w:rFonts w:hint="cs"/>
          <w:b/>
          <w:bCs/>
          <w:i/>
          <w:iCs/>
          <w:szCs w:val="25"/>
          <w:u w:val="single"/>
          <w:rtl/>
        </w:rPr>
        <w:t xml:space="preserve"> בסוגיא</w:t>
      </w:r>
      <w:r w:rsidRPr="00A021EB">
        <w:rPr>
          <w:rFonts w:hint="cs"/>
          <w:b/>
          <w:bCs/>
          <w:i/>
          <w:iCs/>
          <w:szCs w:val="25"/>
          <w:u w:val="single"/>
          <w:rtl/>
        </w:rPr>
        <w:t>:</w:t>
      </w:r>
    </w:p>
    <w:p w:rsidR="00024049" w:rsidRPr="00A021EB" w:rsidRDefault="00024049" w:rsidP="00024049">
      <w:pPr>
        <w:pBdr>
          <w:top w:val="single" w:sz="4" w:space="1" w:color="auto"/>
          <w:left w:val="single" w:sz="4" w:space="4" w:color="auto"/>
          <w:bottom w:val="single" w:sz="4" w:space="1" w:color="auto"/>
          <w:right w:val="single" w:sz="4" w:space="4" w:color="auto"/>
        </w:pBdr>
        <w:jc w:val="center"/>
        <w:rPr>
          <w:i/>
          <w:iCs/>
          <w:szCs w:val="25"/>
          <w:rtl/>
        </w:rPr>
      </w:pPr>
      <w:r w:rsidRPr="00A021EB">
        <w:rPr>
          <w:rFonts w:hint="cs"/>
          <w:i/>
          <w:iCs/>
          <w:szCs w:val="25"/>
          <w:rtl/>
        </w:rPr>
        <w:t xml:space="preserve">כשאתה רואה כלב משוטט ברחוב במשך שלשה ימים, מה תגובתך: 1) עובר לצד השני של הכביש. 2) מלטף אותו. 3) נוטל אותו </w:t>
      </w:r>
      <w:r>
        <w:rPr>
          <w:rFonts w:hint="cs"/>
          <w:i/>
          <w:iCs/>
          <w:szCs w:val="25"/>
          <w:rtl/>
        </w:rPr>
        <w:t xml:space="preserve">לביתך </w:t>
      </w:r>
      <w:r w:rsidRPr="00A021EB">
        <w:rPr>
          <w:rFonts w:hint="cs"/>
          <w:i/>
          <w:iCs/>
          <w:szCs w:val="25"/>
          <w:rtl/>
        </w:rPr>
        <w:t>ותולה מודעות "</w:t>
      </w:r>
      <w:r>
        <w:rPr>
          <w:rFonts w:hint="cs"/>
          <w:i/>
          <w:iCs/>
          <w:szCs w:val="25"/>
          <w:rtl/>
        </w:rPr>
        <w:t xml:space="preserve">נמצא כלב אמסטף </w:t>
      </w:r>
      <w:r w:rsidRPr="00A021EB">
        <w:rPr>
          <w:rFonts w:hint="cs"/>
          <w:i/>
          <w:iCs/>
          <w:szCs w:val="25"/>
          <w:rtl/>
        </w:rPr>
        <w:t>חמוד". וכמובן, מה צריך לעשות לפי ההלכה.</w:t>
      </w:r>
    </w:p>
    <w:p w:rsidR="00024049" w:rsidRPr="00A20C20" w:rsidRDefault="00024049" w:rsidP="00024049">
      <w:pPr>
        <w:jc w:val="both"/>
        <w:rPr>
          <w:szCs w:val="8"/>
          <w:rtl/>
        </w:rPr>
      </w:pPr>
    </w:p>
    <w:p w:rsidR="00024049" w:rsidRDefault="00024049" w:rsidP="00024049">
      <w:pPr>
        <w:jc w:val="both"/>
        <w:rPr>
          <w:szCs w:val="25"/>
          <w:rtl/>
        </w:rPr>
      </w:pPr>
      <w:r>
        <w:rPr>
          <w:rFonts w:hint="cs"/>
          <w:szCs w:val="25"/>
          <w:rtl/>
        </w:rPr>
        <w:t xml:space="preserve">ב] בבא מציעא ל: מתני' אי זו היא אבידה </w:t>
      </w:r>
      <w:r>
        <w:rPr>
          <w:szCs w:val="25"/>
          <w:rtl/>
        </w:rPr>
        <w:t>–</w:t>
      </w:r>
      <w:r>
        <w:rPr>
          <w:rFonts w:hint="cs"/>
          <w:szCs w:val="25"/>
          <w:rtl/>
        </w:rPr>
        <w:t xml:space="preserve"> לא. "אבידה מדעת היא" [נקודתיים]. ורש"י ותוס'.</w:t>
      </w:r>
    </w:p>
    <w:p w:rsidR="00024049" w:rsidRPr="00A20C20" w:rsidRDefault="00024049" w:rsidP="00024049">
      <w:pPr>
        <w:jc w:val="both"/>
        <w:rPr>
          <w:szCs w:val="8"/>
          <w:rtl/>
        </w:rPr>
      </w:pPr>
    </w:p>
    <w:p w:rsidR="00024049" w:rsidRPr="000604A3" w:rsidRDefault="00024049" w:rsidP="00024049">
      <w:pPr>
        <w:jc w:val="both"/>
        <w:rPr>
          <w:b/>
          <w:bCs/>
          <w:szCs w:val="25"/>
          <w:rtl/>
        </w:rPr>
      </w:pPr>
      <w:r w:rsidRPr="000604A3">
        <w:rPr>
          <w:rFonts w:hint="cs"/>
          <w:b/>
          <w:bCs/>
          <w:szCs w:val="25"/>
          <w:rtl/>
        </w:rPr>
        <w:t>מקור ליסוד סוגיתנו מן התורה</w:t>
      </w:r>
    </w:p>
    <w:p w:rsidR="00024049" w:rsidRDefault="00024049" w:rsidP="00024049">
      <w:pPr>
        <w:jc w:val="both"/>
        <w:rPr>
          <w:szCs w:val="25"/>
          <w:rtl/>
        </w:rPr>
      </w:pPr>
      <w:r>
        <w:rPr>
          <w:rFonts w:hint="cs"/>
          <w:szCs w:val="25"/>
          <w:rtl/>
        </w:rPr>
        <w:t xml:space="preserve">ג] </w:t>
      </w:r>
      <w:r w:rsidRPr="002B4058">
        <w:rPr>
          <w:rFonts w:hint="cs"/>
          <w:szCs w:val="25"/>
          <w:u w:val="single"/>
          <w:rtl/>
        </w:rPr>
        <w:t>מקור 1</w:t>
      </w:r>
      <w:r>
        <w:rPr>
          <w:rFonts w:hint="cs"/>
          <w:szCs w:val="25"/>
          <w:rtl/>
        </w:rPr>
        <w:t xml:space="preserve"> </w:t>
      </w:r>
      <w:r>
        <w:rPr>
          <w:szCs w:val="25"/>
          <w:rtl/>
        </w:rPr>
        <w:t>–</w:t>
      </w:r>
      <w:r>
        <w:rPr>
          <w:rFonts w:hint="cs"/>
          <w:szCs w:val="25"/>
          <w:rtl/>
        </w:rPr>
        <w:t xml:space="preserve"> עי' ברמב"ם ספר נזיקין פרק ט"ו הלכה א' שכתב מקור מסברא.</w:t>
      </w:r>
    </w:p>
    <w:p w:rsidR="00024049" w:rsidRDefault="00024049" w:rsidP="00024049">
      <w:pPr>
        <w:jc w:val="both"/>
        <w:rPr>
          <w:szCs w:val="25"/>
          <w:rtl/>
        </w:rPr>
      </w:pPr>
      <w:r>
        <w:rPr>
          <w:rFonts w:hint="cs"/>
          <w:szCs w:val="25"/>
          <w:rtl/>
        </w:rPr>
        <w:t xml:space="preserve">ד] </w:t>
      </w:r>
      <w:r w:rsidRPr="002B4058">
        <w:rPr>
          <w:rFonts w:hint="cs"/>
          <w:szCs w:val="25"/>
          <w:u w:val="single"/>
          <w:rtl/>
        </w:rPr>
        <w:t>מקור 2</w:t>
      </w:r>
      <w:r>
        <w:rPr>
          <w:rFonts w:hint="cs"/>
          <w:szCs w:val="25"/>
          <w:rtl/>
        </w:rPr>
        <w:t xml:space="preserve"> - עי' ברמב"ם ספר נזיקין פרק ט"ו הלכה ב' שהביא מקור מן התורה.</w:t>
      </w:r>
    </w:p>
    <w:p w:rsidR="00024049" w:rsidRDefault="00024049" w:rsidP="00024049">
      <w:pPr>
        <w:jc w:val="both"/>
        <w:rPr>
          <w:szCs w:val="25"/>
          <w:rtl/>
        </w:rPr>
      </w:pPr>
      <w:r>
        <w:rPr>
          <w:rFonts w:hint="cs"/>
          <w:szCs w:val="25"/>
          <w:rtl/>
        </w:rPr>
        <w:t xml:space="preserve">ה] </w:t>
      </w:r>
      <w:r w:rsidRPr="002B4058">
        <w:rPr>
          <w:rFonts w:hint="cs"/>
          <w:szCs w:val="25"/>
          <w:u w:val="single"/>
          <w:rtl/>
        </w:rPr>
        <w:t>מקור 3</w:t>
      </w:r>
      <w:r>
        <w:rPr>
          <w:rFonts w:hint="cs"/>
          <w:szCs w:val="25"/>
          <w:rtl/>
        </w:rPr>
        <w:t xml:space="preserve"> - עי' בבעל הטורים על התורה שמות פרק כ"ג הלכה ד', שהביא מקור אחר מן התורה.</w:t>
      </w:r>
    </w:p>
    <w:p w:rsidR="00024049" w:rsidRDefault="00024049" w:rsidP="00024049">
      <w:pPr>
        <w:jc w:val="both"/>
        <w:rPr>
          <w:szCs w:val="25"/>
          <w:rtl/>
        </w:rPr>
      </w:pPr>
      <w:r>
        <w:rPr>
          <w:rFonts w:hint="cs"/>
          <w:szCs w:val="25"/>
          <w:rtl/>
        </w:rPr>
        <w:t>ו] ולכאו' יל"ע מדוע צריך כל המקורות הללו, והאם אין סתירה ביניהם.</w:t>
      </w:r>
    </w:p>
    <w:p w:rsidR="00024049" w:rsidRPr="002B4058" w:rsidRDefault="00024049" w:rsidP="00024049">
      <w:pPr>
        <w:jc w:val="both"/>
        <w:rPr>
          <w:szCs w:val="20"/>
          <w:rtl/>
        </w:rPr>
      </w:pPr>
      <w:r>
        <w:rPr>
          <w:rFonts w:hint="cs"/>
          <w:szCs w:val="20"/>
          <w:rtl/>
        </w:rPr>
        <w:t xml:space="preserve">ז] </w:t>
      </w:r>
      <w:r w:rsidRPr="002B4058">
        <w:rPr>
          <w:rFonts w:hint="cs"/>
          <w:szCs w:val="20"/>
          <w:rtl/>
        </w:rPr>
        <w:t>[למעיינים: בביאור החילוק בין "תועה" ל"נידחים" עי' ברמב"ן דברים כב' א' עד "והרחיקו"].</w:t>
      </w:r>
    </w:p>
    <w:p w:rsidR="00024049" w:rsidRPr="00A20C20" w:rsidRDefault="00024049" w:rsidP="00024049">
      <w:pPr>
        <w:jc w:val="both"/>
        <w:rPr>
          <w:szCs w:val="10"/>
          <w:rtl/>
        </w:rPr>
      </w:pPr>
    </w:p>
    <w:p w:rsidR="00024049" w:rsidRPr="00AB480A" w:rsidRDefault="00024049" w:rsidP="00024049">
      <w:pPr>
        <w:jc w:val="both"/>
        <w:rPr>
          <w:b/>
          <w:bCs/>
          <w:szCs w:val="25"/>
          <w:rtl/>
        </w:rPr>
      </w:pPr>
      <w:r w:rsidRPr="00AB480A">
        <w:rPr>
          <w:rFonts w:hint="cs"/>
          <w:b/>
          <w:bCs/>
          <w:szCs w:val="25"/>
          <w:rtl/>
        </w:rPr>
        <w:t xml:space="preserve">ביאור </w:t>
      </w:r>
      <w:r>
        <w:rPr>
          <w:rFonts w:hint="cs"/>
          <w:b/>
          <w:bCs/>
          <w:szCs w:val="25"/>
          <w:rtl/>
        </w:rPr>
        <w:t xml:space="preserve">פסוק </w:t>
      </w:r>
      <w:r w:rsidRPr="00AB480A">
        <w:rPr>
          <w:rFonts w:hint="cs"/>
          <w:b/>
          <w:bCs/>
          <w:szCs w:val="25"/>
          <w:rtl/>
        </w:rPr>
        <w:t>ב</w:t>
      </w:r>
      <w:r>
        <w:rPr>
          <w:rFonts w:hint="cs"/>
          <w:b/>
          <w:bCs/>
          <w:szCs w:val="25"/>
          <w:rtl/>
        </w:rPr>
        <w:t>נביא על-פי</w:t>
      </w:r>
      <w:r w:rsidRPr="00AB480A">
        <w:rPr>
          <w:rFonts w:hint="cs"/>
          <w:b/>
          <w:bCs/>
          <w:szCs w:val="25"/>
          <w:rtl/>
        </w:rPr>
        <w:t xml:space="preserve"> הגמרא בסוגיין</w:t>
      </w:r>
    </w:p>
    <w:p w:rsidR="00024049" w:rsidRDefault="00024049" w:rsidP="00024049">
      <w:pPr>
        <w:jc w:val="both"/>
        <w:rPr>
          <w:szCs w:val="25"/>
          <w:rtl/>
        </w:rPr>
      </w:pPr>
      <w:r>
        <w:rPr>
          <w:rFonts w:hint="cs"/>
          <w:szCs w:val="25"/>
          <w:rtl/>
        </w:rPr>
        <w:t>ח] בספר שמואל א' פרק ט' מסופר שהאתונות אבדו לקיש אבי שאול, ושאול הלך לחפשם, ולאחר שלש ימים הלך אל שמואל הנביא לשאלו היכן האתונות, והשיב לו כי כבר נמצאו. וכתב בילקוט מעם לועז שם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2067C8" w:rsidRDefault="00024049" w:rsidP="00AA3A89">
            <w:pPr>
              <w:jc w:val="center"/>
              <w:rPr>
                <w:b/>
                <w:bCs/>
                <w:rtl/>
              </w:rPr>
            </w:pPr>
            <w:r w:rsidRPr="002067C8">
              <w:rPr>
                <w:rFonts w:hint="cs"/>
                <w:b/>
                <w:bCs/>
                <w:rtl/>
              </w:rPr>
              <w:t xml:space="preserve">ילקוט מעם לועז </w:t>
            </w:r>
            <w:r>
              <w:rPr>
                <w:rFonts w:hint="cs"/>
                <w:b/>
                <w:bCs/>
                <w:rtl/>
              </w:rPr>
              <w:t xml:space="preserve">[שמואל א' פרק ט' פסוק כ'] </w:t>
            </w:r>
            <w:r w:rsidRPr="002067C8">
              <w:rPr>
                <w:rFonts w:hint="cs"/>
                <w:b/>
                <w:bCs/>
                <w:rtl/>
              </w:rPr>
              <w:t>בשם ספר 'תנופה חיים' לרבי חיים פלאג'י זצ"ל</w:t>
            </w:r>
          </w:p>
        </w:tc>
      </w:tr>
      <w:tr w:rsidR="00024049" w:rsidTr="00AA3A89">
        <w:tc>
          <w:tcPr>
            <w:tcW w:w="11214" w:type="dxa"/>
          </w:tcPr>
          <w:p w:rsidR="00024049" w:rsidRPr="00E95908" w:rsidRDefault="00024049" w:rsidP="00AA3A89">
            <w:pPr>
              <w:jc w:val="center"/>
              <w:rPr>
                <w:szCs w:val="25"/>
              </w:rPr>
            </w:pPr>
            <w:r>
              <w:rPr>
                <w:rFonts w:hint="cs"/>
                <w:noProof/>
                <w:szCs w:val="25"/>
              </w:rPr>
              <w:drawing>
                <wp:inline distT="0" distB="0" distL="0" distR="0">
                  <wp:extent cx="3714750" cy="695325"/>
                  <wp:effectExtent l="0" t="0" r="0" b="9525"/>
                  <wp:docPr id="184" name="תמונה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6" cstate="print">
                            <a:extLst>
                              <a:ext uri="{28A0092B-C50C-407E-A947-70E740481C1C}">
                                <a14:useLocalDpi xmlns:a14="http://schemas.microsoft.com/office/drawing/2010/main" val="0"/>
                              </a:ext>
                            </a:extLst>
                          </a:blip>
                          <a:srcRect b="20726"/>
                          <a:stretch>
                            <a:fillRect/>
                          </a:stretch>
                        </pic:blipFill>
                        <pic:spPr bwMode="auto">
                          <a:xfrm>
                            <a:off x="0" y="0"/>
                            <a:ext cx="3714750" cy="695325"/>
                          </a:xfrm>
                          <a:prstGeom prst="rect">
                            <a:avLst/>
                          </a:prstGeom>
                          <a:noFill/>
                          <a:ln>
                            <a:noFill/>
                          </a:ln>
                        </pic:spPr>
                      </pic:pic>
                    </a:graphicData>
                  </a:graphic>
                </wp:inline>
              </w:drawing>
            </w:r>
          </w:p>
          <w:p w:rsidR="00024049" w:rsidRDefault="00024049" w:rsidP="00AA3A89">
            <w:pPr>
              <w:jc w:val="center"/>
              <w:rPr>
                <w:szCs w:val="25"/>
              </w:rPr>
            </w:pPr>
            <w:r>
              <w:rPr>
                <w:rFonts w:hint="cs"/>
                <w:noProof/>
                <w:szCs w:val="25"/>
              </w:rPr>
              <w:drawing>
                <wp:inline distT="0" distB="0" distL="0" distR="0">
                  <wp:extent cx="1704975" cy="152400"/>
                  <wp:effectExtent l="0" t="0" r="9525" b="0"/>
                  <wp:docPr id="183" name="תמונה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7" cstate="print">
                            <a:extLst>
                              <a:ext uri="{28A0092B-C50C-407E-A947-70E740481C1C}">
                                <a14:useLocalDpi xmlns:a14="http://schemas.microsoft.com/office/drawing/2010/main" val="0"/>
                              </a:ext>
                            </a:extLst>
                          </a:blip>
                          <a:srcRect b="55389"/>
                          <a:stretch>
                            <a:fillRect/>
                          </a:stretch>
                        </pic:blipFill>
                        <pic:spPr bwMode="auto">
                          <a:xfrm>
                            <a:off x="0" y="0"/>
                            <a:ext cx="1704975" cy="152400"/>
                          </a:xfrm>
                          <a:prstGeom prst="rect">
                            <a:avLst/>
                          </a:prstGeom>
                          <a:noFill/>
                          <a:ln>
                            <a:noFill/>
                          </a:ln>
                        </pic:spPr>
                      </pic:pic>
                    </a:graphicData>
                  </a:graphic>
                </wp:inline>
              </w:drawing>
            </w:r>
          </w:p>
        </w:tc>
      </w:tr>
    </w:tbl>
    <w:p w:rsidR="00024049" w:rsidRDefault="00024049" w:rsidP="00024049">
      <w:pPr>
        <w:jc w:val="both"/>
        <w:rPr>
          <w:szCs w:val="25"/>
          <w:rtl/>
        </w:rPr>
      </w:pPr>
    </w:p>
    <w:p w:rsidR="00024049" w:rsidRPr="00DD392C" w:rsidRDefault="00024049" w:rsidP="00024049">
      <w:pPr>
        <w:jc w:val="both"/>
        <w:rPr>
          <w:b/>
          <w:bCs/>
          <w:szCs w:val="25"/>
          <w:rtl/>
        </w:rPr>
      </w:pPr>
      <w:r w:rsidRPr="00DD392C">
        <w:rPr>
          <w:rFonts w:hint="cs"/>
          <w:b/>
          <w:bCs/>
          <w:szCs w:val="25"/>
          <w:rtl/>
        </w:rPr>
        <w:t>בענין "חמור וכליו הפוכין"</w:t>
      </w:r>
    </w:p>
    <w:p w:rsidR="00024049" w:rsidRDefault="00024049" w:rsidP="00024049">
      <w:pPr>
        <w:jc w:val="both"/>
        <w:rPr>
          <w:szCs w:val="25"/>
          <w:rtl/>
        </w:rPr>
      </w:pPr>
      <w:r>
        <w:rPr>
          <w:rFonts w:hint="cs"/>
          <w:szCs w:val="25"/>
          <w:rtl/>
        </w:rPr>
        <w:t>ט] עי' בספר אבן הטוען בסוגיתנו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DD392C" w:rsidRDefault="00024049" w:rsidP="00AA3A89">
            <w:pPr>
              <w:jc w:val="center"/>
              <w:rPr>
                <w:b/>
                <w:bCs/>
                <w:szCs w:val="25"/>
                <w:rtl/>
              </w:rPr>
            </w:pPr>
            <w:r w:rsidRPr="00DD392C">
              <w:rPr>
                <w:rFonts w:hint="cs"/>
                <w:b/>
                <w:bCs/>
                <w:szCs w:val="25"/>
                <w:rtl/>
              </w:rPr>
              <w:t>אבן הטוען</w:t>
            </w:r>
          </w:p>
        </w:tc>
      </w:tr>
      <w:tr w:rsidR="00024049" w:rsidTr="00AA3A89">
        <w:tc>
          <w:tcPr>
            <w:tcW w:w="5607" w:type="dxa"/>
          </w:tcPr>
          <w:p w:rsidR="00024049" w:rsidRDefault="00024049" w:rsidP="00AA3A89">
            <w:pPr>
              <w:jc w:val="center"/>
              <w:rPr>
                <w:szCs w:val="25"/>
              </w:rPr>
            </w:pPr>
            <w:r>
              <w:rPr>
                <w:rFonts w:hint="cs"/>
                <w:noProof/>
                <w:szCs w:val="25"/>
              </w:rPr>
              <w:drawing>
                <wp:inline distT="0" distB="0" distL="0" distR="0">
                  <wp:extent cx="2114550" cy="790575"/>
                  <wp:effectExtent l="0" t="0" r="0" b="9525"/>
                  <wp:docPr id="182" name="תמונה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8" cstate="print">
                            <a:extLst>
                              <a:ext uri="{28A0092B-C50C-407E-A947-70E740481C1C}">
                                <a14:useLocalDpi xmlns:a14="http://schemas.microsoft.com/office/drawing/2010/main" val="0"/>
                              </a:ext>
                            </a:extLst>
                          </a:blip>
                          <a:srcRect b="18953"/>
                          <a:stretch>
                            <a:fillRect/>
                          </a:stretch>
                        </pic:blipFill>
                        <pic:spPr bwMode="auto">
                          <a:xfrm>
                            <a:off x="0" y="0"/>
                            <a:ext cx="2114550" cy="790575"/>
                          </a:xfrm>
                          <a:prstGeom prst="rect">
                            <a:avLst/>
                          </a:prstGeom>
                          <a:noFill/>
                          <a:ln>
                            <a:noFill/>
                          </a:ln>
                        </pic:spPr>
                      </pic:pic>
                    </a:graphicData>
                  </a:graphic>
                </wp:inline>
              </w:drawing>
            </w:r>
          </w:p>
        </w:tc>
        <w:tc>
          <w:tcPr>
            <w:tcW w:w="5607" w:type="dxa"/>
          </w:tcPr>
          <w:p w:rsidR="00024049" w:rsidRDefault="00024049" w:rsidP="00AA3A89">
            <w:pPr>
              <w:jc w:val="center"/>
              <w:rPr>
                <w:szCs w:val="25"/>
                <w:rtl/>
              </w:rPr>
            </w:pPr>
            <w:r>
              <w:rPr>
                <w:rFonts w:hint="cs"/>
                <w:noProof/>
                <w:szCs w:val="25"/>
              </w:rPr>
              <w:drawing>
                <wp:inline distT="0" distB="0" distL="0" distR="0">
                  <wp:extent cx="2495550" cy="733425"/>
                  <wp:effectExtent l="0" t="0" r="0" b="9525"/>
                  <wp:docPr id="181" name="תמונה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9" cstate="print">
                            <a:extLst>
                              <a:ext uri="{28A0092B-C50C-407E-A947-70E740481C1C}">
                                <a14:useLocalDpi xmlns:a14="http://schemas.microsoft.com/office/drawing/2010/main" val="0"/>
                              </a:ext>
                            </a:extLst>
                          </a:blip>
                          <a:srcRect b="22545"/>
                          <a:stretch>
                            <a:fillRect/>
                          </a:stretch>
                        </pic:blipFill>
                        <pic:spPr bwMode="auto">
                          <a:xfrm>
                            <a:off x="0" y="0"/>
                            <a:ext cx="2495550" cy="733425"/>
                          </a:xfrm>
                          <a:prstGeom prst="rect">
                            <a:avLst/>
                          </a:prstGeom>
                          <a:noFill/>
                          <a:ln>
                            <a:noFill/>
                          </a:ln>
                        </pic:spPr>
                      </pic:pic>
                    </a:graphicData>
                  </a:graphic>
                </wp:inline>
              </w:drawing>
            </w:r>
          </w:p>
        </w:tc>
      </w:tr>
    </w:tbl>
    <w:p w:rsidR="00024049" w:rsidRDefault="00024049" w:rsidP="00024049">
      <w:pPr>
        <w:jc w:val="both"/>
        <w:rPr>
          <w:szCs w:val="25"/>
          <w:rtl/>
        </w:rPr>
      </w:pPr>
    </w:p>
    <w:p w:rsidR="00024049" w:rsidRPr="00063109" w:rsidRDefault="00024049" w:rsidP="00024049">
      <w:pPr>
        <w:jc w:val="both"/>
        <w:rPr>
          <w:b/>
          <w:bCs/>
          <w:szCs w:val="25"/>
          <w:rtl/>
        </w:rPr>
      </w:pPr>
      <w:r w:rsidRPr="00063109">
        <w:rPr>
          <w:rFonts w:hint="cs"/>
          <w:b/>
          <w:bCs/>
          <w:szCs w:val="25"/>
          <w:rtl/>
        </w:rPr>
        <w:t>מדוע קרדום וטלית בצד גדר לא יכריז</w:t>
      </w:r>
    </w:p>
    <w:p w:rsidR="00024049" w:rsidRDefault="00024049" w:rsidP="00024049">
      <w:pPr>
        <w:jc w:val="both"/>
        <w:rPr>
          <w:szCs w:val="25"/>
          <w:rtl/>
        </w:rPr>
      </w:pPr>
      <w:r>
        <w:rPr>
          <w:rFonts w:hint="cs"/>
          <w:szCs w:val="25"/>
          <w:rtl/>
        </w:rPr>
        <w:t xml:space="preserve">י] עי' תוס' כה: ד"ה ואם נטל, מ[שורה 4 מלמטה] "וכן הא דתניא לקמן" </w:t>
      </w:r>
      <w:r>
        <w:rPr>
          <w:szCs w:val="25"/>
          <w:rtl/>
        </w:rPr>
        <w:t>–</w:t>
      </w:r>
      <w:r>
        <w:rPr>
          <w:rFonts w:hint="cs"/>
          <w:szCs w:val="25"/>
          <w:rtl/>
        </w:rPr>
        <w:t xml:space="preserve"> עד "ולפירוש רש"י".</w:t>
      </w:r>
    </w:p>
    <w:p w:rsidR="00024049" w:rsidRDefault="00024049" w:rsidP="00024049">
      <w:pPr>
        <w:jc w:val="both"/>
        <w:rPr>
          <w:szCs w:val="25"/>
          <w:rtl/>
        </w:rPr>
      </w:pPr>
      <w:r>
        <w:rPr>
          <w:rFonts w:hint="cs"/>
          <w:szCs w:val="25"/>
          <w:rtl/>
        </w:rPr>
        <w:t>יא] עי' בריטב"א הישנים [הריטב"א השני בקובץ] דף לא. ד"ה קרדום וטלית.</w:t>
      </w:r>
    </w:p>
    <w:p w:rsidR="00024049" w:rsidRDefault="00024049" w:rsidP="00024049">
      <w:pPr>
        <w:jc w:val="both"/>
        <w:rPr>
          <w:szCs w:val="25"/>
          <w:rtl/>
        </w:rPr>
      </w:pPr>
    </w:p>
    <w:p w:rsidR="00024049" w:rsidRPr="00063109" w:rsidRDefault="00024049" w:rsidP="00024049">
      <w:pPr>
        <w:jc w:val="both"/>
        <w:rPr>
          <w:b/>
          <w:bCs/>
          <w:szCs w:val="25"/>
          <w:rtl/>
        </w:rPr>
      </w:pPr>
      <w:r w:rsidRPr="00063109">
        <w:rPr>
          <w:rFonts w:hint="cs"/>
          <w:b/>
          <w:bCs/>
          <w:szCs w:val="25"/>
          <w:rtl/>
        </w:rPr>
        <w:t xml:space="preserve">ביאורי </w:t>
      </w:r>
      <w:r>
        <w:rPr>
          <w:rFonts w:hint="cs"/>
          <w:b/>
          <w:bCs/>
          <w:szCs w:val="25"/>
          <w:rtl/>
        </w:rPr>
        <w:t>פשט</w:t>
      </w:r>
    </w:p>
    <w:p w:rsidR="00024049" w:rsidRDefault="00024049" w:rsidP="00024049">
      <w:pPr>
        <w:jc w:val="both"/>
        <w:rPr>
          <w:szCs w:val="25"/>
          <w:rtl/>
        </w:rPr>
      </w:pPr>
      <w:r>
        <w:rPr>
          <w:rFonts w:hint="cs"/>
          <w:szCs w:val="25"/>
          <w:rtl/>
        </w:rPr>
        <w:t>יב] עי' ריטב"א החדשים [הריטב"א הראשון בקובץ] ד"ה אטו כל הני, וד"ה ולעולם.</w:t>
      </w:r>
    </w:p>
    <w:p w:rsidR="00024049" w:rsidRDefault="00024049" w:rsidP="00024049">
      <w:pPr>
        <w:jc w:val="both"/>
        <w:rPr>
          <w:szCs w:val="25"/>
          <w:rtl/>
        </w:rPr>
      </w:pPr>
      <w:r>
        <w:rPr>
          <w:rFonts w:hint="cs"/>
          <w:szCs w:val="25"/>
          <w:rtl/>
        </w:rPr>
        <w:t>יג] עי' בחכמת שלמה למהרש"ל דף ל: ד"ה שם ובחשכתא.</w:t>
      </w:r>
    </w:p>
    <w:p w:rsidR="00024049" w:rsidRDefault="00024049" w:rsidP="00024049">
      <w:pPr>
        <w:jc w:val="both"/>
        <w:rPr>
          <w:szCs w:val="25"/>
          <w:rtl/>
        </w:rPr>
      </w:pPr>
    </w:p>
    <w:p w:rsidR="00024049" w:rsidRPr="00063109" w:rsidRDefault="00024049" w:rsidP="00024049">
      <w:pPr>
        <w:jc w:val="both"/>
        <w:rPr>
          <w:b/>
          <w:bCs/>
          <w:szCs w:val="25"/>
          <w:rtl/>
        </w:rPr>
      </w:pPr>
      <w:r w:rsidRPr="00063109">
        <w:rPr>
          <w:rFonts w:hint="cs"/>
          <w:b/>
          <w:bCs/>
          <w:szCs w:val="25"/>
          <w:rtl/>
        </w:rPr>
        <w:t xml:space="preserve">הכלל של </w:t>
      </w:r>
      <w:r>
        <w:rPr>
          <w:rFonts w:hint="cs"/>
          <w:b/>
          <w:bCs/>
          <w:szCs w:val="25"/>
          <w:rtl/>
        </w:rPr>
        <w:t>"</w:t>
      </w:r>
      <w:r w:rsidRPr="00063109">
        <w:rPr>
          <w:rFonts w:hint="cs"/>
          <w:b/>
          <w:bCs/>
          <w:szCs w:val="25"/>
          <w:rtl/>
        </w:rPr>
        <w:t>ג' ימים</w:t>
      </w:r>
      <w:r>
        <w:rPr>
          <w:rFonts w:hint="cs"/>
          <w:b/>
          <w:bCs/>
          <w:szCs w:val="25"/>
          <w:rtl/>
        </w:rPr>
        <w:t xml:space="preserve"> הרי זו אבידה" </w:t>
      </w:r>
      <w:r>
        <w:rPr>
          <w:b/>
          <w:bCs/>
          <w:szCs w:val="25"/>
          <w:rtl/>
        </w:rPr>
        <w:t>–</w:t>
      </w:r>
      <w:r>
        <w:rPr>
          <w:rFonts w:hint="cs"/>
          <w:b/>
          <w:bCs/>
          <w:szCs w:val="25"/>
          <w:rtl/>
        </w:rPr>
        <w:t xml:space="preserve"> האם נאמר רק על פרה או גם על טלית וקרדום</w:t>
      </w:r>
    </w:p>
    <w:p w:rsidR="00024049" w:rsidRDefault="00024049" w:rsidP="00024049">
      <w:pPr>
        <w:jc w:val="both"/>
        <w:rPr>
          <w:szCs w:val="25"/>
          <w:rtl/>
        </w:rPr>
      </w:pPr>
      <w:r>
        <w:rPr>
          <w:rFonts w:hint="cs"/>
          <w:szCs w:val="25"/>
          <w:rtl/>
        </w:rPr>
        <w:t xml:space="preserve">יד] שיטה 1 </w:t>
      </w:r>
      <w:r>
        <w:rPr>
          <w:szCs w:val="25"/>
          <w:rtl/>
        </w:rPr>
        <w:t>–</w:t>
      </w:r>
      <w:r>
        <w:rPr>
          <w:rFonts w:hint="cs"/>
          <w:szCs w:val="25"/>
          <w:rtl/>
        </w:rPr>
        <w:t xml:space="preserve"> עי' רשב"א דף לא. ד"ה ג' ימים.</w:t>
      </w:r>
    </w:p>
    <w:p w:rsidR="00024049" w:rsidRDefault="00024049" w:rsidP="00024049">
      <w:pPr>
        <w:jc w:val="both"/>
        <w:rPr>
          <w:szCs w:val="25"/>
          <w:rtl/>
        </w:rPr>
      </w:pPr>
      <w:r>
        <w:rPr>
          <w:rFonts w:hint="cs"/>
          <w:szCs w:val="25"/>
          <w:rtl/>
        </w:rPr>
        <w:t xml:space="preserve">טו] שיטה 2 </w:t>
      </w:r>
      <w:r>
        <w:rPr>
          <w:szCs w:val="25"/>
          <w:rtl/>
        </w:rPr>
        <w:t>–</w:t>
      </w:r>
      <w:r>
        <w:rPr>
          <w:rFonts w:hint="cs"/>
          <w:szCs w:val="25"/>
          <w:rtl/>
        </w:rPr>
        <w:t xml:space="preserve"> עי' רמב"ם ספר נזיקין הלכות גזילה ואבידה פרק ט"ו הלכה ה', ובמגיד משנה שם.</w:t>
      </w:r>
    </w:p>
    <w:p w:rsidR="00024049" w:rsidRDefault="00024049" w:rsidP="00024049">
      <w:pPr>
        <w:jc w:val="both"/>
        <w:rPr>
          <w:szCs w:val="25"/>
          <w:rtl/>
        </w:rPr>
      </w:pPr>
      <w:r>
        <w:rPr>
          <w:rFonts w:hint="cs"/>
          <w:szCs w:val="25"/>
          <w:rtl/>
        </w:rPr>
        <w:t>טז] וצ"ב במה נחלקו.</w:t>
      </w:r>
    </w:p>
    <w:p w:rsidR="00024049" w:rsidRPr="00A20C20" w:rsidRDefault="00024049" w:rsidP="00024049">
      <w:pPr>
        <w:jc w:val="both"/>
        <w:rPr>
          <w:szCs w:val="8"/>
          <w:rtl/>
        </w:rPr>
      </w:pPr>
    </w:p>
    <w:p w:rsidR="00024049" w:rsidRPr="004F24CB" w:rsidRDefault="00024049" w:rsidP="00024049">
      <w:pPr>
        <w:jc w:val="both"/>
        <w:rPr>
          <w:b/>
          <w:bCs/>
          <w:szCs w:val="25"/>
          <w:rtl/>
        </w:rPr>
      </w:pPr>
      <w:r w:rsidRPr="004F24CB">
        <w:rPr>
          <w:rFonts w:hint="cs"/>
          <w:b/>
          <w:bCs/>
          <w:szCs w:val="25"/>
          <w:rtl/>
        </w:rPr>
        <w:t xml:space="preserve">"אי אתרו בה ולא אזדהרו בה ודאי אבידה מדעת היא" </w:t>
      </w:r>
      <w:r w:rsidRPr="004F24CB">
        <w:rPr>
          <w:b/>
          <w:bCs/>
          <w:szCs w:val="25"/>
          <w:rtl/>
        </w:rPr>
        <w:t>–</w:t>
      </w:r>
      <w:r w:rsidRPr="004F24CB">
        <w:rPr>
          <w:rFonts w:hint="cs"/>
          <w:b/>
          <w:bCs/>
          <w:szCs w:val="25"/>
          <w:rtl/>
        </w:rPr>
        <w:t xml:space="preserve"> מה דינו של אבידה מדעת</w:t>
      </w:r>
    </w:p>
    <w:p w:rsidR="00024049" w:rsidRDefault="00024049" w:rsidP="00024049">
      <w:pPr>
        <w:jc w:val="both"/>
        <w:rPr>
          <w:szCs w:val="25"/>
          <w:rtl/>
        </w:rPr>
      </w:pPr>
      <w:r>
        <w:rPr>
          <w:rFonts w:hint="cs"/>
          <w:szCs w:val="25"/>
          <w:rtl/>
        </w:rPr>
        <w:t xml:space="preserve">יז] עי' בטור חו"מ סי' רס"א מ"ואם היא רועה בין הכרמים" </w:t>
      </w:r>
      <w:r>
        <w:rPr>
          <w:szCs w:val="25"/>
          <w:rtl/>
        </w:rPr>
        <w:t>–</w:t>
      </w:r>
      <w:r>
        <w:rPr>
          <w:rFonts w:hint="cs"/>
          <w:szCs w:val="25"/>
          <w:rtl/>
        </w:rPr>
        <w:t xml:space="preserve"> עד "דאבידה מדעת הוי הפקר".</w:t>
      </w:r>
    </w:p>
    <w:p w:rsidR="00024049" w:rsidRDefault="00024049" w:rsidP="00024049">
      <w:pPr>
        <w:jc w:val="both"/>
        <w:rPr>
          <w:szCs w:val="25"/>
          <w:rtl/>
        </w:rPr>
      </w:pPr>
      <w:r>
        <w:rPr>
          <w:rFonts w:hint="cs"/>
          <w:szCs w:val="25"/>
          <w:rtl/>
        </w:rPr>
        <w:t>יח] וצ"ב מה טעם מחלוקתם של הרמב"ם והטור.</w:t>
      </w:r>
    </w:p>
    <w:p w:rsidR="00024049" w:rsidRDefault="00024049" w:rsidP="00024049">
      <w:pPr>
        <w:jc w:val="both"/>
        <w:rPr>
          <w:szCs w:val="25"/>
          <w:rtl/>
        </w:rPr>
      </w:pPr>
      <w:r>
        <w:rPr>
          <w:rFonts w:hint="cs"/>
          <w:szCs w:val="25"/>
          <w:rtl/>
        </w:rPr>
        <w:t>יט] ועי' ב"ח על הטור חו"מ סי' רס"א ד"ה ומ"ש בשם הרמב"ם אע"פ שאין לרואה.</w:t>
      </w:r>
    </w:p>
    <w:p w:rsidR="00024049" w:rsidRPr="00A20C20" w:rsidRDefault="00024049" w:rsidP="00024049">
      <w:pPr>
        <w:jc w:val="both"/>
        <w:rPr>
          <w:szCs w:val="8"/>
          <w:rtl/>
        </w:rPr>
      </w:pPr>
    </w:p>
    <w:p w:rsidR="00024049" w:rsidRPr="00A021EB" w:rsidRDefault="00024049" w:rsidP="00024049">
      <w:pPr>
        <w:jc w:val="both"/>
        <w:rPr>
          <w:b/>
          <w:bCs/>
          <w:szCs w:val="25"/>
          <w:rtl/>
        </w:rPr>
      </w:pPr>
      <w:r w:rsidRPr="00A021EB">
        <w:rPr>
          <w:rFonts w:hint="cs"/>
          <w:b/>
          <w:bCs/>
          <w:szCs w:val="25"/>
          <w:rtl/>
        </w:rPr>
        <w:t xml:space="preserve">להלכה </w:t>
      </w:r>
    </w:p>
    <w:p w:rsidR="00024049" w:rsidRDefault="00024049" w:rsidP="00024049">
      <w:pPr>
        <w:jc w:val="both"/>
        <w:rPr>
          <w:szCs w:val="25"/>
          <w:rtl/>
        </w:rPr>
      </w:pPr>
      <w:r>
        <w:rPr>
          <w:rFonts w:hint="cs"/>
          <w:szCs w:val="25"/>
          <w:rtl/>
        </w:rPr>
        <w:t>כ] עי' שו"ע חו"מ סי' רס"א סעיף א-ד, [למעיינים: עי' בסמ"ע ס"ק א-י].</w:t>
      </w:r>
    </w:p>
    <w:p w:rsidR="00024049" w:rsidRDefault="00024049" w:rsidP="00024049">
      <w:pPr>
        <w:jc w:val="both"/>
        <w:rPr>
          <w:szCs w:val="25"/>
          <w:rtl/>
        </w:rPr>
      </w:pPr>
      <w:r>
        <w:rPr>
          <w:rFonts w:hint="cs"/>
          <w:szCs w:val="25"/>
          <w:rtl/>
        </w:rPr>
        <w:t>כא] עי' בערוך השולחן סי' רס"א סעיף א' [מובא במסגרת]</w:t>
      </w:r>
    </w:p>
    <w:tbl>
      <w:tblPr>
        <w:tblStyle w:val="a3"/>
        <w:bidiVisual/>
        <w:tblW w:w="0" w:type="auto"/>
        <w:tblLook w:val="01E0" w:firstRow="1" w:lastRow="1" w:firstColumn="1" w:lastColumn="1" w:noHBand="0" w:noVBand="0"/>
      </w:tblPr>
      <w:tblGrid>
        <w:gridCol w:w="3778"/>
        <w:gridCol w:w="3808"/>
        <w:gridCol w:w="3628"/>
      </w:tblGrid>
      <w:tr w:rsidR="00024049" w:rsidTr="00AA3A89">
        <w:tc>
          <w:tcPr>
            <w:tcW w:w="11214" w:type="dxa"/>
            <w:gridSpan w:val="3"/>
          </w:tcPr>
          <w:p w:rsidR="00024049" w:rsidRPr="00A20C20" w:rsidRDefault="00024049" w:rsidP="00AA3A89">
            <w:pPr>
              <w:jc w:val="center"/>
              <w:rPr>
                <w:b/>
                <w:bCs/>
                <w:rtl/>
              </w:rPr>
            </w:pPr>
            <w:r w:rsidRPr="00A20C20">
              <w:rPr>
                <w:rFonts w:hint="cs"/>
                <w:b/>
                <w:bCs/>
                <w:rtl/>
              </w:rPr>
              <w:t>ערוך השולחן</w:t>
            </w:r>
          </w:p>
        </w:tc>
      </w:tr>
      <w:tr w:rsidR="00024049" w:rsidTr="00AA3A89">
        <w:tc>
          <w:tcPr>
            <w:tcW w:w="3777" w:type="dxa"/>
          </w:tcPr>
          <w:p w:rsidR="00024049" w:rsidRDefault="00024049" w:rsidP="00AA3A89">
            <w:pPr>
              <w:jc w:val="both"/>
              <w:rPr>
                <w:szCs w:val="25"/>
                <w:rtl/>
              </w:rPr>
            </w:pPr>
            <w:r>
              <w:rPr>
                <w:rFonts w:hint="cs"/>
                <w:noProof/>
                <w:szCs w:val="12"/>
              </w:rPr>
              <w:lastRenderedPageBreak/>
              <w:drawing>
                <wp:inline distT="0" distB="0" distL="0" distR="0">
                  <wp:extent cx="2266950" cy="523875"/>
                  <wp:effectExtent l="0" t="0" r="0" b="9525"/>
                  <wp:docPr id="180" name="תמונה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0" cstate="print">
                            <a:extLst>
                              <a:ext uri="{28A0092B-C50C-407E-A947-70E740481C1C}">
                                <a14:useLocalDpi xmlns:a14="http://schemas.microsoft.com/office/drawing/2010/main" val="0"/>
                              </a:ext>
                            </a:extLst>
                          </a:blip>
                          <a:srcRect b="22861"/>
                          <a:stretch>
                            <a:fillRect/>
                          </a:stretch>
                        </pic:blipFill>
                        <pic:spPr bwMode="auto">
                          <a:xfrm>
                            <a:off x="0" y="0"/>
                            <a:ext cx="2266950" cy="523875"/>
                          </a:xfrm>
                          <a:prstGeom prst="rect">
                            <a:avLst/>
                          </a:prstGeom>
                          <a:noFill/>
                          <a:ln>
                            <a:noFill/>
                          </a:ln>
                        </pic:spPr>
                      </pic:pic>
                    </a:graphicData>
                  </a:graphic>
                </wp:inline>
              </w:drawing>
            </w:r>
          </w:p>
        </w:tc>
        <w:tc>
          <w:tcPr>
            <w:tcW w:w="3806" w:type="dxa"/>
          </w:tcPr>
          <w:p w:rsidR="00024049" w:rsidRDefault="00024049" w:rsidP="00AA3A89">
            <w:pPr>
              <w:jc w:val="both"/>
              <w:rPr>
                <w:szCs w:val="25"/>
              </w:rPr>
            </w:pPr>
            <w:r>
              <w:rPr>
                <w:rFonts w:hint="cs"/>
                <w:noProof/>
                <w:szCs w:val="12"/>
              </w:rPr>
              <w:drawing>
                <wp:inline distT="0" distB="0" distL="0" distR="0">
                  <wp:extent cx="2286000" cy="504825"/>
                  <wp:effectExtent l="0" t="0" r="0" b="9525"/>
                  <wp:docPr id="179" name="תמונה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1" cstate="print">
                            <a:extLst>
                              <a:ext uri="{28A0092B-C50C-407E-A947-70E740481C1C}">
                                <a14:useLocalDpi xmlns:a14="http://schemas.microsoft.com/office/drawing/2010/main" val="0"/>
                              </a:ext>
                            </a:extLst>
                          </a:blip>
                          <a:srcRect t="1543" b="23140"/>
                          <a:stretch>
                            <a:fillRect/>
                          </a:stretch>
                        </pic:blipFill>
                        <pic:spPr bwMode="auto">
                          <a:xfrm>
                            <a:off x="0" y="0"/>
                            <a:ext cx="2286000" cy="504825"/>
                          </a:xfrm>
                          <a:prstGeom prst="rect">
                            <a:avLst/>
                          </a:prstGeom>
                          <a:noFill/>
                          <a:ln>
                            <a:noFill/>
                          </a:ln>
                        </pic:spPr>
                      </pic:pic>
                    </a:graphicData>
                  </a:graphic>
                </wp:inline>
              </w:drawing>
            </w:r>
          </w:p>
        </w:tc>
        <w:tc>
          <w:tcPr>
            <w:tcW w:w="3631" w:type="dxa"/>
          </w:tcPr>
          <w:p w:rsidR="00024049" w:rsidRDefault="00024049" w:rsidP="00AA3A89">
            <w:pPr>
              <w:jc w:val="both"/>
              <w:rPr>
                <w:szCs w:val="25"/>
                <w:rtl/>
              </w:rPr>
            </w:pPr>
            <w:r>
              <w:rPr>
                <w:rFonts w:hint="cs"/>
                <w:noProof/>
                <w:szCs w:val="12"/>
              </w:rPr>
              <w:drawing>
                <wp:inline distT="0" distB="0" distL="0" distR="0">
                  <wp:extent cx="2171700" cy="466725"/>
                  <wp:effectExtent l="0" t="0" r="0" b="9525"/>
                  <wp:docPr id="178" name="תמונה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2" cstate="print">
                            <a:extLst>
                              <a:ext uri="{28A0092B-C50C-407E-A947-70E740481C1C}">
                                <a14:useLocalDpi xmlns:a14="http://schemas.microsoft.com/office/drawing/2010/main" val="0"/>
                              </a:ext>
                            </a:extLst>
                          </a:blip>
                          <a:srcRect t="1569" b="23524"/>
                          <a:stretch>
                            <a:fillRect/>
                          </a:stretch>
                        </pic:blipFill>
                        <pic:spPr bwMode="auto">
                          <a:xfrm>
                            <a:off x="0" y="0"/>
                            <a:ext cx="2171700" cy="466725"/>
                          </a:xfrm>
                          <a:prstGeom prst="rect">
                            <a:avLst/>
                          </a:prstGeom>
                          <a:noFill/>
                          <a:ln>
                            <a:noFill/>
                          </a:ln>
                        </pic:spPr>
                      </pic:pic>
                    </a:graphicData>
                  </a:graphic>
                </wp:inline>
              </w:drawing>
            </w:r>
          </w:p>
        </w:tc>
      </w:tr>
    </w:tbl>
    <w:p w:rsidR="00024049" w:rsidRPr="00D633CE" w:rsidRDefault="00024049" w:rsidP="00024049">
      <w:pPr>
        <w:jc w:val="both"/>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שני, כ"ד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59</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לא.</w:t>
            </w:r>
          </w:p>
          <w:p w:rsidR="00024049" w:rsidRPr="00175257" w:rsidRDefault="00024049" w:rsidP="00AA3A89">
            <w:pPr>
              <w:jc w:val="center"/>
              <w:rPr>
                <w:rFonts w:cs="Guttman Vilna"/>
                <w:b/>
                <w:bCs/>
                <w:sz w:val="30"/>
                <w:szCs w:val="30"/>
                <w:rtl/>
              </w:rPr>
            </w:pPr>
            <w:r>
              <w:rPr>
                <w:rFonts w:cs="Guttman Vilna" w:hint="cs"/>
                <w:b/>
                <w:bCs/>
                <w:sz w:val="30"/>
                <w:szCs w:val="30"/>
                <w:rtl/>
              </w:rPr>
              <w:t>בענין אבידת קרקע</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Default="00024049" w:rsidP="00024049">
      <w:pPr>
        <w:jc w:val="center"/>
        <w:rPr>
          <w:szCs w:val="14"/>
          <w:rtl/>
        </w:rPr>
      </w:pPr>
    </w:p>
    <w:p w:rsidR="00024049" w:rsidRPr="000606EB" w:rsidRDefault="00024049" w:rsidP="00024049">
      <w:pPr>
        <w:pBdr>
          <w:top w:val="single" w:sz="4" w:space="1" w:color="auto"/>
          <w:left w:val="single" w:sz="4" w:space="4" w:color="auto"/>
          <w:bottom w:val="single" w:sz="4" w:space="1" w:color="auto"/>
          <w:right w:val="single" w:sz="4" w:space="4" w:color="auto"/>
        </w:pBdr>
        <w:jc w:val="both"/>
        <w:rPr>
          <w:i/>
          <w:iCs/>
          <w:rtl/>
        </w:rPr>
      </w:pPr>
      <w:r w:rsidRPr="000606EB">
        <w:rPr>
          <w:rFonts w:hint="cs"/>
          <w:i/>
          <w:iCs/>
          <w:rtl/>
        </w:rPr>
        <w:t xml:space="preserve">מן העיתונות: </w:t>
      </w:r>
      <w:r>
        <w:rPr>
          <w:rFonts w:hint="cs"/>
          <w:i/>
          <w:iCs/>
          <w:rtl/>
        </w:rPr>
        <w:t xml:space="preserve">בחודש ינואר 2013 נפתחה בצפון תל-אביב ע"י עמותת "החיות הם חיי", </w:t>
      </w:r>
      <w:r w:rsidRPr="000606EB">
        <w:rPr>
          <w:rFonts w:hint="cs"/>
          <w:i/>
          <w:iCs/>
          <w:rtl/>
        </w:rPr>
        <w:t xml:space="preserve">מרפאה לכלבים </w:t>
      </w:r>
      <w:r>
        <w:rPr>
          <w:rFonts w:hint="cs"/>
          <w:i/>
          <w:iCs/>
          <w:rtl/>
        </w:rPr>
        <w:t xml:space="preserve">בחינם </w:t>
      </w:r>
      <w:r w:rsidRPr="000606EB">
        <w:rPr>
          <w:rFonts w:hint="cs"/>
          <w:i/>
          <w:iCs/>
          <w:rtl/>
        </w:rPr>
        <w:t xml:space="preserve">בשם "השבת אבידה". </w:t>
      </w:r>
      <w:r>
        <w:rPr>
          <w:rFonts w:hint="cs"/>
          <w:i/>
          <w:iCs/>
          <w:rtl/>
        </w:rPr>
        <w:t xml:space="preserve">מנהל העמותה </w:t>
      </w:r>
      <w:r w:rsidRPr="000606EB">
        <w:rPr>
          <w:rFonts w:hint="cs"/>
          <w:i/>
          <w:iCs/>
          <w:rtl/>
        </w:rPr>
        <w:t xml:space="preserve">שנשאל לפשר השם, השיב שהמקור הוא בר"ן נדרים מא:. אולם המתחרים שלו </w:t>
      </w:r>
      <w:r>
        <w:rPr>
          <w:rFonts w:hint="cs"/>
          <w:i/>
          <w:iCs/>
          <w:rtl/>
        </w:rPr>
        <w:t xml:space="preserve">[לאחר שהתייעצו עם פרופסור לתלמוד] </w:t>
      </w:r>
      <w:r w:rsidRPr="000606EB">
        <w:rPr>
          <w:rFonts w:hint="cs"/>
          <w:i/>
          <w:iCs/>
          <w:rtl/>
        </w:rPr>
        <w:t>פרסמו תגובה ב</w:t>
      </w:r>
      <w:r>
        <w:rPr>
          <w:rFonts w:hint="cs"/>
          <w:i/>
          <w:iCs/>
          <w:rtl/>
        </w:rPr>
        <w:t xml:space="preserve">כלי התקשורת </w:t>
      </w:r>
      <w:r w:rsidRPr="000606EB">
        <w:rPr>
          <w:rFonts w:hint="cs"/>
          <w:i/>
          <w:iCs/>
          <w:rtl/>
        </w:rPr>
        <w:t>ולפיה התוספות חולקים על הר"ן בזה.</w:t>
      </w:r>
    </w:p>
    <w:p w:rsidR="00024049" w:rsidRDefault="00024049" w:rsidP="00024049">
      <w:pPr>
        <w:jc w:val="both"/>
        <w:rPr>
          <w:szCs w:val="8"/>
          <w:rtl/>
        </w:rPr>
      </w:pPr>
    </w:p>
    <w:p w:rsidR="00024049" w:rsidRDefault="00024049" w:rsidP="00024049">
      <w:pPr>
        <w:jc w:val="both"/>
        <w:rPr>
          <w:szCs w:val="8"/>
          <w:rtl/>
        </w:rPr>
      </w:pPr>
    </w:p>
    <w:p w:rsidR="00024049" w:rsidRDefault="00024049" w:rsidP="00024049">
      <w:pPr>
        <w:rPr>
          <w:szCs w:val="25"/>
          <w:rtl/>
        </w:rPr>
      </w:pPr>
      <w:r w:rsidRPr="00051CAA">
        <w:rPr>
          <w:rFonts w:hint="cs"/>
          <w:szCs w:val="25"/>
          <w:rtl/>
        </w:rPr>
        <w:t xml:space="preserve">א] גמ' </w:t>
      </w:r>
      <w:r>
        <w:rPr>
          <w:rFonts w:hint="cs"/>
          <w:szCs w:val="25"/>
          <w:rtl/>
        </w:rPr>
        <w:t xml:space="preserve">בבא מציעא לא. מ[שורה 6 </w:t>
      </w:r>
      <w:r w:rsidRPr="00051CAA">
        <w:rPr>
          <w:rFonts w:hint="cs"/>
          <w:szCs w:val="25"/>
          <w:rtl/>
        </w:rPr>
        <w:t>מלמעלה] "</w:t>
      </w:r>
      <w:r>
        <w:rPr>
          <w:rFonts w:hint="cs"/>
          <w:szCs w:val="25"/>
          <w:rtl/>
        </w:rPr>
        <w:t>אמר רבא לכל אבידת אחיך</w:t>
      </w:r>
      <w:r w:rsidRPr="00051CAA">
        <w:rPr>
          <w:rFonts w:hint="cs"/>
          <w:szCs w:val="25"/>
          <w:rtl/>
        </w:rPr>
        <w:t xml:space="preserve">" </w:t>
      </w:r>
      <w:r w:rsidRPr="00051CAA">
        <w:rPr>
          <w:szCs w:val="25"/>
          <w:rtl/>
        </w:rPr>
        <w:t>–</w:t>
      </w:r>
      <w:r w:rsidRPr="00051CAA">
        <w:rPr>
          <w:rFonts w:hint="cs"/>
          <w:szCs w:val="25"/>
          <w:rtl/>
        </w:rPr>
        <w:t xml:space="preserve"> עד [נקודתיים] מצא חמור.</w:t>
      </w:r>
    </w:p>
    <w:p w:rsidR="00024049" w:rsidRPr="00051CAA" w:rsidRDefault="00024049" w:rsidP="00024049">
      <w:pPr>
        <w:rPr>
          <w:szCs w:val="25"/>
          <w:rtl/>
        </w:rPr>
      </w:pPr>
      <w:r>
        <w:rPr>
          <w:rFonts w:hint="cs"/>
          <w:szCs w:val="25"/>
          <w:rtl/>
        </w:rPr>
        <w:t>ב] הגמרא לא כתבה למסקנא אם הלכה כרבא, ברם עי' בשו"ע חו"מ סי' רנט סעיף ו' שלהלכה נפסק כרבא.</w:t>
      </w:r>
    </w:p>
    <w:p w:rsidR="00024049" w:rsidRPr="000265C1" w:rsidRDefault="00024049" w:rsidP="00024049">
      <w:pPr>
        <w:rPr>
          <w:b/>
          <w:bCs/>
          <w:szCs w:val="8"/>
          <w:rtl/>
        </w:rPr>
      </w:pPr>
    </w:p>
    <w:p w:rsidR="00024049" w:rsidRPr="00337933" w:rsidRDefault="00024049" w:rsidP="00024049">
      <w:pPr>
        <w:rPr>
          <w:b/>
          <w:bCs/>
          <w:szCs w:val="25"/>
          <w:rtl/>
        </w:rPr>
      </w:pPr>
      <w:r w:rsidRPr="00337933">
        <w:rPr>
          <w:rFonts w:hint="cs"/>
          <w:b/>
          <w:bCs/>
          <w:szCs w:val="25"/>
          <w:rtl/>
        </w:rPr>
        <w:t>למה צריך פסוק מיוחד לאבידת קרקע</w:t>
      </w:r>
    </w:p>
    <w:p w:rsidR="00024049" w:rsidRPr="00337933" w:rsidRDefault="00024049" w:rsidP="00024049">
      <w:pPr>
        <w:rPr>
          <w:szCs w:val="25"/>
          <w:rtl/>
        </w:rPr>
      </w:pPr>
      <w:r>
        <w:rPr>
          <w:rFonts w:hint="cs"/>
          <w:szCs w:val="25"/>
          <w:rtl/>
        </w:rPr>
        <w:t xml:space="preserve">ב] </w:t>
      </w:r>
      <w:r w:rsidRPr="00337933">
        <w:rPr>
          <w:rFonts w:hint="cs"/>
          <w:szCs w:val="25"/>
          <w:rtl/>
        </w:rPr>
        <w:t>לכאו' יש לעיין, מדוע צריכים אנו פסוק מיוחד לאבידת קרקע, מדוע אין זה נכלל בהשבת אבידה הרגיל.</w:t>
      </w:r>
    </w:p>
    <w:p w:rsidR="00024049" w:rsidRDefault="00024049" w:rsidP="00024049">
      <w:pPr>
        <w:rPr>
          <w:szCs w:val="25"/>
          <w:rtl/>
        </w:rPr>
      </w:pPr>
      <w:r>
        <w:rPr>
          <w:rFonts w:hint="cs"/>
          <w:szCs w:val="25"/>
          <w:rtl/>
        </w:rPr>
        <w:t xml:space="preserve">ג] </w:t>
      </w:r>
      <w:r w:rsidRPr="00337933">
        <w:rPr>
          <w:rFonts w:hint="cs"/>
          <w:szCs w:val="25"/>
          <w:rtl/>
        </w:rPr>
        <w:t>ועי' מנח</w:t>
      </w:r>
      <w:r>
        <w:rPr>
          <w:rFonts w:hint="cs"/>
          <w:szCs w:val="25"/>
          <w:rtl/>
        </w:rPr>
        <w:t xml:space="preserve">ת חינוך [כרך ג] מצוה </w:t>
      </w:r>
      <w:r w:rsidRPr="00337933">
        <w:rPr>
          <w:rFonts w:hint="cs"/>
          <w:szCs w:val="25"/>
          <w:rtl/>
        </w:rPr>
        <w:t>תקל"ח ס"ק א'</w:t>
      </w:r>
      <w:r>
        <w:rPr>
          <w:rFonts w:hint="cs"/>
          <w:szCs w:val="25"/>
          <w:rtl/>
        </w:rPr>
        <w:t>,</w:t>
      </w:r>
      <w:r w:rsidRPr="00337933">
        <w:rPr>
          <w:rFonts w:hint="cs"/>
          <w:szCs w:val="25"/>
          <w:rtl/>
        </w:rPr>
        <w:t xml:space="preserve"> שרמז תירוץ לזה.</w:t>
      </w:r>
    </w:p>
    <w:p w:rsidR="00024049" w:rsidRPr="00337933" w:rsidRDefault="00024049" w:rsidP="00024049">
      <w:pPr>
        <w:rPr>
          <w:szCs w:val="25"/>
          <w:rtl/>
        </w:rPr>
      </w:pPr>
      <w:r>
        <w:rPr>
          <w:rFonts w:hint="cs"/>
          <w:szCs w:val="25"/>
          <w:rtl/>
        </w:rPr>
        <w:t>ד] ועי' בספר דבר יעקב בסוגיתנו [מובא במסגרת] בשם המפרשים.</w:t>
      </w:r>
    </w:p>
    <w:tbl>
      <w:tblPr>
        <w:tblStyle w:val="a3"/>
        <w:bidiVisual/>
        <w:tblW w:w="0" w:type="auto"/>
        <w:tblLook w:val="01E0" w:firstRow="1" w:lastRow="1" w:firstColumn="1" w:lastColumn="1" w:noHBand="0" w:noVBand="0"/>
      </w:tblPr>
      <w:tblGrid>
        <w:gridCol w:w="3662"/>
        <w:gridCol w:w="3663"/>
        <w:gridCol w:w="3663"/>
      </w:tblGrid>
      <w:tr w:rsidR="00024049" w:rsidTr="00AA3A89">
        <w:tc>
          <w:tcPr>
            <w:tcW w:w="10988" w:type="dxa"/>
            <w:gridSpan w:val="3"/>
          </w:tcPr>
          <w:p w:rsidR="00024049" w:rsidRPr="00337933" w:rsidRDefault="00024049" w:rsidP="00AA3A89">
            <w:pPr>
              <w:jc w:val="center"/>
              <w:rPr>
                <w:b/>
                <w:bCs/>
                <w:rtl/>
              </w:rPr>
            </w:pPr>
            <w:r w:rsidRPr="00337933">
              <w:rPr>
                <w:rFonts w:hint="cs"/>
                <w:b/>
                <w:bCs/>
                <w:rtl/>
              </w:rPr>
              <w:t>דבר יעקב</w:t>
            </w:r>
          </w:p>
        </w:tc>
      </w:tr>
      <w:tr w:rsidR="00024049" w:rsidTr="00AA3A89">
        <w:tc>
          <w:tcPr>
            <w:tcW w:w="3662" w:type="dxa"/>
          </w:tcPr>
          <w:p w:rsidR="00024049" w:rsidRDefault="00024049" w:rsidP="00AA3A89">
            <w:pPr>
              <w:rPr>
                <w:rtl/>
              </w:rPr>
            </w:pPr>
            <w:r>
              <w:rPr>
                <w:noProof/>
              </w:rPr>
              <w:drawing>
                <wp:inline distT="0" distB="0" distL="0" distR="0">
                  <wp:extent cx="2105025" cy="914400"/>
                  <wp:effectExtent l="0" t="0" r="9525" b="0"/>
                  <wp:docPr id="177" name="תמונה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3" cstate="print">
                            <a:extLst>
                              <a:ext uri="{28A0092B-C50C-407E-A947-70E740481C1C}">
                                <a14:useLocalDpi xmlns:a14="http://schemas.microsoft.com/office/drawing/2010/main" val="0"/>
                              </a:ext>
                            </a:extLst>
                          </a:blip>
                          <a:srcRect b="16063"/>
                          <a:stretch>
                            <a:fillRect/>
                          </a:stretch>
                        </pic:blipFill>
                        <pic:spPr bwMode="auto">
                          <a:xfrm>
                            <a:off x="0" y="0"/>
                            <a:ext cx="2105025" cy="914400"/>
                          </a:xfrm>
                          <a:prstGeom prst="rect">
                            <a:avLst/>
                          </a:prstGeom>
                          <a:noFill/>
                          <a:ln>
                            <a:noFill/>
                          </a:ln>
                        </pic:spPr>
                      </pic:pic>
                    </a:graphicData>
                  </a:graphic>
                </wp:inline>
              </w:drawing>
            </w:r>
          </w:p>
        </w:tc>
        <w:tc>
          <w:tcPr>
            <w:tcW w:w="3663" w:type="dxa"/>
          </w:tcPr>
          <w:p w:rsidR="00024049" w:rsidRDefault="00024049" w:rsidP="00AA3A89">
            <w:pPr>
              <w:rPr>
                <w:rtl/>
              </w:rPr>
            </w:pPr>
            <w:r>
              <w:rPr>
                <w:noProof/>
              </w:rPr>
              <w:drawing>
                <wp:inline distT="0" distB="0" distL="0" distR="0">
                  <wp:extent cx="2105025" cy="895350"/>
                  <wp:effectExtent l="0" t="0" r="9525" b="0"/>
                  <wp:docPr id="176" name="תמונה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4" cstate="print">
                            <a:extLst>
                              <a:ext uri="{28A0092B-C50C-407E-A947-70E740481C1C}">
                                <a14:useLocalDpi xmlns:a14="http://schemas.microsoft.com/office/drawing/2010/main" val="0"/>
                              </a:ext>
                            </a:extLst>
                          </a:blip>
                          <a:srcRect b="16391"/>
                          <a:stretch>
                            <a:fillRect/>
                          </a:stretch>
                        </pic:blipFill>
                        <pic:spPr bwMode="auto">
                          <a:xfrm>
                            <a:off x="0" y="0"/>
                            <a:ext cx="2105025" cy="895350"/>
                          </a:xfrm>
                          <a:prstGeom prst="rect">
                            <a:avLst/>
                          </a:prstGeom>
                          <a:noFill/>
                          <a:ln>
                            <a:noFill/>
                          </a:ln>
                        </pic:spPr>
                      </pic:pic>
                    </a:graphicData>
                  </a:graphic>
                </wp:inline>
              </w:drawing>
            </w:r>
          </w:p>
        </w:tc>
        <w:tc>
          <w:tcPr>
            <w:tcW w:w="3663" w:type="dxa"/>
          </w:tcPr>
          <w:p w:rsidR="00024049" w:rsidRDefault="00024049" w:rsidP="00AA3A89">
            <w:pPr>
              <w:rPr>
                <w:rtl/>
              </w:rPr>
            </w:pPr>
            <w:r>
              <w:rPr>
                <w:rFonts w:hint="cs"/>
                <w:noProof/>
              </w:rPr>
              <w:drawing>
                <wp:inline distT="0" distB="0" distL="0" distR="0">
                  <wp:extent cx="2095500" cy="733425"/>
                  <wp:effectExtent l="0" t="0" r="0" b="9525"/>
                  <wp:docPr id="175" name="תמונה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5" cstate="print">
                            <a:extLst>
                              <a:ext uri="{28A0092B-C50C-407E-A947-70E740481C1C}">
                                <a14:useLocalDpi xmlns:a14="http://schemas.microsoft.com/office/drawing/2010/main" val="0"/>
                              </a:ext>
                            </a:extLst>
                          </a:blip>
                          <a:srcRect b="19353"/>
                          <a:stretch>
                            <a:fillRect/>
                          </a:stretch>
                        </pic:blipFill>
                        <pic:spPr bwMode="auto">
                          <a:xfrm>
                            <a:off x="0" y="0"/>
                            <a:ext cx="2095500" cy="733425"/>
                          </a:xfrm>
                          <a:prstGeom prst="rect">
                            <a:avLst/>
                          </a:prstGeom>
                          <a:noFill/>
                          <a:ln>
                            <a:noFill/>
                          </a:ln>
                        </pic:spPr>
                      </pic:pic>
                    </a:graphicData>
                  </a:graphic>
                </wp:inline>
              </w:drawing>
            </w:r>
          </w:p>
        </w:tc>
      </w:tr>
    </w:tbl>
    <w:p w:rsidR="00024049" w:rsidRPr="000265C1" w:rsidRDefault="00024049" w:rsidP="00024049">
      <w:pPr>
        <w:rPr>
          <w:szCs w:val="8"/>
          <w:rtl/>
        </w:rPr>
      </w:pPr>
    </w:p>
    <w:p w:rsidR="00024049" w:rsidRPr="00337933" w:rsidRDefault="00024049" w:rsidP="00024049">
      <w:pPr>
        <w:rPr>
          <w:b/>
          <w:bCs/>
          <w:szCs w:val="25"/>
          <w:rtl/>
        </w:rPr>
      </w:pPr>
      <w:r w:rsidRPr="00337933">
        <w:rPr>
          <w:rFonts w:hint="cs"/>
          <w:b/>
          <w:bCs/>
          <w:szCs w:val="25"/>
          <w:rtl/>
        </w:rPr>
        <w:t>דרשות נוספות שדורשים מאותו פסוק, וצ"ע</w:t>
      </w:r>
    </w:p>
    <w:p w:rsidR="00024049" w:rsidRDefault="00024049" w:rsidP="00024049">
      <w:pPr>
        <w:jc w:val="both"/>
        <w:rPr>
          <w:szCs w:val="25"/>
          <w:rtl/>
        </w:rPr>
      </w:pPr>
      <w:r>
        <w:rPr>
          <w:rFonts w:hint="cs"/>
          <w:szCs w:val="25"/>
          <w:rtl/>
        </w:rPr>
        <w:t xml:space="preserve">ה] </w:t>
      </w:r>
      <w:r w:rsidRPr="00337933">
        <w:rPr>
          <w:rFonts w:hint="cs"/>
          <w:szCs w:val="25"/>
          <w:rtl/>
        </w:rPr>
        <w:t xml:space="preserve">עי' ב"ק נד: </w:t>
      </w:r>
      <w:r>
        <w:rPr>
          <w:rFonts w:hint="cs"/>
          <w:szCs w:val="25"/>
          <w:rtl/>
        </w:rPr>
        <w:t xml:space="preserve">מ"מתני' אחד שור" </w:t>
      </w:r>
      <w:r>
        <w:rPr>
          <w:szCs w:val="25"/>
          <w:rtl/>
        </w:rPr>
        <w:t>–</w:t>
      </w:r>
      <w:r>
        <w:rPr>
          <w:rFonts w:hint="cs"/>
          <w:szCs w:val="25"/>
          <w:rtl/>
        </w:rPr>
        <w:t xml:space="preserve"> עד "לכל אבדת אחיך". ולכאו' צ"ב כי פסוק זה כבר נדרש בסוגיתנו לרבות אבידת קרקע.</w:t>
      </w:r>
    </w:p>
    <w:p w:rsidR="00024049" w:rsidRDefault="00024049" w:rsidP="00024049">
      <w:pPr>
        <w:jc w:val="both"/>
        <w:rPr>
          <w:szCs w:val="25"/>
          <w:rtl/>
        </w:rPr>
      </w:pPr>
      <w:r>
        <w:rPr>
          <w:rFonts w:hint="cs"/>
          <w:szCs w:val="25"/>
          <w:rtl/>
        </w:rPr>
        <w:t xml:space="preserve">ו] עי' בגמ' עבודה זרה כו. [שורה אחרונה] מ"תני רבי אבהו" </w:t>
      </w:r>
      <w:r>
        <w:rPr>
          <w:szCs w:val="25"/>
          <w:rtl/>
        </w:rPr>
        <w:t>–</w:t>
      </w:r>
      <w:r>
        <w:rPr>
          <w:rFonts w:hint="cs"/>
          <w:szCs w:val="25"/>
          <w:rtl/>
        </w:rPr>
        <w:t xml:space="preserve"> עד כו: "סמי מכאן מומר". ולכאו' צ"ב דפסוק זה כבר נדרש לדברים אחרים.</w:t>
      </w:r>
    </w:p>
    <w:p w:rsidR="00024049" w:rsidRDefault="00024049" w:rsidP="00024049">
      <w:pPr>
        <w:jc w:val="both"/>
        <w:rPr>
          <w:szCs w:val="25"/>
          <w:rtl/>
        </w:rPr>
      </w:pPr>
      <w:r>
        <w:rPr>
          <w:rFonts w:hint="cs"/>
          <w:szCs w:val="25"/>
          <w:rtl/>
        </w:rPr>
        <w:t>ז] ועי' בסמ"ע על השו"ע חו"מ סי' רס"ו ס"ק ה'.</w:t>
      </w:r>
    </w:p>
    <w:p w:rsidR="00024049" w:rsidRPr="000265C1" w:rsidRDefault="00024049" w:rsidP="00024049">
      <w:pPr>
        <w:rPr>
          <w:szCs w:val="8"/>
          <w:rtl/>
        </w:rPr>
      </w:pPr>
    </w:p>
    <w:p w:rsidR="00024049" w:rsidRDefault="00024049" w:rsidP="00024049">
      <w:pPr>
        <w:rPr>
          <w:b/>
          <w:bCs/>
          <w:szCs w:val="25"/>
          <w:rtl/>
        </w:rPr>
      </w:pPr>
      <w:r w:rsidRPr="00337933">
        <w:rPr>
          <w:rFonts w:hint="cs"/>
          <w:b/>
          <w:bCs/>
          <w:szCs w:val="25"/>
          <w:rtl/>
        </w:rPr>
        <w:t>האם דין אבידת קרקע דינו כדין אבידה רגילה</w:t>
      </w:r>
    </w:p>
    <w:p w:rsidR="00024049" w:rsidRDefault="00024049" w:rsidP="00024049">
      <w:pPr>
        <w:jc w:val="both"/>
        <w:rPr>
          <w:szCs w:val="25"/>
          <w:rtl/>
        </w:rPr>
      </w:pPr>
      <w:r>
        <w:rPr>
          <w:rFonts w:hint="cs"/>
          <w:szCs w:val="25"/>
          <w:rtl/>
        </w:rPr>
        <w:t xml:space="preserve">ח] </w:t>
      </w:r>
      <w:r w:rsidRPr="00337933">
        <w:rPr>
          <w:rFonts w:hint="cs"/>
          <w:szCs w:val="25"/>
          <w:rtl/>
        </w:rPr>
        <w:t>יש לחקור במה שכתוב "לכל אבידת אחיך לרבות אבידת קרקע" האם אבידת קרקע הוא כמו השבת אבידה לכל דיניו ופרטיו, או שהוא דין חדש של חסד שאינו כפוף לדיני השבת אבידה הרגילים.</w:t>
      </w:r>
      <w:r>
        <w:rPr>
          <w:rFonts w:hint="cs"/>
          <w:szCs w:val="25"/>
          <w:rtl/>
        </w:rPr>
        <w:t xml:space="preserve"> </w:t>
      </w:r>
    </w:p>
    <w:p w:rsidR="00024049" w:rsidRPr="00337933" w:rsidRDefault="00024049" w:rsidP="00024049">
      <w:pPr>
        <w:rPr>
          <w:szCs w:val="25"/>
          <w:rtl/>
        </w:rPr>
      </w:pPr>
      <w:r>
        <w:rPr>
          <w:rFonts w:hint="cs"/>
          <w:szCs w:val="25"/>
          <w:rtl/>
        </w:rPr>
        <w:t xml:space="preserve">ט] </w:t>
      </w:r>
      <w:r w:rsidRPr="00337933">
        <w:rPr>
          <w:rFonts w:hint="cs"/>
          <w:szCs w:val="25"/>
          <w:rtl/>
        </w:rPr>
        <w:t>ועי' בספר יונת אלם סי' כ' [מובא במסגרת]</w:t>
      </w:r>
    </w:p>
    <w:tbl>
      <w:tblPr>
        <w:tblStyle w:val="a3"/>
        <w:bidiVisual/>
        <w:tblW w:w="0" w:type="auto"/>
        <w:tblLook w:val="01E0" w:firstRow="1" w:lastRow="1" w:firstColumn="1" w:lastColumn="1" w:noHBand="0" w:noVBand="0"/>
      </w:tblPr>
      <w:tblGrid>
        <w:gridCol w:w="2774"/>
        <w:gridCol w:w="2774"/>
        <w:gridCol w:w="2833"/>
        <w:gridCol w:w="2833"/>
      </w:tblGrid>
      <w:tr w:rsidR="00024049" w:rsidTr="00AA3A89">
        <w:tc>
          <w:tcPr>
            <w:tcW w:w="10988" w:type="dxa"/>
            <w:gridSpan w:val="4"/>
          </w:tcPr>
          <w:p w:rsidR="00024049" w:rsidRPr="00337933" w:rsidRDefault="00024049" w:rsidP="00AA3A89">
            <w:pPr>
              <w:jc w:val="center"/>
              <w:rPr>
                <w:b/>
                <w:bCs/>
                <w:rtl/>
              </w:rPr>
            </w:pPr>
            <w:r w:rsidRPr="00337933">
              <w:rPr>
                <w:rFonts w:hint="cs"/>
                <w:b/>
                <w:bCs/>
                <w:rtl/>
              </w:rPr>
              <w:t>יונת אלם [להג"ר יונה קרפילוב הי"ד מתלמידי ישיבת מיר באירופה] סי' כ'</w:t>
            </w:r>
          </w:p>
        </w:tc>
      </w:tr>
      <w:tr w:rsidR="00024049" w:rsidTr="00AA3A89">
        <w:tc>
          <w:tcPr>
            <w:tcW w:w="2561" w:type="dxa"/>
          </w:tcPr>
          <w:p w:rsidR="00024049" w:rsidRDefault="00024049" w:rsidP="00AA3A89">
            <w:r>
              <w:rPr>
                <w:rFonts w:hint="cs"/>
                <w:noProof/>
              </w:rPr>
              <w:drawing>
                <wp:inline distT="0" distB="0" distL="0" distR="0">
                  <wp:extent cx="1628775" cy="1228725"/>
                  <wp:effectExtent l="0" t="0" r="9525" b="9525"/>
                  <wp:docPr id="174" name="תמונה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6" cstate="print">
                            <a:extLst>
                              <a:ext uri="{28A0092B-C50C-407E-A947-70E740481C1C}">
                                <a14:useLocalDpi xmlns:a14="http://schemas.microsoft.com/office/drawing/2010/main" val="0"/>
                              </a:ext>
                            </a:extLst>
                          </a:blip>
                          <a:srcRect b="8664"/>
                          <a:stretch>
                            <a:fillRect/>
                          </a:stretch>
                        </pic:blipFill>
                        <pic:spPr bwMode="auto">
                          <a:xfrm>
                            <a:off x="0" y="0"/>
                            <a:ext cx="1628775" cy="1228725"/>
                          </a:xfrm>
                          <a:prstGeom prst="rect">
                            <a:avLst/>
                          </a:prstGeom>
                          <a:noFill/>
                          <a:ln>
                            <a:noFill/>
                          </a:ln>
                        </pic:spPr>
                      </pic:pic>
                    </a:graphicData>
                  </a:graphic>
                </wp:inline>
              </w:drawing>
            </w:r>
          </w:p>
        </w:tc>
        <w:tc>
          <w:tcPr>
            <w:tcW w:w="2750" w:type="dxa"/>
          </w:tcPr>
          <w:p w:rsidR="00024049" w:rsidRDefault="00024049" w:rsidP="00AA3A89">
            <w:pPr>
              <w:rPr>
                <w:rtl/>
              </w:rPr>
            </w:pPr>
            <w:r>
              <w:rPr>
                <w:rFonts w:hint="cs"/>
                <w:noProof/>
              </w:rPr>
              <w:drawing>
                <wp:inline distT="0" distB="0" distL="0" distR="0">
                  <wp:extent cx="1628775" cy="171450"/>
                  <wp:effectExtent l="0" t="0" r="9525" b="0"/>
                  <wp:docPr id="173" name="תמונה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7" cstate="print">
                            <a:extLst>
                              <a:ext uri="{28A0092B-C50C-407E-A947-70E740481C1C}">
                                <a14:useLocalDpi xmlns:a14="http://schemas.microsoft.com/office/drawing/2010/main" val="0"/>
                              </a:ext>
                            </a:extLst>
                          </a:blip>
                          <a:srcRect b="41722"/>
                          <a:stretch>
                            <a:fillRect/>
                          </a:stretch>
                        </pic:blipFill>
                        <pic:spPr bwMode="auto">
                          <a:xfrm>
                            <a:off x="0" y="0"/>
                            <a:ext cx="1628775" cy="171450"/>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1628775" cy="962025"/>
                  <wp:effectExtent l="0" t="0" r="9525" b="9525"/>
                  <wp:docPr id="172" name="תמונה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8" cstate="print">
                            <a:extLst>
                              <a:ext uri="{28A0092B-C50C-407E-A947-70E740481C1C}">
                                <a14:useLocalDpi xmlns:a14="http://schemas.microsoft.com/office/drawing/2010/main" val="0"/>
                              </a:ext>
                            </a:extLst>
                          </a:blip>
                          <a:srcRect b="10609"/>
                          <a:stretch>
                            <a:fillRect/>
                          </a:stretch>
                        </pic:blipFill>
                        <pic:spPr bwMode="auto">
                          <a:xfrm>
                            <a:off x="0" y="0"/>
                            <a:ext cx="1628775" cy="962025"/>
                          </a:xfrm>
                          <a:prstGeom prst="rect">
                            <a:avLst/>
                          </a:prstGeom>
                          <a:noFill/>
                          <a:ln>
                            <a:noFill/>
                          </a:ln>
                        </pic:spPr>
                      </pic:pic>
                    </a:graphicData>
                  </a:graphic>
                </wp:inline>
              </w:drawing>
            </w:r>
          </w:p>
        </w:tc>
        <w:tc>
          <w:tcPr>
            <w:tcW w:w="2749" w:type="dxa"/>
          </w:tcPr>
          <w:p w:rsidR="00024049" w:rsidRDefault="00024049" w:rsidP="00AA3A89">
            <w:pPr>
              <w:rPr>
                <w:rtl/>
              </w:rPr>
            </w:pPr>
            <w:r>
              <w:rPr>
                <w:rFonts w:hint="cs"/>
                <w:noProof/>
              </w:rPr>
              <w:drawing>
                <wp:inline distT="0" distB="0" distL="0" distR="0">
                  <wp:extent cx="1666875" cy="1095375"/>
                  <wp:effectExtent l="0" t="0" r="9525" b="9525"/>
                  <wp:docPr id="171" name="תמונה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9" cstate="print">
                            <a:extLst>
                              <a:ext uri="{28A0092B-C50C-407E-A947-70E740481C1C}">
                                <a14:useLocalDpi xmlns:a14="http://schemas.microsoft.com/office/drawing/2010/main" val="0"/>
                              </a:ext>
                            </a:extLst>
                          </a:blip>
                          <a:srcRect b="9569"/>
                          <a:stretch>
                            <a:fillRect/>
                          </a:stretch>
                        </pic:blipFill>
                        <pic:spPr bwMode="auto">
                          <a:xfrm>
                            <a:off x="0" y="0"/>
                            <a:ext cx="1666875" cy="1095375"/>
                          </a:xfrm>
                          <a:prstGeom prst="rect">
                            <a:avLst/>
                          </a:prstGeom>
                          <a:noFill/>
                          <a:ln>
                            <a:noFill/>
                          </a:ln>
                        </pic:spPr>
                      </pic:pic>
                    </a:graphicData>
                  </a:graphic>
                </wp:inline>
              </w:drawing>
            </w:r>
          </w:p>
        </w:tc>
        <w:tc>
          <w:tcPr>
            <w:tcW w:w="2928" w:type="dxa"/>
          </w:tcPr>
          <w:p w:rsidR="00024049" w:rsidRDefault="00024049" w:rsidP="00AA3A89">
            <w:pPr>
              <w:rPr>
                <w:rtl/>
              </w:rPr>
            </w:pPr>
            <w:r>
              <w:rPr>
                <w:rFonts w:hint="cs"/>
                <w:noProof/>
              </w:rPr>
              <w:drawing>
                <wp:inline distT="0" distB="0" distL="0" distR="0">
                  <wp:extent cx="1666875" cy="1133475"/>
                  <wp:effectExtent l="0" t="0" r="9525" b="9525"/>
                  <wp:docPr id="170" name="תמונה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0" cstate="print">
                            <a:extLst>
                              <a:ext uri="{28A0092B-C50C-407E-A947-70E740481C1C}">
                                <a14:useLocalDpi xmlns:a14="http://schemas.microsoft.com/office/drawing/2010/main" val="0"/>
                              </a:ext>
                            </a:extLst>
                          </a:blip>
                          <a:srcRect b="10039"/>
                          <a:stretch>
                            <a:fillRect/>
                          </a:stretch>
                        </pic:blipFill>
                        <pic:spPr bwMode="auto">
                          <a:xfrm>
                            <a:off x="0" y="0"/>
                            <a:ext cx="1666875" cy="1133475"/>
                          </a:xfrm>
                          <a:prstGeom prst="rect">
                            <a:avLst/>
                          </a:prstGeom>
                          <a:noFill/>
                          <a:ln>
                            <a:noFill/>
                          </a:ln>
                        </pic:spPr>
                      </pic:pic>
                    </a:graphicData>
                  </a:graphic>
                </wp:inline>
              </w:drawing>
            </w:r>
          </w:p>
        </w:tc>
      </w:tr>
    </w:tbl>
    <w:p w:rsidR="00024049" w:rsidRPr="00337933" w:rsidRDefault="00024049" w:rsidP="00024049">
      <w:pPr>
        <w:rPr>
          <w:szCs w:val="25"/>
          <w:rtl/>
        </w:rPr>
      </w:pPr>
      <w:r>
        <w:rPr>
          <w:rFonts w:hint="cs"/>
          <w:szCs w:val="25"/>
          <w:rtl/>
        </w:rPr>
        <w:t xml:space="preserve">י] </w:t>
      </w:r>
      <w:r w:rsidRPr="00337933">
        <w:rPr>
          <w:rFonts w:hint="cs"/>
          <w:szCs w:val="25"/>
          <w:rtl/>
        </w:rPr>
        <w:t>עי' בספר תנועת המוסר חלק ב' עמ' 44 [מובא במסגרת] מעשה על רבי שמחה זיסל זיו - הסבא מקלם</w:t>
      </w:r>
      <w:r>
        <w:rPr>
          <w:rFonts w:hint="cs"/>
          <w:szCs w:val="25"/>
          <w:rtl/>
        </w:rPr>
        <w:t>.</w:t>
      </w:r>
    </w:p>
    <w:tbl>
      <w:tblPr>
        <w:tblStyle w:val="a3"/>
        <w:bidiVisual/>
        <w:tblW w:w="0" w:type="auto"/>
        <w:tblLook w:val="01E0" w:firstRow="1" w:lastRow="1" w:firstColumn="1" w:lastColumn="1" w:noHBand="0" w:noVBand="0"/>
      </w:tblPr>
      <w:tblGrid>
        <w:gridCol w:w="5494"/>
        <w:gridCol w:w="5494"/>
      </w:tblGrid>
      <w:tr w:rsidR="00024049" w:rsidTr="00AA3A89">
        <w:tc>
          <w:tcPr>
            <w:tcW w:w="10988" w:type="dxa"/>
            <w:gridSpan w:val="2"/>
          </w:tcPr>
          <w:p w:rsidR="00024049" w:rsidRPr="00337933" w:rsidRDefault="00024049" w:rsidP="00AA3A89">
            <w:pPr>
              <w:jc w:val="center"/>
              <w:rPr>
                <w:b/>
                <w:bCs/>
                <w:rtl/>
              </w:rPr>
            </w:pPr>
            <w:r w:rsidRPr="00337933">
              <w:rPr>
                <w:rFonts w:hint="cs"/>
                <w:b/>
                <w:bCs/>
                <w:rtl/>
              </w:rPr>
              <w:t>תנועת המוסר חלק ב' עמ' 44</w:t>
            </w:r>
          </w:p>
        </w:tc>
      </w:tr>
      <w:tr w:rsidR="00024049" w:rsidTr="00AA3A89">
        <w:tc>
          <w:tcPr>
            <w:tcW w:w="5494" w:type="dxa"/>
          </w:tcPr>
          <w:p w:rsidR="00024049" w:rsidRDefault="00024049" w:rsidP="00AA3A89">
            <w:pPr>
              <w:rPr>
                <w:rtl/>
              </w:rPr>
            </w:pPr>
            <w:r>
              <w:rPr>
                <w:rFonts w:hint="cs"/>
                <w:noProof/>
              </w:rPr>
              <w:drawing>
                <wp:inline distT="0" distB="0" distL="0" distR="0">
                  <wp:extent cx="3286125" cy="361950"/>
                  <wp:effectExtent l="0" t="0" r="9525" b="0"/>
                  <wp:docPr id="169" name="תמונה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cstate="print">
                            <a:extLst>
                              <a:ext uri="{28A0092B-C50C-407E-A947-70E740481C1C}">
                                <a14:useLocalDpi xmlns:a14="http://schemas.microsoft.com/office/drawing/2010/main" val="0"/>
                              </a:ext>
                            </a:extLst>
                          </a:blip>
                          <a:srcRect b="34731"/>
                          <a:stretch>
                            <a:fillRect/>
                          </a:stretch>
                        </pic:blipFill>
                        <pic:spPr bwMode="auto">
                          <a:xfrm>
                            <a:off x="0" y="0"/>
                            <a:ext cx="3286125" cy="361950"/>
                          </a:xfrm>
                          <a:prstGeom prst="rect">
                            <a:avLst/>
                          </a:prstGeom>
                          <a:noFill/>
                          <a:ln>
                            <a:noFill/>
                          </a:ln>
                        </pic:spPr>
                      </pic:pic>
                    </a:graphicData>
                  </a:graphic>
                </wp:inline>
              </w:drawing>
            </w:r>
          </w:p>
        </w:tc>
        <w:tc>
          <w:tcPr>
            <w:tcW w:w="5494" w:type="dxa"/>
          </w:tcPr>
          <w:p w:rsidR="00024049" w:rsidRDefault="00024049" w:rsidP="00AA3A89">
            <w:pPr>
              <w:rPr>
                <w:rtl/>
              </w:rPr>
            </w:pPr>
            <w:r>
              <w:rPr>
                <w:rFonts w:hint="cs"/>
                <w:noProof/>
              </w:rPr>
              <w:drawing>
                <wp:inline distT="0" distB="0" distL="0" distR="0">
                  <wp:extent cx="3286125" cy="371475"/>
                  <wp:effectExtent l="0" t="0" r="9525" b="9525"/>
                  <wp:docPr id="168" name="תמונה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cstate="print">
                            <a:extLst>
                              <a:ext uri="{28A0092B-C50C-407E-A947-70E740481C1C}">
                                <a14:useLocalDpi xmlns:a14="http://schemas.microsoft.com/office/drawing/2010/main" val="0"/>
                              </a:ext>
                            </a:extLst>
                          </a:blip>
                          <a:srcRect b="34177"/>
                          <a:stretch>
                            <a:fillRect/>
                          </a:stretch>
                        </pic:blipFill>
                        <pic:spPr bwMode="auto">
                          <a:xfrm>
                            <a:off x="0" y="0"/>
                            <a:ext cx="3286125" cy="371475"/>
                          </a:xfrm>
                          <a:prstGeom prst="rect">
                            <a:avLst/>
                          </a:prstGeom>
                          <a:noFill/>
                          <a:ln>
                            <a:noFill/>
                          </a:ln>
                        </pic:spPr>
                      </pic:pic>
                    </a:graphicData>
                  </a:graphic>
                </wp:inline>
              </w:drawing>
            </w:r>
          </w:p>
        </w:tc>
      </w:tr>
      <w:tr w:rsidR="00024049" w:rsidTr="00AA3A89">
        <w:tc>
          <w:tcPr>
            <w:tcW w:w="10988" w:type="dxa"/>
            <w:gridSpan w:val="2"/>
          </w:tcPr>
          <w:p w:rsidR="00024049" w:rsidRDefault="00024049" w:rsidP="00AA3A89">
            <w:pPr>
              <w:jc w:val="center"/>
            </w:pPr>
            <w:r>
              <w:rPr>
                <w:noProof/>
              </w:rPr>
              <w:drawing>
                <wp:inline distT="0" distB="0" distL="0" distR="0">
                  <wp:extent cx="2809875" cy="342900"/>
                  <wp:effectExtent l="0" t="0" r="9525" b="0"/>
                  <wp:docPr id="167" name="תמונה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cstate="print">
                            <a:extLst>
                              <a:ext uri="{28A0092B-C50C-407E-A947-70E740481C1C}">
                                <a14:useLocalDpi xmlns:a14="http://schemas.microsoft.com/office/drawing/2010/main" val="0"/>
                              </a:ext>
                            </a:extLst>
                          </a:blip>
                          <a:srcRect b="34177"/>
                          <a:stretch>
                            <a:fillRect/>
                          </a:stretch>
                        </pic:blipFill>
                        <pic:spPr bwMode="auto">
                          <a:xfrm>
                            <a:off x="0" y="0"/>
                            <a:ext cx="2809875" cy="342900"/>
                          </a:xfrm>
                          <a:prstGeom prst="rect">
                            <a:avLst/>
                          </a:prstGeom>
                          <a:noFill/>
                          <a:ln>
                            <a:noFill/>
                          </a:ln>
                        </pic:spPr>
                      </pic:pic>
                    </a:graphicData>
                  </a:graphic>
                </wp:inline>
              </w:drawing>
            </w:r>
          </w:p>
        </w:tc>
      </w:tr>
    </w:tbl>
    <w:p w:rsidR="00024049" w:rsidRPr="00337933" w:rsidRDefault="00024049" w:rsidP="00024049">
      <w:pPr>
        <w:rPr>
          <w:szCs w:val="25"/>
          <w:rtl/>
        </w:rPr>
      </w:pPr>
      <w:r>
        <w:rPr>
          <w:rFonts w:hint="cs"/>
          <w:szCs w:val="25"/>
          <w:rtl/>
        </w:rPr>
        <w:t xml:space="preserve">יא] </w:t>
      </w:r>
      <w:r w:rsidRPr="00337933">
        <w:rPr>
          <w:rFonts w:hint="cs"/>
          <w:szCs w:val="25"/>
          <w:rtl/>
        </w:rPr>
        <w:t>ולכאורה לפי דברי היונת-אלם הנ"ל, יתכן שבאבידת קרקע אין פטור של "זקן ואינה לפי כבודו".</w:t>
      </w:r>
    </w:p>
    <w:p w:rsidR="00024049" w:rsidRDefault="00024049" w:rsidP="00024049">
      <w:pPr>
        <w:rPr>
          <w:szCs w:val="25"/>
          <w:rtl/>
        </w:rPr>
      </w:pPr>
      <w:r>
        <w:rPr>
          <w:rFonts w:hint="cs"/>
          <w:szCs w:val="25"/>
          <w:rtl/>
        </w:rPr>
        <w:t xml:space="preserve"> </w:t>
      </w:r>
    </w:p>
    <w:p w:rsidR="00024049" w:rsidRPr="006C715D" w:rsidRDefault="00024049" w:rsidP="00024049">
      <w:pPr>
        <w:rPr>
          <w:b/>
          <w:bCs/>
          <w:rtl/>
        </w:rPr>
      </w:pPr>
      <w:r w:rsidRPr="006C715D">
        <w:rPr>
          <w:rFonts w:hint="cs"/>
          <w:b/>
          <w:bCs/>
          <w:rtl/>
        </w:rPr>
        <w:t>למעיינים: בביאור ענין ה"עומרים"</w:t>
      </w:r>
    </w:p>
    <w:p w:rsidR="00024049" w:rsidRPr="006C715D" w:rsidRDefault="00024049" w:rsidP="00024049">
      <w:pPr>
        <w:rPr>
          <w:rtl/>
        </w:rPr>
      </w:pPr>
      <w:r w:rsidRPr="006C715D">
        <w:rPr>
          <w:rFonts w:hint="cs"/>
          <w:rtl/>
        </w:rPr>
        <w:t>יב] עי' ריטב"א החדשים [הריטב"א הראשון בקובץ] ד"ה אי דאיכא, וד"ה ופרקינן, וד"ה מהו דתימא.</w:t>
      </w:r>
    </w:p>
    <w:p w:rsidR="00024049" w:rsidRPr="006C715D" w:rsidRDefault="00024049" w:rsidP="00024049">
      <w:pPr>
        <w:rPr>
          <w:rtl/>
        </w:rPr>
      </w:pPr>
      <w:r w:rsidRPr="006C715D">
        <w:rPr>
          <w:rFonts w:hint="cs"/>
          <w:rtl/>
        </w:rPr>
        <w:t>יג] ועי' בספר אבן הטוען בסוגיתנו עמ' תרעז</w:t>
      </w:r>
    </w:p>
    <w:tbl>
      <w:tblPr>
        <w:tblStyle w:val="a3"/>
        <w:bidiVisual/>
        <w:tblW w:w="0" w:type="auto"/>
        <w:tblLook w:val="01E0" w:firstRow="1" w:lastRow="1" w:firstColumn="1" w:lastColumn="1" w:noHBand="0" w:noVBand="0"/>
      </w:tblPr>
      <w:tblGrid>
        <w:gridCol w:w="2731"/>
        <w:gridCol w:w="2789"/>
        <w:gridCol w:w="2730"/>
        <w:gridCol w:w="2964"/>
      </w:tblGrid>
      <w:tr w:rsidR="00024049" w:rsidTr="00AA3A89">
        <w:tc>
          <w:tcPr>
            <w:tcW w:w="11214" w:type="dxa"/>
            <w:gridSpan w:val="4"/>
          </w:tcPr>
          <w:p w:rsidR="00024049" w:rsidRPr="00337933" w:rsidRDefault="00024049" w:rsidP="00AA3A89">
            <w:pPr>
              <w:jc w:val="center"/>
              <w:rPr>
                <w:b/>
                <w:bCs/>
                <w:rtl/>
              </w:rPr>
            </w:pPr>
            <w:r w:rsidRPr="00337933">
              <w:rPr>
                <w:rFonts w:hint="cs"/>
                <w:b/>
                <w:bCs/>
                <w:rtl/>
              </w:rPr>
              <w:lastRenderedPageBreak/>
              <w:t>אבן הטוען</w:t>
            </w:r>
          </w:p>
        </w:tc>
      </w:tr>
      <w:tr w:rsidR="00024049" w:rsidTr="00AA3A89">
        <w:tc>
          <w:tcPr>
            <w:tcW w:w="2683" w:type="dxa"/>
          </w:tcPr>
          <w:p w:rsidR="00024049" w:rsidRDefault="00024049" w:rsidP="00AA3A89">
            <w:r>
              <w:rPr>
                <w:rFonts w:hint="cs"/>
                <w:noProof/>
              </w:rPr>
              <w:drawing>
                <wp:inline distT="0" distB="0" distL="0" distR="0">
                  <wp:extent cx="1628775" cy="628650"/>
                  <wp:effectExtent l="0" t="0" r="9525" b="0"/>
                  <wp:docPr id="166" name="תמונה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cstate="print">
                            <a:extLst>
                              <a:ext uri="{28A0092B-C50C-407E-A947-70E740481C1C}">
                                <a14:useLocalDpi xmlns:a14="http://schemas.microsoft.com/office/drawing/2010/main" val="0"/>
                              </a:ext>
                            </a:extLst>
                          </a:blip>
                          <a:srcRect b="18517"/>
                          <a:stretch>
                            <a:fillRect/>
                          </a:stretch>
                        </pic:blipFill>
                        <pic:spPr bwMode="auto">
                          <a:xfrm>
                            <a:off x="0" y="0"/>
                            <a:ext cx="1628775" cy="628650"/>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1628775" cy="276225"/>
                  <wp:effectExtent l="0" t="0" r="9525" b="9525"/>
                  <wp:docPr id="165" name="תמונה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cstate="print">
                            <a:extLst>
                              <a:ext uri="{28A0092B-C50C-407E-A947-70E740481C1C}">
                                <a14:useLocalDpi xmlns:a14="http://schemas.microsoft.com/office/drawing/2010/main" val="0"/>
                              </a:ext>
                            </a:extLst>
                          </a:blip>
                          <a:srcRect b="33640"/>
                          <a:stretch>
                            <a:fillRect/>
                          </a:stretch>
                        </pic:blipFill>
                        <pic:spPr bwMode="auto">
                          <a:xfrm>
                            <a:off x="0" y="0"/>
                            <a:ext cx="1628775" cy="276225"/>
                          </a:xfrm>
                          <a:prstGeom prst="rect">
                            <a:avLst/>
                          </a:prstGeom>
                          <a:noFill/>
                          <a:ln>
                            <a:noFill/>
                          </a:ln>
                        </pic:spPr>
                      </pic:pic>
                    </a:graphicData>
                  </a:graphic>
                </wp:inline>
              </w:drawing>
            </w:r>
          </w:p>
        </w:tc>
        <w:tc>
          <w:tcPr>
            <w:tcW w:w="2746" w:type="dxa"/>
          </w:tcPr>
          <w:p w:rsidR="00024049" w:rsidRDefault="00024049" w:rsidP="00AA3A89">
            <w:pPr>
              <w:rPr>
                <w:rtl/>
              </w:rPr>
            </w:pPr>
            <w:r>
              <w:rPr>
                <w:rFonts w:hint="cs"/>
                <w:noProof/>
              </w:rPr>
              <w:drawing>
                <wp:inline distT="0" distB="0" distL="0" distR="0">
                  <wp:extent cx="1676400" cy="885825"/>
                  <wp:effectExtent l="0" t="0" r="0" b="9525"/>
                  <wp:docPr id="164" name="תמונה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cstate="print">
                            <a:extLst>
                              <a:ext uri="{28A0092B-C50C-407E-A947-70E740481C1C}">
                                <a14:useLocalDpi xmlns:a14="http://schemas.microsoft.com/office/drawing/2010/main" val="0"/>
                              </a:ext>
                            </a:extLst>
                          </a:blip>
                          <a:srcRect b="14215"/>
                          <a:stretch>
                            <a:fillRect/>
                          </a:stretch>
                        </pic:blipFill>
                        <pic:spPr bwMode="auto">
                          <a:xfrm>
                            <a:off x="0" y="0"/>
                            <a:ext cx="1676400" cy="885825"/>
                          </a:xfrm>
                          <a:prstGeom prst="rect">
                            <a:avLst/>
                          </a:prstGeom>
                          <a:noFill/>
                          <a:ln>
                            <a:noFill/>
                          </a:ln>
                        </pic:spPr>
                      </pic:pic>
                    </a:graphicData>
                  </a:graphic>
                </wp:inline>
              </w:drawing>
            </w:r>
          </w:p>
        </w:tc>
        <w:tc>
          <w:tcPr>
            <w:tcW w:w="2855" w:type="dxa"/>
          </w:tcPr>
          <w:p w:rsidR="00024049" w:rsidRDefault="00024049" w:rsidP="00AA3A89">
            <w:pPr>
              <w:rPr>
                <w:rtl/>
              </w:rPr>
            </w:pPr>
            <w:r>
              <w:rPr>
                <w:rFonts w:hint="cs"/>
                <w:noProof/>
              </w:rPr>
              <w:drawing>
                <wp:inline distT="0" distB="0" distL="0" distR="0">
                  <wp:extent cx="1628775" cy="381000"/>
                  <wp:effectExtent l="0" t="0" r="9525" b="0"/>
                  <wp:docPr id="163" name="תמונה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cstate="print">
                            <a:extLst>
                              <a:ext uri="{28A0092B-C50C-407E-A947-70E740481C1C}">
                                <a14:useLocalDpi xmlns:a14="http://schemas.microsoft.com/office/drawing/2010/main" val="0"/>
                              </a:ext>
                            </a:extLst>
                          </a:blip>
                          <a:srcRect b="27341"/>
                          <a:stretch>
                            <a:fillRect/>
                          </a:stretch>
                        </pic:blipFill>
                        <pic:spPr bwMode="auto">
                          <a:xfrm>
                            <a:off x="0" y="0"/>
                            <a:ext cx="1628775" cy="381000"/>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1638300" cy="495300"/>
                  <wp:effectExtent l="0" t="0" r="0" b="0"/>
                  <wp:docPr id="162" name="תמונה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cstate="print">
                            <a:extLst>
                              <a:ext uri="{28A0092B-C50C-407E-A947-70E740481C1C}">
                                <a14:useLocalDpi xmlns:a14="http://schemas.microsoft.com/office/drawing/2010/main" val="0"/>
                              </a:ext>
                            </a:extLst>
                          </a:blip>
                          <a:srcRect b="21928"/>
                          <a:stretch>
                            <a:fillRect/>
                          </a:stretch>
                        </pic:blipFill>
                        <pic:spPr bwMode="auto">
                          <a:xfrm>
                            <a:off x="0" y="0"/>
                            <a:ext cx="1638300" cy="495300"/>
                          </a:xfrm>
                          <a:prstGeom prst="rect">
                            <a:avLst/>
                          </a:prstGeom>
                          <a:noFill/>
                          <a:ln>
                            <a:noFill/>
                          </a:ln>
                        </pic:spPr>
                      </pic:pic>
                    </a:graphicData>
                  </a:graphic>
                </wp:inline>
              </w:drawing>
            </w:r>
          </w:p>
        </w:tc>
        <w:tc>
          <w:tcPr>
            <w:tcW w:w="2930" w:type="dxa"/>
          </w:tcPr>
          <w:p w:rsidR="00024049" w:rsidRDefault="00024049" w:rsidP="00AA3A89">
            <w:pPr>
              <w:rPr>
                <w:rtl/>
              </w:rPr>
            </w:pPr>
            <w:r>
              <w:rPr>
                <w:rFonts w:hint="cs"/>
                <w:b/>
                <w:bCs/>
                <w:noProof/>
              </w:rPr>
              <w:drawing>
                <wp:inline distT="0" distB="0" distL="0" distR="0">
                  <wp:extent cx="1790700" cy="800100"/>
                  <wp:effectExtent l="0" t="0" r="0" b="0"/>
                  <wp:docPr id="161" name="תמונה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cstate="print">
                            <a:extLst>
                              <a:ext uri="{28A0092B-C50C-407E-A947-70E740481C1C}">
                                <a14:useLocalDpi xmlns:a14="http://schemas.microsoft.com/office/drawing/2010/main" val="0"/>
                              </a:ext>
                            </a:extLst>
                          </a:blip>
                          <a:srcRect b="15627"/>
                          <a:stretch>
                            <a:fillRect/>
                          </a:stretch>
                        </pic:blipFill>
                        <pic:spPr bwMode="auto">
                          <a:xfrm>
                            <a:off x="0" y="0"/>
                            <a:ext cx="1790700" cy="800100"/>
                          </a:xfrm>
                          <a:prstGeom prst="rect">
                            <a:avLst/>
                          </a:prstGeom>
                          <a:noFill/>
                          <a:ln>
                            <a:noFill/>
                          </a:ln>
                        </pic:spPr>
                      </pic:pic>
                    </a:graphicData>
                  </a:graphic>
                </wp:inline>
              </w:drawing>
            </w:r>
          </w:p>
        </w:tc>
      </w:tr>
    </w:tbl>
    <w:p w:rsidR="00024049" w:rsidRDefault="00024049" w:rsidP="00024049">
      <w:pPr>
        <w:rPr>
          <w:rtl/>
        </w:rPr>
      </w:pPr>
    </w:p>
    <w:p w:rsidR="00024049" w:rsidRDefault="00024049" w:rsidP="00024049">
      <w:pPr>
        <w:rPr>
          <w:rtl/>
        </w:rPr>
      </w:pPr>
    </w:p>
    <w:p w:rsidR="00024049" w:rsidRPr="00337933" w:rsidRDefault="00024049" w:rsidP="00024049">
      <w:pPr>
        <w:rPr>
          <w:b/>
          <w:bCs/>
          <w:szCs w:val="25"/>
          <w:rtl/>
        </w:rPr>
      </w:pPr>
      <w:r w:rsidRPr="00337933">
        <w:rPr>
          <w:rFonts w:hint="cs"/>
          <w:b/>
          <w:bCs/>
          <w:szCs w:val="25"/>
          <w:rtl/>
        </w:rPr>
        <w:t>מעשה יוחנן חקוקאה</w:t>
      </w:r>
    </w:p>
    <w:p w:rsidR="00024049" w:rsidRPr="00337933" w:rsidRDefault="00024049" w:rsidP="00024049">
      <w:pPr>
        <w:rPr>
          <w:szCs w:val="25"/>
          <w:rtl/>
        </w:rPr>
      </w:pPr>
      <w:r>
        <w:rPr>
          <w:rFonts w:hint="cs"/>
          <w:szCs w:val="25"/>
          <w:rtl/>
        </w:rPr>
        <w:t xml:space="preserve">יד] </w:t>
      </w:r>
      <w:r w:rsidRPr="00337933">
        <w:rPr>
          <w:rFonts w:hint="cs"/>
          <w:szCs w:val="25"/>
          <w:rtl/>
        </w:rPr>
        <w:t xml:space="preserve">עי' בגמ' פסחים יג. מ"מעשה באדם אחד שהפקיד דיסקיא" </w:t>
      </w:r>
      <w:r w:rsidRPr="00337933">
        <w:rPr>
          <w:szCs w:val="25"/>
          <w:rtl/>
        </w:rPr>
        <w:t>–</w:t>
      </w:r>
      <w:r w:rsidRPr="00337933">
        <w:rPr>
          <w:rFonts w:hint="cs"/>
          <w:szCs w:val="25"/>
          <w:rtl/>
        </w:rPr>
        <w:t xml:space="preserve"> עד יג: "דהא פסידי לגמרי" [נקודתיים]. </w:t>
      </w:r>
    </w:p>
    <w:p w:rsidR="00024049" w:rsidRPr="00337933" w:rsidRDefault="00024049" w:rsidP="00024049">
      <w:pPr>
        <w:rPr>
          <w:szCs w:val="25"/>
          <w:rtl/>
        </w:rPr>
      </w:pPr>
      <w:r>
        <w:rPr>
          <w:rFonts w:hint="cs"/>
          <w:szCs w:val="25"/>
          <w:rtl/>
        </w:rPr>
        <w:t xml:space="preserve">טו] </w:t>
      </w:r>
      <w:r w:rsidRPr="00337933">
        <w:rPr>
          <w:rFonts w:hint="cs"/>
          <w:szCs w:val="25"/>
          <w:rtl/>
        </w:rPr>
        <w:t>ולכאו' יש לדון, האם החיוב למכור את החמץ נובע מדין אבידה הרגיל או מדין אבידת קרקע.</w:t>
      </w:r>
    </w:p>
    <w:p w:rsidR="00024049" w:rsidRPr="00337933" w:rsidRDefault="00024049" w:rsidP="00024049">
      <w:pPr>
        <w:rPr>
          <w:szCs w:val="25"/>
          <w:rtl/>
        </w:rPr>
      </w:pPr>
      <w:r>
        <w:rPr>
          <w:rFonts w:hint="cs"/>
          <w:szCs w:val="25"/>
          <w:rtl/>
        </w:rPr>
        <w:t xml:space="preserve">טז] </w:t>
      </w:r>
      <w:r w:rsidRPr="00337933">
        <w:rPr>
          <w:rFonts w:hint="cs"/>
          <w:szCs w:val="25"/>
          <w:rtl/>
        </w:rPr>
        <w:t>עוד יש לעיין, דלכאור כיון שהבעלים בעצמו לא באו, הרי זה אבידה מדעת ומדוע מחויב הנפקד לעשות יותר מהבעלים.</w:t>
      </w:r>
    </w:p>
    <w:p w:rsidR="00024049" w:rsidRDefault="00024049" w:rsidP="00024049">
      <w:pPr>
        <w:rPr>
          <w:rtl/>
        </w:rPr>
      </w:pPr>
    </w:p>
    <w:p w:rsidR="00024049" w:rsidRPr="002A68D7" w:rsidRDefault="00024049" w:rsidP="00024049">
      <w:pPr>
        <w:rPr>
          <w:b/>
          <w:bCs/>
          <w:rtl/>
        </w:rPr>
      </w:pPr>
      <w:r w:rsidRPr="002A68D7">
        <w:rPr>
          <w:rFonts w:hint="cs"/>
          <w:b/>
          <w:bCs/>
          <w:rtl/>
        </w:rPr>
        <w:t>ריפוי אדם ובעלי חיים</w:t>
      </w:r>
    </w:p>
    <w:p w:rsidR="00024049" w:rsidRPr="00FD7593" w:rsidRDefault="00024049" w:rsidP="00024049">
      <w:pPr>
        <w:rPr>
          <w:szCs w:val="25"/>
          <w:rtl/>
        </w:rPr>
      </w:pPr>
      <w:r>
        <w:rPr>
          <w:rFonts w:hint="cs"/>
          <w:szCs w:val="25"/>
          <w:rtl/>
        </w:rPr>
        <w:t xml:space="preserve">יז] </w:t>
      </w:r>
      <w:r w:rsidRPr="00FD7593">
        <w:rPr>
          <w:rFonts w:hint="cs"/>
          <w:szCs w:val="25"/>
          <w:rtl/>
        </w:rPr>
        <w:t xml:space="preserve">עי' בספר מנחת אשר [להג"ר אשר ויס שליט"א] </w:t>
      </w:r>
      <w:r>
        <w:rPr>
          <w:rFonts w:hint="cs"/>
          <w:szCs w:val="25"/>
          <w:rtl/>
        </w:rPr>
        <w:t>דברים</w:t>
      </w:r>
      <w:r w:rsidRPr="00FD7593">
        <w:rPr>
          <w:rFonts w:hint="cs"/>
          <w:szCs w:val="25"/>
          <w:rtl/>
        </w:rPr>
        <w:t xml:space="preserve"> סי' לז שביאר מחלוקתם.</w:t>
      </w:r>
    </w:p>
    <w:tbl>
      <w:tblPr>
        <w:tblStyle w:val="a3"/>
        <w:bidiVisual/>
        <w:tblW w:w="0" w:type="auto"/>
        <w:tblLook w:val="01E0" w:firstRow="1" w:lastRow="1" w:firstColumn="1" w:lastColumn="1" w:noHBand="0" w:noVBand="0"/>
      </w:tblPr>
      <w:tblGrid>
        <w:gridCol w:w="2586"/>
        <w:gridCol w:w="2834"/>
        <w:gridCol w:w="2956"/>
        <w:gridCol w:w="2838"/>
      </w:tblGrid>
      <w:tr w:rsidR="00024049" w:rsidTr="00AA3A89">
        <w:tc>
          <w:tcPr>
            <w:tcW w:w="236" w:type="dxa"/>
          </w:tcPr>
          <w:p w:rsidR="00024049" w:rsidRDefault="00024049" w:rsidP="00AA3A89">
            <w:pPr>
              <w:rPr>
                <w:rtl/>
              </w:rPr>
            </w:pPr>
          </w:p>
        </w:tc>
        <w:tc>
          <w:tcPr>
            <w:tcW w:w="3703" w:type="dxa"/>
          </w:tcPr>
          <w:p w:rsidR="00024049" w:rsidRDefault="00024049" w:rsidP="00AA3A89">
            <w:pPr>
              <w:rPr>
                <w:rtl/>
              </w:rPr>
            </w:pPr>
          </w:p>
        </w:tc>
        <w:tc>
          <w:tcPr>
            <w:tcW w:w="3575" w:type="dxa"/>
          </w:tcPr>
          <w:p w:rsidR="00024049" w:rsidRDefault="00024049" w:rsidP="00AA3A89">
            <w:pPr>
              <w:rPr>
                <w:rtl/>
              </w:rPr>
            </w:pPr>
          </w:p>
        </w:tc>
        <w:tc>
          <w:tcPr>
            <w:tcW w:w="3474" w:type="dxa"/>
          </w:tcPr>
          <w:p w:rsidR="00024049" w:rsidRDefault="00024049" w:rsidP="00AA3A89">
            <w:pPr>
              <w:rPr>
                <w:rtl/>
              </w:rPr>
            </w:pPr>
          </w:p>
        </w:tc>
      </w:tr>
      <w:tr w:rsidR="00024049" w:rsidTr="00AA3A89">
        <w:tc>
          <w:tcPr>
            <w:tcW w:w="236" w:type="dxa"/>
          </w:tcPr>
          <w:p w:rsidR="00024049" w:rsidRDefault="00024049" w:rsidP="00AA3A89">
            <w:r>
              <w:rPr>
                <w:rFonts w:hint="cs"/>
                <w:noProof/>
              </w:rPr>
              <w:drawing>
                <wp:inline distT="0" distB="0" distL="0" distR="0">
                  <wp:extent cx="1504950" cy="1476375"/>
                  <wp:effectExtent l="0" t="0" r="0" b="9525"/>
                  <wp:docPr id="160" name="תמונה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cstate="print">
                            <a:extLst>
                              <a:ext uri="{28A0092B-C50C-407E-A947-70E740481C1C}">
                                <a14:useLocalDpi xmlns:a14="http://schemas.microsoft.com/office/drawing/2010/main" val="0"/>
                              </a:ext>
                            </a:extLst>
                          </a:blip>
                          <a:srcRect b="8476"/>
                          <a:stretch>
                            <a:fillRect/>
                          </a:stretch>
                        </pic:blipFill>
                        <pic:spPr bwMode="auto">
                          <a:xfrm>
                            <a:off x="0" y="0"/>
                            <a:ext cx="1504950" cy="1476375"/>
                          </a:xfrm>
                          <a:prstGeom prst="rect">
                            <a:avLst/>
                          </a:prstGeom>
                          <a:noFill/>
                          <a:ln>
                            <a:noFill/>
                          </a:ln>
                        </pic:spPr>
                      </pic:pic>
                    </a:graphicData>
                  </a:graphic>
                </wp:inline>
              </w:drawing>
            </w:r>
          </w:p>
          <w:p w:rsidR="00024049" w:rsidRDefault="00024049" w:rsidP="00AA3A89">
            <w:r>
              <w:rPr>
                <w:rFonts w:hint="cs"/>
                <w:noProof/>
              </w:rPr>
              <w:drawing>
                <wp:inline distT="0" distB="0" distL="0" distR="0">
                  <wp:extent cx="1504950" cy="285750"/>
                  <wp:effectExtent l="0" t="0" r="0" b="0"/>
                  <wp:docPr id="159" name="תמונה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1" cstate="print">
                            <a:extLst>
                              <a:ext uri="{28A0092B-C50C-407E-A947-70E740481C1C}">
                                <a14:useLocalDpi xmlns:a14="http://schemas.microsoft.com/office/drawing/2010/main" val="0"/>
                              </a:ext>
                            </a:extLst>
                          </a:blip>
                          <a:srcRect b="31332"/>
                          <a:stretch>
                            <a:fillRect/>
                          </a:stretch>
                        </pic:blipFill>
                        <pic:spPr bwMode="auto">
                          <a:xfrm>
                            <a:off x="0" y="0"/>
                            <a:ext cx="1504950" cy="285750"/>
                          </a:xfrm>
                          <a:prstGeom prst="rect">
                            <a:avLst/>
                          </a:prstGeom>
                          <a:noFill/>
                          <a:ln>
                            <a:noFill/>
                          </a:ln>
                        </pic:spPr>
                      </pic:pic>
                    </a:graphicData>
                  </a:graphic>
                </wp:inline>
              </w:drawing>
            </w:r>
          </w:p>
        </w:tc>
        <w:tc>
          <w:tcPr>
            <w:tcW w:w="3703" w:type="dxa"/>
          </w:tcPr>
          <w:p w:rsidR="00024049" w:rsidRDefault="00024049" w:rsidP="00AA3A89">
            <w:r>
              <w:rPr>
                <w:rFonts w:hint="cs"/>
                <w:noProof/>
              </w:rPr>
              <w:drawing>
                <wp:inline distT="0" distB="0" distL="0" distR="0">
                  <wp:extent cx="1590675" cy="1133475"/>
                  <wp:effectExtent l="0" t="0" r="9525" b="9525"/>
                  <wp:docPr id="158" name="תמונה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cstate="print">
                            <a:extLst>
                              <a:ext uri="{28A0092B-C50C-407E-A947-70E740481C1C}">
                                <a14:useLocalDpi xmlns:a14="http://schemas.microsoft.com/office/drawing/2010/main" val="0"/>
                              </a:ext>
                            </a:extLst>
                          </a:blip>
                          <a:srcRect b="9981"/>
                          <a:stretch>
                            <a:fillRect/>
                          </a:stretch>
                        </pic:blipFill>
                        <pic:spPr bwMode="auto">
                          <a:xfrm>
                            <a:off x="0" y="0"/>
                            <a:ext cx="1590675" cy="1133475"/>
                          </a:xfrm>
                          <a:prstGeom prst="rect">
                            <a:avLst/>
                          </a:prstGeom>
                          <a:noFill/>
                          <a:ln>
                            <a:noFill/>
                          </a:ln>
                        </pic:spPr>
                      </pic:pic>
                    </a:graphicData>
                  </a:graphic>
                </wp:inline>
              </w:drawing>
            </w:r>
          </w:p>
          <w:p w:rsidR="00024049" w:rsidRDefault="00024049" w:rsidP="00AA3A89">
            <w:r>
              <w:rPr>
                <w:rFonts w:hint="cs"/>
                <w:noProof/>
              </w:rPr>
              <w:drawing>
                <wp:inline distT="0" distB="0" distL="0" distR="0">
                  <wp:extent cx="1590675" cy="276225"/>
                  <wp:effectExtent l="0" t="0" r="9525" b="9525"/>
                  <wp:docPr id="157" name="תמונה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cstate="print">
                            <a:extLst>
                              <a:ext uri="{28A0092B-C50C-407E-A947-70E740481C1C}">
                                <a14:useLocalDpi xmlns:a14="http://schemas.microsoft.com/office/drawing/2010/main" val="0"/>
                              </a:ext>
                            </a:extLst>
                          </a:blip>
                          <a:srcRect b="34177"/>
                          <a:stretch>
                            <a:fillRect/>
                          </a:stretch>
                        </pic:blipFill>
                        <pic:spPr bwMode="auto">
                          <a:xfrm>
                            <a:off x="0" y="0"/>
                            <a:ext cx="1590675" cy="276225"/>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1590675" cy="285750"/>
                  <wp:effectExtent l="0" t="0" r="9525" b="0"/>
                  <wp:docPr id="156" name="תמונה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cstate="print">
                            <a:extLst>
                              <a:ext uri="{28A0092B-C50C-407E-A947-70E740481C1C}">
                                <a14:useLocalDpi xmlns:a14="http://schemas.microsoft.com/office/drawing/2010/main" val="0"/>
                              </a:ext>
                            </a:extLst>
                          </a:blip>
                          <a:srcRect b="33292"/>
                          <a:stretch>
                            <a:fillRect/>
                          </a:stretch>
                        </pic:blipFill>
                        <pic:spPr bwMode="auto">
                          <a:xfrm>
                            <a:off x="0" y="0"/>
                            <a:ext cx="1590675" cy="285750"/>
                          </a:xfrm>
                          <a:prstGeom prst="rect">
                            <a:avLst/>
                          </a:prstGeom>
                          <a:noFill/>
                          <a:ln>
                            <a:noFill/>
                          </a:ln>
                        </pic:spPr>
                      </pic:pic>
                    </a:graphicData>
                  </a:graphic>
                </wp:inline>
              </w:drawing>
            </w:r>
          </w:p>
        </w:tc>
        <w:tc>
          <w:tcPr>
            <w:tcW w:w="3575" w:type="dxa"/>
          </w:tcPr>
          <w:p w:rsidR="00024049" w:rsidRDefault="00024049" w:rsidP="00AA3A89">
            <w:pPr>
              <w:rPr>
                <w:rtl/>
              </w:rPr>
            </w:pPr>
            <w:r>
              <w:rPr>
                <w:rFonts w:hint="cs"/>
                <w:noProof/>
              </w:rPr>
              <w:drawing>
                <wp:inline distT="0" distB="0" distL="0" distR="0">
                  <wp:extent cx="1695450" cy="1676400"/>
                  <wp:effectExtent l="0" t="0" r="0" b="0"/>
                  <wp:docPr id="155" name="תמונה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cstate="print">
                            <a:extLst>
                              <a:ext uri="{28A0092B-C50C-407E-A947-70E740481C1C}">
                                <a14:useLocalDpi xmlns:a14="http://schemas.microsoft.com/office/drawing/2010/main" val="0"/>
                              </a:ext>
                            </a:extLst>
                          </a:blip>
                          <a:srcRect b="8356"/>
                          <a:stretch>
                            <a:fillRect/>
                          </a:stretch>
                        </pic:blipFill>
                        <pic:spPr bwMode="auto">
                          <a:xfrm>
                            <a:off x="0" y="0"/>
                            <a:ext cx="1695450" cy="1676400"/>
                          </a:xfrm>
                          <a:prstGeom prst="rect">
                            <a:avLst/>
                          </a:prstGeom>
                          <a:noFill/>
                          <a:ln>
                            <a:noFill/>
                          </a:ln>
                        </pic:spPr>
                      </pic:pic>
                    </a:graphicData>
                  </a:graphic>
                </wp:inline>
              </w:drawing>
            </w:r>
          </w:p>
        </w:tc>
        <w:tc>
          <w:tcPr>
            <w:tcW w:w="3474" w:type="dxa"/>
          </w:tcPr>
          <w:p w:rsidR="00024049" w:rsidRDefault="00024049" w:rsidP="00AA3A89">
            <w:pPr>
              <w:rPr>
                <w:rtl/>
              </w:rPr>
            </w:pPr>
            <w:r>
              <w:rPr>
                <w:rFonts w:hint="cs"/>
                <w:noProof/>
              </w:rPr>
              <w:drawing>
                <wp:inline distT="0" distB="0" distL="0" distR="0">
                  <wp:extent cx="1533525" cy="266700"/>
                  <wp:effectExtent l="0" t="0" r="9525" b="0"/>
                  <wp:docPr id="154" name="תמונה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6" cstate="print">
                            <a:extLst>
                              <a:ext uri="{28A0092B-C50C-407E-A947-70E740481C1C}">
                                <a14:useLocalDpi xmlns:a14="http://schemas.microsoft.com/office/drawing/2010/main" val="0"/>
                              </a:ext>
                            </a:extLst>
                          </a:blip>
                          <a:srcRect b="33292"/>
                          <a:stretch>
                            <a:fillRect/>
                          </a:stretch>
                        </pic:blipFill>
                        <pic:spPr bwMode="auto">
                          <a:xfrm>
                            <a:off x="0" y="0"/>
                            <a:ext cx="1533525" cy="266700"/>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1609725" cy="1371600"/>
                  <wp:effectExtent l="0" t="0" r="9525" b="0"/>
                  <wp:docPr id="153" name="תמונה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cstate="print">
                            <a:extLst>
                              <a:ext uri="{28A0092B-C50C-407E-A947-70E740481C1C}">
                                <a14:useLocalDpi xmlns:a14="http://schemas.microsoft.com/office/drawing/2010/main" val="0"/>
                              </a:ext>
                            </a:extLst>
                          </a:blip>
                          <a:srcRect t="1093" b="9285"/>
                          <a:stretch>
                            <a:fillRect/>
                          </a:stretch>
                        </pic:blipFill>
                        <pic:spPr bwMode="auto">
                          <a:xfrm>
                            <a:off x="0" y="0"/>
                            <a:ext cx="1609725" cy="1371600"/>
                          </a:xfrm>
                          <a:prstGeom prst="rect">
                            <a:avLst/>
                          </a:prstGeom>
                          <a:noFill/>
                          <a:ln>
                            <a:noFill/>
                          </a:ln>
                        </pic:spPr>
                      </pic:pic>
                    </a:graphicData>
                  </a:graphic>
                </wp:inline>
              </w:drawing>
            </w:r>
          </w:p>
        </w:tc>
      </w:tr>
    </w:tbl>
    <w:p w:rsidR="00024049" w:rsidRDefault="00024049" w:rsidP="00024049">
      <w:pPr>
        <w:rPr>
          <w:rtl/>
        </w:rPr>
      </w:pPr>
    </w:p>
    <w:p w:rsidR="00024049" w:rsidRPr="000265C1" w:rsidRDefault="00024049" w:rsidP="00024049">
      <w:pPr>
        <w:rPr>
          <w:b/>
          <w:bCs/>
          <w:szCs w:val="25"/>
          <w:rtl/>
        </w:rPr>
      </w:pPr>
      <w:r w:rsidRPr="000265C1">
        <w:rPr>
          <w:rFonts w:hint="cs"/>
          <w:b/>
          <w:bCs/>
          <w:szCs w:val="25"/>
          <w:rtl/>
        </w:rPr>
        <w:t>השבת אבידה ברוחניות</w:t>
      </w:r>
    </w:p>
    <w:p w:rsidR="00024049" w:rsidRPr="000265C1" w:rsidRDefault="00024049" w:rsidP="00024049">
      <w:pPr>
        <w:rPr>
          <w:szCs w:val="25"/>
          <w:rtl/>
        </w:rPr>
      </w:pPr>
      <w:r>
        <w:rPr>
          <w:rFonts w:hint="cs"/>
          <w:szCs w:val="25"/>
          <w:rtl/>
        </w:rPr>
        <w:t xml:space="preserve">יח] </w:t>
      </w:r>
      <w:r w:rsidRPr="000265C1">
        <w:rPr>
          <w:rFonts w:hint="cs"/>
          <w:szCs w:val="25"/>
          <w:rtl/>
        </w:rPr>
        <w:t>עי' במנחת חינוך [כרך ב] מצוה רל"ט ס"ק ו.</w:t>
      </w:r>
    </w:p>
    <w:p w:rsidR="00024049" w:rsidRDefault="00024049" w:rsidP="00024049">
      <w:pPr>
        <w:rPr>
          <w:szCs w:val="25"/>
          <w:rtl/>
        </w:rPr>
      </w:pPr>
      <w:r>
        <w:rPr>
          <w:rFonts w:hint="cs"/>
          <w:szCs w:val="25"/>
          <w:rtl/>
        </w:rPr>
        <w:t xml:space="preserve">יט] </w:t>
      </w:r>
      <w:r w:rsidRPr="000265C1">
        <w:rPr>
          <w:rFonts w:hint="cs"/>
          <w:szCs w:val="25"/>
          <w:rtl/>
        </w:rPr>
        <w:t>עי' בספר מנחת אשר [להג"ר אשר ויס שליט"א] דברים סי' לז שחלק על המנחת חינוך. [מובא במסגרת]</w:t>
      </w:r>
    </w:p>
    <w:tbl>
      <w:tblPr>
        <w:tblStyle w:val="a3"/>
        <w:bidiVisual/>
        <w:tblW w:w="0" w:type="auto"/>
        <w:tblLook w:val="01E0" w:firstRow="1" w:lastRow="1" w:firstColumn="1" w:lastColumn="1" w:noHBand="0" w:noVBand="0"/>
      </w:tblPr>
      <w:tblGrid>
        <w:gridCol w:w="3738"/>
        <w:gridCol w:w="3738"/>
        <w:gridCol w:w="3738"/>
      </w:tblGrid>
      <w:tr w:rsidR="00024049" w:rsidTr="00AA3A89">
        <w:tc>
          <w:tcPr>
            <w:tcW w:w="3738" w:type="dxa"/>
          </w:tcPr>
          <w:p w:rsidR="00024049" w:rsidRDefault="00024049" w:rsidP="00AA3A89">
            <w:pPr>
              <w:rPr>
                <w:szCs w:val="25"/>
                <w:rtl/>
              </w:rPr>
            </w:pPr>
          </w:p>
        </w:tc>
        <w:tc>
          <w:tcPr>
            <w:tcW w:w="3738" w:type="dxa"/>
          </w:tcPr>
          <w:p w:rsidR="00024049" w:rsidRDefault="00024049" w:rsidP="00AA3A89">
            <w:pPr>
              <w:rPr>
                <w:szCs w:val="25"/>
                <w:rtl/>
              </w:rPr>
            </w:pPr>
          </w:p>
        </w:tc>
        <w:tc>
          <w:tcPr>
            <w:tcW w:w="3738" w:type="dxa"/>
          </w:tcPr>
          <w:p w:rsidR="00024049" w:rsidRDefault="00024049" w:rsidP="00AA3A89">
            <w:pPr>
              <w:rPr>
                <w:szCs w:val="25"/>
                <w:rtl/>
              </w:rPr>
            </w:pPr>
          </w:p>
        </w:tc>
      </w:tr>
      <w:tr w:rsidR="00024049" w:rsidTr="00AA3A89">
        <w:tc>
          <w:tcPr>
            <w:tcW w:w="3738" w:type="dxa"/>
          </w:tcPr>
          <w:p w:rsidR="00024049" w:rsidRDefault="00024049" w:rsidP="00AA3A89">
            <w:pPr>
              <w:rPr>
                <w:szCs w:val="25"/>
                <w:rtl/>
              </w:rPr>
            </w:pPr>
            <w:r>
              <w:rPr>
                <w:rFonts w:hint="cs"/>
                <w:noProof/>
              </w:rPr>
              <w:drawing>
                <wp:inline distT="0" distB="0" distL="0" distR="0">
                  <wp:extent cx="2114550" cy="581025"/>
                  <wp:effectExtent l="0" t="0" r="0" b="9525"/>
                  <wp:docPr id="152" name="תמונה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cstate="print">
                            <a:extLst>
                              <a:ext uri="{28A0092B-C50C-407E-A947-70E740481C1C}">
                                <a14:useLocalDpi xmlns:a14="http://schemas.microsoft.com/office/drawing/2010/main" val="0"/>
                              </a:ext>
                            </a:extLst>
                          </a:blip>
                          <a:srcRect b="24524"/>
                          <a:stretch>
                            <a:fillRect/>
                          </a:stretch>
                        </pic:blipFill>
                        <pic:spPr bwMode="auto">
                          <a:xfrm>
                            <a:off x="0" y="0"/>
                            <a:ext cx="2114550" cy="581025"/>
                          </a:xfrm>
                          <a:prstGeom prst="rect">
                            <a:avLst/>
                          </a:prstGeom>
                          <a:noFill/>
                          <a:ln>
                            <a:noFill/>
                          </a:ln>
                        </pic:spPr>
                      </pic:pic>
                    </a:graphicData>
                  </a:graphic>
                </wp:inline>
              </w:drawing>
            </w:r>
          </w:p>
        </w:tc>
        <w:tc>
          <w:tcPr>
            <w:tcW w:w="3738" w:type="dxa"/>
          </w:tcPr>
          <w:p w:rsidR="00024049" w:rsidRDefault="00024049" w:rsidP="00AA3A89">
            <w:r>
              <w:rPr>
                <w:rFonts w:hint="cs"/>
                <w:noProof/>
              </w:rPr>
              <w:drawing>
                <wp:inline distT="0" distB="0" distL="0" distR="0">
                  <wp:extent cx="2190750" cy="400050"/>
                  <wp:effectExtent l="0" t="0" r="0" b="0"/>
                  <wp:docPr id="151" name="תמונה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9" cstate="print">
                            <a:extLst>
                              <a:ext uri="{28A0092B-C50C-407E-A947-70E740481C1C}">
                                <a14:useLocalDpi xmlns:a14="http://schemas.microsoft.com/office/drawing/2010/main" val="0"/>
                              </a:ext>
                            </a:extLst>
                          </a:blip>
                          <a:srcRect b="31660"/>
                          <a:stretch>
                            <a:fillRect/>
                          </a:stretch>
                        </pic:blipFill>
                        <pic:spPr bwMode="auto">
                          <a:xfrm>
                            <a:off x="0" y="0"/>
                            <a:ext cx="2190750" cy="400050"/>
                          </a:xfrm>
                          <a:prstGeom prst="rect">
                            <a:avLst/>
                          </a:prstGeom>
                          <a:noFill/>
                          <a:ln>
                            <a:noFill/>
                          </a:ln>
                        </pic:spPr>
                      </pic:pic>
                    </a:graphicData>
                  </a:graphic>
                </wp:inline>
              </w:drawing>
            </w:r>
          </w:p>
          <w:p w:rsidR="00024049" w:rsidRDefault="00024049" w:rsidP="00AA3A89">
            <w:pPr>
              <w:rPr>
                <w:szCs w:val="25"/>
                <w:rtl/>
              </w:rPr>
            </w:pPr>
            <w:r>
              <w:rPr>
                <w:rFonts w:hint="cs"/>
                <w:noProof/>
              </w:rPr>
              <w:drawing>
                <wp:inline distT="0" distB="0" distL="0" distR="0">
                  <wp:extent cx="2190750" cy="219075"/>
                  <wp:effectExtent l="0" t="0" r="0" b="9525"/>
                  <wp:docPr id="150" name="תמונה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0" cstate="print">
                            <a:extLst>
                              <a:ext uri="{28A0092B-C50C-407E-A947-70E740481C1C}">
                                <a14:useLocalDpi xmlns:a14="http://schemas.microsoft.com/office/drawing/2010/main" val="0"/>
                              </a:ext>
                            </a:extLst>
                          </a:blip>
                          <a:srcRect b="47594"/>
                          <a:stretch>
                            <a:fillRect/>
                          </a:stretch>
                        </pic:blipFill>
                        <pic:spPr bwMode="auto">
                          <a:xfrm>
                            <a:off x="0" y="0"/>
                            <a:ext cx="2190750" cy="219075"/>
                          </a:xfrm>
                          <a:prstGeom prst="rect">
                            <a:avLst/>
                          </a:prstGeom>
                          <a:noFill/>
                          <a:ln>
                            <a:noFill/>
                          </a:ln>
                        </pic:spPr>
                      </pic:pic>
                    </a:graphicData>
                  </a:graphic>
                </wp:inline>
              </w:drawing>
            </w:r>
          </w:p>
        </w:tc>
        <w:tc>
          <w:tcPr>
            <w:tcW w:w="3738" w:type="dxa"/>
          </w:tcPr>
          <w:p w:rsidR="00024049" w:rsidRDefault="00024049" w:rsidP="00AA3A89">
            <w:pPr>
              <w:rPr>
                <w:szCs w:val="25"/>
                <w:rtl/>
              </w:rPr>
            </w:pPr>
            <w:r>
              <w:rPr>
                <w:rFonts w:hint="cs"/>
                <w:noProof/>
              </w:rPr>
              <w:drawing>
                <wp:inline distT="0" distB="0" distL="0" distR="0">
                  <wp:extent cx="2114550" cy="581025"/>
                  <wp:effectExtent l="0" t="0" r="0" b="9525"/>
                  <wp:docPr id="149" name="תמונה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1" cstate="print">
                            <a:extLst>
                              <a:ext uri="{28A0092B-C50C-407E-A947-70E740481C1C}">
                                <a14:useLocalDpi xmlns:a14="http://schemas.microsoft.com/office/drawing/2010/main" val="0"/>
                              </a:ext>
                            </a:extLst>
                          </a:blip>
                          <a:srcRect b="24246"/>
                          <a:stretch>
                            <a:fillRect/>
                          </a:stretch>
                        </pic:blipFill>
                        <pic:spPr bwMode="auto">
                          <a:xfrm>
                            <a:off x="0" y="0"/>
                            <a:ext cx="2114550" cy="581025"/>
                          </a:xfrm>
                          <a:prstGeom prst="rect">
                            <a:avLst/>
                          </a:prstGeom>
                          <a:noFill/>
                          <a:ln>
                            <a:noFill/>
                          </a:ln>
                        </pic:spPr>
                      </pic:pic>
                    </a:graphicData>
                  </a:graphic>
                </wp:inline>
              </w:drawing>
            </w:r>
          </w:p>
        </w:tc>
      </w:tr>
    </w:tbl>
    <w:p w:rsidR="00024049" w:rsidRDefault="00024049" w:rsidP="00024049">
      <w:pPr>
        <w:rPr>
          <w:rtl/>
        </w:rPr>
      </w:pPr>
    </w:p>
    <w:p w:rsidR="00024049" w:rsidRPr="000265C1" w:rsidRDefault="00024049" w:rsidP="00024049">
      <w:pPr>
        <w:rPr>
          <w:b/>
          <w:bCs/>
          <w:szCs w:val="25"/>
          <w:rtl/>
        </w:rPr>
      </w:pPr>
      <w:r w:rsidRPr="000265C1">
        <w:rPr>
          <w:rFonts w:hint="cs"/>
          <w:b/>
          <w:bCs/>
          <w:szCs w:val="25"/>
          <w:rtl/>
        </w:rPr>
        <w:t>מקור איסור מזיק לפי הקהילות יעקב</w:t>
      </w:r>
    </w:p>
    <w:p w:rsidR="00024049" w:rsidRPr="000265C1" w:rsidRDefault="00024049" w:rsidP="00024049">
      <w:pPr>
        <w:rPr>
          <w:szCs w:val="25"/>
          <w:rtl/>
        </w:rPr>
      </w:pPr>
      <w:r>
        <w:rPr>
          <w:rFonts w:hint="cs"/>
          <w:szCs w:val="25"/>
          <w:rtl/>
        </w:rPr>
        <w:t xml:space="preserve">כ] </w:t>
      </w:r>
      <w:r w:rsidRPr="000265C1">
        <w:rPr>
          <w:rFonts w:hint="cs"/>
          <w:szCs w:val="25"/>
          <w:rtl/>
        </w:rPr>
        <w:t>עי' בספר קהלות יעקב בבא קמא סי' א' [מובא במסגרת]</w:t>
      </w:r>
    </w:p>
    <w:tbl>
      <w:tblPr>
        <w:tblStyle w:val="a3"/>
        <w:bidiVisual/>
        <w:tblW w:w="0" w:type="auto"/>
        <w:tblLook w:val="01E0" w:firstRow="1" w:lastRow="1" w:firstColumn="1" w:lastColumn="1" w:noHBand="0" w:noVBand="0"/>
      </w:tblPr>
      <w:tblGrid>
        <w:gridCol w:w="3738"/>
        <w:gridCol w:w="3738"/>
        <w:gridCol w:w="3738"/>
      </w:tblGrid>
      <w:tr w:rsidR="00024049" w:rsidTr="00AA3A89">
        <w:tc>
          <w:tcPr>
            <w:tcW w:w="3738" w:type="dxa"/>
          </w:tcPr>
          <w:p w:rsidR="00024049" w:rsidRDefault="00024049" w:rsidP="00AA3A89">
            <w:pPr>
              <w:rPr>
                <w:b/>
                <w:bCs/>
                <w:rtl/>
              </w:rPr>
            </w:pPr>
          </w:p>
        </w:tc>
        <w:tc>
          <w:tcPr>
            <w:tcW w:w="3738" w:type="dxa"/>
          </w:tcPr>
          <w:p w:rsidR="00024049" w:rsidRDefault="00024049" w:rsidP="00AA3A89">
            <w:pPr>
              <w:rPr>
                <w:b/>
                <w:bCs/>
                <w:rtl/>
              </w:rPr>
            </w:pPr>
            <w:r>
              <w:rPr>
                <w:rFonts w:hint="cs"/>
                <w:b/>
                <w:bCs/>
                <w:rtl/>
              </w:rPr>
              <w:t>קהלות יעקב ב"ק סי' א'</w:t>
            </w:r>
          </w:p>
        </w:tc>
        <w:tc>
          <w:tcPr>
            <w:tcW w:w="3738" w:type="dxa"/>
          </w:tcPr>
          <w:p w:rsidR="00024049" w:rsidRDefault="00024049" w:rsidP="00AA3A89">
            <w:pPr>
              <w:rPr>
                <w:b/>
                <w:bCs/>
                <w:rtl/>
              </w:rPr>
            </w:pPr>
          </w:p>
        </w:tc>
      </w:tr>
      <w:tr w:rsidR="00024049" w:rsidTr="00AA3A89">
        <w:tc>
          <w:tcPr>
            <w:tcW w:w="3738" w:type="dxa"/>
          </w:tcPr>
          <w:p w:rsidR="00024049" w:rsidRDefault="00024049" w:rsidP="00AA3A89">
            <w:pPr>
              <w:rPr>
                <w:b/>
                <w:bCs/>
                <w:rtl/>
              </w:rPr>
            </w:pPr>
            <w:r>
              <w:rPr>
                <w:rFonts w:hint="cs"/>
                <w:noProof/>
              </w:rPr>
              <w:drawing>
                <wp:inline distT="0" distB="0" distL="0" distR="0">
                  <wp:extent cx="2038350" cy="1400175"/>
                  <wp:effectExtent l="0" t="0" r="0" b="9525"/>
                  <wp:docPr id="148" name="תמונה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2" cstate="print">
                            <a:extLst>
                              <a:ext uri="{28A0092B-C50C-407E-A947-70E740481C1C}">
                                <a14:useLocalDpi xmlns:a14="http://schemas.microsoft.com/office/drawing/2010/main" val="0"/>
                              </a:ext>
                            </a:extLst>
                          </a:blip>
                          <a:srcRect b="11536"/>
                          <a:stretch>
                            <a:fillRect/>
                          </a:stretch>
                        </pic:blipFill>
                        <pic:spPr bwMode="auto">
                          <a:xfrm>
                            <a:off x="0" y="0"/>
                            <a:ext cx="2038350" cy="1400175"/>
                          </a:xfrm>
                          <a:prstGeom prst="rect">
                            <a:avLst/>
                          </a:prstGeom>
                          <a:noFill/>
                          <a:ln>
                            <a:noFill/>
                          </a:ln>
                        </pic:spPr>
                      </pic:pic>
                    </a:graphicData>
                  </a:graphic>
                </wp:inline>
              </w:drawing>
            </w:r>
          </w:p>
        </w:tc>
        <w:tc>
          <w:tcPr>
            <w:tcW w:w="3738" w:type="dxa"/>
          </w:tcPr>
          <w:p w:rsidR="00024049" w:rsidRDefault="00024049" w:rsidP="00AA3A89">
            <w:pPr>
              <w:rPr>
                <w:b/>
                <w:bCs/>
                <w:rtl/>
              </w:rPr>
            </w:pPr>
            <w:r>
              <w:rPr>
                <w:rFonts w:hint="cs"/>
                <w:noProof/>
              </w:rPr>
              <w:drawing>
                <wp:inline distT="0" distB="0" distL="0" distR="0">
                  <wp:extent cx="2038350" cy="1295400"/>
                  <wp:effectExtent l="0" t="0" r="0" b="0"/>
                  <wp:docPr id="147" name="תמונה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38350" cy="1295400"/>
                          </a:xfrm>
                          <a:prstGeom prst="rect">
                            <a:avLst/>
                          </a:prstGeom>
                          <a:noFill/>
                          <a:ln>
                            <a:noFill/>
                          </a:ln>
                        </pic:spPr>
                      </pic:pic>
                    </a:graphicData>
                  </a:graphic>
                </wp:inline>
              </w:drawing>
            </w:r>
          </w:p>
        </w:tc>
        <w:tc>
          <w:tcPr>
            <w:tcW w:w="3738" w:type="dxa"/>
          </w:tcPr>
          <w:p w:rsidR="00024049" w:rsidRDefault="00024049" w:rsidP="00AA3A89">
            <w:pPr>
              <w:rPr>
                <w:b/>
                <w:bCs/>
                <w:rtl/>
              </w:rPr>
            </w:pPr>
            <w:r>
              <w:rPr>
                <w:rFonts w:hint="cs"/>
                <w:noProof/>
              </w:rPr>
              <w:drawing>
                <wp:inline distT="0" distB="0" distL="0" distR="0">
                  <wp:extent cx="1962150" cy="1390650"/>
                  <wp:effectExtent l="0" t="0" r="0" b="0"/>
                  <wp:docPr id="146" name="תמונה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962150" cy="1390650"/>
                          </a:xfrm>
                          <a:prstGeom prst="rect">
                            <a:avLst/>
                          </a:prstGeom>
                          <a:noFill/>
                          <a:ln>
                            <a:noFill/>
                          </a:ln>
                        </pic:spPr>
                      </pic:pic>
                    </a:graphicData>
                  </a:graphic>
                </wp:inline>
              </w:drawing>
            </w:r>
          </w:p>
        </w:tc>
      </w:tr>
    </w:tbl>
    <w:p w:rsidR="00024049" w:rsidRDefault="00024049" w:rsidP="00024049">
      <w:pPr>
        <w:rPr>
          <w:rtl/>
        </w:rPr>
      </w:pPr>
    </w:p>
    <w:p w:rsidR="00024049" w:rsidRPr="001B0943" w:rsidRDefault="00024049" w:rsidP="00024049">
      <w:pPr>
        <w:rPr>
          <w:b/>
          <w:bCs/>
          <w:szCs w:val="25"/>
          <w:rtl/>
        </w:rPr>
      </w:pPr>
      <w:r w:rsidRPr="001B0943">
        <w:rPr>
          <w:rFonts w:hint="cs"/>
          <w:b/>
          <w:bCs/>
          <w:szCs w:val="25"/>
          <w:rtl/>
        </w:rPr>
        <w:t>להלכה</w:t>
      </w:r>
    </w:p>
    <w:p w:rsidR="00024049" w:rsidRPr="001B0943" w:rsidRDefault="00024049" w:rsidP="00024049">
      <w:pPr>
        <w:rPr>
          <w:szCs w:val="25"/>
          <w:rtl/>
        </w:rPr>
      </w:pPr>
      <w:r w:rsidRPr="001B0943">
        <w:rPr>
          <w:rFonts w:hint="cs"/>
          <w:szCs w:val="25"/>
          <w:rtl/>
        </w:rPr>
        <w:t>כא עי' מאירי לא. ד"ה מצא טלית שמכאן לומדים כל עניני הפסד.</w:t>
      </w:r>
    </w:p>
    <w:p w:rsidR="00024049" w:rsidRPr="001B0943" w:rsidRDefault="00024049" w:rsidP="00024049">
      <w:pPr>
        <w:rPr>
          <w:szCs w:val="25"/>
          <w:rtl/>
        </w:rPr>
      </w:pPr>
      <w:r w:rsidRPr="001B0943">
        <w:rPr>
          <w:rFonts w:hint="cs"/>
          <w:szCs w:val="25"/>
          <w:rtl/>
        </w:rPr>
        <w:t>כב] עי' בספר אסוקי שמעתתא בסוגיתנו שסיכם הדברים להלכה</w:t>
      </w:r>
    </w:p>
    <w:tbl>
      <w:tblPr>
        <w:tblStyle w:val="a3"/>
        <w:bidiVisual/>
        <w:tblW w:w="0" w:type="auto"/>
        <w:tblLook w:val="01E0" w:firstRow="1" w:lastRow="1" w:firstColumn="1" w:lastColumn="1" w:noHBand="0" w:noVBand="0"/>
      </w:tblPr>
      <w:tblGrid>
        <w:gridCol w:w="2721"/>
        <w:gridCol w:w="2720"/>
        <w:gridCol w:w="2772"/>
        <w:gridCol w:w="2796"/>
      </w:tblGrid>
      <w:tr w:rsidR="00024049" w:rsidTr="00AA3A89">
        <w:tc>
          <w:tcPr>
            <w:tcW w:w="10988" w:type="dxa"/>
            <w:gridSpan w:val="4"/>
          </w:tcPr>
          <w:p w:rsidR="00024049" w:rsidRPr="001B0943" w:rsidRDefault="00024049" w:rsidP="00AA3A89">
            <w:pPr>
              <w:jc w:val="center"/>
              <w:rPr>
                <w:b/>
                <w:bCs/>
                <w:rtl/>
              </w:rPr>
            </w:pPr>
            <w:r w:rsidRPr="001B0943">
              <w:rPr>
                <w:rFonts w:hint="cs"/>
                <w:b/>
                <w:bCs/>
                <w:rtl/>
              </w:rPr>
              <w:t>אסוקי שמעתתא</w:t>
            </w:r>
          </w:p>
        </w:tc>
      </w:tr>
      <w:tr w:rsidR="00024049" w:rsidTr="00AA3A89">
        <w:tc>
          <w:tcPr>
            <w:tcW w:w="2721" w:type="dxa"/>
          </w:tcPr>
          <w:p w:rsidR="00024049" w:rsidRDefault="00024049" w:rsidP="00AA3A89">
            <w:pPr>
              <w:rPr>
                <w:rtl/>
              </w:rPr>
            </w:pPr>
            <w:r>
              <w:rPr>
                <w:rFonts w:hint="cs"/>
                <w:noProof/>
              </w:rPr>
              <w:lastRenderedPageBreak/>
              <w:drawing>
                <wp:inline distT="0" distB="0" distL="0" distR="0">
                  <wp:extent cx="1504950" cy="1276350"/>
                  <wp:effectExtent l="0" t="0" r="0" b="0"/>
                  <wp:docPr id="145" name="תמונה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504950" cy="1276350"/>
                          </a:xfrm>
                          <a:prstGeom prst="rect">
                            <a:avLst/>
                          </a:prstGeom>
                          <a:noFill/>
                          <a:ln>
                            <a:noFill/>
                          </a:ln>
                        </pic:spPr>
                      </pic:pic>
                    </a:graphicData>
                  </a:graphic>
                </wp:inline>
              </w:drawing>
            </w:r>
          </w:p>
        </w:tc>
        <w:tc>
          <w:tcPr>
            <w:tcW w:w="2720" w:type="dxa"/>
          </w:tcPr>
          <w:p w:rsidR="00024049" w:rsidRDefault="00024049" w:rsidP="00AA3A89">
            <w:pPr>
              <w:rPr>
                <w:rtl/>
              </w:rPr>
            </w:pPr>
            <w:r>
              <w:rPr>
                <w:rFonts w:hint="cs"/>
                <w:noProof/>
              </w:rPr>
              <w:drawing>
                <wp:inline distT="0" distB="0" distL="0" distR="0">
                  <wp:extent cx="1504950" cy="1304925"/>
                  <wp:effectExtent l="0" t="0" r="0" b="9525"/>
                  <wp:docPr id="144" name="תמונה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04950" cy="1304925"/>
                          </a:xfrm>
                          <a:prstGeom prst="rect">
                            <a:avLst/>
                          </a:prstGeom>
                          <a:noFill/>
                          <a:ln>
                            <a:noFill/>
                          </a:ln>
                        </pic:spPr>
                      </pic:pic>
                    </a:graphicData>
                  </a:graphic>
                </wp:inline>
              </w:drawing>
            </w:r>
          </w:p>
        </w:tc>
        <w:tc>
          <w:tcPr>
            <w:tcW w:w="2772" w:type="dxa"/>
          </w:tcPr>
          <w:p w:rsidR="00024049" w:rsidRDefault="00024049" w:rsidP="00AA3A89">
            <w:pPr>
              <w:rPr>
                <w:rtl/>
              </w:rPr>
            </w:pPr>
            <w:r>
              <w:rPr>
                <w:rFonts w:hint="cs"/>
                <w:noProof/>
              </w:rPr>
              <w:drawing>
                <wp:inline distT="0" distB="0" distL="0" distR="0">
                  <wp:extent cx="1619250" cy="1400175"/>
                  <wp:effectExtent l="0" t="0" r="0" b="9525"/>
                  <wp:docPr id="143" name="תמונה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19250" cy="1400175"/>
                          </a:xfrm>
                          <a:prstGeom prst="rect">
                            <a:avLst/>
                          </a:prstGeom>
                          <a:noFill/>
                          <a:ln>
                            <a:noFill/>
                          </a:ln>
                        </pic:spPr>
                      </pic:pic>
                    </a:graphicData>
                  </a:graphic>
                </wp:inline>
              </w:drawing>
            </w:r>
          </w:p>
        </w:tc>
        <w:tc>
          <w:tcPr>
            <w:tcW w:w="2775" w:type="dxa"/>
          </w:tcPr>
          <w:p w:rsidR="00024049" w:rsidRDefault="00024049" w:rsidP="00AA3A89">
            <w:pPr>
              <w:rPr>
                <w:rtl/>
              </w:rPr>
            </w:pPr>
            <w:r>
              <w:rPr>
                <w:rFonts w:hint="cs"/>
                <w:noProof/>
              </w:rPr>
              <w:drawing>
                <wp:inline distT="0" distB="0" distL="0" distR="0">
                  <wp:extent cx="1628775" cy="1257300"/>
                  <wp:effectExtent l="0" t="0" r="9525" b="0"/>
                  <wp:docPr id="142" name="תמונה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628775" cy="1257300"/>
                          </a:xfrm>
                          <a:prstGeom prst="rect">
                            <a:avLst/>
                          </a:prstGeom>
                          <a:noFill/>
                          <a:ln>
                            <a:noFill/>
                          </a:ln>
                        </pic:spPr>
                      </pic:pic>
                    </a:graphicData>
                  </a:graphic>
                </wp:inline>
              </w:drawing>
            </w:r>
          </w:p>
        </w:tc>
      </w:tr>
    </w:tbl>
    <w:p w:rsidR="00024049" w:rsidRDefault="00024049" w:rsidP="00024049">
      <w:pPr>
        <w:rPr>
          <w:rtl/>
        </w:rPr>
      </w:pPr>
    </w:p>
    <w:p w:rsidR="00024049" w:rsidRDefault="00024049" w:rsidP="00024049">
      <w:pPr>
        <w:rPr>
          <w:b/>
          <w:bCs/>
          <w:rtl/>
        </w:rPr>
      </w:pPr>
      <w:r>
        <w:rPr>
          <w:rFonts w:hint="cs"/>
          <w:b/>
          <w:bCs/>
          <w:rtl/>
        </w:rPr>
        <w:t xml:space="preserve">למעיינים - </w:t>
      </w:r>
      <w:r w:rsidRPr="005F6122">
        <w:rPr>
          <w:rFonts w:hint="cs"/>
          <w:b/>
          <w:bCs/>
          <w:rtl/>
        </w:rPr>
        <w:t>האם אבידת קרקע עוברים בלאו או בעשה או בשניהם</w:t>
      </w:r>
    </w:p>
    <w:p w:rsidR="00024049" w:rsidRPr="001B0943" w:rsidRDefault="00024049" w:rsidP="00024049">
      <w:pPr>
        <w:rPr>
          <w:rtl/>
        </w:rPr>
      </w:pPr>
      <w:r>
        <w:rPr>
          <w:rFonts w:hint="cs"/>
          <w:rtl/>
        </w:rPr>
        <w:t xml:space="preserve">כג] </w:t>
      </w:r>
      <w:r w:rsidRPr="001B0943">
        <w:rPr>
          <w:rFonts w:hint="cs"/>
          <w:rtl/>
        </w:rPr>
        <w:t>עי' בספר אבן הטוען בסוגיתנו [מובא במסגרת]</w:t>
      </w:r>
    </w:p>
    <w:tbl>
      <w:tblPr>
        <w:tblStyle w:val="a3"/>
        <w:bidiVisual/>
        <w:tblW w:w="0" w:type="auto"/>
        <w:tblLook w:val="01E0" w:firstRow="1" w:lastRow="1" w:firstColumn="1" w:lastColumn="1" w:noHBand="0" w:noVBand="0"/>
      </w:tblPr>
      <w:tblGrid>
        <w:gridCol w:w="2747"/>
        <w:gridCol w:w="2796"/>
        <w:gridCol w:w="2796"/>
        <w:gridCol w:w="2796"/>
      </w:tblGrid>
      <w:tr w:rsidR="00024049" w:rsidTr="00AA3A89">
        <w:tc>
          <w:tcPr>
            <w:tcW w:w="2747" w:type="dxa"/>
          </w:tcPr>
          <w:p w:rsidR="00024049" w:rsidRDefault="00024049" w:rsidP="00AA3A89">
            <w:pPr>
              <w:rPr>
                <w:rtl/>
              </w:rPr>
            </w:pPr>
          </w:p>
        </w:tc>
        <w:tc>
          <w:tcPr>
            <w:tcW w:w="2747" w:type="dxa"/>
          </w:tcPr>
          <w:p w:rsidR="00024049" w:rsidRDefault="00024049" w:rsidP="00AA3A89">
            <w:pPr>
              <w:rPr>
                <w:rtl/>
              </w:rPr>
            </w:pPr>
            <w:r>
              <w:rPr>
                <w:rFonts w:hint="cs"/>
                <w:rtl/>
              </w:rPr>
              <w:t>אבן הטוען</w:t>
            </w:r>
          </w:p>
        </w:tc>
        <w:tc>
          <w:tcPr>
            <w:tcW w:w="2747" w:type="dxa"/>
          </w:tcPr>
          <w:p w:rsidR="00024049" w:rsidRDefault="00024049" w:rsidP="00AA3A89">
            <w:pPr>
              <w:rPr>
                <w:rtl/>
              </w:rPr>
            </w:pPr>
          </w:p>
        </w:tc>
        <w:tc>
          <w:tcPr>
            <w:tcW w:w="2747" w:type="dxa"/>
          </w:tcPr>
          <w:p w:rsidR="00024049" w:rsidRDefault="00024049" w:rsidP="00AA3A89">
            <w:pPr>
              <w:rPr>
                <w:rtl/>
              </w:rPr>
            </w:pPr>
          </w:p>
        </w:tc>
      </w:tr>
      <w:tr w:rsidR="00024049" w:rsidTr="00AA3A89">
        <w:tc>
          <w:tcPr>
            <w:tcW w:w="2747" w:type="dxa"/>
          </w:tcPr>
          <w:p w:rsidR="00024049" w:rsidRDefault="00024049" w:rsidP="00AA3A89">
            <w:pPr>
              <w:rPr>
                <w:rtl/>
              </w:rPr>
            </w:pPr>
            <w:r>
              <w:rPr>
                <w:rFonts w:hint="cs"/>
                <w:noProof/>
              </w:rPr>
              <w:drawing>
                <wp:inline distT="0" distB="0" distL="0" distR="0">
                  <wp:extent cx="1504950" cy="581025"/>
                  <wp:effectExtent l="0" t="0" r="0" b="9525"/>
                  <wp:docPr id="141" name="תמונה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04950" cy="581025"/>
                          </a:xfrm>
                          <a:prstGeom prst="rect">
                            <a:avLst/>
                          </a:prstGeom>
                          <a:noFill/>
                          <a:ln>
                            <a:noFill/>
                          </a:ln>
                        </pic:spPr>
                      </pic:pic>
                    </a:graphicData>
                  </a:graphic>
                </wp:inline>
              </w:drawing>
            </w:r>
          </w:p>
        </w:tc>
        <w:tc>
          <w:tcPr>
            <w:tcW w:w="2747" w:type="dxa"/>
          </w:tcPr>
          <w:p w:rsidR="00024049" w:rsidRDefault="00024049" w:rsidP="00AA3A89">
            <w:pPr>
              <w:rPr>
                <w:rtl/>
              </w:rPr>
            </w:pPr>
            <w:r>
              <w:rPr>
                <w:rFonts w:hint="cs"/>
                <w:noProof/>
              </w:rPr>
              <w:drawing>
                <wp:inline distT="0" distB="0" distL="0" distR="0">
                  <wp:extent cx="1628775" cy="647700"/>
                  <wp:effectExtent l="0" t="0" r="9525" b="0"/>
                  <wp:docPr id="140" name="תמונה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628775" cy="647700"/>
                          </a:xfrm>
                          <a:prstGeom prst="rect">
                            <a:avLst/>
                          </a:prstGeom>
                          <a:noFill/>
                          <a:ln>
                            <a:noFill/>
                          </a:ln>
                        </pic:spPr>
                      </pic:pic>
                    </a:graphicData>
                  </a:graphic>
                </wp:inline>
              </w:drawing>
            </w:r>
          </w:p>
        </w:tc>
        <w:tc>
          <w:tcPr>
            <w:tcW w:w="2747" w:type="dxa"/>
          </w:tcPr>
          <w:p w:rsidR="00024049" w:rsidRDefault="00024049" w:rsidP="00AA3A89">
            <w:pPr>
              <w:rPr>
                <w:rtl/>
              </w:rPr>
            </w:pPr>
            <w:r>
              <w:rPr>
                <w:rFonts w:hint="cs"/>
                <w:noProof/>
              </w:rPr>
              <w:drawing>
                <wp:inline distT="0" distB="0" distL="0" distR="0">
                  <wp:extent cx="1628775" cy="638175"/>
                  <wp:effectExtent l="0" t="0" r="9525" b="9525"/>
                  <wp:docPr id="139" name="תמונה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28775" cy="638175"/>
                          </a:xfrm>
                          <a:prstGeom prst="rect">
                            <a:avLst/>
                          </a:prstGeom>
                          <a:noFill/>
                          <a:ln>
                            <a:noFill/>
                          </a:ln>
                        </pic:spPr>
                      </pic:pic>
                    </a:graphicData>
                  </a:graphic>
                </wp:inline>
              </w:drawing>
            </w:r>
          </w:p>
        </w:tc>
        <w:tc>
          <w:tcPr>
            <w:tcW w:w="2747" w:type="dxa"/>
          </w:tcPr>
          <w:p w:rsidR="00024049" w:rsidRDefault="00024049" w:rsidP="00AA3A89">
            <w:pPr>
              <w:rPr>
                <w:rtl/>
              </w:rPr>
            </w:pPr>
            <w:r>
              <w:rPr>
                <w:rFonts w:hint="cs"/>
                <w:noProof/>
              </w:rPr>
              <w:drawing>
                <wp:inline distT="0" distB="0" distL="0" distR="0">
                  <wp:extent cx="1628775" cy="533400"/>
                  <wp:effectExtent l="0" t="0" r="9525" b="0"/>
                  <wp:docPr id="138" name="תמונה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628775" cy="533400"/>
                          </a:xfrm>
                          <a:prstGeom prst="rect">
                            <a:avLst/>
                          </a:prstGeom>
                          <a:noFill/>
                          <a:ln>
                            <a:noFill/>
                          </a:ln>
                        </pic:spPr>
                      </pic:pic>
                    </a:graphicData>
                  </a:graphic>
                </wp:inline>
              </w:drawing>
            </w:r>
          </w:p>
        </w:tc>
      </w:tr>
    </w:tbl>
    <w:p w:rsidR="00024049" w:rsidRDefault="00024049" w:rsidP="00024049">
      <w:pPr>
        <w:rPr>
          <w:rtl/>
        </w:rPr>
      </w:pPr>
      <w:r>
        <w:rPr>
          <w:rFonts w:hint="cs"/>
          <w:rtl/>
        </w:rPr>
        <w:t>כד] וצ"ב בהבנת מחלוקת המנ"ח והקה"י [למרות שזה לא בדיוק מחלוקת]</w:t>
      </w:r>
    </w:p>
    <w:p w:rsidR="00024049" w:rsidRPr="00FD4477" w:rsidRDefault="00024049" w:rsidP="00024049">
      <w:pPr>
        <w:jc w:val="both"/>
        <w:rPr>
          <w:szCs w:val="8"/>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שלישי, כ"ה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60</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לא.</w:t>
            </w:r>
          </w:p>
          <w:p w:rsidR="00024049" w:rsidRPr="00175257" w:rsidRDefault="00024049" w:rsidP="00AA3A89">
            <w:pPr>
              <w:jc w:val="center"/>
              <w:rPr>
                <w:rFonts w:cs="Guttman Vilna"/>
                <w:b/>
                <w:bCs/>
                <w:sz w:val="30"/>
                <w:szCs w:val="30"/>
                <w:rtl/>
              </w:rPr>
            </w:pPr>
            <w:r>
              <w:rPr>
                <w:rFonts w:cs="Guttman Vilna" w:hint="cs"/>
                <w:b/>
                <w:bCs/>
                <w:sz w:val="30"/>
                <w:szCs w:val="30"/>
                <w:rtl/>
              </w:rPr>
              <w:t>בענין השבה מאה פעמים ובענין תוכחה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Default="00024049" w:rsidP="00024049">
      <w:pPr>
        <w:jc w:val="both"/>
        <w:rPr>
          <w:szCs w:val="8"/>
          <w:rtl/>
        </w:rPr>
      </w:pPr>
    </w:p>
    <w:p w:rsidR="00024049" w:rsidRDefault="00024049" w:rsidP="00024049">
      <w:pPr>
        <w:jc w:val="both"/>
        <w:rPr>
          <w:szCs w:val="25"/>
          <w:rtl/>
        </w:rPr>
      </w:pPr>
      <w:r w:rsidRPr="00051CAA">
        <w:rPr>
          <w:rFonts w:hint="cs"/>
          <w:szCs w:val="25"/>
          <w:rtl/>
        </w:rPr>
        <w:t xml:space="preserve">א] </w:t>
      </w:r>
      <w:r>
        <w:rPr>
          <w:rFonts w:hint="cs"/>
          <w:szCs w:val="25"/>
          <w:rtl/>
        </w:rPr>
        <w:t>ב"מ ל: במשנה "החזירה וברחה החזירה וברחה אפילו ארבעה וחמשה פעמים חייב להחזירה שנאמר השב תשיבם".</w:t>
      </w:r>
    </w:p>
    <w:p w:rsidR="00024049" w:rsidRDefault="00024049" w:rsidP="00024049">
      <w:pPr>
        <w:rPr>
          <w:szCs w:val="25"/>
          <w:rtl/>
        </w:rPr>
      </w:pPr>
      <w:r>
        <w:rPr>
          <w:rFonts w:hint="cs"/>
          <w:szCs w:val="25"/>
          <w:rtl/>
        </w:rPr>
        <w:t xml:space="preserve">ב] גמ' ב"מ לא. מ[נקודתיים] "החזירה וברחה" </w:t>
      </w:r>
      <w:r>
        <w:rPr>
          <w:szCs w:val="25"/>
          <w:rtl/>
        </w:rPr>
        <w:t>–</w:t>
      </w:r>
      <w:r>
        <w:rPr>
          <w:rFonts w:hint="cs"/>
          <w:szCs w:val="25"/>
          <w:rtl/>
        </w:rPr>
        <w:t xml:space="preserve"> עד "עזב תעזוב עמו". ורש"י.</w:t>
      </w:r>
    </w:p>
    <w:p w:rsidR="00024049" w:rsidRPr="00BD2B2C" w:rsidRDefault="00024049" w:rsidP="00024049">
      <w:pPr>
        <w:rPr>
          <w:szCs w:val="6"/>
          <w:rtl/>
        </w:rPr>
      </w:pPr>
    </w:p>
    <w:p w:rsidR="00024049" w:rsidRPr="00BD2B2C" w:rsidRDefault="00024049" w:rsidP="00024049">
      <w:pPr>
        <w:jc w:val="center"/>
        <w:rPr>
          <w:b/>
          <w:bCs/>
          <w:szCs w:val="25"/>
          <w:u w:val="single"/>
          <w:rtl/>
        </w:rPr>
      </w:pPr>
      <w:r w:rsidRPr="00BD2B2C">
        <w:rPr>
          <w:rFonts w:hint="cs"/>
          <w:b/>
          <w:bCs/>
          <w:szCs w:val="25"/>
          <w:u w:val="single"/>
          <w:rtl/>
        </w:rPr>
        <w:t>ענין השבה מאה פעמים</w:t>
      </w:r>
    </w:p>
    <w:p w:rsidR="00024049" w:rsidRPr="0023327F" w:rsidRDefault="00024049" w:rsidP="00024049">
      <w:pPr>
        <w:rPr>
          <w:b/>
          <w:bCs/>
          <w:szCs w:val="25"/>
          <w:rtl/>
        </w:rPr>
      </w:pPr>
      <w:r w:rsidRPr="0023327F">
        <w:rPr>
          <w:rFonts w:hint="cs"/>
          <w:b/>
          <w:bCs/>
          <w:szCs w:val="25"/>
          <w:rtl/>
        </w:rPr>
        <w:t>נקודת החידוש בדין זה</w:t>
      </w:r>
    </w:p>
    <w:p w:rsidR="00024049" w:rsidRDefault="00024049" w:rsidP="00024049">
      <w:pPr>
        <w:rPr>
          <w:szCs w:val="25"/>
          <w:rtl/>
        </w:rPr>
      </w:pPr>
      <w:r>
        <w:rPr>
          <w:rFonts w:hint="cs"/>
          <w:szCs w:val="25"/>
          <w:rtl/>
        </w:rPr>
        <w:t>עי' במשניות ב"מ פרק ב' משנה ט' תפארת ישראל אות ע"א.</w:t>
      </w:r>
    </w:p>
    <w:p w:rsidR="00024049" w:rsidRPr="00BD2B2C" w:rsidRDefault="00024049" w:rsidP="00024049">
      <w:pPr>
        <w:rPr>
          <w:szCs w:val="6"/>
          <w:rtl/>
        </w:rPr>
      </w:pPr>
    </w:p>
    <w:p w:rsidR="00024049" w:rsidRPr="00C25B06" w:rsidRDefault="00024049" w:rsidP="00024049">
      <w:pPr>
        <w:rPr>
          <w:b/>
          <w:bCs/>
          <w:szCs w:val="25"/>
          <w:rtl/>
        </w:rPr>
      </w:pPr>
      <w:r w:rsidRPr="00C25B06">
        <w:rPr>
          <w:rFonts w:hint="cs"/>
          <w:b/>
          <w:bCs/>
          <w:szCs w:val="25"/>
          <w:rtl/>
        </w:rPr>
        <w:t>מנין דורשים את ריבוי הפעמים</w:t>
      </w:r>
    </w:p>
    <w:p w:rsidR="00024049" w:rsidRDefault="00024049" w:rsidP="00024049">
      <w:pPr>
        <w:rPr>
          <w:szCs w:val="25"/>
          <w:rtl/>
        </w:rPr>
      </w:pPr>
      <w:r>
        <w:rPr>
          <w:rFonts w:hint="cs"/>
          <w:szCs w:val="25"/>
          <w:rtl/>
        </w:rPr>
        <w:t>עי' בפירוש רבי יהונתן מלוניל [בקובץ מפרשים במהדורה החדשה] ד"ה החזירה וברחה.</w:t>
      </w:r>
    </w:p>
    <w:p w:rsidR="00024049" w:rsidRDefault="00024049" w:rsidP="00024049">
      <w:pPr>
        <w:rPr>
          <w:szCs w:val="25"/>
          <w:rtl/>
        </w:rPr>
      </w:pPr>
      <w:r>
        <w:rPr>
          <w:rFonts w:hint="cs"/>
          <w:szCs w:val="25"/>
          <w:rtl/>
        </w:rPr>
        <w:t xml:space="preserve">איך דורשים מתיבת "השב" אפילו מאה פעמים </w:t>
      </w:r>
      <w:r>
        <w:rPr>
          <w:szCs w:val="25"/>
          <w:rtl/>
        </w:rPr>
        <w:t>–</w:t>
      </w:r>
      <w:r>
        <w:rPr>
          <w:rFonts w:hint="cs"/>
          <w:szCs w:val="25"/>
          <w:rtl/>
        </w:rPr>
        <w:t xml:space="preserve"> עי' ברמב"ם פירוש המשניות ד"ה איזו היא אבידה.</w:t>
      </w:r>
    </w:p>
    <w:p w:rsidR="00024049" w:rsidRDefault="00024049" w:rsidP="00024049">
      <w:pPr>
        <w:rPr>
          <w:szCs w:val="25"/>
          <w:rtl/>
        </w:rPr>
      </w:pPr>
      <w:r>
        <w:rPr>
          <w:rFonts w:hint="cs"/>
          <w:szCs w:val="25"/>
          <w:rtl/>
        </w:rPr>
        <w:t>עי' בספר בית אהרן להג"ר אהרן וואלקין זצ"ל בסוגיתנו [מובא במסגרת]</w:t>
      </w:r>
    </w:p>
    <w:tbl>
      <w:tblPr>
        <w:tblStyle w:val="a3"/>
        <w:bidiVisual/>
        <w:tblW w:w="0" w:type="auto"/>
        <w:tblLook w:val="01E0" w:firstRow="1" w:lastRow="1" w:firstColumn="1" w:lastColumn="1" w:noHBand="0" w:noVBand="0"/>
      </w:tblPr>
      <w:tblGrid>
        <w:gridCol w:w="3712"/>
        <w:gridCol w:w="3790"/>
        <w:gridCol w:w="3712"/>
      </w:tblGrid>
      <w:tr w:rsidR="00024049" w:rsidTr="00AA3A89">
        <w:tc>
          <w:tcPr>
            <w:tcW w:w="11214" w:type="dxa"/>
            <w:gridSpan w:val="3"/>
          </w:tcPr>
          <w:p w:rsidR="00024049" w:rsidRPr="00C25B06" w:rsidRDefault="00024049" w:rsidP="00AA3A89">
            <w:pPr>
              <w:jc w:val="center"/>
              <w:rPr>
                <w:b/>
                <w:bCs/>
                <w:rtl/>
              </w:rPr>
            </w:pPr>
            <w:r w:rsidRPr="00C25B06">
              <w:rPr>
                <w:rFonts w:hint="cs"/>
                <w:b/>
                <w:bCs/>
                <w:rtl/>
              </w:rPr>
              <w:t>בית אהרן</w:t>
            </w:r>
          </w:p>
        </w:tc>
      </w:tr>
      <w:tr w:rsidR="00024049" w:rsidTr="00AA3A89">
        <w:tc>
          <w:tcPr>
            <w:tcW w:w="3712" w:type="dxa"/>
          </w:tcPr>
          <w:p w:rsidR="00024049" w:rsidRDefault="00024049" w:rsidP="00AA3A89">
            <w:pPr>
              <w:rPr>
                <w:szCs w:val="25"/>
                <w:rtl/>
              </w:rPr>
            </w:pPr>
            <w:r>
              <w:rPr>
                <w:rFonts w:hint="cs"/>
                <w:noProof/>
                <w:szCs w:val="25"/>
              </w:rPr>
              <w:drawing>
                <wp:inline distT="0" distB="0" distL="0" distR="0">
                  <wp:extent cx="2181225" cy="581025"/>
                  <wp:effectExtent l="0" t="0" r="9525" b="9525"/>
                  <wp:docPr id="137" name="תמונה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3" cstate="print">
                            <a:extLst>
                              <a:ext uri="{28A0092B-C50C-407E-A947-70E740481C1C}">
                                <a14:useLocalDpi xmlns:a14="http://schemas.microsoft.com/office/drawing/2010/main" val="0"/>
                              </a:ext>
                            </a:extLst>
                          </a:blip>
                          <a:srcRect t="1782" b="14262"/>
                          <a:stretch>
                            <a:fillRect/>
                          </a:stretch>
                        </pic:blipFill>
                        <pic:spPr bwMode="auto">
                          <a:xfrm>
                            <a:off x="0" y="0"/>
                            <a:ext cx="2181225" cy="581025"/>
                          </a:xfrm>
                          <a:prstGeom prst="rect">
                            <a:avLst/>
                          </a:prstGeom>
                          <a:noFill/>
                          <a:ln>
                            <a:noFill/>
                          </a:ln>
                        </pic:spPr>
                      </pic:pic>
                    </a:graphicData>
                  </a:graphic>
                </wp:inline>
              </w:drawing>
            </w:r>
          </w:p>
        </w:tc>
        <w:tc>
          <w:tcPr>
            <w:tcW w:w="3790" w:type="dxa"/>
          </w:tcPr>
          <w:p w:rsidR="00024049" w:rsidRDefault="00024049" w:rsidP="00AA3A89">
            <w:pPr>
              <w:rPr>
                <w:szCs w:val="25"/>
                <w:rtl/>
              </w:rPr>
            </w:pPr>
            <w:r>
              <w:rPr>
                <w:rFonts w:hint="cs"/>
                <w:noProof/>
                <w:szCs w:val="25"/>
              </w:rPr>
              <w:drawing>
                <wp:inline distT="0" distB="0" distL="0" distR="0">
                  <wp:extent cx="2266950" cy="600075"/>
                  <wp:effectExtent l="0" t="0" r="0" b="9525"/>
                  <wp:docPr id="136" name="תמונה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4" cstate="print">
                            <a:extLst>
                              <a:ext uri="{28A0092B-C50C-407E-A947-70E740481C1C}">
                                <a14:useLocalDpi xmlns:a14="http://schemas.microsoft.com/office/drawing/2010/main" val="0"/>
                              </a:ext>
                            </a:extLst>
                          </a:blip>
                          <a:srcRect b="14714"/>
                          <a:stretch>
                            <a:fillRect/>
                          </a:stretch>
                        </pic:blipFill>
                        <pic:spPr bwMode="auto">
                          <a:xfrm>
                            <a:off x="0" y="0"/>
                            <a:ext cx="2266950" cy="600075"/>
                          </a:xfrm>
                          <a:prstGeom prst="rect">
                            <a:avLst/>
                          </a:prstGeom>
                          <a:noFill/>
                          <a:ln>
                            <a:noFill/>
                          </a:ln>
                        </pic:spPr>
                      </pic:pic>
                    </a:graphicData>
                  </a:graphic>
                </wp:inline>
              </w:drawing>
            </w:r>
          </w:p>
        </w:tc>
        <w:tc>
          <w:tcPr>
            <w:tcW w:w="3712" w:type="dxa"/>
          </w:tcPr>
          <w:p w:rsidR="00024049" w:rsidRDefault="00024049" w:rsidP="00AA3A89">
            <w:pPr>
              <w:rPr>
                <w:szCs w:val="25"/>
                <w:rtl/>
              </w:rPr>
            </w:pPr>
            <w:r>
              <w:rPr>
                <w:rFonts w:hint="cs"/>
                <w:noProof/>
                <w:szCs w:val="25"/>
              </w:rPr>
              <w:drawing>
                <wp:inline distT="0" distB="0" distL="0" distR="0">
                  <wp:extent cx="2181225" cy="466725"/>
                  <wp:effectExtent l="0" t="0" r="9525" b="9525"/>
                  <wp:docPr id="135" name="תמונה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5" cstate="print">
                            <a:extLst>
                              <a:ext uri="{28A0092B-C50C-407E-A947-70E740481C1C}">
                                <a14:useLocalDpi xmlns:a14="http://schemas.microsoft.com/office/drawing/2010/main" val="0"/>
                              </a:ext>
                            </a:extLst>
                          </a:blip>
                          <a:srcRect b="17682"/>
                          <a:stretch>
                            <a:fillRect/>
                          </a:stretch>
                        </pic:blipFill>
                        <pic:spPr bwMode="auto">
                          <a:xfrm>
                            <a:off x="0" y="0"/>
                            <a:ext cx="2181225" cy="466725"/>
                          </a:xfrm>
                          <a:prstGeom prst="rect">
                            <a:avLst/>
                          </a:prstGeom>
                          <a:noFill/>
                          <a:ln>
                            <a:noFill/>
                          </a:ln>
                        </pic:spPr>
                      </pic:pic>
                    </a:graphicData>
                  </a:graphic>
                </wp:inline>
              </w:drawing>
            </w:r>
          </w:p>
        </w:tc>
      </w:tr>
    </w:tbl>
    <w:p w:rsidR="00024049" w:rsidRPr="00BD2B2C" w:rsidRDefault="00024049" w:rsidP="00024049">
      <w:pPr>
        <w:rPr>
          <w:szCs w:val="6"/>
          <w:rtl/>
        </w:rPr>
      </w:pPr>
    </w:p>
    <w:p w:rsidR="00024049" w:rsidRPr="008C4C1A" w:rsidRDefault="00024049" w:rsidP="00024049">
      <w:pPr>
        <w:rPr>
          <w:b/>
          <w:bCs/>
          <w:szCs w:val="25"/>
          <w:rtl/>
        </w:rPr>
      </w:pPr>
      <w:r w:rsidRPr="008C4C1A">
        <w:rPr>
          <w:rFonts w:hint="cs"/>
          <w:b/>
          <w:bCs/>
          <w:szCs w:val="25"/>
          <w:rtl/>
        </w:rPr>
        <w:t>חקירת הדבר אברהם בסוגיתנו</w:t>
      </w:r>
    </w:p>
    <w:p w:rsidR="00024049" w:rsidRDefault="00024049" w:rsidP="00024049">
      <w:pPr>
        <w:rPr>
          <w:szCs w:val="25"/>
          <w:rtl/>
        </w:rPr>
      </w:pPr>
      <w:r>
        <w:rPr>
          <w:rFonts w:hint="cs"/>
          <w:szCs w:val="25"/>
          <w:rtl/>
        </w:rPr>
        <w:t>עי' בספר דבר יעקב שהביא מדברי הדבר אברהם</w:t>
      </w:r>
    </w:p>
    <w:tbl>
      <w:tblPr>
        <w:tblStyle w:val="a3"/>
        <w:bidiVisual/>
        <w:tblW w:w="0" w:type="auto"/>
        <w:tblLook w:val="01E0" w:firstRow="1" w:lastRow="1" w:firstColumn="1" w:lastColumn="1" w:noHBand="0" w:noVBand="0"/>
      </w:tblPr>
      <w:tblGrid>
        <w:gridCol w:w="3639"/>
        <w:gridCol w:w="3877"/>
        <w:gridCol w:w="3698"/>
      </w:tblGrid>
      <w:tr w:rsidR="00024049" w:rsidTr="00AA3A89">
        <w:tc>
          <w:tcPr>
            <w:tcW w:w="11214" w:type="dxa"/>
            <w:gridSpan w:val="3"/>
          </w:tcPr>
          <w:p w:rsidR="00024049" w:rsidRPr="008C4C1A" w:rsidRDefault="00024049" w:rsidP="00AA3A89">
            <w:pPr>
              <w:jc w:val="center"/>
              <w:rPr>
                <w:b/>
                <w:bCs/>
                <w:rtl/>
              </w:rPr>
            </w:pPr>
            <w:r w:rsidRPr="008C4C1A">
              <w:rPr>
                <w:rFonts w:hint="cs"/>
                <w:b/>
                <w:bCs/>
                <w:rtl/>
              </w:rPr>
              <w:t>דבר יעקב בשם דבר אברהם</w:t>
            </w:r>
          </w:p>
        </w:tc>
      </w:tr>
      <w:tr w:rsidR="00024049" w:rsidTr="00AA3A89">
        <w:tc>
          <w:tcPr>
            <w:tcW w:w="3639" w:type="dxa"/>
          </w:tcPr>
          <w:p w:rsidR="00024049" w:rsidRDefault="00024049" w:rsidP="00AA3A89">
            <w:pPr>
              <w:rPr>
                <w:szCs w:val="25"/>
                <w:rtl/>
              </w:rPr>
            </w:pPr>
            <w:r>
              <w:rPr>
                <w:rFonts w:hint="cs"/>
                <w:noProof/>
                <w:szCs w:val="25"/>
              </w:rPr>
              <w:drawing>
                <wp:inline distT="0" distB="0" distL="0" distR="0">
                  <wp:extent cx="2190750" cy="485775"/>
                  <wp:effectExtent l="0" t="0" r="0" b="9525"/>
                  <wp:docPr id="134" name="תמונה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6" cstate="print">
                            <a:extLst>
                              <a:ext uri="{28A0092B-C50C-407E-A947-70E740481C1C}">
                                <a14:useLocalDpi xmlns:a14="http://schemas.microsoft.com/office/drawing/2010/main" val="0"/>
                              </a:ext>
                            </a:extLst>
                          </a:blip>
                          <a:srcRect b="25954"/>
                          <a:stretch>
                            <a:fillRect/>
                          </a:stretch>
                        </pic:blipFill>
                        <pic:spPr bwMode="auto">
                          <a:xfrm>
                            <a:off x="0" y="0"/>
                            <a:ext cx="2190750" cy="485775"/>
                          </a:xfrm>
                          <a:prstGeom prst="rect">
                            <a:avLst/>
                          </a:prstGeom>
                          <a:noFill/>
                          <a:ln>
                            <a:noFill/>
                          </a:ln>
                        </pic:spPr>
                      </pic:pic>
                    </a:graphicData>
                  </a:graphic>
                </wp:inline>
              </w:drawing>
            </w:r>
          </w:p>
          <w:p w:rsidR="00024049" w:rsidRDefault="00024049" w:rsidP="00AA3A89">
            <w:pPr>
              <w:rPr>
                <w:szCs w:val="25"/>
                <w:rtl/>
              </w:rPr>
            </w:pPr>
            <w:r>
              <w:rPr>
                <w:rFonts w:hint="cs"/>
                <w:noProof/>
                <w:szCs w:val="25"/>
              </w:rPr>
              <w:drawing>
                <wp:inline distT="0" distB="0" distL="0" distR="0">
                  <wp:extent cx="2190750" cy="771525"/>
                  <wp:effectExtent l="0" t="0" r="0" b="9525"/>
                  <wp:docPr id="133" name="תמונה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7" cstate="print">
                            <a:extLst>
                              <a:ext uri="{28A0092B-C50C-407E-A947-70E740481C1C}">
                                <a14:useLocalDpi xmlns:a14="http://schemas.microsoft.com/office/drawing/2010/main" val="0"/>
                              </a:ext>
                            </a:extLst>
                          </a:blip>
                          <a:srcRect b="18437"/>
                          <a:stretch>
                            <a:fillRect/>
                          </a:stretch>
                        </pic:blipFill>
                        <pic:spPr bwMode="auto">
                          <a:xfrm>
                            <a:off x="0" y="0"/>
                            <a:ext cx="2190750" cy="771525"/>
                          </a:xfrm>
                          <a:prstGeom prst="rect">
                            <a:avLst/>
                          </a:prstGeom>
                          <a:noFill/>
                          <a:ln>
                            <a:noFill/>
                          </a:ln>
                        </pic:spPr>
                      </pic:pic>
                    </a:graphicData>
                  </a:graphic>
                </wp:inline>
              </w:drawing>
            </w:r>
          </w:p>
        </w:tc>
        <w:tc>
          <w:tcPr>
            <w:tcW w:w="3877" w:type="dxa"/>
          </w:tcPr>
          <w:p w:rsidR="00024049" w:rsidRDefault="00024049" w:rsidP="00AA3A89">
            <w:pPr>
              <w:rPr>
                <w:szCs w:val="25"/>
                <w:rtl/>
              </w:rPr>
            </w:pPr>
            <w:r>
              <w:rPr>
                <w:rFonts w:hint="cs"/>
                <w:noProof/>
                <w:szCs w:val="25"/>
              </w:rPr>
              <w:drawing>
                <wp:inline distT="0" distB="0" distL="0" distR="0">
                  <wp:extent cx="2343150" cy="1333500"/>
                  <wp:effectExtent l="0" t="0" r="0" b="0"/>
                  <wp:docPr id="132" name="תמונה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8" cstate="print">
                            <a:extLst>
                              <a:ext uri="{28A0092B-C50C-407E-A947-70E740481C1C}">
                                <a14:useLocalDpi xmlns:a14="http://schemas.microsoft.com/office/drawing/2010/main" val="0"/>
                              </a:ext>
                            </a:extLst>
                          </a:blip>
                          <a:srcRect b="12094"/>
                          <a:stretch>
                            <a:fillRect/>
                          </a:stretch>
                        </pic:blipFill>
                        <pic:spPr bwMode="auto">
                          <a:xfrm>
                            <a:off x="0" y="0"/>
                            <a:ext cx="2343150" cy="1333500"/>
                          </a:xfrm>
                          <a:prstGeom prst="rect">
                            <a:avLst/>
                          </a:prstGeom>
                          <a:noFill/>
                          <a:ln>
                            <a:noFill/>
                          </a:ln>
                        </pic:spPr>
                      </pic:pic>
                    </a:graphicData>
                  </a:graphic>
                </wp:inline>
              </w:drawing>
            </w:r>
          </w:p>
        </w:tc>
        <w:tc>
          <w:tcPr>
            <w:tcW w:w="3698" w:type="dxa"/>
          </w:tcPr>
          <w:p w:rsidR="00024049" w:rsidRDefault="00024049" w:rsidP="00AA3A89">
            <w:pPr>
              <w:rPr>
                <w:szCs w:val="25"/>
                <w:rtl/>
              </w:rPr>
            </w:pPr>
            <w:r>
              <w:rPr>
                <w:rFonts w:hint="cs"/>
                <w:noProof/>
                <w:szCs w:val="25"/>
              </w:rPr>
              <w:drawing>
                <wp:inline distT="0" distB="0" distL="0" distR="0">
                  <wp:extent cx="2228850" cy="1295400"/>
                  <wp:effectExtent l="0" t="0" r="0" b="0"/>
                  <wp:docPr id="131" name="תמונה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9" cstate="print">
                            <a:extLst>
                              <a:ext uri="{28A0092B-C50C-407E-A947-70E740481C1C}">
                                <a14:useLocalDpi xmlns:a14="http://schemas.microsoft.com/office/drawing/2010/main" val="0"/>
                              </a:ext>
                            </a:extLst>
                          </a:blip>
                          <a:srcRect b="11975"/>
                          <a:stretch>
                            <a:fillRect/>
                          </a:stretch>
                        </pic:blipFill>
                        <pic:spPr bwMode="auto">
                          <a:xfrm>
                            <a:off x="0" y="0"/>
                            <a:ext cx="2228850" cy="1295400"/>
                          </a:xfrm>
                          <a:prstGeom prst="rect">
                            <a:avLst/>
                          </a:prstGeom>
                          <a:noFill/>
                          <a:ln>
                            <a:noFill/>
                          </a:ln>
                        </pic:spPr>
                      </pic:pic>
                    </a:graphicData>
                  </a:graphic>
                </wp:inline>
              </w:drawing>
            </w:r>
          </w:p>
        </w:tc>
      </w:tr>
    </w:tbl>
    <w:p w:rsidR="00024049" w:rsidRPr="00BD2B2C" w:rsidRDefault="00024049" w:rsidP="00024049">
      <w:pPr>
        <w:rPr>
          <w:szCs w:val="6"/>
          <w:rtl/>
        </w:rPr>
      </w:pPr>
    </w:p>
    <w:p w:rsidR="00024049" w:rsidRPr="00BD2B2C" w:rsidRDefault="00024049" w:rsidP="00024049">
      <w:pPr>
        <w:rPr>
          <w:b/>
          <w:bCs/>
          <w:szCs w:val="25"/>
          <w:rtl/>
        </w:rPr>
      </w:pPr>
      <w:r w:rsidRPr="00BD2B2C">
        <w:rPr>
          <w:rFonts w:hint="cs"/>
          <w:b/>
          <w:bCs/>
          <w:szCs w:val="25"/>
          <w:rtl/>
        </w:rPr>
        <w:t>להלכה</w:t>
      </w:r>
    </w:p>
    <w:p w:rsidR="00024049" w:rsidRDefault="00024049" w:rsidP="00024049">
      <w:pPr>
        <w:rPr>
          <w:szCs w:val="25"/>
          <w:rtl/>
        </w:rPr>
      </w:pPr>
      <w:r>
        <w:rPr>
          <w:rFonts w:hint="cs"/>
          <w:szCs w:val="25"/>
          <w:rtl/>
        </w:rPr>
        <w:t>עי' שו"ע חו"מ סי' רס"ז סעיף ב' ובט"ז שם.</w:t>
      </w:r>
    </w:p>
    <w:p w:rsidR="00024049" w:rsidRDefault="00024049" w:rsidP="00024049">
      <w:pPr>
        <w:rPr>
          <w:szCs w:val="25"/>
          <w:rtl/>
        </w:rPr>
      </w:pPr>
      <w:r>
        <w:rPr>
          <w:rFonts w:hint="cs"/>
          <w:szCs w:val="25"/>
          <w:rtl/>
        </w:rPr>
        <w:t>עי' השבת אבידה כהלכה עמ' ק"ס בשם הגרש,ז אויערבאך זצ"ל [במסגרת]</w:t>
      </w:r>
    </w:p>
    <w:tbl>
      <w:tblPr>
        <w:tblStyle w:val="a3"/>
        <w:bidiVisual/>
        <w:tblW w:w="0" w:type="auto"/>
        <w:tblLook w:val="01E0" w:firstRow="1" w:lastRow="1" w:firstColumn="1" w:lastColumn="1" w:noHBand="0" w:noVBand="0"/>
      </w:tblPr>
      <w:tblGrid>
        <w:gridCol w:w="3906"/>
        <w:gridCol w:w="3786"/>
        <w:gridCol w:w="3522"/>
      </w:tblGrid>
      <w:tr w:rsidR="00024049" w:rsidTr="00AA3A89">
        <w:tc>
          <w:tcPr>
            <w:tcW w:w="3738" w:type="dxa"/>
          </w:tcPr>
          <w:p w:rsidR="00024049" w:rsidRDefault="00024049" w:rsidP="00AA3A89">
            <w:pPr>
              <w:rPr>
                <w:szCs w:val="25"/>
                <w:rtl/>
              </w:rPr>
            </w:pPr>
          </w:p>
        </w:tc>
        <w:tc>
          <w:tcPr>
            <w:tcW w:w="3738" w:type="dxa"/>
          </w:tcPr>
          <w:p w:rsidR="00024049" w:rsidRDefault="00024049" w:rsidP="00AA3A89">
            <w:pPr>
              <w:rPr>
                <w:szCs w:val="25"/>
                <w:rtl/>
              </w:rPr>
            </w:pPr>
            <w:r>
              <w:rPr>
                <w:rFonts w:hint="cs"/>
                <w:szCs w:val="25"/>
                <w:rtl/>
              </w:rPr>
              <w:t>הגרשז אויערבאך</w:t>
            </w:r>
          </w:p>
        </w:tc>
        <w:tc>
          <w:tcPr>
            <w:tcW w:w="3738" w:type="dxa"/>
          </w:tcPr>
          <w:p w:rsidR="00024049" w:rsidRDefault="00024049" w:rsidP="00AA3A89">
            <w:pPr>
              <w:rPr>
                <w:szCs w:val="25"/>
                <w:rtl/>
              </w:rPr>
            </w:pPr>
          </w:p>
        </w:tc>
      </w:tr>
      <w:tr w:rsidR="00024049" w:rsidTr="00AA3A89">
        <w:tc>
          <w:tcPr>
            <w:tcW w:w="3738" w:type="dxa"/>
          </w:tcPr>
          <w:p w:rsidR="00024049" w:rsidRDefault="00024049" w:rsidP="00AA3A89">
            <w:pPr>
              <w:rPr>
                <w:szCs w:val="25"/>
                <w:rtl/>
              </w:rPr>
            </w:pPr>
            <w:r>
              <w:rPr>
                <w:rFonts w:hint="cs"/>
                <w:noProof/>
                <w:szCs w:val="25"/>
              </w:rPr>
              <w:lastRenderedPageBreak/>
              <w:drawing>
                <wp:inline distT="0" distB="0" distL="0" distR="0">
                  <wp:extent cx="2343150" cy="523875"/>
                  <wp:effectExtent l="0" t="0" r="0" b="9525"/>
                  <wp:docPr id="130" name="תמונה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0" cstate="print">
                            <a:extLst>
                              <a:ext uri="{28A0092B-C50C-407E-A947-70E740481C1C}">
                                <a14:useLocalDpi xmlns:a14="http://schemas.microsoft.com/office/drawing/2010/main" val="0"/>
                              </a:ext>
                            </a:extLst>
                          </a:blip>
                          <a:srcRect t="41887" b="15585"/>
                          <a:stretch>
                            <a:fillRect/>
                          </a:stretch>
                        </pic:blipFill>
                        <pic:spPr bwMode="auto">
                          <a:xfrm>
                            <a:off x="0" y="0"/>
                            <a:ext cx="2343150" cy="523875"/>
                          </a:xfrm>
                          <a:prstGeom prst="rect">
                            <a:avLst/>
                          </a:prstGeom>
                          <a:noFill/>
                          <a:ln>
                            <a:noFill/>
                          </a:ln>
                        </pic:spPr>
                      </pic:pic>
                    </a:graphicData>
                  </a:graphic>
                </wp:inline>
              </w:drawing>
            </w:r>
          </w:p>
        </w:tc>
        <w:tc>
          <w:tcPr>
            <w:tcW w:w="3738" w:type="dxa"/>
          </w:tcPr>
          <w:p w:rsidR="00024049" w:rsidRDefault="00024049" w:rsidP="00AA3A89">
            <w:pPr>
              <w:rPr>
                <w:szCs w:val="25"/>
                <w:rtl/>
              </w:rPr>
            </w:pPr>
            <w:r>
              <w:rPr>
                <w:rFonts w:hint="cs"/>
                <w:noProof/>
                <w:szCs w:val="25"/>
              </w:rPr>
              <w:drawing>
                <wp:inline distT="0" distB="0" distL="0" distR="0">
                  <wp:extent cx="2266950" cy="781050"/>
                  <wp:effectExtent l="0" t="0" r="0" b="0"/>
                  <wp:docPr id="129" name="תמונה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266950" cy="781050"/>
                          </a:xfrm>
                          <a:prstGeom prst="rect">
                            <a:avLst/>
                          </a:prstGeom>
                          <a:noFill/>
                          <a:ln>
                            <a:noFill/>
                          </a:ln>
                        </pic:spPr>
                      </pic:pic>
                    </a:graphicData>
                  </a:graphic>
                </wp:inline>
              </w:drawing>
            </w:r>
          </w:p>
        </w:tc>
        <w:tc>
          <w:tcPr>
            <w:tcW w:w="3738" w:type="dxa"/>
          </w:tcPr>
          <w:p w:rsidR="00024049" w:rsidRDefault="00024049" w:rsidP="00AA3A89">
            <w:pPr>
              <w:rPr>
                <w:szCs w:val="25"/>
                <w:rtl/>
              </w:rPr>
            </w:pPr>
            <w:r>
              <w:rPr>
                <w:rFonts w:hint="cs"/>
                <w:noProof/>
                <w:szCs w:val="25"/>
              </w:rPr>
              <w:drawing>
                <wp:inline distT="0" distB="0" distL="0" distR="0">
                  <wp:extent cx="1990725" cy="685800"/>
                  <wp:effectExtent l="0" t="0" r="9525" b="0"/>
                  <wp:docPr id="128" name="תמונה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2" cstate="print">
                            <a:extLst>
                              <a:ext uri="{28A0092B-C50C-407E-A947-70E740481C1C}">
                                <a14:useLocalDpi xmlns:a14="http://schemas.microsoft.com/office/drawing/2010/main" val="0"/>
                              </a:ext>
                            </a:extLst>
                          </a:blip>
                          <a:srcRect b="20660"/>
                          <a:stretch>
                            <a:fillRect/>
                          </a:stretch>
                        </pic:blipFill>
                        <pic:spPr bwMode="auto">
                          <a:xfrm>
                            <a:off x="0" y="0"/>
                            <a:ext cx="1990725" cy="685800"/>
                          </a:xfrm>
                          <a:prstGeom prst="rect">
                            <a:avLst/>
                          </a:prstGeom>
                          <a:noFill/>
                          <a:ln>
                            <a:noFill/>
                          </a:ln>
                        </pic:spPr>
                      </pic:pic>
                    </a:graphicData>
                  </a:graphic>
                </wp:inline>
              </w:drawing>
            </w:r>
          </w:p>
        </w:tc>
      </w:tr>
    </w:tbl>
    <w:p w:rsidR="00024049" w:rsidRPr="00BD2B2C" w:rsidRDefault="00024049" w:rsidP="00024049">
      <w:pPr>
        <w:rPr>
          <w:szCs w:val="6"/>
          <w:rtl/>
        </w:rPr>
      </w:pPr>
    </w:p>
    <w:p w:rsidR="00024049" w:rsidRPr="00BD2B2C" w:rsidRDefault="00024049" w:rsidP="00024049">
      <w:pPr>
        <w:jc w:val="center"/>
        <w:rPr>
          <w:b/>
          <w:bCs/>
          <w:szCs w:val="25"/>
          <w:u w:val="single"/>
          <w:rtl/>
        </w:rPr>
      </w:pPr>
      <w:r w:rsidRPr="00BD2B2C">
        <w:rPr>
          <w:rFonts w:hint="cs"/>
          <w:b/>
          <w:bCs/>
          <w:szCs w:val="25"/>
          <w:u w:val="single"/>
          <w:rtl/>
        </w:rPr>
        <w:t>ענין תוכחה</w:t>
      </w:r>
    </w:p>
    <w:p w:rsidR="00024049" w:rsidRPr="008C4C1A" w:rsidRDefault="00024049" w:rsidP="00024049">
      <w:pPr>
        <w:rPr>
          <w:b/>
          <w:bCs/>
          <w:szCs w:val="25"/>
          <w:rtl/>
        </w:rPr>
      </w:pPr>
      <w:r w:rsidRPr="008C4C1A">
        <w:rPr>
          <w:rFonts w:hint="cs"/>
          <w:b/>
          <w:bCs/>
          <w:szCs w:val="25"/>
          <w:rtl/>
        </w:rPr>
        <w:t>בענין הוכח תוכיח אפילו מאה פעמים</w:t>
      </w:r>
    </w:p>
    <w:p w:rsidR="00024049" w:rsidRDefault="00024049" w:rsidP="00024049">
      <w:pPr>
        <w:rPr>
          <w:szCs w:val="25"/>
          <w:rtl/>
        </w:rPr>
      </w:pPr>
      <w:r>
        <w:rPr>
          <w:rFonts w:hint="cs"/>
          <w:szCs w:val="25"/>
          <w:rtl/>
        </w:rPr>
        <w:t>עי' חידושי הר"ן ד"ה אמר ליה הוכח.</w:t>
      </w:r>
    </w:p>
    <w:p w:rsidR="00024049" w:rsidRDefault="00024049" w:rsidP="00024049">
      <w:pPr>
        <w:rPr>
          <w:szCs w:val="25"/>
          <w:rtl/>
        </w:rPr>
      </w:pPr>
      <w:r>
        <w:rPr>
          <w:rFonts w:hint="cs"/>
          <w:szCs w:val="25"/>
          <w:rtl/>
        </w:rPr>
        <w:t>עי' ברמב"ם ספר המדע הלכות דעות פרק שישי בהגהות מימוניות אות ד'.</w:t>
      </w:r>
    </w:p>
    <w:p w:rsidR="00024049" w:rsidRDefault="00024049" w:rsidP="00024049">
      <w:pPr>
        <w:rPr>
          <w:szCs w:val="25"/>
          <w:rtl/>
        </w:rPr>
      </w:pPr>
    </w:p>
    <w:p w:rsidR="00024049" w:rsidRPr="008C4C1A" w:rsidRDefault="00024049" w:rsidP="00024049">
      <w:pPr>
        <w:rPr>
          <w:b/>
          <w:bCs/>
          <w:szCs w:val="25"/>
          <w:rtl/>
        </w:rPr>
      </w:pPr>
      <w:r w:rsidRPr="008C4C1A">
        <w:rPr>
          <w:rFonts w:hint="cs"/>
          <w:b/>
          <w:bCs/>
          <w:szCs w:val="25"/>
          <w:rtl/>
        </w:rPr>
        <w:t>בהשמטת הרמב"ם</w:t>
      </w:r>
    </w:p>
    <w:p w:rsidR="00024049" w:rsidRDefault="00024049" w:rsidP="00024049">
      <w:pPr>
        <w:rPr>
          <w:szCs w:val="25"/>
          <w:rtl/>
        </w:rPr>
      </w:pPr>
      <w:r>
        <w:rPr>
          <w:rFonts w:hint="cs"/>
          <w:szCs w:val="25"/>
          <w:rtl/>
        </w:rPr>
        <w:t>עי' ברמב"ם ספר המדע הלכות דעות פרק ו' הלכה ז', ובמשנה למלך שם [עד ועיין שער אפרים].</w:t>
      </w:r>
    </w:p>
    <w:p w:rsidR="00024049" w:rsidRDefault="00024049" w:rsidP="00024049">
      <w:pPr>
        <w:rPr>
          <w:szCs w:val="25"/>
          <w:rtl/>
        </w:rPr>
      </w:pPr>
      <w:r>
        <w:rPr>
          <w:rFonts w:hint="cs"/>
          <w:szCs w:val="25"/>
          <w:rtl/>
        </w:rPr>
        <w:t>האם לדעתך יש הסבר הגיוני מדוע הרמב"ם הביא את דין תוכחת תלמיד לרב בהלכות תלמוד תורה ולא בהלכות דעות.</w:t>
      </w:r>
    </w:p>
    <w:p w:rsidR="00024049" w:rsidRDefault="00024049" w:rsidP="00024049">
      <w:pPr>
        <w:rPr>
          <w:szCs w:val="25"/>
          <w:rtl/>
        </w:rPr>
      </w:pPr>
    </w:p>
    <w:p w:rsidR="00024049" w:rsidRPr="00BD2B2C" w:rsidRDefault="00024049" w:rsidP="00024049">
      <w:pPr>
        <w:rPr>
          <w:b/>
          <w:bCs/>
          <w:szCs w:val="25"/>
          <w:rtl/>
        </w:rPr>
      </w:pPr>
      <w:r w:rsidRPr="00BD2B2C">
        <w:rPr>
          <w:rFonts w:hint="cs"/>
          <w:b/>
          <w:bCs/>
          <w:szCs w:val="25"/>
          <w:rtl/>
        </w:rPr>
        <w:t>עוד בעניני תוכחה</w:t>
      </w:r>
    </w:p>
    <w:p w:rsidR="00024049" w:rsidRDefault="00024049" w:rsidP="00024049">
      <w:pPr>
        <w:rPr>
          <w:szCs w:val="25"/>
          <w:rtl/>
        </w:rPr>
      </w:pPr>
      <w:r>
        <w:rPr>
          <w:rFonts w:hint="cs"/>
          <w:szCs w:val="25"/>
          <w:rtl/>
        </w:rPr>
        <w:t>עי' מאירי ד"ה במסכת שבת, וד"ה ראה תלמיד.</w:t>
      </w:r>
    </w:p>
    <w:p w:rsidR="00024049" w:rsidRPr="00BD2B2C" w:rsidRDefault="00024049" w:rsidP="00024049">
      <w:pPr>
        <w:jc w:val="center"/>
        <w:rPr>
          <w:b/>
          <w:bCs/>
          <w:szCs w:val="25"/>
          <w:u w:val="single"/>
          <w:rtl/>
        </w:rPr>
      </w:pPr>
      <w:r w:rsidRPr="00BD2B2C">
        <w:rPr>
          <w:rFonts w:hint="cs"/>
          <w:b/>
          <w:bCs/>
          <w:szCs w:val="25"/>
          <w:u w:val="single"/>
          <w:rtl/>
        </w:rPr>
        <w:t>השבה שלא לדעת בעלים</w:t>
      </w:r>
    </w:p>
    <w:p w:rsidR="00024049" w:rsidRPr="00BD2B2C" w:rsidRDefault="00024049" w:rsidP="00024049">
      <w:pPr>
        <w:rPr>
          <w:b/>
          <w:bCs/>
          <w:szCs w:val="25"/>
          <w:rtl/>
        </w:rPr>
      </w:pPr>
      <w:r w:rsidRPr="00BD2B2C">
        <w:rPr>
          <w:rFonts w:hint="cs"/>
          <w:b/>
          <w:bCs/>
          <w:szCs w:val="25"/>
          <w:rtl/>
        </w:rPr>
        <w:t>בענין השבה שלא לדעת בעלים</w:t>
      </w:r>
    </w:p>
    <w:p w:rsidR="00024049" w:rsidRDefault="00024049" w:rsidP="00024049">
      <w:pPr>
        <w:rPr>
          <w:szCs w:val="25"/>
          <w:rtl/>
        </w:rPr>
      </w:pPr>
      <w:r>
        <w:rPr>
          <w:rFonts w:hint="cs"/>
          <w:szCs w:val="25"/>
          <w:rtl/>
        </w:rPr>
        <w:t>מדוע בהשבת אבידה א"צ דעת בעלים, עי' בחי' רבינו יהונתן מלוניל ל: ד"ה השב תשיבנו.</w:t>
      </w:r>
    </w:p>
    <w:p w:rsidR="00024049" w:rsidRDefault="00024049" w:rsidP="00024049">
      <w:pPr>
        <w:rPr>
          <w:szCs w:val="25"/>
          <w:rtl/>
        </w:rPr>
      </w:pPr>
      <w:r>
        <w:rPr>
          <w:rFonts w:hint="cs"/>
          <w:szCs w:val="25"/>
          <w:rtl/>
        </w:rPr>
        <w:t>עי' בספר משך חכמה פרשת כי תצא</w:t>
      </w:r>
    </w:p>
    <w:tbl>
      <w:tblPr>
        <w:tblStyle w:val="a3"/>
        <w:bidiVisual/>
        <w:tblW w:w="0" w:type="auto"/>
        <w:tblLook w:val="01E0" w:firstRow="1" w:lastRow="1" w:firstColumn="1" w:lastColumn="1" w:noHBand="0" w:noVBand="0"/>
      </w:tblPr>
      <w:tblGrid>
        <w:gridCol w:w="3697"/>
        <w:gridCol w:w="3786"/>
        <w:gridCol w:w="3731"/>
      </w:tblGrid>
      <w:tr w:rsidR="00024049" w:rsidTr="00AA3A89">
        <w:tc>
          <w:tcPr>
            <w:tcW w:w="3738" w:type="dxa"/>
          </w:tcPr>
          <w:p w:rsidR="00024049" w:rsidRDefault="00024049" w:rsidP="00AA3A89">
            <w:pPr>
              <w:rPr>
                <w:szCs w:val="25"/>
                <w:rtl/>
              </w:rPr>
            </w:pPr>
          </w:p>
        </w:tc>
        <w:tc>
          <w:tcPr>
            <w:tcW w:w="3738" w:type="dxa"/>
          </w:tcPr>
          <w:p w:rsidR="00024049" w:rsidRDefault="00024049" w:rsidP="00AA3A89">
            <w:pPr>
              <w:rPr>
                <w:szCs w:val="25"/>
                <w:rtl/>
              </w:rPr>
            </w:pPr>
            <w:r>
              <w:rPr>
                <w:rFonts w:hint="cs"/>
                <w:szCs w:val="25"/>
                <w:rtl/>
              </w:rPr>
              <w:t>משך חכמה</w:t>
            </w:r>
          </w:p>
        </w:tc>
        <w:tc>
          <w:tcPr>
            <w:tcW w:w="3738" w:type="dxa"/>
          </w:tcPr>
          <w:p w:rsidR="00024049" w:rsidRDefault="00024049" w:rsidP="00AA3A89">
            <w:pPr>
              <w:rPr>
                <w:szCs w:val="25"/>
                <w:rtl/>
              </w:rPr>
            </w:pPr>
          </w:p>
        </w:tc>
      </w:tr>
      <w:tr w:rsidR="00024049" w:rsidTr="00AA3A89">
        <w:tc>
          <w:tcPr>
            <w:tcW w:w="3738" w:type="dxa"/>
          </w:tcPr>
          <w:p w:rsidR="00024049" w:rsidRDefault="00024049" w:rsidP="00AA3A89">
            <w:pPr>
              <w:rPr>
                <w:szCs w:val="25"/>
              </w:rPr>
            </w:pPr>
            <w:r>
              <w:rPr>
                <w:rFonts w:hint="cs"/>
                <w:noProof/>
                <w:szCs w:val="25"/>
              </w:rPr>
              <w:drawing>
                <wp:inline distT="0" distB="0" distL="0" distR="0">
                  <wp:extent cx="1962150" cy="304800"/>
                  <wp:effectExtent l="0" t="0" r="0" b="0"/>
                  <wp:docPr id="127" name="תמונה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3" cstate="print">
                            <a:extLst>
                              <a:ext uri="{28A0092B-C50C-407E-A947-70E740481C1C}">
                                <a14:useLocalDpi xmlns:a14="http://schemas.microsoft.com/office/drawing/2010/main" val="0"/>
                              </a:ext>
                            </a:extLst>
                          </a:blip>
                          <a:srcRect b="33595"/>
                          <a:stretch>
                            <a:fillRect/>
                          </a:stretch>
                        </pic:blipFill>
                        <pic:spPr bwMode="auto">
                          <a:xfrm>
                            <a:off x="0" y="0"/>
                            <a:ext cx="1962150" cy="304800"/>
                          </a:xfrm>
                          <a:prstGeom prst="rect">
                            <a:avLst/>
                          </a:prstGeom>
                          <a:noFill/>
                          <a:ln>
                            <a:noFill/>
                          </a:ln>
                        </pic:spPr>
                      </pic:pic>
                    </a:graphicData>
                  </a:graphic>
                </wp:inline>
              </w:drawing>
            </w:r>
          </w:p>
          <w:p w:rsidR="00024049" w:rsidRDefault="00024049" w:rsidP="00AA3A89">
            <w:pPr>
              <w:rPr>
                <w:szCs w:val="25"/>
                <w:rtl/>
              </w:rPr>
            </w:pPr>
            <w:r>
              <w:rPr>
                <w:rFonts w:hint="cs"/>
                <w:noProof/>
                <w:szCs w:val="25"/>
              </w:rPr>
              <w:drawing>
                <wp:inline distT="0" distB="0" distL="0" distR="0">
                  <wp:extent cx="1885950" cy="171450"/>
                  <wp:effectExtent l="0" t="0" r="0" b="0"/>
                  <wp:docPr id="126" name="תמונה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4" cstate="print">
                            <a:extLst>
                              <a:ext uri="{28A0092B-C50C-407E-A947-70E740481C1C}">
                                <a14:useLocalDpi xmlns:a14="http://schemas.microsoft.com/office/drawing/2010/main" val="0"/>
                              </a:ext>
                            </a:extLst>
                          </a:blip>
                          <a:srcRect b="46878"/>
                          <a:stretch>
                            <a:fillRect/>
                          </a:stretch>
                        </pic:blipFill>
                        <pic:spPr bwMode="auto">
                          <a:xfrm>
                            <a:off x="0" y="0"/>
                            <a:ext cx="1885950" cy="171450"/>
                          </a:xfrm>
                          <a:prstGeom prst="rect">
                            <a:avLst/>
                          </a:prstGeom>
                          <a:noFill/>
                          <a:ln>
                            <a:noFill/>
                          </a:ln>
                        </pic:spPr>
                      </pic:pic>
                    </a:graphicData>
                  </a:graphic>
                </wp:inline>
              </w:drawing>
            </w:r>
          </w:p>
        </w:tc>
        <w:tc>
          <w:tcPr>
            <w:tcW w:w="3738" w:type="dxa"/>
          </w:tcPr>
          <w:p w:rsidR="00024049" w:rsidRDefault="00024049" w:rsidP="00AA3A89">
            <w:pPr>
              <w:rPr>
                <w:szCs w:val="25"/>
                <w:rtl/>
              </w:rPr>
            </w:pPr>
            <w:r>
              <w:rPr>
                <w:rFonts w:hint="cs"/>
                <w:noProof/>
                <w:szCs w:val="25"/>
              </w:rPr>
              <w:drawing>
                <wp:inline distT="0" distB="0" distL="0" distR="0">
                  <wp:extent cx="2266950" cy="523875"/>
                  <wp:effectExtent l="0" t="0" r="0" b="9525"/>
                  <wp:docPr id="125" name="תמונה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5" cstate="print">
                            <a:extLst>
                              <a:ext uri="{28A0092B-C50C-407E-A947-70E740481C1C}">
                                <a14:useLocalDpi xmlns:a14="http://schemas.microsoft.com/office/drawing/2010/main" val="0"/>
                              </a:ext>
                            </a:extLst>
                          </a:blip>
                          <a:srcRect b="25197"/>
                          <a:stretch>
                            <a:fillRect/>
                          </a:stretch>
                        </pic:blipFill>
                        <pic:spPr bwMode="auto">
                          <a:xfrm>
                            <a:off x="0" y="0"/>
                            <a:ext cx="2266950" cy="523875"/>
                          </a:xfrm>
                          <a:prstGeom prst="rect">
                            <a:avLst/>
                          </a:prstGeom>
                          <a:noFill/>
                          <a:ln>
                            <a:noFill/>
                          </a:ln>
                        </pic:spPr>
                      </pic:pic>
                    </a:graphicData>
                  </a:graphic>
                </wp:inline>
              </w:drawing>
            </w:r>
          </w:p>
        </w:tc>
        <w:tc>
          <w:tcPr>
            <w:tcW w:w="3738" w:type="dxa"/>
          </w:tcPr>
          <w:p w:rsidR="00024049" w:rsidRDefault="00024049" w:rsidP="00AA3A89">
            <w:pPr>
              <w:rPr>
                <w:szCs w:val="25"/>
                <w:rtl/>
              </w:rPr>
            </w:pPr>
            <w:r>
              <w:rPr>
                <w:rFonts w:hint="cs"/>
                <w:noProof/>
                <w:szCs w:val="25"/>
              </w:rPr>
              <w:drawing>
                <wp:inline distT="0" distB="0" distL="0" distR="0">
                  <wp:extent cx="2190750" cy="504825"/>
                  <wp:effectExtent l="0" t="0" r="0" b="9525"/>
                  <wp:docPr id="124" name="תמונה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6" cstate="print">
                            <a:extLst>
                              <a:ext uri="{28A0092B-C50C-407E-A947-70E740481C1C}">
                                <a14:useLocalDpi xmlns:a14="http://schemas.microsoft.com/office/drawing/2010/main" val="0"/>
                              </a:ext>
                            </a:extLst>
                          </a:blip>
                          <a:srcRect b="25516"/>
                          <a:stretch>
                            <a:fillRect/>
                          </a:stretch>
                        </pic:blipFill>
                        <pic:spPr bwMode="auto">
                          <a:xfrm>
                            <a:off x="0" y="0"/>
                            <a:ext cx="2190750" cy="504825"/>
                          </a:xfrm>
                          <a:prstGeom prst="rect">
                            <a:avLst/>
                          </a:prstGeom>
                          <a:noFill/>
                          <a:ln>
                            <a:noFill/>
                          </a:ln>
                        </pic:spPr>
                      </pic:pic>
                    </a:graphicData>
                  </a:graphic>
                </wp:inline>
              </w:drawing>
            </w:r>
          </w:p>
        </w:tc>
      </w:tr>
    </w:tbl>
    <w:p w:rsidR="00024049" w:rsidRDefault="00024049" w:rsidP="00024049">
      <w:pPr>
        <w:rPr>
          <w:szCs w:val="25"/>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רביעי, כ"ו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61</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לא.-לא:</w:t>
            </w:r>
          </w:p>
          <w:p w:rsidR="00024049" w:rsidRPr="00175257" w:rsidRDefault="00024049" w:rsidP="00AA3A89">
            <w:pPr>
              <w:jc w:val="center"/>
              <w:rPr>
                <w:rFonts w:cs="Guttman Vilna"/>
                <w:b/>
                <w:bCs/>
                <w:sz w:val="30"/>
                <w:szCs w:val="30"/>
                <w:rtl/>
              </w:rPr>
            </w:pPr>
            <w:r>
              <w:rPr>
                <w:rFonts w:cs="Guttman Vilna" w:hint="cs"/>
                <w:b/>
                <w:bCs/>
                <w:sz w:val="30"/>
                <w:szCs w:val="30"/>
                <w:rtl/>
              </w:rPr>
              <w:t>בענין פריקה וטעינה [א]</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18051B">
        <w:rPr>
          <w:rFonts w:hint="cs"/>
          <w:szCs w:val="14"/>
          <w:rtl/>
        </w:rPr>
        <w:t>______________________________________________________________________________________________</w:t>
      </w:r>
    </w:p>
    <w:p w:rsidR="00024049" w:rsidRDefault="00024049" w:rsidP="00024049">
      <w:pPr>
        <w:rPr>
          <w:szCs w:val="25"/>
          <w:rtl/>
        </w:rPr>
      </w:pPr>
      <w:r>
        <w:rPr>
          <w:rFonts w:hint="cs"/>
          <w:szCs w:val="25"/>
          <w:rtl/>
        </w:rPr>
        <w:t xml:space="preserve">א] גמ' ב"מ לא. מ[שורה 8 מלמטה] "עזב תעזוב עמו" </w:t>
      </w:r>
      <w:r>
        <w:rPr>
          <w:szCs w:val="25"/>
          <w:rtl/>
        </w:rPr>
        <w:t>–</w:t>
      </w:r>
      <w:r>
        <w:rPr>
          <w:rFonts w:hint="cs"/>
          <w:szCs w:val="25"/>
          <w:rtl/>
        </w:rPr>
        <w:t xml:space="preserve"> עד לא: [שורה 2 מלמעלה] "צריכא", ורש"י ותוס'.</w:t>
      </w:r>
    </w:p>
    <w:p w:rsidR="00024049" w:rsidRPr="00FF77D2" w:rsidRDefault="00024049" w:rsidP="00024049">
      <w:pPr>
        <w:rPr>
          <w:b/>
          <w:bCs/>
          <w:szCs w:val="25"/>
          <w:rtl/>
        </w:rPr>
      </w:pPr>
      <w:r>
        <w:rPr>
          <w:rFonts w:hint="cs"/>
          <w:szCs w:val="25"/>
          <w:rtl/>
        </w:rPr>
        <w:t>ב] האם יש צער בעלי חיים בטעינה - עי' ריטב"א החדשים [הריטב"א הראשון בקובץ] דף לא. ד"ה אבל טעינה דליכא צעב"ח.</w:t>
      </w:r>
    </w:p>
    <w:p w:rsidR="00024049" w:rsidRDefault="00024049" w:rsidP="00024049">
      <w:pPr>
        <w:rPr>
          <w:szCs w:val="6"/>
          <w:rtl/>
        </w:rPr>
      </w:pPr>
    </w:p>
    <w:p w:rsidR="00024049" w:rsidRDefault="00024049" w:rsidP="00024049">
      <w:pPr>
        <w:rPr>
          <w:b/>
          <w:bCs/>
          <w:szCs w:val="25"/>
          <w:rtl/>
        </w:rPr>
      </w:pPr>
      <w:r w:rsidRPr="00326545">
        <w:rPr>
          <w:rFonts w:hint="cs"/>
          <w:b/>
          <w:bCs/>
          <w:szCs w:val="25"/>
          <w:rtl/>
        </w:rPr>
        <w:t>זקן ואינו לפי כבודו</w:t>
      </w:r>
      <w:r>
        <w:rPr>
          <w:rFonts w:hint="cs"/>
          <w:b/>
          <w:bCs/>
          <w:szCs w:val="25"/>
          <w:rtl/>
        </w:rPr>
        <w:t xml:space="preserve"> האם אדם אחר מחויב לטעון ולפרוק עבורו</w:t>
      </w:r>
    </w:p>
    <w:p w:rsidR="00024049" w:rsidRDefault="00024049" w:rsidP="00024049">
      <w:pPr>
        <w:rPr>
          <w:szCs w:val="25"/>
          <w:rtl/>
        </w:rPr>
      </w:pPr>
      <w:r>
        <w:rPr>
          <w:rFonts w:hint="cs"/>
          <w:szCs w:val="25"/>
          <w:rtl/>
        </w:rPr>
        <w:t xml:space="preserve">ג] </w:t>
      </w:r>
      <w:r w:rsidRPr="00BA10E2">
        <w:rPr>
          <w:rFonts w:hint="cs"/>
          <w:szCs w:val="25"/>
          <w:rtl/>
        </w:rPr>
        <w:t>עי' בשיעורי רבי דוד פוברסקי ב"מ ל: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Default="00024049" w:rsidP="00AA3A89">
            <w:pPr>
              <w:jc w:val="center"/>
              <w:rPr>
                <w:szCs w:val="25"/>
                <w:rtl/>
              </w:rPr>
            </w:pPr>
            <w:r>
              <w:rPr>
                <w:rFonts w:hint="cs"/>
                <w:b/>
                <w:bCs/>
                <w:szCs w:val="25"/>
                <w:rtl/>
              </w:rPr>
              <w:t>שיעורי רבי דוד פוברסקי ל:</w:t>
            </w:r>
          </w:p>
        </w:tc>
      </w:tr>
      <w:tr w:rsidR="00024049" w:rsidTr="00AA3A89">
        <w:tc>
          <w:tcPr>
            <w:tcW w:w="11214" w:type="dxa"/>
          </w:tcPr>
          <w:p w:rsidR="00024049" w:rsidRPr="009A7DD3" w:rsidRDefault="00024049" w:rsidP="00AA3A89">
            <w:pPr>
              <w:jc w:val="both"/>
              <w:rPr>
                <w:szCs w:val="22"/>
                <w:rtl/>
              </w:rPr>
            </w:pPr>
            <w:r w:rsidRPr="009A7DD3">
              <w:rPr>
                <w:rFonts w:hint="cs"/>
                <w:szCs w:val="22"/>
                <w:rtl/>
              </w:rPr>
              <w:t>הנה בפרי יצחק (ח"ב סי' נ"ט) הביא דנסתפק בספר יד אליהו בהא דקיי"ל לקמן (לב.) גבי פריקה וטעינה דדוקא אם בעליו מסייע לו חייב, אבל אם אין הבעלים מסייע לו פטור, איך הדין אם הבעלים היו שם ורק דהיה זקן ואינו לפי כבודו לפרוק או לטעון, האם חייב או פטור. והביא דבשטמ"ק לקמן (דף לא.) בשם הגליון כתוב דהא דממעטינן בעליו אין עמו היינו כגון שהם זקן או חולה שאין יכולין לסייע, אבל היכא דיכולין לסייע ורק דהוי זקן ואינו לפי כבודו, מיקרי בעליו עמו והלך וישב לו, דפטור מלסייע. והיינו, דהא דממעטינן הלך וישב לו, היינו אפילו כשישב לו מחמת שאינו לפי כבודו.</w:t>
            </w:r>
          </w:p>
        </w:tc>
      </w:tr>
    </w:tbl>
    <w:p w:rsidR="00024049" w:rsidRDefault="00024049" w:rsidP="00024049">
      <w:pPr>
        <w:jc w:val="both"/>
        <w:rPr>
          <w:szCs w:val="25"/>
          <w:rtl/>
        </w:rPr>
      </w:pPr>
      <w:r>
        <w:rPr>
          <w:rFonts w:hint="cs"/>
          <w:szCs w:val="25"/>
          <w:rtl/>
        </w:rPr>
        <w:t xml:space="preserve">ד] </w:t>
      </w:r>
      <w:r w:rsidRPr="00BA10E2">
        <w:rPr>
          <w:rFonts w:hint="cs"/>
          <w:szCs w:val="25"/>
          <w:rtl/>
        </w:rPr>
        <w:t xml:space="preserve">ולכאו' צ"ע, דהא ראינו לעיל מחלוקת בזקן ואינה לפי כבודו, </w:t>
      </w:r>
      <w:r>
        <w:rPr>
          <w:rFonts w:hint="cs"/>
          <w:szCs w:val="25"/>
          <w:rtl/>
        </w:rPr>
        <w:t>לפי הרמב"ם [וכן פסק השו"ע רס"ג ג'] רשאי למחול על כבודו ולסייע, ולפי הרא"ש [וכן פסק הרמ"א שם] אסור לו לזלזל בכבוד תורתו, וא"כ בשלמא להרמב"ם מובן הפסק של השטמ"ק, אבל להרא"ש צ"ב הרי ה"זקן ואינה לפי כבודו" אינו רשאי לפרוק לעצמו ומדוע שלא יהיו חייבים לעזור לו.</w:t>
      </w:r>
    </w:p>
    <w:p w:rsidR="00024049" w:rsidRPr="00762CDB" w:rsidRDefault="00024049" w:rsidP="00024049">
      <w:pPr>
        <w:rPr>
          <w:szCs w:val="6"/>
          <w:rtl/>
        </w:rPr>
      </w:pPr>
    </w:p>
    <w:p w:rsidR="00024049" w:rsidRPr="00EB357C" w:rsidRDefault="00024049" w:rsidP="00024049">
      <w:pPr>
        <w:rPr>
          <w:b/>
          <w:bCs/>
          <w:szCs w:val="25"/>
          <w:rtl/>
        </w:rPr>
      </w:pPr>
      <w:r w:rsidRPr="00EB357C">
        <w:rPr>
          <w:rFonts w:hint="cs"/>
          <w:b/>
          <w:bCs/>
          <w:szCs w:val="25"/>
          <w:rtl/>
        </w:rPr>
        <w:t xml:space="preserve">"אין בעליו עמו מנין" </w:t>
      </w:r>
      <w:r w:rsidRPr="00EB357C">
        <w:rPr>
          <w:b/>
          <w:bCs/>
          <w:szCs w:val="25"/>
          <w:rtl/>
        </w:rPr>
        <w:t>–</w:t>
      </w:r>
      <w:r w:rsidRPr="00EB357C">
        <w:rPr>
          <w:rFonts w:hint="cs"/>
          <w:b/>
          <w:bCs/>
          <w:szCs w:val="25"/>
          <w:rtl/>
        </w:rPr>
        <w:t xml:space="preserve"> מה הכוונה</w:t>
      </w:r>
    </w:p>
    <w:p w:rsidR="00024049" w:rsidRDefault="00024049" w:rsidP="00024049">
      <w:pPr>
        <w:rPr>
          <w:szCs w:val="25"/>
          <w:rtl/>
        </w:rPr>
      </w:pPr>
      <w:r>
        <w:rPr>
          <w:rFonts w:hint="cs"/>
          <w:szCs w:val="25"/>
          <w:rtl/>
        </w:rPr>
        <w:t>ה] שיטה 1 - עי' ריטב"א החדשים [הריטב"א הראשון בקובץ] ד"ה אין בעליו עמו מנין, ותוס' לא: ד"ה אבל.</w:t>
      </w:r>
    </w:p>
    <w:p w:rsidR="00024049" w:rsidRDefault="00024049" w:rsidP="00024049">
      <w:pPr>
        <w:rPr>
          <w:szCs w:val="25"/>
          <w:rtl/>
        </w:rPr>
      </w:pPr>
      <w:r>
        <w:rPr>
          <w:rFonts w:hint="cs"/>
          <w:szCs w:val="25"/>
          <w:rtl/>
        </w:rPr>
        <w:t>ו] שיטה 2 - עי' ברמב"ם ספר נזיקין הלכות רוצח ושמירת נפש פרק י"ג הלכה ח'. וצ"ע מדוע אין זה בגדר "השבת אבידה".</w:t>
      </w:r>
    </w:p>
    <w:p w:rsidR="00024049" w:rsidRDefault="00024049" w:rsidP="00024049">
      <w:pPr>
        <w:rPr>
          <w:szCs w:val="25"/>
          <w:rtl/>
        </w:rPr>
      </w:pPr>
      <w:r>
        <w:rPr>
          <w:rFonts w:hint="cs"/>
          <w:szCs w:val="25"/>
          <w:rtl/>
        </w:rPr>
        <w:t xml:space="preserve">ז] שיטה 3 </w:t>
      </w:r>
      <w:r>
        <w:rPr>
          <w:szCs w:val="25"/>
          <w:rtl/>
        </w:rPr>
        <w:t>–</w:t>
      </w:r>
      <w:r>
        <w:rPr>
          <w:rFonts w:hint="cs"/>
          <w:szCs w:val="25"/>
          <w:rtl/>
        </w:rPr>
        <w:t xml:space="preserve"> עי' ריטב"א הישנים [הריטב"א השני בקובץ] לא: ד"ה אבל הני תרתי.</w:t>
      </w:r>
    </w:p>
    <w:p w:rsidR="00024049" w:rsidRPr="00762CDB" w:rsidRDefault="00024049" w:rsidP="00024049">
      <w:pPr>
        <w:rPr>
          <w:szCs w:val="6"/>
          <w:rtl/>
        </w:rPr>
      </w:pPr>
    </w:p>
    <w:p w:rsidR="00024049" w:rsidRPr="00762CDB" w:rsidRDefault="00024049" w:rsidP="00024049">
      <w:pPr>
        <w:rPr>
          <w:b/>
          <w:bCs/>
          <w:szCs w:val="25"/>
          <w:rtl/>
        </w:rPr>
      </w:pPr>
      <w:r w:rsidRPr="00762CDB">
        <w:rPr>
          <w:rFonts w:hint="cs"/>
          <w:b/>
          <w:bCs/>
          <w:szCs w:val="25"/>
          <w:rtl/>
        </w:rPr>
        <w:t>האם מצות פריקה וטעינה יסודם מדין השבת אבידה</w:t>
      </w:r>
    </w:p>
    <w:p w:rsidR="00024049" w:rsidRDefault="00024049" w:rsidP="00024049">
      <w:pPr>
        <w:rPr>
          <w:szCs w:val="25"/>
          <w:rtl/>
        </w:rPr>
      </w:pPr>
      <w:r>
        <w:rPr>
          <w:rFonts w:hint="cs"/>
          <w:szCs w:val="25"/>
          <w:rtl/>
        </w:rPr>
        <w:t xml:space="preserve">ח] עי' בספר תורת חיים לא. ד"ה ולמה לי למיכתב אבידה. </w:t>
      </w:r>
    </w:p>
    <w:p w:rsidR="00024049" w:rsidRPr="00FF77D2" w:rsidRDefault="00024049" w:rsidP="00024049">
      <w:pPr>
        <w:rPr>
          <w:szCs w:val="6"/>
          <w:rtl/>
        </w:rPr>
      </w:pPr>
    </w:p>
    <w:p w:rsidR="00024049" w:rsidRPr="000B04E0" w:rsidRDefault="00024049" w:rsidP="00024049">
      <w:pPr>
        <w:rPr>
          <w:b/>
          <w:bCs/>
          <w:szCs w:val="25"/>
          <w:rtl/>
        </w:rPr>
      </w:pPr>
      <w:r w:rsidRPr="000B04E0">
        <w:rPr>
          <w:rFonts w:hint="cs"/>
          <w:b/>
          <w:bCs/>
          <w:szCs w:val="25"/>
          <w:rtl/>
        </w:rPr>
        <w:t>מי שלא קיים מצוות פרי</w:t>
      </w:r>
      <w:r>
        <w:rPr>
          <w:rFonts w:hint="cs"/>
          <w:b/>
          <w:bCs/>
          <w:szCs w:val="25"/>
          <w:rtl/>
        </w:rPr>
        <w:t>קה, טעינה, והשבת אבידה -</w:t>
      </w:r>
      <w:r w:rsidRPr="000B04E0">
        <w:rPr>
          <w:rFonts w:hint="cs"/>
          <w:b/>
          <w:bCs/>
          <w:szCs w:val="25"/>
          <w:rtl/>
        </w:rPr>
        <w:t xml:space="preserve"> </w:t>
      </w:r>
      <w:r>
        <w:rPr>
          <w:rFonts w:hint="cs"/>
          <w:b/>
          <w:bCs/>
          <w:szCs w:val="25"/>
          <w:rtl/>
        </w:rPr>
        <w:t xml:space="preserve">האם </w:t>
      </w:r>
      <w:r w:rsidRPr="000B04E0">
        <w:rPr>
          <w:rFonts w:hint="cs"/>
          <w:b/>
          <w:bCs/>
          <w:szCs w:val="25"/>
          <w:rtl/>
        </w:rPr>
        <w:t xml:space="preserve">צריך לבקש מחילה  </w:t>
      </w:r>
    </w:p>
    <w:p w:rsidR="00024049" w:rsidRDefault="00024049" w:rsidP="00024049">
      <w:pPr>
        <w:jc w:val="both"/>
        <w:rPr>
          <w:szCs w:val="25"/>
          <w:rtl/>
        </w:rPr>
      </w:pPr>
      <w:r>
        <w:rPr>
          <w:rFonts w:hint="cs"/>
          <w:szCs w:val="25"/>
          <w:rtl/>
        </w:rPr>
        <w:t>ט] במנחת חינוך מצוה פ' ס"ק י"ד נסתפק במי שלא קיים מצות פריקה וטעינה, האם הוי מצוה שבין אדם לחבירו שצריך לבקש מחילה או לא. [אין צורך לראות בפנים כי לא כתב יותר מזה].</w:t>
      </w:r>
    </w:p>
    <w:p w:rsidR="00024049" w:rsidRDefault="00024049" w:rsidP="00024049">
      <w:pPr>
        <w:jc w:val="both"/>
        <w:rPr>
          <w:szCs w:val="25"/>
          <w:rtl/>
        </w:rPr>
      </w:pPr>
      <w:r>
        <w:rPr>
          <w:rFonts w:hint="cs"/>
          <w:szCs w:val="25"/>
          <w:rtl/>
        </w:rPr>
        <w:t>י] עי' רמב"ם ספר המדע הלכות תשובה פרק ד' הלכה ג' מה שכתב לענין מצות השבת אבידה. ויל"ע אם דיבר רק על אדם שנטל את האבידה לעצמו או גם על אדם שראה את האבידה והתעלם.</w:t>
      </w:r>
    </w:p>
    <w:p w:rsidR="00024049" w:rsidRDefault="00024049" w:rsidP="00024049">
      <w:pPr>
        <w:jc w:val="both"/>
        <w:rPr>
          <w:szCs w:val="25"/>
          <w:rtl/>
        </w:rPr>
      </w:pPr>
      <w:r>
        <w:rPr>
          <w:rFonts w:hint="cs"/>
          <w:szCs w:val="25"/>
          <w:rtl/>
        </w:rPr>
        <w:t>יא] עי' בספר אבן הטוען ב"מ עמ' תרי"ב מה שהביא בשם רבינו ירוחם [מובא במסגרת]</w:t>
      </w:r>
    </w:p>
    <w:tbl>
      <w:tblPr>
        <w:tblStyle w:val="a3"/>
        <w:bidiVisual/>
        <w:tblW w:w="0" w:type="auto"/>
        <w:tblLook w:val="01E0" w:firstRow="1" w:lastRow="1" w:firstColumn="1" w:lastColumn="1" w:noHBand="0" w:noVBand="0"/>
      </w:tblPr>
      <w:tblGrid>
        <w:gridCol w:w="3738"/>
        <w:gridCol w:w="3738"/>
        <w:gridCol w:w="3738"/>
      </w:tblGrid>
      <w:tr w:rsidR="00024049" w:rsidTr="00AA3A89">
        <w:tc>
          <w:tcPr>
            <w:tcW w:w="11214" w:type="dxa"/>
            <w:gridSpan w:val="3"/>
          </w:tcPr>
          <w:p w:rsidR="00024049" w:rsidRPr="00762CDB" w:rsidRDefault="00024049" w:rsidP="00AA3A89">
            <w:pPr>
              <w:jc w:val="center"/>
              <w:rPr>
                <w:b/>
                <w:bCs/>
                <w:rtl/>
              </w:rPr>
            </w:pPr>
            <w:r w:rsidRPr="00762CDB">
              <w:rPr>
                <w:rFonts w:hint="cs"/>
                <w:b/>
                <w:bCs/>
                <w:rtl/>
              </w:rPr>
              <w:t>אבן הטוען</w:t>
            </w:r>
          </w:p>
        </w:tc>
      </w:tr>
      <w:tr w:rsidR="00024049" w:rsidTr="00AA3A89">
        <w:tc>
          <w:tcPr>
            <w:tcW w:w="3738" w:type="dxa"/>
          </w:tcPr>
          <w:p w:rsidR="00024049" w:rsidRDefault="00024049" w:rsidP="00AA3A89">
            <w:pPr>
              <w:rPr>
                <w:szCs w:val="25"/>
                <w:rtl/>
              </w:rPr>
            </w:pPr>
            <w:r>
              <w:rPr>
                <w:rFonts w:hint="cs"/>
                <w:noProof/>
                <w:szCs w:val="25"/>
              </w:rPr>
              <w:lastRenderedPageBreak/>
              <w:drawing>
                <wp:inline distT="0" distB="0" distL="0" distR="0">
                  <wp:extent cx="2190750" cy="971550"/>
                  <wp:effectExtent l="0" t="0" r="0" b="0"/>
                  <wp:docPr id="123" name="תמונה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7" cstate="print">
                            <a:extLst>
                              <a:ext uri="{28A0092B-C50C-407E-A947-70E740481C1C}">
                                <a14:useLocalDpi xmlns:a14="http://schemas.microsoft.com/office/drawing/2010/main" val="0"/>
                              </a:ext>
                            </a:extLst>
                          </a:blip>
                          <a:srcRect b="16391"/>
                          <a:stretch>
                            <a:fillRect/>
                          </a:stretch>
                        </pic:blipFill>
                        <pic:spPr bwMode="auto">
                          <a:xfrm>
                            <a:off x="0" y="0"/>
                            <a:ext cx="2190750" cy="971550"/>
                          </a:xfrm>
                          <a:prstGeom prst="rect">
                            <a:avLst/>
                          </a:prstGeom>
                          <a:noFill/>
                          <a:ln>
                            <a:noFill/>
                          </a:ln>
                        </pic:spPr>
                      </pic:pic>
                    </a:graphicData>
                  </a:graphic>
                </wp:inline>
              </w:drawing>
            </w:r>
          </w:p>
        </w:tc>
        <w:tc>
          <w:tcPr>
            <w:tcW w:w="3738" w:type="dxa"/>
          </w:tcPr>
          <w:p w:rsidR="00024049" w:rsidRDefault="00024049" w:rsidP="00AA3A89">
            <w:pPr>
              <w:rPr>
                <w:szCs w:val="25"/>
                <w:rtl/>
              </w:rPr>
            </w:pPr>
            <w:r>
              <w:rPr>
                <w:rFonts w:hint="cs"/>
                <w:noProof/>
                <w:szCs w:val="25"/>
              </w:rPr>
              <w:drawing>
                <wp:inline distT="0" distB="0" distL="0" distR="0">
                  <wp:extent cx="2190750" cy="952500"/>
                  <wp:effectExtent l="0" t="0" r="0" b="0"/>
                  <wp:docPr id="122" name="תמונה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8" cstate="print">
                            <a:extLst>
                              <a:ext uri="{28A0092B-C50C-407E-A947-70E740481C1C}">
                                <a14:useLocalDpi xmlns:a14="http://schemas.microsoft.com/office/drawing/2010/main" val="0"/>
                              </a:ext>
                            </a:extLst>
                          </a:blip>
                          <a:srcRect b="16908"/>
                          <a:stretch>
                            <a:fillRect/>
                          </a:stretch>
                        </pic:blipFill>
                        <pic:spPr bwMode="auto">
                          <a:xfrm>
                            <a:off x="0" y="0"/>
                            <a:ext cx="2190750" cy="952500"/>
                          </a:xfrm>
                          <a:prstGeom prst="rect">
                            <a:avLst/>
                          </a:prstGeom>
                          <a:noFill/>
                          <a:ln>
                            <a:noFill/>
                          </a:ln>
                        </pic:spPr>
                      </pic:pic>
                    </a:graphicData>
                  </a:graphic>
                </wp:inline>
              </w:drawing>
            </w:r>
          </w:p>
        </w:tc>
        <w:tc>
          <w:tcPr>
            <w:tcW w:w="3738" w:type="dxa"/>
          </w:tcPr>
          <w:p w:rsidR="00024049" w:rsidRDefault="00024049" w:rsidP="00AA3A89">
            <w:pPr>
              <w:rPr>
                <w:szCs w:val="25"/>
                <w:rtl/>
              </w:rPr>
            </w:pPr>
            <w:r>
              <w:rPr>
                <w:rFonts w:hint="cs"/>
                <w:noProof/>
                <w:szCs w:val="25"/>
              </w:rPr>
              <w:drawing>
                <wp:inline distT="0" distB="0" distL="0" distR="0">
                  <wp:extent cx="2114550" cy="485775"/>
                  <wp:effectExtent l="0" t="0" r="0" b="9525"/>
                  <wp:docPr id="121" name="תמונה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9" cstate="print">
                            <a:extLst>
                              <a:ext uri="{28A0092B-C50C-407E-A947-70E740481C1C}">
                                <a14:useLocalDpi xmlns:a14="http://schemas.microsoft.com/office/drawing/2010/main" val="0"/>
                              </a:ext>
                            </a:extLst>
                          </a:blip>
                          <a:srcRect b="27695"/>
                          <a:stretch>
                            <a:fillRect/>
                          </a:stretch>
                        </pic:blipFill>
                        <pic:spPr bwMode="auto">
                          <a:xfrm>
                            <a:off x="0" y="0"/>
                            <a:ext cx="2114550" cy="485775"/>
                          </a:xfrm>
                          <a:prstGeom prst="rect">
                            <a:avLst/>
                          </a:prstGeom>
                          <a:noFill/>
                          <a:ln>
                            <a:noFill/>
                          </a:ln>
                        </pic:spPr>
                      </pic:pic>
                    </a:graphicData>
                  </a:graphic>
                </wp:inline>
              </w:drawing>
            </w:r>
          </w:p>
          <w:p w:rsidR="00024049" w:rsidRDefault="00024049" w:rsidP="00AA3A89">
            <w:pPr>
              <w:rPr>
                <w:szCs w:val="25"/>
                <w:rtl/>
              </w:rPr>
            </w:pPr>
            <w:r>
              <w:rPr>
                <w:rFonts w:hint="cs"/>
                <w:noProof/>
                <w:szCs w:val="25"/>
              </w:rPr>
              <w:drawing>
                <wp:inline distT="0" distB="0" distL="0" distR="0">
                  <wp:extent cx="2105025" cy="333375"/>
                  <wp:effectExtent l="0" t="0" r="9525" b="9525"/>
                  <wp:docPr id="120" name="תמונה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0" cstate="print">
                            <a:extLst>
                              <a:ext uri="{28A0092B-C50C-407E-A947-70E740481C1C}">
                                <a14:useLocalDpi xmlns:a14="http://schemas.microsoft.com/office/drawing/2010/main" val="0"/>
                              </a:ext>
                            </a:extLst>
                          </a:blip>
                          <a:srcRect b="35303"/>
                          <a:stretch>
                            <a:fillRect/>
                          </a:stretch>
                        </pic:blipFill>
                        <pic:spPr bwMode="auto">
                          <a:xfrm>
                            <a:off x="0" y="0"/>
                            <a:ext cx="2105025" cy="333375"/>
                          </a:xfrm>
                          <a:prstGeom prst="rect">
                            <a:avLst/>
                          </a:prstGeom>
                          <a:noFill/>
                          <a:ln>
                            <a:noFill/>
                          </a:ln>
                        </pic:spPr>
                      </pic:pic>
                    </a:graphicData>
                  </a:graphic>
                </wp:inline>
              </w:drawing>
            </w:r>
          </w:p>
          <w:p w:rsidR="00024049" w:rsidRDefault="00024049" w:rsidP="00AA3A89">
            <w:pPr>
              <w:rPr>
                <w:szCs w:val="25"/>
                <w:rtl/>
              </w:rPr>
            </w:pPr>
          </w:p>
        </w:tc>
      </w:tr>
    </w:tbl>
    <w:p w:rsidR="00024049" w:rsidRDefault="00024049" w:rsidP="00024049">
      <w:pPr>
        <w:rPr>
          <w:szCs w:val="25"/>
          <w:rtl/>
        </w:rPr>
      </w:pPr>
      <w:r>
        <w:rPr>
          <w:rFonts w:hint="cs"/>
          <w:szCs w:val="25"/>
          <w:rtl/>
        </w:rPr>
        <w:t>יב] למעיינים - עי' ברמב"ן בקונטרס דינא דגרמי [מובא במסגרת] ויל"ע אם יש ראיה מדבריו לנידוננו.</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BE1D39" w:rsidRDefault="00024049" w:rsidP="00AA3A89">
            <w:pPr>
              <w:jc w:val="center"/>
              <w:rPr>
                <w:b/>
                <w:bCs/>
                <w:rtl/>
              </w:rPr>
            </w:pPr>
            <w:r w:rsidRPr="00BE1D39">
              <w:rPr>
                <w:b/>
                <w:bCs/>
                <w:rtl/>
              </w:rPr>
              <w:t>קונטרס דינא דגרמי</w:t>
            </w:r>
            <w:r w:rsidRPr="00BE1D39">
              <w:rPr>
                <w:rFonts w:hint="cs"/>
                <w:b/>
                <w:bCs/>
                <w:rtl/>
              </w:rPr>
              <w:t xml:space="preserve"> לרמב"ן</w:t>
            </w:r>
          </w:p>
        </w:tc>
      </w:tr>
      <w:tr w:rsidR="00024049" w:rsidTr="00AA3A89">
        <w:tc>
          <w:tcPr>
            <w:tcW w:w="11214" w:type="dxa"/>
          </w:tcPr>
          <w:p w:rsidR="00024049" w:rsidRPr="00FD4426" w:rsidRDefault="00024049" w:rsidP="00AA3A89">
            <w:pPr>
              <w:jc w:val="both"/>
              <w:rPr>
                <w:szCs w:val="23"/>
                <w:rtl/>
              </w:rPr>
            </w:pPr>
            <w:r w:rsidRPr="00FD4426">
              <w:rPr>
                <w:szCs w:val="23"/>
                <w:rtl/>
              </w:rPr>
              <w:t xml:space="preserve">והיודע בעדות חברו ואינו מעיד לו, </w:t>
            </w:r>
            <w:r w:rsidRPr="00FD4426">
              <w:rPr>
                <w:rFonts w:hint="cs"/>
                <w:szCs w:val="23"/>
                <w:rtl/>
              </w:rPr>
              <w:t>פטור מלשלם,</w:t>
            </w:r>
            <w:r w:rsidRPr="00FD4426">
              <w:rPr>
                <w:szCs w:val="23"/>
                <w:rtl/>
              </w:rPr>
              <w:t xml:space="preserve"> דתניא בתוספתא דשבועות (פ"ג ה"א) וכן המשביע את העדים על דבר שיש בו שוה פרוטה וכפרו הרי אלו חייבין קרבן ופטורין מן הממון שנאמר ונשא עונו, וטעמא דמילתא שאף הוא אינו חייב להעיד לו אלא מדין גמילות חסדים שחייבה תורה להעיד, ואם לא רצה לקיים אותה מצוה אין מן הדין לחייבו ממון, מה שאין כן בנתיאש הימנה ולא גדרה דכיון שהוא חייב חיוב ממון לגדור ולא גדר ונתיאש חייב, שהרי הוא מזיקו ביאושו וגפניו הם האוסרין והוא גורם האיסור, אבל מי שאינו רוצה להעיד פטור שאין עליו חיוב ממון אלא מדרך גמילות חסדים ואם אינו רוצה לטרוח ולהצילו לזה אינו חייב, </w:t>
            </w:r>
            <w:r w:rsidRPr="00FD4426">
              <w:rPr>
                <w:szCs w:val="23"/>
                <w:u w:val="single"/>
                <w:rtl/>
              </w:rPr>
              <w:t>למה זה דומה למי שרואה כיסו של חברו אבד ואינו מצילו או מי שאינו רוצה ליתן פרוטה משלו לעני שאין בית דין מחייבין אותו בכך</w:t>
            </w:r>
            <w:r w:rsidRPr="00FD4426">
              <w:rPr>
                <w:szCs w:val="23"/>
                <w:rtl/>
              </w:rPr>
              <w:t xml:space="preserve">, אף כאן אין בית דין מחייבין אותו לשלם מביתו שלא חייבתו התורה בכך אלא כשאר המצות היא זו ואינה בדין ממון. </w:t>
            </w:r>
          </w:p>
        </w:tc>
      </w:tr>
    </w:tbl>
    <w:p w:rsidR="00024049" w:rsidRPr="00FF77D2" w:rsidRDefault="00024049" w:rsidP="00024049">
      <w:pPr>
        <w:rPr>
          <w:szCs w:val="6"/>
          <w:rtl/>
        </w:rPr>
      </w:pPr>
    </w:p>
    <w:p w:rsidR="00024049" w:rsidRDefault="00024049" w:rsidP="00024049">
      <w:pPr>
        <w:rPr>
          <w:szCs w:val="25"/>
          <w:rtl/>
        </w:rPr>
      </w:pPr>
      <w:r>
        <w:rPr>
          <w:rFonts w:hint="cs"/>
          <w:szCs w:val="25"/>
          <w:rtl/>
        </w:rPr>
        <w:t>יג] עי' בספר אבן הטוען ב"מ עמ' תרי"א מה שנסתפק בזה [מובא במסגרת]</w:t>
      </w:r>
    </w:p>
    <w:tbl>
      <w:tblPr>
        <w:tblStyle w:val="a3"/>
        <w:bidiVisual/>
        <w:tblW w:w="0" w:type="auto"/>
        <w:tblLook w:val="01E0" w:firstRow="1" w:lastRow="1" w:firstColumn="1" w:lastColumn="1" w:noHBand="0" w:noVBand="0"/>
      </w:tblPr>
      <w:tblGrid>
        <w:gridCol w:w="3549"/>
        <w:gridCol w:w="3759"/>
        <w:gridCol w:w="3906"/>
      </w:tblGrid>
      <w:tr w:rsidR="00024049" w:rsidTr="00AA3A89">
        <w:tc>
          <w:tcPr>
            <w:tcW w:w="11214" w:type="dxa"/>
            <w:gridSpan w:val="3"/>
          </w:tcPr>
          <w:p w:rsidR="00024049" w:rsidRPr="00FF77D2" w:rsidRDefault="00024049" w:rsidP="00AA3A89">
            <w:pPr>
              <w:jc w:val="center"/>
              <w:rPr>
                <w:b/>
                <w:bCs/>
                <w:rtl/>
              </w:rPr>
            </w:pPr>
            <w:r w:rsidRPr="00FF77D2">
              <w:rPr>
                <w:rFonts w:hint="cs"/>
                <w:b/>
                <w:bCs/>
                <w:rtl/>
              </w:rPr>
              <w:t>אבן הטוען</w:t>
            </w:r>
          </w:p>
        </w:tc>
      </w:tr>
      <w:tr w:rsidR="00024049" w:rsidTr="00AA3A89">
        <w:tc>
          <w:tcPr>
            <w:tcW w:w="3549" w:type="dxa"/>
          </w:tcPr>
          <w:p w:rsidR="00024049" w:rsidRDefault="00024049" w:rsidP="00AA3A89">
            <w:pPr>
              <w:rPr>
                <w:szCs w:val="25"/>
                <w:rtl/>
              </w:rPr>
            </w:pPr>
            <w:r>
              <w:rPr>
                <w:noProof/>
                <w:szCs w:val="25"/>
              </w:rPr>
              <w:drawing>
                <wp:inline distT="0" distB="0" distL="0" distR="0">
                  <wp:extent cx="2114550" cy="762000"/>
                  <wp:effectExtent l="0" t="0" r="0" b="0"/>
                  <wp:docPr id="119" name="תמונה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1" cstate="print">
                            <a:extLst>
                              <a:ext uri="{28A0092B-C50C-407E-A947-70E740481C1C}">
                                <a14:useLocalDpi xmlns:a14="http://schemas.microsoft.com/office/drawing/2010/main" val="0"/>
                              </a:ext>
                            </a:extLst>
                          </a:blip>
                          <a:srcRect b="18550"/>
                          <a:stretch>
                            <a:fillRect/>
                          </a:stretch>
                        </pic:blipFill>
                        <pic:spPr bwMode="auto">
                          <a:xfrm>
                            <a:off x="0" y="0"/>
                            <a:ext cx="2114550" cy="762000"/>
                          </a:xfrm>
                          <a:prstGeom prst="rect">
                            <a:avLst/>
                          </a:prstGeom>
                          <a:noFill/>
                          <a:ln>
                            <a:noFill/>
                          </a:ln>
                        </pic:spPr>
                      </pic:pic>
                    </a:graphicData>
                  </a:graphic>
                </wp:inline>
              </w:drawing>
            </w:r>
          </w:p>
        </w:tc>
        <w:tc>
          <w:tcPr>
            <w:tcW w:w="3759" w:type="dxa"/>
          </w:tcPr>
          <w:p w:rsidR="00024049" w:rsidRDefault="00024049" w:rsidP="00AA3A89">
            <w:pPr>
              <w:rPr>
                <w:szCs w:val="25"/>
                <w:rtl/>
              </w:rPr>
            </w:pPr>
            <w:r>
              <w:rPr>
                <w:rFonts w:hint="cs"/>
                <w:noProof/>
                <w:szCs w:val="25"/>
              </w:rPr>
              <w:drawing>
                <wp:inline distT="0" distB="0" distL="0" distR="0">
                  <wp:extent cx="2247900" cy="685800"/>
                  <wp:effectExtent l="0" t="0" r="0" b="0"/>
                  <wp:docPr id="118" name="תמונה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2" cstate="print">
                            <a:extLst>
                              <a:ext uri="{28A0092B-C50C-407E-A947-70E740481C1C}">
                                <a14:useLocalDpi xmlns:a14="http://schemas.microsoft.com/office/drawing/2010/main" val="0"/>
                              </a:ext>
                            </a:extLst>
                          </a:blip>
                          <a:srcRect b="21294"/>
                          <a:stretch>
                            <a:fillRect/>
                          </a:stretch>
                        </pic:blipFill>
                        <pic:spPr bwMode="auto">
                          <a:xfrm>
                            <a:off x="0" y="0"/>
                            <a:ext cx="2247900" cy="685800"/>
                          </a:xfrm>
                          <a:prstGeom prst="rect">
                            <a:avLst/>
                          </a:prstGeom>
                          <a:noFill/>
                          <a:ln>
                            <a:noFill/>
                          </a:ln>
                        </pic:spPr>
                      </pic:pic>
                    </a:graphicData>
                  </a:graphic>
                </wp:inline>
              </w:drawing>
            </w:r>
          </w:p>
        </w:tc>
        <w:tc>
          <w:tcPr>
            <w:tcW w:w="3906" w:type="dxa"/>
          </w:tcPr>
          <w:p w:rsidR="00024049" w:rsidRDefault="00024049" w:rsidP="00AA3A89">
            <w:pPr>
              <w:rPr>
                <w:szCs w:val="25"/>
                <w:rtl/>
              </w:rPr>
            </w:pPr>
            <w:r>
              <w:rPr>
                <w:rFonts w:hint="cs"/>
                <w:noProof/>
                <w:szCs w:val="25"/>
              </w:rPr>
              <w:drawing>
                <wp:inline distT="0" distB="0" distL="0" distR="0">
                  <wp:extent cx="2343150" cy="685800"/>
                  <wp:effectExtent l="0" t="0" r="0" b="0"/>
                  <wp:docPr id="117" name="תמונה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3" cstate="print">
                            <a:extLst>
                              <a:ext uri="{28A0092B-C50C-407E-A947-70E740481C1C}">
                                <a14:useLocalDpi xmlns:a14="http://schemas.microsoft.com/office/drawing/2010/main" val="0"/>
                              </a:ext>
                            </a:extLst>
                          </a:blip>
                          <a:srcRect b="21910"/>
                          <a:stretch>
                            <a:fillRect/>
                          </a:stretch>
                        </pic:blipFill>
                        <pic:spPr bwMode="auto">
                          <a:xfrm>
                            <a:off x="0" y="0"/>
                            <a:ext cx="2343150" cy="685800"/>
                          </a:xfrm>
                          <a:prstGeom prst="rect">
                            <a:avLst/>
                          </a:prstGeom>
                          <a:noFill/>
                          <a:ln>
                            <a:noFill/>
                          </a:ln>
                        </pic:spPr>
                      </pic:pic>
                    </a:graphicData>
                  </a:graphic>
                </wp:inline>
              </w:drawing>
            </w:r>
          </w:p>
        </w:tc>
      </w:tr>
    </w:tbl>
    <w:p w:rsidR="00024049" w:rsidRDefault="00024049" w:rsidP="00024049">
      <w:pPr>
        <w:jc w:val="both"/>
        <w:rPr>
          <w:szCs w:val="25"/>
        </w:rPr>
      </w:pPr>
      <w:r>
        <w:rPr>
          <w:rFonts w:hint="cs"/>
          <w:szCs w:val="25"/>
          <w:rtl/>
        </w:rPr>
        <w:t>יד] ויש לעיין מה הדין אם ראובן נצרך לפריקה או טעינה, ועברו שם שני אנשים, שמעון ולוי, ואמר הנצרך: "לשמעון אני מוחל על החיוב לעזור לי, וללוי לא". האם יכול לוי לטעון לו שכיון שנאמר "עזוב תעזוב עמו", ממילא מוטל על הבעלים לרתום לעזרה את כל מי שמסוגל לעזור, ואם הוא פוטר את שמעון, גם לוי לא מחויב לעזור לו, ויל"ע.</w:t>
      </w:r>
    </w:p>
    <w:p w:rsidR="00024049" w:rsidRPr="00FF77D2" w:rsidRDefault="00024049" w:rsidP="00024049">
      <w:pPr>
        <w:rPr>
          <w:szCs w:val="6"/>
          <w:rtl/>
        </w:rPr>
      </w:pPr>
    </w:p>
    <w:p w:rsidR="00024049" w:rsidRPr="001A05D5" w:rsidRDefault="00024049" w:rsidP="00024049">
      <w:pPr>
        <w:rPr>
          <w:b/>
          <w:bCs/>
          <w:szCs w:val="25"/>
          <w:rtl/>
        </w:rPr>
      </w:pPr>
      <w:r w:rsidRPr="001A05D5">
        <w:rPr>
          <w:rFonts w:hint="cs"/>
          <w:b/>
          <w:bCs/>
          <w:szCs w:val="25"/>
          <w:rtl/>
        </w:rPr>
        <w:t xml:space="preserve">"למה ליה למכתב פריקה ולמה ליה למכתב טעינה" </w:t>
      </w:r>
      <w:r w:rsidRPr="001A05D5">
        <w:rPr>
          <w:b/>
          <w:bCs/>
          <w:szCs w:val="25"/>
          <w:rtl/>
        </w:rPr>
        <w:t>–</w:t>
      </w:r>
      <w:r w:rsidRPr="001A05D5">
        <w:rPr>
          <w:rFonts w:hint="cs"/>
          <w:b/>
          <w:bCs/>
          <w:szCs w:val="25"/>
          <w:rtl/>
        </w:rPr>
        <w:t xml:space="preserve"> פירוש הדברים</w:t>
      </w:r>
    </w:p>
    <w:p w:rsidR="00024049" w:rsidRDefault="00024049" w:rsidP="00024049">
      <w:pPr>
        <w:rPr>
          <w:szCs w:val="25"/>
          <w:rtl/>
        </w:rPr>
      </w:pPr>
      <w:r w:rsidRPr="00FF77D2">
        <w:rPr>
          <w:rFonts w:hint="cs"/>
          <w:szCs w:val="25"/>
          <w:rtl/>
        </w:rPr>
        <w:t>טו]</w:t>
      </w:r>
      <w:r>
        <w:rPr>
          <w:rFonts w:hint="cs"/>
          <w:szCs w:val="25"/>
          <w:u w:val="single"/>
          <w:rtl/>
        </w:rPr>
        <w:t xml:space="preserve"> </w:t>
      </w:r>
      <w:r w:rsidRPr="001179BD">
        <w:rPr>
          <w:rFonts w:hint="cs"/>
          <w:szCs w:val="25"/>
          <w:u w:val="single"/>
          <w:rtl/>
        </w:rPr>
        <w:t>שיטה 1</w:t>
      </w:r>
      <w:r>
        <w:rPr>
          <w:rFonts w:hint="cs"/>
          <w:szCs w:val="25"/>
          <w:rtl/>
        </w:rPr>
        <w:t xml:space="preserve"> - עי' תוס' ד"ה למה לי למכתב.</w:t>
      </w:r>
    </w:p>
    <w:p w:rsidR="00024049" w:rsidRDefault="00024049" w:rsidP="00024049">
      <w:pPr>
        <w:rPr>
          <w:szCs w:val="25"/>
          <w:rtl/>
        </w:rPr>
      </w:pPr>
      <w:r w:rsidRPr="00FF77D2">
        <w:rPr>
          <w:rFonts w:hint="cs"/>
          <w:szCs w:val="25"/>
          <w:rtl/>
        </w:rPr>
        <w:t>טז]</w:t>
      </w:r>
      <w:r>
        <w:rPr>
          <w:rFonts w:hint="cs"/>
          <w:szCs w:val="25"/>
          <w:u w:val="single"/>
          <w:rtl/>
        </w:rPr>
        <w:t xml:space="preserve"> </w:t>
      </w:r>
      <w:r w:rsidRPr="001179BD">
        <w:rPr>
          <w:rFonts w:hint="cs"/>
          <w:szCs w:val="25"/>
          <w:u w:val="single"/>
          <w:rtl/>
        </w:rPr>
        <w:t>שיטה 2</w:t>
      </w:r>
      <w:r>
        <w:rPr>
          <w:rFonts w:hint="cs"/>
          <w:szCs w:val="25"/>
          <w:rtl/>
        </w:rPr>
        <w:t xml:space="preserve"> - עי' פני יהושע ד"ה שם ולמה ליה למכתב פריקה.</w:t>
      </w:r>
    </w:p>
    <w:p w:rsidR="00024049" w:rsidRPr="00FF77D2" w:rsidRDefault="00024049" w:rsidP="00024049">
      <w:pPr>
        <w:rPr>
          <w:szCs w:val="6"/>
          <w:rtl/>
        </w:rPr>
      </w:pPr>
    </w:p>
    <w:p w:rsidR="00024049" w:rsidRPr="00BE1D39" w:rsidRDefault="00024049" w:rsidP="00024049">
      <w:pPr>
        <w:rPr>
          <w:szCs w:val="25"/>
          <w:rtl/>
        </w:rPr>
      </w:pPr>
      <w:r w:rsidRPr="00BE1D39">
        <w:rPr>
          <w:rFonts w:hint="cs"/>
          <w:b/>
          <w:bCs/>
          <w:szCs w:val="25"/>
          <w:rtl/>
        </w:rPr>
        <w:t>יז] להלכה</w:t>
      </w:r>
      <w:r w:rsidRPr="00BE1D39">
        <w:rPr>
          <w:rFonts w:hint="cs"/>
          <w:szCs w:val="25"/>
          <w:rtl/>
        </w:rPr>
        <w:t xml:space="preserve"> - עי' שו"ע חו"מ סי' רע"ב סעיף ז'. </w:t>
      </w:r>
    </w:p>
    <w:p w:rsidR="00024049" w:rsidRPr="00BD2B2C" w:rsidRDefault="00024049" w:rsidP="00024049">
      <w:pPr>
        <w:rPr>
          <w:szCs w:val="6"/>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חמישי, כ"ז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62</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לא:</w:t>
            </w:r>
          </w:p>
          <w:p w:rsidR="00024049" w:rsidRPr="00175257" w:rsidRDefault="00024049" w:rsidP="00AA3A89">
            <w:pPr>
              <w:jc w:val="center"/>
              <w:rPr>
                <w:rFonts w:cs="Guttman Vilna"/>
                <w:b/>
                <w:bCs/>
                <w:sz w:val="30"/>
                <w:szCs w:val="30"/>
                <w:rtl/>
              </w:rPr>
            </w:pPr>
            <w:r>
              <w:rPr>
                <w:rFonts w:cs="Guttman Vilna" w:hint="cs"/>
                <w:b/>
                <w:bCs/>
                <w:sz w:val="30"/>
                <w:szCs w:val="30"/>
                <w:rtl/>
              </w:rPr>
              <w:t>בענין כמה לשונות כפולים בתורה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Pr="00B40F47"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Default="00024049" w:rsidP="00024049">
      <w:pPr>
        <w:rPr>
          <w:szCs w:val="25"/>
          <w:rtl/>
        </w:rPr>
      </w:pPr>
      <w:r>
        <w:rPr>
          <w:rFonts w:hint="cs"/>
          <w:szCs w:val="25"/>
          <w:rtl/>
        </w:rPr>
        <w:t xml:space="preserve">א] גמ' ב"מ לא: [שורה 2 מלמעלה] "מות יומת המכה" </w:t>
      </w:r>
      <w:r>
        <w:rPr>
          <w:szCs w:val="25"/>
          <w:rtl/>
        </w:rPr>
        <w:t>–</w:t>
      </w:r>
      <w:r>
        <w:rPr>
          <w:rFonts w:hint="cs"/>
          <w:szCs w:val="25"/>
          <w:rtl/>
        </w:rPr>
        <w:t xml:space="preserve"> "דברה תורה כלשון בני אדם" [נקודתיים], ורש"י.</w:t>
      </w:r>
    </w:p>
    <w:p w:rsidR="00024049" w:rsidRPr="00B40F47" w:rsidRDefault="00024049" w:rsidP="00024049">
      <w:pPr>
        <w:rPr>
          <w:szCs w:val="6"/>
          <w:rtl/>
        </w:rPr>
      </w:pPr>
    </w:p>
    <w:p w:rsidR="00024049" w:rsidRPr="00AF36D6" w:rsidRDefault="00024049" w:rsidP="00024049">
      <w:pPr>
        <w:rPr>
          <w:b/>
          <w:bCs/>
          <w:szCs w:val="25"/>
          <w:rtl/>
        </w:rPr>
      </w:pPr>
      <w:r w:rsidRPr="00AF36D6">
        <w:rPr>
          <w:rFonts w:hint="cs"/>
          <w:b/>
          <w:bCs/>
          <w:szCs w:val="25"/>
          <w:rtl/>
        </w:rPr>
        <w:t>בענין מתנה מרובה ומתנה מועטת</w:t>
      </w:r>
    </w:p>
    <w:p w:rsidR="00024049" w:rsidRDefault="00024049" w:rsidP="00024049">
      <w:pPr>
        <w:jc w:val="both"/>
        <w:rPr>
          <w:szCs w:val="25"/>
          <w:rtl/>
        </w:rPr>
      </w:pPr>
      <w:r>
        <w:rPr>
          <w:rFonts w:hint="cs"/>
          <w:szCs w:val="25"/>
          <w:rtl/>
        </w:rPr>
        <w:t>ב] עי' רש"י ד"ה מתנה מועטת מנין. ולכאו' צ"ב מה הטעם להוה-אמינא שרק מתנה מרובה יש לתת. ואולי יש לבאר דהייתי חושב שזה מצער או מבייש את העני שנותנים לו פרוטה או שנים, קא משמע לן שפרוטה לפרוטה מצטרפת.</w:t>
      </w:r>
    </w:p>
    <w:p w:rsidR="00024049" w:rsidRDefault="00024049" w:rsidP="00024049">
      <w:pPr>
        <w:jc w:val="both"/>
        <w:rPr>
          <w:szCs w:val="25"/>
          <w:rtl/>
        </w:rPr>
      </w:pPr>
      <w:r>
        <w:rPr>
          <w:rFonts w:hint="cs"/>
          <w:szCs w:val="25"/>
          <w:rtl/>
        </w:rPr>
        <w:t>ג] עי' מלא הרועים בסוף הגמ' [בגמרות החדשות זה במדור הגהות וציונים] ד"ה אין לי אלא מתנה מרובה.</w:t>
      </w:r>
    </w:p>
    <w:p w:rsidR="00024049" w:rsidRDefault="00024049" w:rsidP="00024049">
      <w:pPr>
        <w:jc w:val="both"/>
        <w:rPr>
          <w:szCs w:val="25"/>
          <w:rtl/>
        </w:rPr>
      </w:pPr>
      <w:r>
        <w:rPr>
          <w:rFonts w:hint="cs"/>
          <w:szCs w:val="25"/>
          <w:rtl/>
        </w:rPr>
        <w:t>ד] עי' ריטב"א החדשים [הריטב"א הראשון בקובץ] ד"ה ת"ל פתוח תפתח.</w:t>
      </w:r>
    </w:p>
    <w:p w:rsidR="00024049" w:rsidRDefault="00024049" w:rsidP="00024049">
      <w:pPr>
        <w:jc w:val="both"/>
        <w:rPr>
          <w:szCs w:val="25"/>
          <w:rtl/>
        </w:rPr>
      </w:pPr>
      <w:r>
        <w:rPr>
          <w:rFonts w:hint="cs"/>
          <w:szCs w:val="25"/>
          <w:rtl/>
        </w:rPr>
        <w:t>ה] עי' תוס' רבינו פרץ ד"ה אין לי אלא מתנה מרובה. ולכאו' צ"ע מה ההו"א שלא יתנו צדקה למי שצריך מעט כסף.</w:t>
      </w:r>
    </w:p>
    <w:p w:rsidR="00024049" w:rsidRDefault="00024049" w:rsidP="00024049">
      <w:pPr>
        <w:jc w:val="both"/>
        <w:rPr>
          <w:szCs w:val="25"/>
          <w:rtl/>
        </w:rPr>
      </w:pPr>
      <w:r>
        <w:rPr>
          <w:rFonts w:hint="cs"/>
          <w:szCs w:val="25"/>
          <w:rtl/>
        </w:rPr>
        <w:t xml:space="preserve">ו] עי' תורת חיים ד"ה אין לי. </w:t>
      </w:r>
      <w:r w:rsidRPr="000473BC">
        <w:rPr>
          <w:rFonts w:hint="cs"/>
          <w:szCs w:val="25"/>
          <w:u w:val="single"/>
          <w:rtl/>
        </w:rPr>
        <w:t>להבנת הסברו של התו"ח</w:t>
      </w:r>
      <w:r>
        <w:rPr>
          <w:rFonts w:hint="cs"/>
          <w:szCs w:val="25"/>
          <w:rtl/>
        </w:rPr>
        <w:t xml:space="preserve"> - עי' בחומש דברים פרק ט"ו פסוק ט-י. </w:t>
      </w:r>
      <w:r w:rsidRPr="000473BC">
        <w:rPr>
          <w:rFonts w:hint="cs"/>
          <w:szCs w:val="25"/>
          <w:u w:val="single"/>
          <w:rtl/>
        </w:rPr>
        <w:t>להבנת קושית התו"ח על רש"י</w:t>
      </w:r>
      <w:r>
        <w:rPr>
          <w:rFonts w:hint="cs"/>
          <w:szCs w:val="25"/>
          <w:rtl/>
        </w:rPr>
        <w:t xml:space="preserve"> - עי' בגמ' גיטין ז. שורה 6 מלמטה "דרש רב עוירא" </w:t>
      </w:r>
      <w:r>
        <w:rPr>
          <w:szCs w:val="25"/>
          <w:rtl/>
        </w:rPr>
        <w:t>–</w:t>
      </w:r>
      <w:r>
        <w:rPr>
          <w:rFonts w:hint="cs"/>
          <w:szCs w:val="25"/>
          <w:rtl/>
        </w:rPr>
        <w:t xml:space="preserve"> עד ז: "סימני עניות" [נקודתיים]. ויל"ע ליישב קושיתו על רש"י.</w:t>
      </w:r>
    </w:p>
    <w:p w:rsidR="00024049" w:rsidRPr="00B40F47" w:rsidRDefault="00024049" w:rsidP="00024049">
      <w:pPr>
        <w:rPr>
          <w:szCs w:val="6"/>
          <w:rtl/>
        </w:rPr>
      </w:pPr>
    </w:p>
    <w:p w:rsidR="00024049" w:rsidRPr="00AC45BC" w:rsidRDefault="00024049" w:rsidP="00024049">
      <w:pPr>
        <w:rPr>
          <w:b/>
          <w:bCs/>
          <w:szCs w:val="25"/>
          <w:rtl/>
        </w:rPr>
      </w:pPr>
      <w:r w:rsidRPr="00AC45BC">
        <w:rPr>
          <w:rFonts w:hint="cs"/>
          <w:b/>
          <w:bCs/>
          <w:szCs w:val="25"/>
          <w:rtl/>
        </w:rPr>
        <w:t>להלכה האם עני חייב ליתן צדקה</w:t>
      </w:r>
    </w:p>
    <w:p w:rsidR="00024049" w:rsidRDefault="00024049" w:rsidP="00024049">
      <w:pPr>
        <w:rPr>
          <w:szCs w:val="25"/>
          <w:rtl/>
        </w:rPr>
      </w:pPr>
      <w:r>
        <w:rPr>
          <w:rFonts w:hint="cs"/>
          <w:szCs w:val="25"/>
          <w:rtl/>
        </w:rPr>
        <w:t>ז] עי' שו"ע יו"ד סי' רמ"ח סעיף א'.</w:t>
      </w:r>
    </w:p>
    <w:p w:rsidR="00024049" w:rsidRDefault="00024049" w:rsidP="00024049">
      <w:pPr>
        <w:rPr>
          <w:szCs w:val="25"/>
          <w:rtl/>
        </w:rPr>
      </w:pPr>
      <w:r>
        <w:rPr>
          <w:rFonts w:hint="cs"/>
          <w:szCs w:val="25"/>
          <w:rtl/>
        </w:rPr>
        <w:t>ח] ועי' שו"ע יו"ד ס'י רנ"א סעיף ג' בהג"ה השניה, [ובביאור הגר"א שם ס"ק ו]. ולכאו' פסקי השו"ע סותרים זה לזה.</w:t>
      </w:r>
    </w:p>
    <w:p w:rsidR="00024049" w:rsidRDefault="00024049" w:rsidP="00024049">
      <w:pPr>
        <w:rPr>
          <w:szCs w:val="25"/>
          <w:rtl/>
        </w:rPr>
      </w:pPr>
      <w:r>
        <w:rPr>
          <w:rFonts w:hint="cs"/>
          <w:szCs w:val="25"/>
          <w:rtl/>
        </w:rPr>
        <w:t xml:space="preserve">ט] ועי' ערוך השולחן יו"ד סי' רמ"ח. </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B40F47" w:rsidRDefault="00024049" w:rsidP="00AA3A89">
            <w:pPr>
              <w:jc w:val="center"/>
              <w:rPr>
                <w:szCs w:val="25"/>
                <w:rtl/>
              </w:rPr>
            </w:pPr>
            <w:r w:rsidRPr="00B40F47">
              <w:rPr>
                <w:rFonts w:ascii="Arial" w:hAnsi="Arial"/>
                <w:b/>
                <w:bCs/>
                <w:color w:val="000000"/>
                <w:sz w:val="28"/>
                <w:rtl/>
              </w:rPr>
              <w:t>ערוך השולחן יורה דעה סימן רמח סעיף א</w:t>
            </w:r>
          </w:p>
        </w:tc>
      </w:tr>
      <w:tr w:rsidR="00024049" w:rsidTr="00AA3A89">
        <w:tc>
          <w:tcPr>
            <w:tcW w:w="11214" w:type="dxa"/>
          </w:tcPr>
          <w:p w:rsidR="00024049" w:rsidRPr="005B6D31" w:rsidRDefault="00024049" w:rsidP="00AA3A89">
            <w:pPr>
              <w:autoSpaceDE w:val="0"/>
              <w:autoSpaceDN w:val="0"/>
              <w:adjustRightInd w:val="0"/>
              <w:jc w:val="both"/>
              <w:rPr>
                <w:rFonts w:ascii="Arial" w:hAnsi="Arial"/>
                <w:color w:val="000000"/>
                <w:sz w:val="28"/>
                <w:szCs w:val="22"/>
                <w:rtl/>
              </w:rPr>
            </w:pPr>
            <w:r w:rsidRPr="005B6D31">
              <w:rPr>
                <w:rFonts w:ascii="Arial" w:hAnsi="Arial"/>
                <w:color w:val="000000"/>
                <w:sz w:val="28"/>
                <w:szCs w:val="22"/>
                <w:rtl/>
              </w:rPr>
              <w:t>אמרו חז"ל בגיטין [ז' ב] דאפילו עני המתפרנס מן הצדקה חייב ליתן צדקה ושוב אין מראין לו סימני עניות ע"ש וכ"כ בטור וש"ע ויש בזה שאלה והרי הטור בעצמו כתב בסי' רנ"א משמו של רבינו סעדיה גאון דאינו חייב ליתן צדקה עד שיהא לו פרנסתו שנאמר [ויקרא כה, לו] וחי אחיך עמך חייך קודמין לחיי אחיך וגם רבינו הרמ"א כתב שם ג"כ כן</w:t>
            </w:r>
            <w:r w:rsidRPr="005B6D31">
              <w:rPr>
                <w:rFonts w:ascii="Arial" w:hAnsi="Arial" w:hint="cs"/>
                <w:color w:val="000000"/>
                <w:sz w:val="28"/>
                <w:szCs w:val="22"/>
                <w:rtl/>
              </w:rPr>
              <w:t>.</w:t>
            </w:r>
            <w:r w:rsidRPr="005B6D31">
              <w:rPr>
                <w:rFonts w:ascii="Arial" w:hAnsi="Arial"/>
                <w:color w:val="000000"/>
                <w:sz w:val="28"/>
                <w:szCs w:val="22"/>
                <w:rtl/>
              </w:rPr>
              <w:t xml:space="preserve"> </w:t>
            </w:r>
          </w:p>
          <w:p w:rsidR="00024049" w:rsidRPr="00FE2685" w:rsidRDefault="00024049" w:rsidP="00AA3A89">
            <w:pPr>
              <w:autoSpaceDE w:val="0"/>
              <w:autoSpaceDN w:val="0"/>
              <w:adjustRightInd w:val="0"/>
              <w:jc w:val="both"/>
              <w:rPr>
                <w:rFonts w:ascii="Arial" w:hAnsi="Arial"/>
                <w:color w:val="000000"/>
                <w:sz w:val="28"/>
                <w:rtl/>
              </w:rPr>
            </w:pPr>
            <w:r w:rsidRPr="005B6D31">
              <w:rPr>
                <w:rFonts w:ascii="Arial" w:hAnsi="Arial"/>
                <w:color w:val="000000"/>
                <w:sz w:val="28"/>
                <w:szCs w:val="22"/>
                <w:rtl/>
              </w:rPr>
              <w:t>ולענ"ד אין כאן התחלת קושיא דשני עניינים הם דזה שנתבאר שם דפטור מן הצדקה עד שיהא לו כדי להתפרנס זהו בצדקה תמידיות מעשר או חומש מפרנסתו אבל בכאן מיירי בחובת הצדקה פעם אחת בשנה לקיים מ</w:t>
            </w:r>
            <w:r w:rsidRPr="005B6D31">
              <w:rPr>
                <w:rFonts w:ascii="Arial" w:hAnsi="Arial" w:hint="cs"/>
                <w:color w:val="000000"/>
                <w:sz w:val="28"/>
                <w:szCs w:val="22"/>
                <w:rtl/>
              </w:rPr>
              <w:t>צות עשה</w:t>
            </w:r>
            <w:r w:rsidRPr="005B6D31">
              <w:rPr>
                <w:rFonts w:ascii="Arial" w:hAnsi="Arial"/>
                <w:color w:val="000000"/>
                <w:sz w:val="28"/>
                <w:szCs w:val="22"/>
                <w:rtl/>
              </w:rPr>
              <w:t xml:space="preserve"> של צדקה שעל זה אמרו בב"ב [ט' א] לעולם אל ימנע אדם עצמו מלתת פחות משליש שקל לשנה ויתבאר בסי' רמ"ט ובזה אמרו בגיטין שם דאפילו עני המתפרנס מן הצדקה מחוייב ליתן צדקה כלומר לקיים מצות צדקה והיינו השלישית השקל. וראיה לזה מדברי הרמב"ם ב</w:t>
            </w:r>
            <w:r w:rsidRPr="005B6D31">
              <w:rPr>
                <w:rFonts w:ascii="Arial" w:hAnsi="Arial" w:hint="cs"/>
                <w:color w:val="000000"/>
                <w:sz w:val="28"/>
                <w:szCs w:val="22"/>
                <w:rtl/>
              </w:rPr>
              <w:t xml:space="preserve">פרק </w:t>
            </w:r>
            <w:r w:rsidRPr="005B6D31">
              <w:rPr>
                <w:rFonts w:ascii="Arial" w:hAnsi="Arial"/>
                <w:color w:val="000000"/>
                <w:sz w:val="28"/>
                <w:szCs w:val="22"/>
                <w:rtl/>
              </w:rPr>
              <w:t>ז</w:t>
            </w:r>
            <w:r w:rsidRPr="005B6D31">
              <w:rPr>
                <w:rFonts w:ascii="Arial" w:hAnsi="Arial" w:hint="cs"/>
                <w:color w:val="000000"/>
                <w:sz w:val="28"/>
                <w:szCs w:val="22"/>
                <w:rtl/>
              </w:rPr>
              <w:t>'</w:t>
            </w:r>
            <w:r w:rsidRPr="005B6D31">
              <w:rPr>
                <w:rFonts w:ascii="Arial" w:hAnsi="Arial"/>
                <w:color w:val="000000"/>
                <w:sz w:val="28"/>
                <w:szCs w:val="22"/>
                <w:rtl/>
              </w:rPr>
              <w:t xml:space="preserve"> ממתנות עניים דין ה' שכתב וז"ל ולעולם לא ימנע עצמו משלישית השקל בשנה וכל הנותן פחות מזה לא קיים מצוה ואפילו עני המתפרנס מן הצדקה חייב ליתן צדקה לאחר עכ"ל כלומר אותו שלישית השקל</w:t>
            </w:r>
            <w:r w:rsidRPr="005B6D31">
              <w:rPr>
                <w:rFonts w:ascii="Arial" w:hAnsi="Arial" w:hint="cs"/>
                <w:color w:val="000000"/>
                <w:sz w:val="28"/>
                <w:szCs w:val="22"/>
                <w:rtl/>
              </w:rPr>
              <w:t>.</w:t>
            </w:r>
          </w:p>
        </w:tc>
      </w:tr>
    </w:tbl>
    <w:p w:rsidR="00024049" w:rsidRDefault="00024049" w:rsidP="00024049">
      <w:pPr>
        <w:rPr>
          <w:szCs w:val="6"/>
          <w:rtl/>
        </w:rPr>
      </w:pPr>
    </w:p>
    <w:p w:rsidR="00024049" w:rsidRPr="00B40F47" w:rsidRDefault="00024049" w:rsidP="00024049">
      <w:pPr>
        <w:rPr>
          <w:szCs w:val="6"/>
          <w:rtl/>
        </w:rPr>
      </w:pPr>
    </w:p>
    <w:p w:rsidR="00024049" w:rsidRPr="00914428" w:rsidRDefault="00024049" w:rsidP="00024049">
      <w:pPr>
        <w:rPr>
          <w:b/>
          <w:bCs/>
          <w:szCs w:val="25"/>
          <w:rtl/>
        </w:rPr>
      </w:pPr>
      <w:r w:rsidRPr="00914428">
        <w:rPr>
          <w:rFonts w:hint="cs"/>
          <w:b/>
          <w:bCs/>
          <w:szCs w:val="25"/>
          <w:rtl/>
        </w:rPr>
        <w:lastRenderedPageBreak/>
        <w:t>האם יש ענין שעני יתן צדקה למרות שיצטרך לקחת מהצדקה את אותו סכום שנתן</w:t>
      </w:r>
    </w:p>
    <w:p w:rsidR="00024049" w:rsidRDefault="00024049" w:rsidP="00024049">
      <w:pPr>
        <w:rPr>
          <w:szCs w:val="25"/>
          <w:rtl/>
        </w:rPr>
      </w:pPr>
      <w:r>
        <w:rPr>
          <w:rFonts w:hint="cs"/>
          <w:szCs w:val="25"/>
          <w:rtl/>
        </w:rPr>
        <w:t>י] עי' בספר שערי צדק להג"ר בנימין זאב והג"ר עזרא רוטשילד שליט"א פרק ג' הערה י"ט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914428" w:rsidRDefault="00024049" w:rsidP="00AA3A89">
            <w:pPr>
              <w:jc w:val="center"/>
              <w:rPr>
                <w:b/>
                <w:bCs/>
                <w:rtl/>
              </w:rPr>
            </w:pPr>
            <w:r w:rsidRPr="00914428">
              <w:rPr>
                <w:rFonts w:hint="cs"/>
                <w:b/>
                <w:bCs/>
                <w:rtl/>
              </w:rPr>
              <w:t>ספר שערי צדק</w:t>
            </w:r>
          </w:p>
        </w:tc>
      </w:tr>
      <w:tr w:rsidR="00024049" w:rsidTr="00AA3A89">
        <w:tc>
          <w:tcPr>
            <w:tcW w:w="11214" w:type="dxa"/>
          </w:tcPr>
          <w:p w:rsidR="00024049" w:rsidRPr="005B6D31" w:rsidRDefault="00024049" w:rsidP="00AA3A89">
            <w:pPr>
              <w:jc w:val="both"/>
              <w:rPr>
                <w:szCs w:val="22"/>
                <w:rtl/>
              </w:rPr>
            </w:pPr>
            <w:r w:rsidRPr="005B6D31">
              <w:rPr>
                <w:rFonts w:hint="cs"/>
                <w:szCs w:val="22"/>
                <w:rtl/>
              </w:rPr>
              <w:t xml:space="preserve">כתב בחידושי הרי"ם סי' רמ"ח ס"א, דעני המתפרנס מן הצדקה ונותן צדקה לעניים אחרים, אם אינו מצמצם פרנסתו אלא מוסיף לקבל מן הצדקה כל צרכו, מה צדקה יש כאן, ואפוכי מטרתא למה לי. ברם נראה, דאף אם מעלת הצדקה אין כאן, כיון שלא נוסף בזה לקופת הצדקה כלום, מכל מקום קיום מצוה יש בידו, דקיים מצוה דשלישית השקל, ושוב לא יכפוהו לקיים מצוה זו. וכן מוכח מדברי הרדב"ז [על הרמב"ם הל' מתנות עניים פרק ז' הלכה ה'] שמקור חיוב העני הוא מדכתיב "נתון תתן" </w:t>
            </w:r>
            <w:r w:rsidRPr="005B6D31">
              <w:rPr>
                <w:szCs w:val="22"/>
                <w:rtl/>
              </w:rPr>
              <w:t>–</w:t>
            </w:r>
            <w:r w:rsidRPr="005B6D31">
              <w:rPr>
                <w:rFonts w:hint="cs"/>
                <w:szCs w:val="22"/>
                <w:rtl/>
              </w:rPr>
              <w:t xml:space="preserve"> ודרשינן "תן מן הנתון". וכן כתב הב"ח בסוף סי' רנ"ג, דיוכל לקיים חיובו על ידי שיתן לעני אחר וההוא יחזירנו לו, ומבואר דאף שאין כאן שום רווח לקופת הצדקה, קיים העני בזה את חיובו.</w:t>
            </w:r>
          </w:p>
        </w:tc>
      </w:tr>
    </w:tbl>
    <w:p w:rsidR="00024049" w:rsidRDefault="00024049" w:rsidP="00024049">
      <w:pPr>
        <w:jc w:val="both"/>
        <w:rPr>
          <w:szCs w:val="25"/>
          <w:rtl/>
        </w:rPr>
      </w:pPr>
      <w:r>
        <w:rPr>
          <w:rFonts w:hint="cs"/>
          <w:szCs w:val="25"/>
          <w:rtl/>
        </w:rPr>
        <w:t xml:space="preserve">יא] כדי לבאר מחלוקת הב"ח והחידושי הרי"ם, יש לחקור, מהו תוכן מצות צדקה, 1) האם </w:t>
      </w:r>
      <w:r w:rsidRPr="00B40F47">
        <w:rPr>
          <w:rFonts w:hint="cs"/>
          <w:szCs w:val="25"/>
          <w:u w:val="single"/>
          <w:rtl/>
        </w:rPr>
        <w:t>לתועלת העני</w:t>
      </w:r>
      <w:r>
        <w:rPr>
          <w:rFonts w:hint="cs"/>
          <w:szCs w:val="25"/>
          <w:rtl/>
        </w:rPr>
        <w:t xml:space="preserve"> שיקבל צדקה, 2) או </w:t>
      </w:r>
      <w:r w:rsidRPr="00B40F47">
        <w:rPr>
          <w:rFonts w:hint="cs"/>
          <w:szCs w:val="25"/>
          <w:u w:val="single"/>
          <w:rtl/>
        </w:rPr>
        <w:t>לתועלת הנותן</w:t>
      </w:r>
      <w:r>
        <w:rPr>
          <w:rFonts w:hint="cs"/>
          <w:szCs w:val="25"/>
          <w:rtl/>
        </w:rPr>
        <w:t>, שיזכה במצות צדקה, 3) או שניהם.</w:t>
      </w:r>
    </w:p>
    <w:p w:rsidR="00024049" w:rsidRPr="000473BC" w:rsidRDefault="00024049" w:rsidP="00024049">
      <w:pPr>
        <w:jc w:val="both"/>
        <w:rPr>
          <w:szCs w:val="6"/>
          <w:rtl/>
        </w:rPr>
      </w:pPr>
    </w:p>
    <w:p w:rsidR="00024049" w:rsidRPr="00173472" w:rsidRDefault="00024049" w:rsidP="00024049">
      <w:pPr>
        <w:jc w:val="both"/>
        <w:rPr>
          <w:b/>
          <w:bCs/>
          <w:szCs w:val="25"/>
          <w:rtl/>
        </w:rPr>
      </w:pPr>
      <w:r>
        <w:rPr>
          <w:rFonts w:hint="cs"/>
          <w:b/>
          <w:bCs/>
          <w:szCs w:val="25"/>
          <w:rtl/>
        </w:rPr>
        <w:t xml:space="preserve">האם עני חייב </w:t>
      </w:r>
      <w:r w:rsidRPr="00173472">
        <w:rPr>
          <w:rFonts w:hint="cs"/>
          <w:b/>
          <w:bCs/>
          <w:szCs w:val="25"/>
          <w:rtl/>
        </w:rPr>
        <w:t>במתנות לאביונים</w:t>
      </w:r>
    </w:p>
    <w:p w:rsidR="00024049" w:rsidRDefault="00024049" w:rsidP="00024049">
      <w:pPr>
        <w:jc w:val="both"/>
        <w:rPr>
          <w:szCs w:val="25"/>
          <w:rtl/>
        </w:rPr>
      </w:pPr>
      <w:r>
        <w:rPr>
          <w:rFonts w:hint="cs"/>
          <w:szCs w:val="25"/>
          <w:rtl/>
        </w:rPr>
        <w:t>יב] עי' בספר פרי חדש על השו"ע או"ח סי' תרצ"ד ס"ק א'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A67B58" w:rsidRDefault="00024049" w:rsidP="00AA3A89">
            <w:pPr>
              <w:jc w:val="center"/>
              <w:rPr>
                <w:b/>
                <w:bCs/>
                <w:rtl/>
              </w:rPr>
            </w:pPr>
            <w:r w:rsidRPr="00A67B58">
              <w:rPr>
                <w:rFonts w:hint="cs"/>
                <w:b/>
                <w:bCs/>
                <w:rtl/>
              </w:rPr>
              <w:t>פרי חדש או"ח סי' תרצד</w:t>
            </w:r>
          </w:p>
        </w:tc>
      </w:tr>
      <w:tr w:rsidR="00024049" w:rsidRPr="00A67B58" w:rsidTr="00AA3A89">
        <w:tc>
          <w:tcPr>
            <w:tcW w:w="11214" w:type="dxa"/>
          </w:tcPr>
          <w:p w:rsidR="00024049" w:rsidRPr="00A67B58" w:rsidRDefault="00024049" w:rsidP="00AA3A89">
            <w:pPr>
              <w:jc w:val="both"/>
              <w:rPr>
                <w:rtl/>
              </w:rPr>
            </w:pPr>
            <w:r w:rsidRPr="00A67B58">
              <w:rPr>
                <w:rFonts w:hint="cs"/>
                <w:rtl/>
              </w:rPr>
              <w:t>יש מי שכתב שעני המתפרנס מן הצדקה שחייב גם הוא במתנות לאביונים ואין לזה טעם אלא מסתברא ודאי דפטירי</w:t>
            </w:r>
            <w:r>
              <w:rPr>
                <w:rFonts w:hint="cs"/>
                <w:rtl/>
              </w:rPr>
              <w:t>.</w:t>
            </w:r>
          </w:p>
        </w:tc>
      </w:tr>
    </w:tbl>
    <w:p w:rsidR="00024049" w:rsidRDefault="00024049" w:rsidP="00024049">
      <w:pPr>
        <w:jc w:val="both"/>
        <w:rPr>
          <w:szCs w:val="25"/>
          <w:rtl/>
        </w:rPr>
      </w:pPr>
      <w:r>
        <w:rPr>
          <w:rFonts w:hint="cs"/>
          <w:szCs w:val="25"/>
          <w:rtl/>
        </w:rPr>
        <w:t>יג] עי' במשנה ברורה חלק ו' סי' תרצ"ד, שו"ע סעיף א' [בלי הרמ"א] ומשנ"ב ס"ק א-ב.</w:t>
      </w:r>
    </w:p>
    <w:p w:rsidR="00024049" w:rsidRDefault="00024049" w:rsidP="00024049">
      <w:pPr>
        <w:rPr>
          <w:szCs w:val="25"/>
          <w:rtl/>
        </w:rPr>
      </w:pPr>
      <w:r>
        <w:rPr>
          <w:rFonts w:hint="cs"/>
          <w:szCs w:val="25"/>
          <w:rtl/>
        </w:rPr>
        <w:t>יד] עי' בספר משנת יעב"ץ להג"ר בצלאל זולטי זצ"ל רבה של ירושלים, או"ח הלכות פסח סי' ז' [מובא במסגרת]</w:t>
      </w:r>
    </w:p>
    <w:tbl>
      <w:tblPr>
        <w:tblStyle w:val="a3"/>
        <w:bidiVisual/>
        <w:tblW w:w="0" w:type="auto"/>
        <w:tblLook w:val="01E0" w:firstRow="1" w:lastRow="1" w:firstColumn="1" w:lastColumn="1" w:noHBand="0" w:noVBand="0"/>
      </w:tblPr>
      <w:tblGrid>
        <w:gridCol w:w="3699"/>
        <w:gridCol w:w="3728"/>
        <w:gridCol w:w="3787"/>
      </w:tblGrid>
      <w:tr w:rsidR="00024049" w:rsidTr="00AA3A89">
        <w:tc>
          <w:tcPr>
            <w:tcW w:w="11214" w:type="dxa"/>
            <w:gridSpan w:val="3"/>
          </w:tcPr>
          <w:p w:rsidR="00024049" w:rsidRPr="000473BC" w:rsidRDefault="00024049" w:rsidP="00AA3A89">
            <w:pPr>
              <w:jc w:val="center"/>
              <w:rPr>
                <w:b/>
                <w:bCs/>
                <w:rtl/>
              </w:rPr>
            </w:pPr>
            <w:r w:rsidRPr="000473BC">
              <w:rPr>
                <w:rFonts w:hint="cs"/>
                <w:b/>
                <w:bCs/>
                <w:rtl/>
              </w:rPr>
              <w:t>משנת יעבץ</w:t>
            </w:r>
          </w:p>
        </w:tc>
      </w:tr>
      <w:tr w:rsidR="00024049" w:rsidTr="00AA3A89">
        <w:tc>
          <w:tcPr>
            <w:tcW w:w="3693" w:type="dxa"/>
          </w:tcPr>
          <w:p w:rsidR="00024049" w:rsidRDefault="00024049" w:rsidP="00AA3A89">
            <w:pPr>
              <w:rPr>
                <w:szCs w:val="25"/>
                <w:rtl/>
              </w:rPr>
            </w:pPr>
            <w:r>
              <w:rPr>
                <w:rFonts w:hint="cs"/>
                <w:noProof/>
                <w:szCs w:val="8"/>
              </w:rPr>
              <w:drawing>
                <wp:inline distT="0" distB="0" distL="0" distR="0">
                  <wp:extent cx="2257425" cy="733425"/>
                  <wp:effectExtent l="0" t="0" r="9525" b="9525"/>
                  <wp:docPr id="116" name="תמונה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4" cstate="print">
                            <a:extLst>
                              <a:ext uri="{28A0092B-C50C-407E-A947-70E740481C1C}">
                                <a14:useLocalDpi xmlns:a14="http://schemas.microsoft.com/office/drawing/2010/main" val="0"/>
                              </a:ext>
                            </a:extLst>
                          </a:blip>
                          <a:srcRect b="12749"/>
                          <a:stretch>
                            <a:fillRect/>
                          </a:stretch>
                        </pic:blipFill>
                        <pic:spPr bwMode="auto">
                          <a:xfrm>
                            <a:off x="0" y="0"/>
                            <a:ext cx="2257425" cy="733425"/>
                          </a:xfrm>
                          <a:prstGeom prst="rect">
                            <a:avLst/>
                          </a:prstGeom>
                          <a:noFill/>
                          <a:ln>
                            <a:noFill/>
                          </a:ln>
                        </pic:spPr>
                      </pic:pic>
                    </a:graphicData>
                  </a:graphic>
                </wp:inline>
              </w:drawing>
            </w:r>
          </w:p>
        </w:tc>
        <w:tc>
          <w:tcPr>
            <w:tcW w:w="3728" w:type="dxa"/>
          </w:tcPr>
          <w:p w:rsidR="00024049" w:rsidRDefault="00024049" w:rsidP="00AA3A89">
            <w:pPr>
              <w:rPr>
                <w:szCs w:val="8"/>
                <w:rtl/>
              </w:rPr>
            </w:pPr>
            <w:r>
              <w:rPr>
                <w:rFonts w:hint="cs"/>
                <w:noProof/>
                <w:szCs w:val="8"/>
              </w:rPr>
              <w:drawing>
                <wp:inline distT="0" distB="0" distL="0" distR="0">
                  <wp:extent cx="2276475" cy="333375"/>
                  <wp:effectExtent l="0" t="0" r="9525" b="9525"/>
                  <wp:docPr id="115" name="תמונה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5" cstate="print">
                            <a:extLst>
                              <a:ext uri="{28A0092B-C50C-407E-A947-70E740481C1C}">
                                <a14:useLocalDpi xmlns:a14="http://schemas.microsoft.com/office/drawing/2010/main" val="0"/>
                              </a:ext>
                            </a:extLst>
                          </a:blip>
                          <a:srcRect b="23622"/>
                          <a:stretch>
                            <a:fillRect/>
                          </a:stretch>
                        </pic:blipFill>
                        <pic:spPr bwMode="auto">
                          <a:xfrm>
                            <a:off x="0" y="0"/>
                            <a:ext cx="2276475" cy="333375"/>
                          </a:xfrm>
                          <a:prstGeom prst="rect">
                            <a:avLst/>
                          </a:prstGeom>
                          <a:noFill/>
                          <a:ln>
                            <a:noFill/>
                          </a:ln>
                        </pic:spPr>
                      </pic:pic>
                    </a:graphicData>
                  </a:graphic>
                </wp:inline>
              </w:drawing>
            </w:r>
          </w:p>
          <w:p w:rsidR="00024049" w:rsidRDefault="00024049" w:rsidP="00AA3A89">
            <w:pPr>
              <w:rPr>
                <w:szCs w:val="8"/>
                <w:rtl/>
              </w:rPr>
            </w:pPr>
            <w:r>
              <w:rPr>
                <w:rFonts w:hint="cs"/>
                <w:noProof/>
                <w:szCs w:val="8"/>
              </w:rPr>
              <w:drawing>
                <wp:inline distT="0" distB="0" distL="0" distR="0">
                  <wp:extent cx="2276475" cy="295275"/>
                  <wp:effectExtent l="0" t="0" r="9525" b="9525"/>
                  <wp:docPr id="114" name="תמונה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6" cstate="print">
                            <a:extLst>
                              <a:ext uri="{28A0092B-C50C-407E-A947-70E740481C1C}">
                                <a14:useLocalDpi xmlns:a14="http://schemas.microsoft.com/office/drawing/2010/main" val="0"/>
                              </a:ext>
                            </a:extLst>
                          </a:blip>
                          <a:srcRect b="25092"/>
                          <a:stretch>
                            <a:fillRect/>
                          </a:stretch>
                        </pic:blipFill>
                        <pic:spPr bwMode="auto">
                          <a:xfrm>
                            <a:off x="0" y="0"/>
                            <a:ext cx="2276475" cy="295275"/>
                          </a:xfrm>
                          <a:prstGeom prst="rect">
                            <a:avLst/>
                          </a:prstGeom>
                          <a:noFill/>
                          <a:ln>
                            <a:noFill/>
                          </a:ln>
                        </pic:spPr>
                      </pic:pic>
                    </a:graphicData>
                  </a:graphic>
                </wp:inline>
              </w:drawing>
            </w:r>
          </w:p>
          <w:p w:rsidR="00024049" w:rsidRDefault="00024049" w:rsidP="00AA3A89">
            <w:pPr>
              <w:rPr>
                <w:szCs w:val="25"/>
                <w:rtl/>
              </w:rPr>
            </w:pPr>
          </w:p>
        </w:tc>
        <w:tc>
          <w:tcPr>
            <w:tcW w:w="3793" w:type="dxa"/>
          </w:tcPr>
          <w:p w:rsidR="00024049" w:rsidRDefault="00024049" w:rsidP="00AA3A89">
            <w:pPr>
              <w:rPr>
                <w:szCs w:val="25"/>
                <w:rtl/>
              </w:rPr>
            </w:pPr>
            <w:r>
              <w:rPr>
                <w:rFonts w:hint="cs"/>
                <w:noProof/>
                <w:szCs w:val="8"/>
              </w:rPr>
              <w:drawing>
                <wp:inline distT="0" distB="0" distL="0" distR="0">
                  <wp:extent cx="2324100" cy="752475"/>
                  <wp:effectExtent l="0" t="0" r="0" b="9525"/>
                  <wp:docPr id="113" name="תמונה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7" cstate="print">
                            <a:extLst>
                              <a:ext uri="{28A0092B-C50C-407E-A947-70E740481C1C}">
                                <a14:useLocalDpi xmlns:a14="http://schemas.microsoft.com/office/drawing/2010/main" val="0"/>
                              </a:ext>
                            </a:extLst>
                          </a:blip>
                          <a:srcRect b="11998"/>
                          <a:stretch>
                            <a:fillRect/>
                          </a:stretch>
                        </pic:blipFill>
                        <pic:spPr bwMode="auto">
                          <a:xfrm>
                            <a:off x="0" y="0"/>
                            <a:ext cx="2324100" cy="752475"/>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טו] לכאו' אפשר לבאר את שיטת הב"ח והמשנ"ב באופן אחר, דבאמת מתנות לאביונים זה כן נכלל בדיני צדקה, אלא שיש ענין גם לעני המתפרנס מן הצדקה לתת צדקה וכנ"ל.</w:t>
      </w:r>
    </w:p>
    <w:p w:rsidR="00024049" w:rsidRPr="00B40F47" w:rsidRDefault="00024049" w:rsidP="00024049">
      <w:pPr>
        <w:rPr>
          <w:szCs w:val="8"/>
          <w:rtl/>
        </w:rPr>
      </w:pPr>
    </w:p>
    <w:p w:rsidR="00024049" w:rsidRPr="00914428" w:rsidRDefault="00024049" w:rsidP="00024049">
      <w:pPr>
        <w:rPr>
          <w:b/>
          <w:bCs/>
          <w:szCs w:val="25"/>
          <w:rtl/>
        </w:rPr>
      </w:pPr>
      <w:r w:rsidRPr="00914428">
        <w:rPr>
          <w:rFonts w:hint="cs"/>
          <w:b/>
          <w:bCs/>
          <w:szCs w:val="25"/>
          <w:rtl/>
        </w:rPr>
        <w:t>לאיזה עני יתן העני צדקה</w:t>
      </w:r>
    </w:p>
    <w:p w:rsidR="00024049" w:rsidRDefault="00024049" w:rsidP="00024049">
      <w:pPr>
        <w:rPr>
          <w:szCs w:val="25"/>
          <w:rtl/>
        </w:rPr>
      </w:pPr>
      <w:r>
        <w:rPr>
          <w:rFonts w:hint="cs"/>
          <w:szCs w:val="25"/>
          <w:rtl/>
        </w:rPr>
        <w:t xml:space="preserve">טז] </w:t>
      </w:r>
      <w:r w:rsidRPr="00A50AB3">
        <w:rPr>
          <w:rFonts w:hint="cs"/>
          <w:szCs w:val="25"/>
          <w:u w:val="single"/>
          <w:rtl/>
        </w:rPr>
        <w:t>שיטה 1</w:t>
      </w:r>
      <w:r>
        <w:rPr>
          <w:rFonts w:hint="cs"/>
          <w:szCs w:val="25"/>
          <w:rtl/>
        </w:rPr>
        <w:t xml:space="preserve"> - עי' בספר החינוך [כרך ג] מצוה תע"ט ד"ה ואמרו זכרונם לברכה.</w:t>
      </w:r>
    </w:p>
    <w:p w:rsidR="00024049" w:rsidRDefault="00024049" w:rsidP="00024049">
      <w:pPr>
        <w:rPr>
          <w:szCs w:val="25"/>
          <w:rtl/>
        </w:rPr>
      </w:pPr>
      <w:r>
        <w:rPr>
          <w:rFonts w:hint="cs"/>
          <w:szCs w:val="25"/>
          <w:rtl/>
        </w:rPr>
        <w:t xml:space="preserve">יז] </w:t>
      </w:r>
      <w:r w:rsidRPr="00A50AB3">
        <w:rPr>
          <w:rFonts w:hint="cs"/>
          <w:szCs w:val="25"/>
          <w:u w:val="single"/>
          <w:rtl/>
        </w:rPr>
        <w:t>שיטה 2-</w:t>
      </w:r>
      <w:r>
        <w:rPr>
          <w:rFonts w:hint="cs"/>
          <w:szCs w:val="25"/>
          <w:rtl/>
        </w:rPr>
        <w:t xml:space="preserve"> עי' רמב"ם ספר המצוות עשה קצ"ה. שים לב שחולק על החינוך. וצ"ב במאי פליגי.</w:t>
      </w:r>
    </w:p>
    <w:p w:rsidR="00024049" w:rsidRPr="005B6D31" w:rsidRDefault="00024049" w:rsidP="00024049">
      <w:pPr>
        <w:rPr>
          <w:szCs w:val="25"/>
          <w:rtl/>
        </w:rPr>
      </w:pPr>
      <w:r w:rsidRPr="005B6D31">
        <w:rPr>
          <w:rFonts w:hint="cs"/>
          <w:szCs w:val="25"/>
          <w:rtl/>
        </w:rPr>
        <w:t>יח] יתכן לבאר שהרמב"ם והחינוך נחלקו בחקירה הנ"ל [באות יא], החינוך סבר כצד 1, והרמב"ם סבר כצד 2, ודו"ק.</w:t>
      </w:r>
    </w:p>
    <w:p w:rsidR="00024049" w:rsidRPr="00B40F47" w:rsidRDefault="00024049" w:rsidP="00024049">
      <w:pPr>
        <w:rPr>
          <w:szCs w:val="8"/>
          <w:rtl/>
        </w:rPr>
      </w:pPr>
    </w:p>
    <w:p w:rsidR="00024049" w:rsidRPr="00D30F0E" w:rsidRDefault="00024049" w:rsidP="00024049">
      <w:pPr>
        <w:rPr>
          <w:b/>
          <w:bCs/>
          <w:szCs w:val="25"/>
          <w:rtl/>
        </w:rPr>
      </w:pPr>
      <w:r w:rsidRPr="00D30F0E">
        <w:rPr>
          <w:rFonts w:hint="cs"/>
          <w:b/>
          <w:bCs/>
          <w:szCs w:val="25"/>
          <w:rtl/>
        </w:rPr>
        <w:t>בענין דברה תורה כלשון בני אדם</w:t>
      </w:r>
    </w:p>
    <w:p w:rsidR="00024049" w:rsidRDefault="00024049" w:rsidP="00024049">
      <w:pPr>
        <w:rPr>
          <w:szCs w:val="25"/>
          <w:rtl/>
        </w:rPr>
      </w:pPr>
      <w:r>
        <w:rPr>
          <w:rFonts w:hint="cs"/>
          <w:szCs w:val="25"/>
          <w:rtl/>
        </w:rPr>
        <w:t>יט] עי' תוס' ד"ה דברה תורה. ועי' תורת חיים ד"ה דברה תורה.</w:t>
      </w:r>
    </w:p>
    <w:p w:rsidR="00024049" w:rsidRPr="00B40F47" w:rsidRDefault="00024049" w:rsidP="00024049">
      <w:pPr>
        <w:rPr>
          <w:szCs w:val="10"/>
          <w:rtl/>
        </w:rPr>
      </w:pPr>
    </w:p>
    <w:p w:rsidR="00024049" w:rsidRPr="004E1EEB" w:rsidRDefault="00024049" w:rsidP="00024049">
      <w:pPr>
        <w:rPr>
          <w:b/>
          <w:bCs/>
          <w:szCs w:val="25"/>
          <w:rtl/>
        </w:rPr>
      </w:pPr>
      <w:r w:rsidRPr="004E1EEB">
        <w:rPr>
          <w:rFonts w:hint="cs"/>
          <w:b/>
          <w:bCs/>
          <w:szCs w:val="25"/>
          <w:rtl/>
        </w:rPr>
        <w:t>בענין משכנו שלא ברשות</w:t>
      </w:r>
    </w:p>
    <w:p w:rsidR="00024049" w:rsidRDefault="00024049" w:rsidP="00024049">
      <w:pPr>
        <w:rPr>
          <w:szCs w:val="25"/>
          <w:rtl/>
        </w:rPr>
      </w:pPr>
      <w:r>
        <w:rPr>
          <w:rFonts w:hint="cs"/>
          <w:szCs w:val="25"/>
          <w:rtl/>
        </w:rPr>
        <w:t>כ] עי' תוס' רבינו פרץ ד"ה משכנו שלא ברשות. ועי' שיטה מקובצת ד"ה וה"ר יהונתן, וד"ה ובגליון.</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ראשון, ל' בשבט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63</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לא:</w:t>
            </w:r>
          </w:p>
          <w:p w:rsidR="00024049" w:rsidRPr="00175257" w:rsidRDefault="00024049" w:rsidP="00AA3A89">
            <w:pPr>
              <w:jc w:val="center"/>
              <w:rPr>
                <w:rFonts w:cs="Guttman Vilna"/>
                <w:b/>
                <w:bCs/>
                <w:sz w:val="30"/>
                <w:szCs w:val="30"/>
                <w:rtl/>
              </w:rPr>
            </w:pPr>
            <w:r>
              <w:rPr>
                <w:rFonts w:cs="Guttman Vilna" w:hint="cs"/>
                <w:b/>
                <w:bCs/>
                <w:sz w:val="30"/>
                <w:szCs w:val="30"/>
                <w:rtl/>
              </w:rPr>
              <w:t>בענין שכר בטלה במשיב אבדה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Pr="00B40F47"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Default="00024049" w:rsidP="00024049">
      <w:pPr>
        <w:rPr>
          <w:szCs w:val="25"/>
          <w:rtl/>
        </w:rPr>
      </w:pPr>
      <w:r>
        <w:rPr>
          <w:rFonts w:hint="cs"/>
          <w:szCs w:val="25"/>
          <w:rtl/>
        </w:rPr>
        <w:t>א] ב"מ ל: במשנה, מ"היה בטל מסלע" עד סוף המשנה, ורש"י.</w:t>
      </w:r>
    </w:p>
    <w:p w:rsidR="00024049" w:rsidRDefault="00024049" w:rsidP="00024049">
      <w:pPr>
        <w:rPr>
          <w:szCs w:val="25"/>
          <w:rtl/>
        </w:rPr>
      </w:pPr>
      <w:r>
        <w:rPr>
          <w:rFonts w:hint="cs"/>
          <w:szCs w:val="25"/>
          <w:rtl/>
        </w:rPr>
        <w:t xml:space="preserve">ב] גמ' ב"מ לא: מ[נקודתיים] היה בטל מן הסלע" </w:t>
      </w:r>
      <w:r>
        <w:rPr>
          <w:szCs w:val="25"/>
          <w:rtl/>
        </w:rPr>
        <w:t>–</w:t>
      </w:r>
      <w:r>
        <w:rPr>
          <w:rFonts w:hint="cs"/>
          <w:szCs w:val="25"/>
          <w:rtl/>
        </w:rPr>
        <w:t xml:space="preserve"> עד "דבטל מינה" [נקודתיים], ורש"י.</w:t>
      </w:r>
    </w:p>
    <w:p w:rsidR="00024049" w:rsidRDefault="00024049" w:rsidP="00024049">
      <w:pPr>
        <w:rPr>
          <w:szCs w:val="25"/>
          <w:rtl/>
        </w:rPr>
      </w:pPr>
      <w:r>
        <w:rPr>
          <w:rFonts w:hint="cs"/>
          <w:szCs w:val="25"/>
          <w:rtl/>
        </w:rPr>
        <w:t>עי' בריטב"א הישנים [הריטב"א השני בקובץ] ד"ה אם יש שם ב"ד.</w:t>
      </w:r>
    </w:p>
    <w:p w:rsidR="00024049" w:rsidRPr="00303DC0" w:rsidRDefault="00024049" w:rsidP="00024049">
      <w:pPr>
        <w:rPr>
          <w:szCs w:val="6"/>
          <w:rtl/>
        </w:rPr>
      </w:pPr>
    </w:p>
    <w:p w:rsidR="00024049" w:rsidRPr="007502FC" w:rsidRDefault="00024049" w:rsidP="00024049">
      <w:pPr>
        <w:rPr>
          <w:b/>
          <w:bCs/>
          <w:szCs w:val="25"/>
          <w:rtl/>
        </w:rPr>
      </w:pPr>
      <w:r w:rsidRPr="007502FC">
        <w:rPr>
          <w:rFonts w:hint="cs"/>
          <w:b/>
          <w:bCs/>
          <w:szCs w:val="25"/>
          <w:rtl/>
        </w:rPr>
        <w:t xml:space="preserve">נותן לו שכרו כפועל בטל </w:t>
      </w:r>
      <w:r w:rsidRPr="007502FC">
        <w:rPr>
          <w:b/>
          <w:bCs/>
          <w:szCs w:val="25"/>
          <w:rtl/>
        </w:rPr>
        <w:t>–</w:t>
      </w:r>
      <w:r w:rsidRPr="007502FC">
        <w:rPr>
          <w:rFonts w:hint="cs"/>
          <w:b/>
          <w:bCs/>
          <w:szCs w:val="25"/>
          <w:rtl/>
        </w:rPr>
        <w:t xml:space="preserve"> מהו אופן חישוב השכר</w:t>
      </w:r>
    </w:p>
    <w:p w:rsidR="00024049" w:rsidRDefault="00024049" w:rsidP="00024049">
      <w:pPr>
        <w:rPr>
          <w:szCs w:val="25"/>
          <w:rtl/>
        </w:rPr>
      </w:pPr>
      <w:r>
        <w:rPr>
          <w:rFonts w:hint="cs"/>
          <w:szCs w:val="25"/>
          <w:u w:val="single"/>
          <w:rtl/>
        </w:rPr>
        <w:t xml:space="preserve">ג] </w:t>
      </w:r>
      <w:r w:rsidRPr="0050096F">
        <w:rPr>
          <w:rFonts w:hint="cs"/>
          <w:szCs w:val="25"/>
          <w:u w:val="single"/>
          <w:rtl/>
        </w:rPr>
        <w:t>שיטה 1</w:t>
      </w:r>
      <w:r>
        <w:rPr>
          <w:rFonts w:hint="cs"/>
          <w:szCs w:val="25"/>
          <w:rtl/>
        </w:rPr>
        <w:t xml:space="preserve"> </w:t>
      </w:r>
      <w:r>
        <w:rPr>
          <w:szCs w:val="25"/>
          <w:rtl/>
        </w:rPr>
        <w:t>–</w:t>
      </w:r>
      <w:r>
        <w:rPr>
          <w:rFonts w:hint="cs"/>
          <w:szCs w:val="25"/>
          <w:rtl/>
        </w:rPr>
        <w:t xml:space="preserve"> עי' רש"י לא: ד"ה כפועל בטל.</w:t>
      </w:r>
    </w:p>
    <w:p w:rsidR="00024049" w:rsidRDefault="00024049" w:rsidP="00024049">
      <w:pPr>
        <w:rPr>
          <w:szCs w:val="25"/>
          <w:rtl/>
        </w:rPr>
      </w:pPr>
      <w:r>
        <w:rPr>
          <w:rFonts w:hint="cs"/>
          <w:szCs w:val="25"/>
          <w:u w:val="single"/>
          <w:rtl/>
        </w:rPr>
        <w:t xml:space="preserve">ד] </w:t>
      </w:r>
      <w:r w:rsidRPr="0050096F">
        <w:rPr>
          <w:rFonts w:hint="cs"/>
          <w:szCs w:val="25"/>
          <w:u w:val="single"/>
          <w:rtl/>
        </w:rPr>
        <w:t>שיטה 2</w:t>
      </w:r>
      <w:r>
        <w:rPr>
          <w:rFonts w:hint="cs"/>
          <w:szCs w:val="25"/>
          <w:rtl/>
        </w:rPr>
        <w:t xml:space="preserve"> </w:t>
      </w:r>
      <w:r>
        <w:rPr>
          <w:szCs w:val="25"/>
          <w:rtl/>
        </w:rPr>
        <w:t>–</w:t>
      </w:r>
      <w:r>
        <w:rPr>
          <w:rFonts w:hint="cs"/>
          <w:szCs w:val="25"/>
          <w:rtl/>
        </w:rPr>
        <w:t xml:space="preserve"> עי' רשב"א לא: ד"ה כפועל בטל [עד "ורש"י ז"ל לא פירש כן".</w:t>
      </w:r>
    </w:p>
    <w:p w:rsidR="00024049" w:rsidRDefault="00024049" w:rsidP="00024049">
      <w:pPr>
        <w:rPr>
          <w:szCs w:val="25"/>
          <w:rtl/>
        </w:rPr>
      </w:pPr>
      <w:r>
        <w:rPr>
          <w:rFonts w:hint="cs"/>
          <w:szCs w:val="25"/>
          <w:u w:val="single"/>
          <w:rtl/>
        </w:rPr>
        <w:t xml:space="preserve">ה] </w:t>
      </w:r>
      <w:r w:rsidRPr="0050096F">
        <w:rPr>
          <w:rFonts w:hint="cs"/>
          <w:szCs w:val="25"/>
          <w:u w:val="single"/>
          <w:rtl/>
        </w:rPr>
        <w:t>שיטה 3</w:t>
      </w:r>
      <w:r>
        <w:rPr>
          <w:rFonts w:hint="cs"/>
          <w:szCs w:val="25"/>
          <w:rtl/>
        </w:rPr>
        <w:t xml:space="preserve"> </w:t>
      </w:r>
      <w:r>
        <w:rPr>
          <w:szCs w:val="25"/>
          <w:rtl/>
        </w:rPr>
        <w:t>–</w:t>
      </w:r>
      <w:r>
        <w:rPr>
          <w:rFonts w:hint="cs"/>
          <w:szCs w:val="25"/>
          <w:rtl/>
        </w:rPr>
        <w:t xml:space="preserve"> עי' ריטב"א החדשים [הריטב"א הראשון בקובץ] לא: ד"ה ויש אומרים דאמרינן.</w:t>
      </w:r>
    </w:p>
    <w:p w:rsidR="00024049" w:rsidRPr="00303DC0" w:rsidRDefault="00024049" w:rsidP="00024049">
      <w:pPr>
        <w:rPr>
          <w:szCs w:val="6"/>
          <w:rtl/>
        </w:rPr>
      </w:pPr>
    </w:p>
    <w:p w:rsidR="00024049" w:rsidRPr="0050096F" w:rsidRDefault="00024049" w:rsidP="00024049">
      <w:pPr>
        <w:rPr>
          <w:b/>
          <w:bCs/>
          <w:szCs w:val="25"/>
          <w:rtl/>
        </w:rPr>
      </w:pPr>
      <w:r w:rsidRPr="0050096F">
        <w:rPr>
          <w:rFonts w:hint="cs"/>
          <w:b/>
          <w:bCs/>
          <w:szCs w:val="25"/>
          <w:rtl/>
        </w:rPr>
        <w:t>ביאור הטעם לאופן חישוב השכר</w:t>
      </w:r>
    </w:p>
    <w:p w:rsidR="00024049" w:rsidRDefault="00024049" w:rsidP="00024049">
      <w:pPr>
        <w:rPr>
          <w:szCs w:val="25"/>
          <w:rtl/>
        </w:rPr>
      </w:pPr>
      <w:r>
        <w:rPr>
          <w:rFonts w:hint="cs"/>
          <w:szCs w:val="25"/>
          <w:rtl/>
        </w:rPr>
        <w:t xml:space="preserve">ו] יל"ע מה הטעם לצורת החישוב, לפי כל שיטה. עי' ברא"ש פרק ב' סי' כ"ח מ"אבל פריקה והשבת אבידה" </w:t>
      </w:r>
      <w:r>
        <w:rPr>
          <w:szCs w:val="25"/>
          <w:rtl/>
        </w:rPr>
        <w:t>–</w:t>
      </w:r>
      <w:r>
        <w:rPr>
          <w:rFonts w:hint="cs"/>
          <w:szCs w:val="25"/>
          <w:rtl/>
        </w:rPr>
        <w:t xml:space="preserve"> עד סוף הסימן.</w:t>
      </w:r>
    </w:p>
    <w:p w:rsidR="00024049" w:rsidRPr="00303DC0" w:rsidRDefault="00024049" w:rsidP="00024049">
      <w:pPr>
        <w:rPr>
          <w:szCs w:val="6"/>
          <w:rtl/>
        </w:rPr>
      </w:pPr>
    </w:p>
    <w:p w:rsidR="00024049" w:rsidRPr="007502FC" w:rsidRDefault="00024049" w:rsidP="00024049">
      <w:pPr>
        <w:rPr>
          <w:b/>
          <w:bCs/>
          <w:szCs w:val="25"/>
          <w:rtl/>
        </w:rPr>
      </w:pPr>
      <w:r w:rsidRPr="007502FC">
        <w:rPr>
          <w:rFonts w:hint="cs"/>
          <w:b/>
          <w:bCs/>
          <w:szCs w:val="25"/>
          <w:rtl/>
        </w:rPr>
        <w:t>מדוע אסור ליטול שכר עבודה מושלם על השבת האבידה</w:t>
      </w:r>
    </w:p>
    <w:p w:rsidR="00024049" w:rsidRDefault="00024049" w:rsidP="00024049">
      <w:pPr>
        <w:rPr>
          <w:szCs w:val="25"/>
          <w:rtl/>
        </w:rPr>
      </w:pPr>
      <w:r>
        <w:rPr>
          <w:rFonts w:hint="cs"/>
          <w:szCs w:val="25"/>
          <w:u w:val="single"/>
          <w:rtl/>
        </w:rPr>
        <w:t xml:space="preserve">ז] </w:t>
      </w:r>
      <w:r w:rsidRPr="0050096F">
        <w:rPr>
          <w:rFonts w:hint="cs"/>
          <w:szCs w:val="25"/>
          <w:u w:val="single"/>
          <w:rtl/>
        </w:rPr>
        <w:t>מקור 1</w:t>
      </w:r>
      <w:r>
        <w:rPr>
          <w:rFonts w:hint="cs"/>
          <w:szCs w:val="25"/>
          <w:rtl/>
        </w:rPr>
        <w:t xml:space="preserve"> - עי' בתוס' רבינו פרץ לא: ד"ה היה בטל מן הסלע.</w:t>
      </w:r>
    </w:p>
    <w:p w:rsidR="00024049" w:rsidRDefault="00024049" w:rsidP="00024049">
      <w:pPr>
        <w:rPr>
          <w:szCs w:val="25"/>
          <w:rtl/>
        </w:rPr>
      </w:pPr>
      <w:r>
        <w:rPr>
          <w:rFonts w:hint="cs"/>
          <w:szCs w:val="25"/>
          <w:u w:val="single"/>
          <w:rtl/>
        </w:rPr>
        <w:t xml:space="preserve">ח] </w:t>
      </w:r>
      <w:r w:rsidRPr="0050096F">
        <w:rPr>
          <w:rFonts w:hint="cs"/>
          <w:szCs w:val="25"/>
          <w:u w:val="single"/>
          <w:rtl/>
        </w:rPr>
        <w:t>מקור 2</w:t>
      </w:r>
      <w:r>
        <w:rPr>
          <w:rFonts w:hint="cs"/>
          <w:szCs w:val="25"/>
          <w:rtl/>
        </w:rPr>
        <w:t xml:space="preserve"> - עי' בטור יו"ד סי' של"ו סעיף ב', מקור מגמ' בכורות. להבנת דבריו, עי' בגמ' בכורות כט. מ"מתני' הנוטל שכרו" </w:t>
      </w:r>
      <w:r>
        <w:rPr>
          <w:szCs w:val="25"/>
          <w:rtl/>
        </w:rPr>
        <w:t>–</w:t>
      </w:r>
      <w:r>
        <w:rPr>
          <w:rFonts w:hint="cs"/>
          <w:szCs w:val="25"/>
          <w:rtl/>
        </w:rPr>
        <w:t xml:space="preserve"> עד "ואל תמכור". ולכאו' צ"ע, והרי הגמרא והפסוקים שם מדברים רק על לימוד תורה, ומה השייכות להשבת אבידה.</w:t>
      </w:r>
    </w:p>
    <w:p w:rsidR="00024049" w:rsidRPr="00303DC0" w:rsidRDefault="00024049" w:rsidP="00024049">
      <w:pPr>
        <w:rPr>
          <w:szCs w:val="6"/>
          <w:rtl/>
        </w:rPr>
      </w:pPr>
    </w:p>
    <w:p w:rsidR="00024049" w:rsidRPr="00303DC0" w:rsidRDefault="00024049" w:rsidP="00024049">
      <w:pPr>
        <w:rPr>
          <w:b/>
          <w:bCs/>
          <w:szCs w:val="25"/>
          <w:rtl/>
        </w:rPr>
      </w:pPr>
      <w:r w:rsidRPr="00303DC0">
        <w:rPr>
          <w:rFonts w:hint="cs"/>
          <w:b/>
          <w:bCs/>
          <w:szCs w:val="25"/>
          <w:rtl/>
        </w:rPr>
        <w:t xml:space="preserve">להלכה </w:t>
      </w:r>
      <w:r w:rsidRPr="00303DC0">
        <w:rPr>
          <w:b/>
          <w:bCs/>
          <w:szCs w:val="25"/>
          <w:rtl/>
        </w:rPr>
        <w:t>–</w:t>
      </w:r>
      <w:r w:rsidRPr="00303DC0">
        <w:rPr>
          <w:rFonts w:hint="cs"/>
          <w:b/>
          <w:bCs/>
          <w:szCs w:val="25"/>
          <w:rtl/>
        </w:rPr>
        <w:t xml:space="preserve"> מהו אופן חישוב השכר</w:t>
      </w:r>
    </w:p>
    <w:p w:rsidR="00024049" w:rsidRDefault="00024049" w:rsidP="00024049">
      <w:pPr>
        <w:rPr>
          <w:szCs w:val="25"/>
          <w:rtl/>
        </w:rPr>
      </w:pPr>
      <w:r>
        <w:rPr>
          <w:rFonts w:hint="cs"/>
          <w:szCs w:val="25"/>
          <w:rtl/>
        </w:rPr>
        <w:t>ט] עי' שו"ע חו"מ סי' רסה סעיף א'. בדוק כפי איזו שיטת ראשונים נפסק מבין שלשת השיטות הנ"ל.</w:t>
      </w:r>
    </w:p>
    <w:p w:rsidR="00024049" w:rsidRPr="00303DC0" w:rsidRDefault="00024049" w:rsidP="00024049">
      <w:pPr>
        <w:rPr>
          <w:szCs w:val="6"/>
          <w:rtl/>
        </w:rPr>
      </w:pPr>
    </w:p>
    <w:p w:rsidR="00024049" w:rsidRPr="0050096F" w:rsidRDefault="00024049" w:rsidP="00024049">
      <w:pPr>
        <w:rPr>
          <w:b/>
          <w:bCs/>
          <w:szCs w:val="25"/>
          <w:rtl/>
        </w:rPr>
      </w:pPr>
      <w:r w:rsidRPr="0050096F">
        <w:rPr>
          <w:rFonts w:hint="cs"/>
          <w:b/>
          <w:bCs/>
          <w:szCs w:val="25"/>
          <w:rtl/>
        </w:rPr>
        <w:t>אם הבעלים רוצים לתת לו שכר מושלם האם מותר ליטול</w:t>
      </w:r>
    </w:p>
    <w:p w:rsidR="00024049" w:rsidRDefault="00024049" w:rsidP="00024049">
      <w:pPr>
        <w:rPr>
          <w:szCs w:val="25"/>
          <w:rtl/>
        </w:rPr>
      </w:pPr>
      <w:r>
        <w:rPr>
          <w:rFonts w:hint="cs"/>
          <w:szCs w:val="25"/>
          <w:rtl/>
        </w:rPr>
        <w:t>י] עי' בספר חשוקי חמד להג"ר יצחק זילברשטיין שליט"א בסוגיתנו [מובא במסגרת].</w:t>
      </w:r>
    </w:p>
    <w:tbl>
      <w:tblPr>
        <w:tblStyle w:val="a3"/>
        <w:bidiVisual/>
        <w:tblW w:w="0" w:type="auto"/>
        <w:tblLook w:val="01E0" w:firstRow="1" w:lastRow="1" w:firstColumn="1" w:lastColumn="1" w:noHBand="0" w:noVBand="0"/>
      </w:tblPr>
      <w:tblGrid>
        <w:gridCol w:w="5556"/>
        <w:gridCol w:w="5538"/>
      </w:tblGrid>
      <w:tr w:rsidR="00024049" w:rsidTr="00AA3A89">
        <w:tc>
          <w:tcPr>
            <w:tcW w:w="11094" w:type="dxa"/>
            <w:gridSpan w:val="2"/>
          </w:tcPr>
          <w:p w:rsidR="00024049" w:rsidRPr="0050096F" w:rsidRDefault="00024049" w:rsidP="00AA3A89">
            <w:pPr>
              <w:jc w:val="center"/>
              <w:rPr>
                <w:b/>
                <w:bCs/>
                <w:rtl/>
              </w:rPr>
            </w:pPr>
            <w:r w:rsidRPr="0050096F">
              <w:rPr>
                <w:rFonts w:hint="cs"/>
                <w:b/>
                <w:bCs/>
                <w:rtl/>
              </w:rPr>
              <w:lastRenderedPageBreak/>
              <w:t>חשוקי חמד</w:t>
            </w:r>
          </w:p>
        </w:tc>
      </w:tr>
      <w:tr w:rsidR="00024049" w:rsidTr="00AA3A89">
        <w:tc>
          <w:tcPr>
            <w:tcW w:w="5556" w:type="dxa"/>
          </w:tcPr>
          <w:p w:rsidR="00024049" w:rsidRDefault="00024049" w:rsidP="00AA3A89">
            <w:pPr>
              <w:jc w:val="center"/>
            </w:pPr>
            <w:r>
              <w:rPr>
                <w:noProof/>
              </w:rPr>
              <w:drawing>
                <wp:inline distT="0" distB="0" distL="0" distR="0">
                  <wp:extent cx="3095625" cy="152400"/>
                  <wp:effectExtent l="0" t="0" r="9525" b="0"/>
                  <wp:docPr id="112" name="תמונה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8" cstate="print">
                            <a:extLst>
                              <a:ext uri="{28A0092B-C50C-407E-A947-70E740481C1C}">
                                <a14:useLocalDpi xmlns:a14="http://schemas.microsoft.com/office/drawing/2010/main" val="0"/>
                              </a:ext>
                            </a:extLst>
                          </a:blip>
                          <a:srcRect b="45129"/>
                          <a:stretch>
                            <a:fillRect/>
                          </a:stretch>
                        </pic:blipFill>
                        <pic:spPr bwMode="auto">
                          <a:xfrm>
                            <a:off x="0" y="0"/>
                            <a:ext cx="3095625" cy="152400"/>
                          </a:xfrm>
                          <a:prstGeom prst="rect">
                            <a:avLst/>
                          </a:prstGeom>
                          <a:noFill/>
                          <a:ln>
                            <a:noFill/>
                          </a:ln>
                        </pic:spPr>
                      </pic:pic>
                    </a:graphicData>
                  </a:graphic>
                </wp:inline>
              </w:drawing>
            </w:r>
          </w:p>
          <w:p w:rsidR="00024049" w:rsidRDefault="00024049" w:rsidP="00AA3A89">
            <w:pPr>
              <w:jc w:val="center"/>
              <w:rPr>
                <w:rtl/>
              </w:rPr>
            </w:pPr>
            <w:r>
              <w:rPr>
                <w:noProof/>
              </w:rPr>
              <w:drawing>
                <wp:inline distT="0" distB="0" distL="0" distR="0">
                  <wp:extent cx="3171825" cy="495300"/>
                  <wp:effectExtent l="0" t="0" r="9525" b="0"/>
                  <wp:docPr id="111" name="תמונה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9" cstate="print">
                            <a:extLst>
                              <a:ext uri="{28A0092B-C50C-407E-A947-70E740481C1C}">
                                <a14:useLocalDpi xmlns:a14="http://schemas.microsoft.com/office/drawing/2010/main" val="0"/>
                              </a:ext>
                            </a:extLst>
                          </a:blip>
                          <a:srcRect b="21071"/>
                          <a:stretch>
                            <a:fillRect/>
                          </a:stretch>
                        </pic:blipFill>
                        <pic:spPr bwMode="auto">
                          <a:xfrm>
                            <a:off x="0" y="0"/>
                            <a:ext cx="3171825" cy="495300"/>
                          </a:xfrm>
                          <a:prstGeom prst="rect">
                            <a:avLst/>
                          </a:prstGeom>
                          <a:noFill/>
                          <a:ln>
                            <a:noFill/>
                          </a:ln>
                        </pic:spPr>
                      </pic:pic>
                    </a:graphicData>
                  </a:graphic>
                </wp:inline>
              </w:drawing>
            </w:r>
          </w:p>
          <w:p w:rsidR="00024049" w:rsidRDefault="00024049" w:rsidP="00AA3A89">
            <w:pPr>
              <w:jc w:val="center"/>
              <w:rPr>
                <w:rtl/>
              </w:rPr>
            </w:pPr>
            <w:r>
              <w:rPr>
                <w:rFonts w:hint="cs"/>
                <w:noProof/>
              </w:rPr>
              <w:drawing>
                <wp:inline distT="0" distB="0" distL="0" distR="0">
                  <wp:extent cx="3181350" cy="304800"/>
                  <wp:effectExtent l="0" t="0" r="0" b="0"/>
                  <wp:docPr id="110" name="תמונה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0" cstate="print">
                            <a:extLst>
                              <a:ext uri="{28A0092B-C50C-407E-A947-70E740481C1C}">
                                <a14:useLocalDpi xmlns:a14="http://schemas.microsoft.com/office/drawing/2010/main" val="0"/>
                              </a:ext>
                            </a:extLst>
                          </a:blip>
                          <a:srcRect b="30237"/>
                          <a:stretch>
                            <a:fillRect/>
                          </a:stretch>
                        </pic:blipFill>
                        <pic:spPr bwMode="auto">
                          <a:xfrm>
                            <a:off x="0" y="0"/>
                            <a:ext cx="3181350" cy="304800"/>
                          </a:xfrm>
                          <a:prstGeom prst="rect">
                            <a:avLst/>
                          </a:prstGeom>
                          <a:noFill/>
                          <a:ln>
                            <a:noFill/>
                          </a:ln>
                        </pic:spPr>
                      </pic:pic>
                    </a:graphicData>
                  </a:graphic>
                </wp:inline>
              </w:drawing>
            </w:r>
          </w:p>
          <w:p w:rsidR="00024049" w:rsidRDefault="00024049" w:rsidP="00AA3A89">
            <w:pPr>
              <w:jc w:val="center"/>
              <w:rPr>
                <w:rtl/>
              </w:rPr>
            </w:pPr>
            <w:r>
              <w:rPr>
                <w:rFonts w:hint="cs"/>
                <w:noProof/>
              </w:rPr>
              <w:drawing>
                <wp:inline distT="0" distB="0" distL="0" distR="0">
                  <wp:extent cx="3171825" cy="323850"/>
                  <wp:effectExtent l="0" t="0" r="9525" b="0"/>
                  <wp:docPr id="109" name="תמונה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1" cstate="print">
                            <a:extLst>
                              <a:ext uri="{28A0092B-C50C-407E-A947-70E740481C1C}">
                                <a14:useLocalDpi xmlns:a14="http://schemas.microsoft.com/office/drawing/2010/main" val="0"/>
                              </a:ext>
                            </a:extLst>
                          </a:blip>
                          <a:srcRect b="29073"/>
                          <a:stretch>
                            <a:fillRect/>
                          </a:stretch>
                        </pic:blipFill>
                        <pic:spPr bwMode="auto">
                          <a:xfrm>
                            <a:off x="0" y="0"/>
                            <a:ext cx="3171825" cy="323850"/>
                          </a:xfrm>
                          <a:prstGeom prst="rect">
                            <a:avLst/>
                          </a:prstGeom>
                          <a:noFill/>
                          <a:ln>
                            <a:noFill/>
                          </a:ln>
                        </pic:spPr>
                      </pic:pic>
                    </a:graphicData>
                  </a:graphic>
                </wp:inline>
              </w:drawing>
            </w:r>
          </w:p>
          <w:p w:rsidR="00024049" w:rsidRDefault="00024049" w:rsidP="00AA3A89">
            <w:pPr>
              <w:jc w:val="center"/>
              <w:rPr>
                <w:rtl/>
              </w:rPr>
            </w:pPr>
            <w:r>
              <w:rPr>
                <w:rFonts w:hint="cs"/>
                <w:noProof/>
              </w:rPr>
              <w:drawing>
                <wp:inline distT="0" distB="0" distL="0" distR="0">
                  <wp:extent cx="3105150" cy="428625"/>
                  <wp:effectExtent l="0" t="0" r="0" b="9525"/>
                  <wp:docPr id="108" name="תמונה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2" cstate="print">
                            <a:extLst>
                              <a:ext uri="{28A0092B-C50C-407E-A947-70E740481C1C}">
                                <a14:useLocalDpi xmlns:a14="http://schemas.microsoft.com/office/drawing/2010/main" val="0"/>
                              </a:ext>
                            </a:extLst>
                          </a:blip>
                          <a:srcRect b="22906"/>
                          <a:stretch>
                            <a:fillRect/>
                          </a:stretch>
                        </pic:blipFill>
                        <pic:spPr bwMode="auto">
                          <a:xfrm>
                            <a:off x="0" y="0"/>
                            <a:ext cx="3105150" cy="428625"/>
                          </a:xfrm>
                          <a:prstGeom prst="rect">
                            <a:avLst/>
                          </a:prstGeom>
                          <a:noFill/>
                          <a:ln>
                            <a:noFill/>
                          </a:ln>
                        </pic:spPr>
                      </pic:pic>
                    </a:graphicData>
                  </a:graphic>
                </wp:inline>
              </w:drawing>
            </w:r>
          </w:p>
        </w:tc>
        <w:tc>
          <w:tcPr>
            <w:tcW w:w="5538" w:type="dxa"/>
          </w:tcPr>
          <w:p w:rsidR="00024049" w:rsidRDefault="00024049" w:rsidP="00AA3A89">
            <w:pPr>
              <w:jc w:val="center"/>
              <w:rPr>
                <w:rtl/>
              </w:rPr>
            </w:pPr>
            <w:r>
              <w:rPr>
                <w:rFonts w:hint="cs"/>
                <w:noProof/>
              </w:rPr>
              <w:drawing>
                <wp:inline distT="0" distB="0" distL="0" distR="0">
                  <wp:extent cx="3152775" cy="1152525"/>
                  <wp:effectExtent l="0" t="0" r="9525" b="9525"/>
                  <wp:docPr id="107" name="תמונה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3" cstate="print">
                            <a:extLst>
                              <a:ext uri="{28A0092B-C50C-407E-A947-70E740481C1C}">
                                <a14:useLocalDpi xmlns:a14="http://schemas.microsoft.com/office/drawing/2010/main" val="0"/>
                              </a:ext>
                            </a:extLst>
                          </a:blip>
                          <a:srcRect b="10181"/>
                          <a:stretch>
                            <a:fillRect/>
                          </a:stretch>
                        </pic:blipFill>
                        <pic:spPr bwMode="auto">
                          <a:xfrm>
                            <a:off x="0" y="0"/>
                            <a:ext cx="3152775" cy="1152525"/>
                          </a:xfrm>
                          <a:prstGeom prst="rect">
                            <a:avLst/>
                          </a:prstGeom>
                          <a:noFill/>
                          <a:ln>
                            <a:noFill/>
                          </a:ln>
                        </pic:spPr>
                      </pic:pic>
                    </a:graphicData>
                  </a:graphic>
                </wp:inline>
              </w:drawing>
            </w:r>
          </w:p>
          <w:p w:rsidR="00024049" w:rsidRDefault="00024049" w:rsidP="00AA3A89">
            <w:pPr>
              <w:jc w:val="center"/>
              <w:rPr>
                <w:rtl/>
              </w:rPr>
            </w:pPr>
            <w:r>
              <w:rPr>
                <w:rFonts w:hint="cs"/>
                <w:noProof/>
              </w:rPr>
              <w:drawing>
                <wp:inline distT="0" distB="0" distL="0" distR="0">
                  <wp:extent cx="3152775" cy="590550"/>
                  <wp:effectExtent l="0" t="0" r="9525" b="0"/>
                  <wp:docPr id="106" name="תמונה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4" cstate="print">
                            <a:extLst>
                              <a:ext uri="{28A0092B-C50C-407E-A947-70E740481C1C}">
                                <a14:useLocalDpi xmlns:a14="http://schemas.microsoft.com/office/drawing/2010/main" val="0"/>
                              </a:ext>
                            </a:extLst>
                          </a:blip>
                          <a:srcRect b="18269"/>
                          <a:stretch>
                            <a:fillRect/>
                          </a:stretch>
                        </pic:blipFill>
                        <pic:spPr bwMode="auto">
                          <a:xfrm>
                            <a:off x="0" y="0"/>
                            <a:ext cx="3152775" cy="590550"/>
                          </a:xfrm>
                          <a:prstGeom prst="rect">
                            <a:avLst/>
                          </a:prstGeom>
                          <a:noFill/>
                          <a:ln>
                            <a:noFill/>
                          </a:ln>
                        </pic:spPr>
                      </pic:pic>
                    </a:graphicData>
                  </a:graphic>
                </wp:inline>
              </w:drawing>
            </w:r>
          </w:p>
        </w:tc>
      </w:tr>
    </w:tbl>
    <w:p w:rsidR="00024049" w:rsidRDefault="00024049" w:rsidP="00024049">
      <w:pPr>
        <w:rPr>
          <w:szCs w:val="25"/>
          <w:rtl/>
        </w:rPr>
      </w:pPr>
      <w:r>
        <w:rPr>
          <w:rFonts w:hint="cs"/>
          <w:szCs w:val="25"/>
          <w:rtl/>
        </w:rPr>
        <w:t xml:space="preserve">יא] הלכה למעשה - עי' בספר השבת אבידה כהלכה להג"ר </w:t>
      </w:r>
      <w:smartTag w:uri="urn:schemas-microsoft-com:office:smarttags" w:element="PersonName">
        <w:smartTagPr>
          <w:attr w:name="ProductID" w:val="יחזקאל פינהנדלר"/>
        </w:smartTagPr>
        <w:r>
          <w:rPr>
            <w:rFonts w:hint="cs"/>
            <w:szCs w:val="25"/>
            <w:rtl/>
          </w:rPr>
          <w:t>יחזקאל פינהנדלר</w:t>
        </w:r>
      </w:smartTag>
      <w:r>
        <w:rPr>
          <w:rFonts w:hint="cs"/>
          <w:szCs w:val="25"/>
          <w:rtl/>
        </w:rPr>
        <w:t xml:space="preserve"> שליט"א פרק י'.</w:t>
      </w:r>
    </w:p>
    <w:tbl>
      <w:tblPr>
        <w:tblStyle w:val="a3"/>
        <w:bidiVisual/>
        <w:tblW w:w="0" w:type="auto"/>
        <w:tblLook w:val="01E0" w:firstRow="1" w:lastRow="1" w:firstColumn="1" w:lastColumn="1" w:noHBand="0" w:noVBand="0"/>
      </w:tblPr>
      <w:tblGrid>
        <w:gridCol w:w="5556"/>
        <w:gridCol w:w="5538"/>
      </w:tblGrid>
      <w:tr w:rsidR="00024049" w:rsidTr="00AA3A89">
        <w:tc>
          <w:tcPr>
            <w:tcW w:w="11094" w:type="dxa"/>
            <w:gridSpan w:val="2"/>
          </w:tcPr>
          <w:p w:rsidR="00024049" w:rsidRPr="00303DC0" w:rsidRDefault="00024049" w:rsidP="00AA3A89">
            <w:pPr>
              <w:jc w:val="center"/>
              <w:rPr>
                <w:b/>
                <w:bCs/>
                <w:rtl/>
              </w:rPr>
            </w:pPr>
            <w:r w:rsidRPr="00303DC0">
              <w:rPr>
                <w:rFonts w:hint="cs"/>
                <w:b/>
                <w:bCs/>
                <w:rtl/>
              </w:rPr>
              <w:t>השבת אבידה כהלכה פרק י'</w:t>
            </w:r>
          </w:p>
        </w:tc>
      </w:tr>
      <w:tr w:rsidR="00024049" w:rsidTr="00AA3A89">
        <w:tc>
          <w:tcPr>
            <w:tcW w:w="5556" w:type="dxa"/>
          </w:tcPr>
          <w:p w:rsidR="00024049" w:rsidRDefault="00024049" w:rsidP="00AA3A89">
            <w:pPr>
              <w:jc w:val="center"/>
              <w:rPr>
                <w:rtl/>
              </w:rPr>
            </w:pPr>
            <w:r>
              <w:rPr>
                <w:rFonts w:hint="cs"/>
                <w:noProof/>
              </w:rPr>
              <w:drawing>
                <wp:inline distT="0" distB="0" distL="0" distR="0">
                  <wp:extent cx="3038475" cy="3571875"/>
                  <wp:effectExtent l="0" t="0" r="9525" b="9525"/>
                  <wp:docPr id="105" name="תמונה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038475" cy="3571875"/>
                          </a:xfrm>
                          <a:prstGeom prst="rect">
                            <a:avLst/>
                          </a:prstGeom>
                          <a:noFill/>
                          <a:ln>
                            <a:noFill/>
                          </a:ln>
                        </pic:spPr>
                      </pic:pic>
                    </a:graphicData>
                  </a:graphic>
                </wp:inline>
              </w:drawing>
            </w:r>
          </w:p>
        </w:tc>
        <w:tc>
          <w:tcPr>
            <w:tcW w:w="5538" w:type="dxa"/>
          </w:tcPr>
          <w:p w:rsidR="00024049" w:rsidRDefault="00024049" w:rsidP="00AA3A89">
            <w:pPr>
              <w:jc w:val="center"/>
              <w:rPr>
                <w:rtl/>
              </w:rPr>
            </w:pPr>
            <w:r>
              <w:rPr>
                <w:rFonts w:hint="cs"/>
                <w:noProof/>
              </w:rPr>
              <w:drawing>
                <wp:inline distT="0" distB="0" distL="0" distR="0">
                  <wp:extent cx="2809875" cy="3657600"/>
                  <wp:effectExtent l="0" t="0" r="9525" b="0"/>
                  <wp:docPr id="104" name="תמונה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6" cstate="print">
                            <a:extLst>
                              <a:ext uri="{28A0092B-C50C-407E-A947-70E740481C1C}">
                                <a14:useLocalDpi xmlns:a14="http://schemas.microsoft.com/office/drawing/2010/main" val="0"/>
                              </a:ext>
                            </a:extLst>
                          </a:blip>
                          <a:srcRect b="10721"/>
                          <a:stretch>
                            <a:fillRect/>
                          </a:stretch>
                        </pic:blipFill>
                        <pic:spPr bwMode="auto">
                          <a:xfrm>
                            <a:off x="0" y="0"/>
                            <a:ext cx="2809875" cy="3657600"/>
                          </a:xfrm>
                          <a:prstGeom prst="rect">
                            <a:avLst/>
                          </a:prstGeom>
                          <a:noFill/>
                          <a:ln>
                            <a:noFill/>
                          </a:ln>
                        </pic:spPr>
                      </pic:pic>
                    </a:graphicData>
                  </a:graphic>
                </wp:inline>
              </w:drawing>
            </w:r>
          </w:p>
        </w:tc>
      </w:tr>
    </w:tbl>
    <w:p w:rsidR="00024049" w:rsidRPr="00303DC0" w:rsidRDefault="00024049" w:rsidP="00024049">
      <w:pPr>
        <w:rPr>
          <w:szCs w:val="6"/>
          <w:rtl/>
        </w:rPr>
      </w:pPr>
    </w:p>
    <w:p w:rsidR="00024049" w:rsidRDefault="00024049" w:rsidP="00024049">
      <w:pPr>
        <w:rPr>
          <w:szCs w:val="25"/>
          <w:rtl/>
        </w:rPr>
      </w:pPr>
      <w:r>
        <w:rPr>
          <w:rFonts w:hint="cs"/>
          <w:b/>
          <w:bCs/>
          <w:szCs w:val="25"/>
          <w:rtl/>
        </w:rPr>
        <w:t xml:space="preserve">יב] </w:t>
      </w:r>
      <w:r w:rsidRPr="0050096F">
        <w:rPr>
          <w:rFonts w:hint="cs"/>
          <w:b/>
          <w:bCs/>
          <w:szCs w:val="25"/>
          <w:rtl/>
        </w:rPr>
        <w:t>עניני משיב אבידה ומבריח ארי</w:t>
      </w:r>
      <w:r>
        <w:rPr>
          <w:rFonts w:hint="cs"/>
          <w:szCs w:val="25"/>
          <w:rtl/>
        </w:rPr>
        <w:t xml:space="preserve"> - עי' תוספות לא: ד"ה אם יש שם בית דין.</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שלישי, ב'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64</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לא:-לב.</w:t>
            </w:r>
          </w:p>
          <w:p w:rsidR="00024049" w:rsidRPr="00175257" w:rsidRDefault="00024049" w:rsidP="00AA3A89">
            <w:pPr>
              <w:jc w:val="center"/>
              <w:rPr>
                <w:rFonts w:cs="Guttman Vilna"/>
                <w:b/>
                <w:bCs/>
                <w:sz w:val="30"/>
                <w:szCs w:val="30"/>
                <w:rtl/>
              </w:rPr>
            </w:pPr>
            <w:r>
              <w:rPr>
                <w:rFonts w:cs="Guttman Vilna" w:hint="cs"/>
                <w:b/>
                <w:bCs/>
                <w:sz w:val="30"/>
                <w:szCs w:val="30"/>
                <w:rtl/>
              </w:rPr>
              <w:t>בענין עזוב תעזוב "עמו", ועוד ענינים</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Pr="00B40F47"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Default="00024049" w:rsidP="00024049">
      <w:pPr>
        <w:rPr>
          <w:szCs w:val="25"/>
          <w:rtl/>
        </w:rPr>
      </w:pPr>
      <w:r>
        <w:rPr>
          <w:rFonts w:hint="cs"/>
          <w:szCs w:val="25"/>
          <w:rtl/>
        </w:rPr>
        <w:t xml:space="preserve">א] ב"מ לא: מ[3 שורות מלמטה] "אם יש שם בי"ד" </w:t>
      </w:r>
      <w:r>
        <w:rPr>
          <w:szCs w:val="25"/>
          <w:rtl/>
        </w:rPr>
        <w:t>–</w:t>
      </w:r>
      <w:r>
        <w:rPr>
          <w:rFonts w:hint="cs"/>
          <w:szCs w:val="25"/>
          <w:rtl/>
        </w:rPr>
        <w:t xml:space="preserve"> עד לב. [תחילת הרחבות] "בבית הקברות". ורש"י ותוס'.</w:t>
      </w:r>
    </w:p>
    <w:p w:rsidR="00024049" w:rsidRPr="004117AE" w:rsidRDefault="00024049" w:rsidP="00024049">
      <w:pPr>
        <w:rPr>
          <w:szCs w:val="6"/>
          <w:rtl/>
        </w:rPr>
      </w:pPr>
    </w:p>
    <w:p w:rsidR="00024049" w:rsidRPr="00397CDC" w:rsidRDefault="00024049" w:rsidP="00024049">
      <w:pPr>
        <w:rPr>
          <w:b/>
          <w:bCs/>
          <w:szCs w:val="25"/>
          <w:rtl/>
        </w:rPr>
      </w:pPr>
      <w:r w:rsidRPr="00397CDC">
        <w:rPr>
          <w:rFonts w:hint="cs"/>
          <w:b/>
          <w:bCs/>
          <w:szCs w:val="25"/>
          <w:rtl/>
        </w:rPr>
        <w:t xml:space="preserve">"הלך וישב לו ואמר הואיל ועליך מצוה אם רצונך לפרוק פרוק פטור" </w:t>
      </w:r>
      <w:r w:rsidRPr="00397CDC">
        <w:rPr>
          <w:b/>
          <w:bCs/>
          <w:szCs w:val="25"/>
          <w:rtl/>
        </w:rPr>
        <w:t>–</w:t>
      </w:r>
      <w:r w:rsidRPr="00397CDC">
        <w:rPr>
          <w:rFonts w:hint="cs"/>
          <w:b/>
          <w:bCs/>
          <w:szCs w:val="25"/>
          <w:rtl/>
        </w:rPr>
        <w:t xml:space="preserve"> </w:t>
      </w:r>
      <w:r>
        <w:rPr>
          <w:rFonts w:hint="cs"/>
          <w:b/>
          <w:bCs/>
          <w:szCs w:val="25"/>
          <w:rtl/>
        </w:rPr>
        <w:t>ביאור נפלא באריכות לשון הגמרא</w:t>
      </w:r>
    </w:p>
    <w:p w:rsidR="00024049" w:rsidRDefault="00024049" w:rsidP="00024049">
      <w:pPr>
        <w:rPr>
          <w:szCs w:val="25"/>
          <w:rtl/>
        </w:rPr>
      </w:pPr>
      <w:r>
        <w:rPr>
          <w:rFonts w:hint="cs"/>
          <w:szCs w:val="25"/>
          <w:rtl/>
        </w:rPr>
        <w:t>ב] עי' בספר אבני קודש להגה"ק רבי נחום משאדיק זצ"ל בסוגיתנו [מובא במסגרת]</w:t>
      </w:r>
    </w:p>
    <w:tbl>
      <w:tblPr>
        <w:tblStyle w:val="a3"/>
        <w:bidiVisual/>
        <w:tblW w:w="0" w:type="auto"/>
        <w:tblLayout w:type="fixed"/>
        <w:tblLook w:val="01E0" w:firstRow="1" w:lastRow="1" w:firstColumn="1" w:lastColumn="1" w:noHBand="0" w:noVBand="0"/>
      </w:tblPr>
      <w:tblGrid>
        <w:gridCol w:w="5586"/>
        <w:gridCol w:w="5628"/>
      </w:tblGrid>
      <w:tr w:rsidR="00024049" w:rsidTr="00AA3A89">
        <w:tc>
          <w:tcPr>
            <w:tcW w:w="11214" w:type="dxa"/>
            <w:gridSpan w:val="2"/>
          </w:tcPr>
          <w:p w:rsidR="00024049" w:rsidRPr="00950E51" w:rsidRDefault="00024049" w:rsidP="00AA3A89">
            <w:pPr>
              <w:jc w:val="center"/>
              <w:rPr>
                <w:b/>
                <w:bCs/>
              </w:rPr>
            </w:pPr>
            <w:r w:rsidRPr="00950E51">
              <w:rPr>
                <w:rFonts w:hint="cs"/>
                <w:b/>
                <w:bCs/>
                <w:rtl/>
              </w:rPr>
              <w:t>אבני קודש</w:t>
            </w:r>
          </w:p>
        </w:tc>
      </w:tr>
      <w:tr w:rsidR="00024049" w:rsidTr="00AA3A89">
        <w:tc>
          <w:tcPr>
            <w:tcW w:w="5586" w:type="dxa"/>
          </w:tcPr>
          <w:p w:rsidR="00024049" w:rsidRDefault="00024049" w:rsidP="00AA3A89">
            <w:pPr>
              <w:jc w:val="center"/>
              <w:rPr>
                <w:szCs w:val="25"/>
                <w:rtl/>
              </w:rPr>
            </w:pPr>
            <w:r>
              <w:rPr>
                <w:rFonts w:hint="cs"/>
                <w:noProof/>
                <w:szCs w:val="25"/>
              </w:rPr>
              <w:lastRenderedPageBreak/>
              <w:drawing>
                <wp:inline distT="0" distB="0" distL="0" distR="0">
                  <wp:extent cx="3409950" cy="1524000"/>
                  <wp:effectExtent l="0" t="0" r="0" b="0"/>
                  <wp:docPr id="103" name="תמונה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cstate="print">
                            <a:extLst>
                              <a:ext uri="{28A0092B-C50C-407E-A947-70E740481C1C}">
                                <a14:useLocalDpi xmlns:a14="http://schemas.microsoft.com/office/drawing/2010/main" val="0"/>
                              </a:ext>
                            </a:extLst>
                          </a:blip>
                          <a:srcRect b="10345"/>
                          <a:stretch>
                            <a:fillRect/>
                          </a:stretch>
                        </pic:blipFill>
                        <pic:spPr bwMode="auto">
                          <a:xfrm>
                            <a:off x="0" y="0"/>
                            <a:ext cx="3409950" cy="1524000"/>
                          </a:xfrm>
                          <a:prstGeom prst="rect">
                            <a:avLst/>
                          </a:prstGeom>
                          <a:noFill/>
                          <a:ln>
                            <a:noFill/>
                          </a:ln>
                        </pic:spPr>
                      </pic:pic>
                    </a:graphicData>
                  </a:graphic>
                </wp:inline>
              </w:drawing>
            </w:r>
          </w:p>
        </w:tc>
        <w:tc>
          <w:tcPr>
            <w:tcW w:w="5628" w:type="dxa"/>
          </w:tcPr>
          <w:p w:rsidR="00024049" w:rsidRPr="00552C58" w:rsidRDefault="00024049" w:rsidP="00AA3A89">
            <w:pPr>
              <w:jc w:val="center"/>
              <w:rPr>
                <w:szCs w:val="25"/>
              </w:rPr>
            </w:pPr>
            <w:r>
              <w:rPr>
                <w:rFonts w:hint="cs"/>
                <w:noProof/>
                <w:szCs w:val="25"/>
              </w:rPr>
              <w:drawing>
                <wp:inline distT="0" distB="0" distL="0" distR="0">
                  <wp:extent cx="3362325" cy="666750"/>
                  <wp:effectExtent l="0" t="0" r="9525" b="0"/>
                  <wp:docPr id="102" name="תמונה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cstate="print">
                            <a:extLst>
                              <a:ext uri="{28A0092B-C50C-407E-A947-70E740481C1C}">
                                <a14:useLocalDpi xmlns:a14="http://schemas.microsoft.com/office/drawing/2010/main" val="0"/>
                              </a:ext>
                            </a:extLst>
                          </a:blip>
                          <a:srcRect b="21219"/>
                          <a:stretch>
                            <a:fillRect/>
                          </a:stretch>
                        </pic:blipFill>
                        <pic:spPr bwMode="auto">
                          <a:xfrm>
                            <a:off x="0" y="0"/>
                            <a:ext cx="3362325" cy="666750"/>
                          </a:xfrm>
                          <a:prstGeom prst="rect">
                            <a:avLst/>
                          </a:prstGeom>
                          <a:noFill/>
                          <a:ln>
                            <a:noFill/>
                          </a:ln>
                        </pic:spPr>
                      </pic:pic>
                    </a:graphicData>
                  </a:graphic>
                </wp:inline>
              </w:drawing>
            </w:r>
          </w:p>
          <w:p w:rsidR="00024049" w:rsidRDefault="00024049" w:rsidP="00AA3A89">
            <w:pPr>
              <w:jc w:val="center"/>
              <w:rPr>
                <w:szCs w:val="25"/>
                <w:rtl/>
              </w:rPr>
            </w:pPr>
            <w:r>
              <w:rPr>
                <w:rFonts w:hint="cs"/>
                <w:noProof/>
                <w:szCs w:val="25"/>
              </w:rPr>
              <w:drawing>
                <wp:inline distT="0" distB="0" distL="0" distR="0">
                  <wp:extent cx="3371850" cy="857250"/>
                  <wp:effectExtent l="0" t="0" r="0" b="0"/>
                  <wp:docPr id="101" name="תמונה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9" cstate="print">
                            <a:extLst>
                              <a:ext uri="{28A0092B-C50C-407E-A947-70E740481C1C}">
                                <a14:useLocalDpi xmlns:a14="http://schemas.microsoft.com/office/drawing/2010/main" val="0"/>
                              </a:ext>
                            </a:extLst>
                          </a:blip>
                          <a:srcRect t="3287" b="16432"/>
                          <a:stretch>
                            <a:fillRect/>
                          </a:stretch>
                        </pic:blipFill>
                        <pic:spPr bwMode="auto">
                          <a:xfrm>
                            <a:off x="0" y="0"/>
                            <a:ext cx="3371850" cy="857250"/>
                          </a:xfrm>
                          <a:prstGeom prst="rect">
                            <a:avLst/>
                          </a:prstGeom>
                          <a:noFill/>
                          <a:ln>
                            <a:noFill/>
                          </a:ln>
                        </pic:spPr>
                      </pic:pic>
                    </a:graphicData>
                  </a:graphic>
                </wp:inline>
              </w:drawing>
            </w:r>
          </w:p>
        </w:tc>
      </w:tr>
    </w:tbl>
    <w:p w:rsidR="00024049" w:rsidRPr="004117AE" w:rsidRDefault="00024049" w:rsidP="00024049">
      <w:pPr>
        <w:rPr>
          <w:szCs w:val="6"/>
          <w:rtl/>
        </w:rPr>
      </w:pPr>
    </w:p>
    <w:p w:rsidR="00024049" w:rsidRPr="00D26C13" w:rsidRDefault="00024049" w:rsidP="00024049">
      <w:pPr>
        <w:rPr>
          <w:b/>
          <w:bCs/>
          <w:szCs w:val="25"/>
          <w:rtl/>
        </w:rPr>
      </w:pPr>
      <w:r w:rsidRPr="00D26C13">
        <w:rPr>
          <w:rFonts w:hint="cs"/>
          <w:b/>
          <w:bCs/>
          <w:szCs w:val="25"/>
          <w:rtl/>
        </w:rPr>
        <w:t>מדוע הייתי סבור שחייבים לעזור לאחד שלא רוצה לעזור לעצמו</w:t>
      </w:r>
    </w:p>
    <w:p w:rsidR="00024049" w:rsidRDefault="00024049" w:rsidP="00024049">
      <w:pPr>
        <w:rPr>
          <w:szCs w:val="25"/>
          <w:rtl/>
        </w:rPr>
      </w:pPr>
      <w:r>
        <w:rPr>
          <w:rFonts w:hint="cs"/>
          <w:szCs w:val="25"/>
          <w:rtl/>
        </w:rPr>
        <w:t>=] עי' במאירי ד"ה הלך וישב לו.</w:t>
      </w:r>
    </w:p>
    <w:p w:rsidR="00024049" w:rsidRDefault="00024049" w:rsidP="00024049">
      <w:pPr>
        <w:rPr>
          <w:szCs w:val="25"/>
          <w:rtl/>
        </w:rPr>
      </w:pPr>
      <w:r>
        <w:rPr>
          <w:rFonts w:hint="cs"/>
          <w:szCs w:val="25"/>
          <w:rtl/>
        </w:rPr>
        <w:t>ג] עי' בספר דבר יעקב בשם פרי יצחק מה שביאר בזה [מובא במסגרת].</w:t>
      </w:r>
    </w:p>
    <w:tbl>
      <w:tblPr>
        <w:tblStyle w:val="a3"/>
        <w:bidiVisual/>
        <w:tblW w:w="0" w:type="auto"/>
        <w:tblLook w:val="01E0" w:firstRow="1" w:lastRow="1" w:firstColumn="1" w:lastColumn="1" w:noHBand="0" w:noVBand="0"/>
      </w:tblPr>
      <w:tblGrid>
        <w:gridCol w:w="3856"/>
        <w:gridCol w:w="3620"/>
        <w:gridCol w:w="3738"/>
      </w:tblGrid>
      <w:tr w:rsidR="00024049" w:rsidTr="00AA3A89">
        <w:tc>
          <w:tcPr>
            <w:tcW w:w="11214" w:type="dxa"/>
            <w:gridSpan w:val="3"/>
          </w:tcPr>
          <w:p w:rsidR="00024049" w:rsidRPr="006C242F" w:rsidRDefault="00024049" w:rsidP="00AA3A89">
            <w:pPr>
              <w:jc w:val="center"/>
              <w:rPr>
                <w:b/>
                <w:bCs/>
                <w:rtl/>
              </w:rPr>
            </w:pPr>
            <w:r w:rsidRPr="006C242F">
              <w:rPr>
                <w:rFonts w:hint="cs"/>
                <w:b/>
                <w:bCs/>
                <w:rtl/>
              </w:rPr>
              <w:t>דבר יעקב</w:t>
            </w:r>
          </w:p>
        </w:tc>
      </w:tr>
      <w:tr w:rsidR="00024049" w:rsidTr="00AA3A89">
        <w:tc>
          <w:tcPr>
            <w:tcW w:w="3853" w:type="dxa"/>
          </w:tcPr>
          <w:p w:rsidR="00024049" w:rsidRDefault="00024049" w:rsidP="00AA3A89">
            <w:pPr>
              <w:rPr>
                <w:szCs w:val="25"/>
                <w:rtl/>
              </w:rPr>
            </w:pPr>
            <w:r>
              <w:rPr>
                <w:rFonts w:hint="cs"/>
                <w:noProof/>
                <w:szCs w:val="25"/>
              </w:rPr>
              <w:drawing>
                <wp:inline distT="0" distB="0" distL="0" distR="0">
                  <wp:extent cx="2343150" cy="504825"/>
                  <wp:effectExtent l="0" t="0" r="0" b="9525"/>
                  <wp:docPr id="100" name="תמונה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60" cstate="print">
                            <a:extLst>
                              <a:ext uri="{28A0092B-C50C-407E-A947-70E740481C1C}">
                                <a14:useLocalDpi xmlns:a14="http://schemas.microsoft.com/office/drawing/2010/main" val="0"/>
                              </a:ext>
                            </a:extLst>
                          </a:blip>
                          <a:srcRect b="26877"/>
                          <a:stretch>
                            <a:fillRect/>
                          </a:stretch>
                        </pic:blipFill>
                        <pic:spPr bwMode="auto">
                          <a:xfrm>
                            <a:off x="0" y="0"/>
                            <a:ext cx="2343150" cy="504825"/>
                          </a:xfrm>
                          <a:prstGeom prst="rect">
                            <a:avLst/>
                          </a:prstGeom>
                          <a:noFill/>
                          <a:ln>
                            <a:noFill/>
                          </a:ln>
                        </pic:spPr>
                      </pic:pic>
                    </a:graphicData>
                  </a:graphic>
                </wp:inline>
              </w:drawing>
            </w:r>
          </w:p>
          <w:p w:rsidR="00024049" w:rsidRDefault="00024049" w:rsidP="00AA3A89">
            <w:pPr>
              <w:rPr>
                <w:szCs w:val="25"/>
                <w:rtl/>
              </w:rPr>
            </w:pPr>
            <w:r>
              <w:rPr>
                <w:rFonts w:hint="cs"/>
                <w:noProof/>
                <w:szCs w:val="25"/>
              </w:rPr>
              <w:drawing>
                <wp:inline distT="0" distB="0" distL="0" distR="0">
                  <wp:extent cx="2343150" cy="514350"/>
                  <wp:effectExtent l="0" t="0" r="0" b="0"/>
                  <wp:docPr id="99" name="תמונה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1" cstate="print">
                            <a:extLst>
                              <a:ext uri="{28A0092B-C50C-407E-A947-70E740481C1C}">
                                <a14:useLocalDpi xmlns:a14="http://schemas.microsoft.com/office/drawing/2010/main" val="0"/>
                              </a:ext>
                            </a:extLst>
                          </a:blip>
                          <a:srcRect b="26523"/>
                          <a:stretch>
                            <a:fillRect/>
                          </a:stretch>
                        </pic:blipFill>
                        <pic:spPr bwMode="auto">
                          <a:xfrm>
                            <a:off x="0" y="0"/>
                            <a:ext cx="2343150" cy="514350"/>
                          </a:xfrm>
                          <a:prstGeom prst="rect">
                            <a:avLst/>
                          </a:prstGeom>
                          <a:noFill/>
                          <a:ln>
                            <a:noFill/>
                          </a:ln>
                        </pic:spPr>
                      </pic:pic>
                    </a:graphicData>
                  </a:graphic>
                </wp:inline>
              </w:drawing>
            </w:r>
          </w:p>
        </w:tc>
        <w:tc>
          <w:tcPr>
            <w:tcW w:w="3619" w:type="dxa"/>
          </w:tcPr>
          <w:p w:rsidR="00024049" w:rsidRDefault="00024049" w:rsidP="00AA3A89">
            <w:pPr>
              <w:rPr>
                <w:szCs w:val="25"/>
                <w:rtl/>
              </w:rPr>
            </w:pPr>
            <w:r>
              <w:rPr>
                <w:rFonts w:hint="cs"/>
                <w:noProof/>
                <w:szCs w:val="25"/>
              </w:rPr>
              <w:drawing>
                <wp:inline distT="0" distB="0" distL="0" distR="0">
                  <wp:extent cx="2190750" cy="1066800"/>
                  <wp:effectExtent l="0" t="0" r="0" b="0"/>
                  <wp:docPr id="98" name="תמונה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2" cstate="print">
                            <a:extLst>
                              <a:ext uri="{28A0092B-C50C-407E-A947-70E740481C1C}">
                                <a14:useLocalDpi xmlns:a14="http://schemas.microsoft.com/office/drawing/2010/main" val="0"/>
                              </a:ext>
                            </a:extLst>
                          </a:blip>
                          <a:srcRect b="13309"/>
                          <a:stretch>
                            <a:fillRect/>
                          </a:stretch>
                        </pic:blipFill>
                        <pic:spPr bwMode="auto">
                          <a:xfrm>
                            <a:off x="0" y="0"/>
                            <a:ext cx="2190750" cy="1066800"/>
                          </a:xfrm>
                          <a:prstGeom prst="rect">
                            <a:avLst/>
                          </a:prstGeom>
                          <a:noFill/>
                          <a:ln>
                            <a:noFill/>
                          </a:ln>
                        </pic:spPr>
                      </pic:pic>
                    </a:graphicData>
                  </a:graphic>
                </wp:inline>
              </w:drawing>
            </w:r>
          </w:p>
        </w:tc>
        <w:tc>
          <w:tcPr>
            <w:tcW w:w="3742" w:type="dxa"/>
          </w:tcPr>
          <w:p w:rsidR="00024049" w:rsidRDefault="00024049" w:rsidP="00AA3A89">
            <w:pPr>
              <w:rPr>
                <w:szCs w:val="25"/>
                <w:rtl/>
              </w:rPr>
            </w:pPr>
            <w:r>
              <w:rPr>
                <w:rFonts w:hint="cs"/>
                <w:noProof/>
                <w:szCs w:val="25"/>
              </w:rPr>
              <w:drawing>
                <wp:inline distT="0" distB="0" distL="0" distR="0">
                  <wp:extent cx="2266950" cy="1143000"/>
                  <wp:effectExtent l="0" t="0" r="0" b="0"/>
                  <wp:docPr id="97" name="תמונה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3" cstate="print">
                            <a:extLst>
                              <a:ext uri="{28A0092B-C50C-407E-A947-70E740481C1C}">
                                <a14:useLocalDpi xmlns:a14="http://schemas.microsoft.com/office/drawing/2010/main" val="0"/>
                              </a:ext>
                            </a:extLst>
                          </a:blip>
                          <a:srcRect b="12856"/>
                          <a:stretch>
                            <a:fillRect/>
                          </a:stretch>
                        </pic:blipFill>
                        <pic:spPr bwMode="auto">
                          <a:xfrm>
                            <a:off x="0" y="0"/>
                            <a:ext cx="2266950" cy="1143000"/>
                          </a:xfrm>
                          <a:prstGeom prst="rect">
                            <a:avLst/>
                          </a:prstGeom>
                          <a:noFill/>
                          <a:ln>
                            <a:noFill/>
                          </a:ln>
                        </pic:spPr>
                      </pic:pic>
                    </a:graphicData>
                  </a:graphic>
                </wp:inline>
              </w:drawing>
            </w:r>
          </w:p>
        </w:tc>
      </w:tr>
    </w:tbl>
    <w:p w:rsidR="00024049" w:rsidRPr="004117AE" w:rsidRDefault="00024049" w:rsidP="00024049">
      <w:pPr>
        <w:rPr>
          <w:szCs w:val="6"/>
          <w:rtl/>
        </w:rPr>
      </w:pPr>
    </w:p>
    <w:p w:rsidR="00024049" w:rsidRDefault="00024049" w:rsidP="00024049">
      <w:pPr>
        <w:rPr>
          <w:szCs w:val="25"/>
          <w:rtl/>
        </w:rPr>
      </w:pPr>
      <w:r>
        <w:rPr>
          <w:rFonts w:hint="cs"/>
          <w:szCs w:val="25"/>
          <w:rtl/>
        </w:rPr>
        <w:t>ד] עי' בספר חשוקי חמד להגר"י זילברשטיין שליט"א בסוגיתנו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4117AE" w:rsidRDefault="00024049" w:rsidP="00AA3A89">
            <w:pPr>
              <w:jc w:val="center"/>
              <w:rPr>
                <w:b/>
                <w:bCs/>
                <w:rtl/>
              </w:rPr>
            </w:pPr>
            <w:r w:rsidRPr="004117AE">
              <w:rPr>
                <w:rFonts w:hint="cs"/>
                <w:b/>
                <w:bCs/>
                <w:rtl/>
              </w:rPr>
              <w:t>חשוקי חמד</w:t>
            </w:r>
          </w:p>
        </w:tc>
      </w:tr>
      <w:tr w:rsidR="00024049" w:rsidTr="00AA3A89">
        <w:tc>
          <w:tcPr>
            <w:tcW w:w="5607" w:type="dxa"/>
          </w:tcPr>
          <w:p w:rsidR="00024049" w:rsidRDefault="00024049" w:rsidP="00AA3A89">
            <w:pPr>
              <w:rPr>
                <w:szCs w:val="25"/>
                <w:rtl/>
              </w:rPr>
            </w:pPr>
            <w:r>
              <w:rPr>
                <w:rFonts w:hint="cs"/>
                <w:noProof/>
                <w:szCs w:val="25"/>
              </w:rPr>
              <w:drawing>
                <wp:inline distT="0" distB="0" distL="0" distR="0">
                  <wp:extent cx="3400425" cy="581025"/>
                  <wp:effectExtent l="0" t="0" r="9525" b="9525"/>
                  <wp:docPr id="96" name="תמונה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4" cstate="print">
                            <a:extLst>
                              <a:ext uri="{28A0092B-C50C-407E-A947-70E740481C1C}">
                                <a14:useLocalDpi xmlns:a14="http://schemas.microsoft.com/office/drawing/2010/main" val="0"/>
                              </a:ext>
                            </a:extLst>
                          </a:blip>
                          <a:srcRect b="19382"/>
                          <a:stretch>
                            <a:fillRect/>
                          </a:stretch>
                        </pic:blipFill>
                        <pic:spPr bwMode="auto">
                          <a:xfrm>
                            <a:off x="0" y="0"/>
                            <a:ext cx="3400425" cy="581025"/>
                          </a:xfrm>
                          <a:prstGeom prst="rect">
                            <a:avLst/>
                          </a:prstGeom>
                          <a:noFill/>
                          <a:ln>
                            <a:noFill/>
                          </a:ln>
                        </pic:spPr>
                      </pic:pic>
                    </a:graphicData>
                  </a:graphic>
                </wp:inline>
              </w:drawing>
            </w:r>
          </w:p>
          <w:p w:rsidR="00024049" w:rsidRDefault="00024049" w:rsidP="00AA3A89">
            <w:pPr>
              <w:rPr>
                <w:szCs w:val="25"/>
                <w:rtl/>
              </w:rPr>
            </w:pPr>
            <w:r>
              <w:rPr>
                <w:rFonts w:hint="cs"/>
                <w:noProof/>
                <w:szCs w:val="25"/>
              </w:rPr>
              <w:drawing>
                <wp:inline distT="0" distB="0" distL="0" distR="0">
                  <wp:extent cx="3333750" cy="1066800"/>
                  <wp:effectExtent l="0" t="0" r="0" b="0"/>
                  <wp:docPr id="95" name="תמונה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5" cstate="print">
                            <a:extLst>
                              <a:ext uri="{28A0092B-C50C-407E-A947-70E740481C1C}">
                                <a14:useLocalDpi xmlns:a14="http://schemas.microsoft.com/office/drawing/2010/main" val="0"/>
                              </a:ext>
                            </a:extLst>
                          </a:blip>
                          <a:srcRect b="10637"/>
                          <a:stretch>
                            <a:fillRect/>
                          </a:stretch>
                        </pic:blipFill>
                        <pic:spPr bwMode="auto">
                          <a:xfrm>
                            <a:off x="0" y="0"/>
                            <a:ext cx="3333750" cy="1066800"/>
                          </a:xfrm>
                          <a:prstGeom prst="rect">
                            <a:avLst/>
                          </a:prstGeom>
                          <a:noFill/>
                          <a:ln>
                            <a:noFill/>
                          </a:ln>
                        </pic:spPr>
                      </pic:pic>
                    </a:graphicData>
                  </a:graphic>
                </wp:inline>
              </w:drawing>
            </w:r>
          </w:p>
        </w:tc>
        <w:tc>
          <w:tcPr>
            <w:tcW w:w="5607" w:type="dxa"/>
          </w:tcPr>
          <w:p w:rsidR="00024049" w:rsidRDefault="00024049" w:rsidP="00AA3A89">
            <w:pPr>
              <w:rPr>
                <w:szCs w:val="25"/>
                <w:rtl/>
              </w:rPr>
            </w:pPr>
            <w:r>
              <w:rPr>
                <w:rFonts w:hint="cs"/>
                <w:noProof/>
                <w:szCs w:val="25"/>
              </w:rPr>
              <w:drawing>
                <wp:inline distT="0" distB="0" distL="0" distR="0">
                  <wp:extent cx="3267075" cy="1714500"/>
                  <wp:effectExtent l="0" t="0" r="9525" b="0"/>
                  <wp:docPr id="94" name="תמונה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6" cstate="print">
                            <a:extLst>
                              <a:ext uri="{28A0092B-C50C-407E-A947-70E740481C1C}">
                                <a14:useLocalDpi xmlns:a14="http://schemas.microsoft.com/office/drawing/2010/main" val="0"/>
                              </a:ext>
                            </a:extLst>
                          </a:blip>
                          <a:srcRect b="7695"/>
                          <a:stretch>
                            <a:fillRect/>
                          </a:stretch>
                        </pic:blipFill>
                        <pic:spPr bwMode="auto">
                          <a:xfrm>
                            <a:off x="0" y="0"/>
                            <a:ext cx="3267075" cy="1714500"/>
                          </a:xfrm>
                          <a:prstGeom prst="rect">
                            <a:avLst/>
                          </a:prstGeom>
                          <a:noFill/>
                          <a:ln>
                            <a:noFill/>
                          </a:ln>
                        </pic:spPr>
                      </pic:pic>
                    </a:graphicData>
                  </a:graphic>
                </wp:inline>
              </w:drawing>
            </w:r>
          </w:p>
        </w:tc>
      </w:tr>
    </w:tbl>
    <w:p w:rsidR="00024049" w:rsidRDefault="00024049" w:rsidP="00024049">
      <w:pPr>
        <w:rPr>
          <w:szCs w:val="6"/>
          <w:rtl/>
        </w:rPr>
      </w:pPr>
    </w:p>
    <w:p w:rsidR="00024049" w:rsidRDefault="00024049" w:rsidP="00024049">
      <w:pPr>
        <w:rPr>
          <w:szCs w:val="6"/>
          <w:rtl/>
        </w:rPr>
      </w:pPr>
    </w:p>
    <w:p w:rsidR="00024049" w:rsidRPr="00FA4196" w:rsidRDefault="00024049" w:rsidP="00024049">
      <w:pPr>
        <w:rPr>
          <w:b/>
          <w:bCs/>
          <w:szCs w:val="25"/>
          <w:rtl/>
        </w:rPr>
      </w:pPr>
      <w:r>
        <w:rPr>
          <w:rFonts w:hint="cs"/>
          <w:b/>
          <w:bCs/>
          <w:szCs w:val="25"/>
          <w:rtl/>
        </w:rPr>
        <w:t>האם דין זה של "עמו" נאמר גם בשאר מצוות</w:t>
      </w:r>
    </w:p>
    <w:p w:rsidR="00024049" w:rsidRDefault="00024049" w:rsidP="00024049">
      <w:pPr>
        <w:rPr>
          <w:szCs w:val="25"/>
          <w:rtl/>
        </w:rPr>
      </w:pPr>
      <w:r>
        <w:rPr>
          <w:rFonts w:hint="cs"/>
          <w:szCs w:val="25"/>
          <w:rtl/>
        </w:rPr>
        <w:t>=] יש לחקור, האם דין זה, שאם הנזקק לא רוצה לעזור לעצמו, אין אנו מחויבים לעזור לו, נאמר רק במצות פריקה וטעינה או גם בשאר מצוות שבין אדם לחבירו. ועי' בכלי יקר שמות פרק כ"ג פסוק ה'. ועדיין יל"ע.</w:t>
      </w:r>
    </w:p>
    <w:p w:rsidR="00024049" w:rsidRPr="004117AE" w:rsidRDefault="00024049" w:rsidP="00024049">
      <w:pPr>
        <w:rPr>
          <w:szCs w:val="6"/>
          <w:rtl/>
        </w:rPr>
      </w:pPr>
    </w:p>
    <w:p w:rsidR="00024049" w:rsidRPr="009F003E" w:rsidRDefault="00024049" w:rsidP="00024049">
      <w:pPr>
        <w:jc w:val="both"/>
        <w:rPr>
          <w:b/>
          <w:bCs/>
          <w:szCs w:val="25"/>
          <w:rtl/>
        </w:rPr>
      </w:pPr>
      <w:r w:rsidRPr="009F003E">
        <w:rPr>
          <w:rFonts w:hint="cs"/>
          <w:b/>
          <w:bCs/>
          <w:szCs w:val="25"/>
          <w:rtl/>
        </w:rPr>
        <w:t>הערה על אגדתא</w:t>
      </w:r>
    </w:p>
    <w:p w:rsidR="00024049" w:rsidRDefault="00024049" w:rsidP="00024049">
      <w:pPr>
        <w:jc w:val="both"/>
        <w:rPr>
          <w:szCs w:val="25"/>
          <w:rtl/>
        </w:rPr>
      </w:pPr>
      <w:r>
        <w:rPr>
          <w:rFonts w:hint="cs"/>
          <w:szCs w:val="25"/>
          <w:rtl/>
        </w:rPr>
        <w:t xml:space="preserve">ד] עי' בגמ' ב"ק צב: מ[שורה 8 מלמטה] "אמר ליה רבא לרבה בר מרי מנא הא מילתא דאמרי אינשי אי דלית דורא דלינא ואי לא לא דלינא אמר ליה דכתיב ויאמר אליה ברק אם תלכי עמי והלכתי ואם לא תלכי עמי לא אלך". והעיר בספר "שיח יצחק" להג"ר </w:t>
      </w:r>
      <w:smartTag w:uri="urn:schemas-microsoft-com:office:smarttags" w:element="PersonName">
        <w:smartTagPr>
          <w:attr w:name="ProductID" w:val="יצחק וייס"/>
        </w:smartTagPr>
        <w:r>
          <w:rPr>
            <w:rFonts w:hint="cs"/>
            <w:szCs w:val="25"/>
            <w:rtl/>
          </w:rPr>
          <w:t>יצחק וייס</w:t>
        </w:r>
      </w:smartTag>
      <w:r>
        <w:rPr>
          <w:rFonts w:hint="cs"/>
          <w:szCs w:val="25"/>
          <w:rtl/>
        </w:rPr>
        <w:t xml:space="preserve"> זצ"ל [על התורה, בחידושי הש"ס בסופו], שלכאו' הגמ' היתה צריכה לציין מקור לדבר זה מן התורה, מן הדין של משנתנו, הלך וישב לו ואמר הואיל ועליך מצוה פטור שנאמר עמו. ונשאר בצ"ע. </w:t>
      </w:r>
    </w:p>
    <w:p w:rsidR="00024049" w:rsidRPr="004117AE" w:rsidRDefault="00024049" w:rsidP="00024049">
      <w:pPr>
        <w:rPr>
          <w:szCs w:val="6"/>
          <w:rtl/>
        </w:rPr>
      </w:pPr>
    </w:p>
    <w:p w:rsidR="00024049" w:rsidRPr="0013487D" w:rsidRDefault="00024049" w:rsidP="00024049">
      <w:pPr>
        <w:rPr>
          <w:b/>
          <w:bCs/>
          <w:rtl/>
        </w:rPr>
      </w:pPr>
      <w:r w:rsidRPr="0013487D">
        <w:rPr>
          <w:rFonts w:hint="cs"/>
          <w:b/>
          <w:bCs/>
          <w:rtl/>
        </w:rPr>
        <w:t>במעשה דאיסור ורב ספרא</w:t>
      </w:r>
    </w:p>
    <w:p w:rsidR="00024049" w:rsidRPr="0013487D" w:rsidRDefault="00024049" w:rsidP="00024049">
      <w:pPr>
        <w:rPr>
          <w:rtl/>
        </w:rPr>
      </w:pPr>
      <w:r w:rsidRPr="0013487D">
        <w:rPr>
          <w:rFonts w:hint="cs"/>
          <w:rtl/>
        </w:rPr>
        <w:t>ו] עי' בריטב"א החדשים [הריטב"א הראשון בקובץ] ד"ה איסור ורב ספרא, וד"ה אזל רב ספרא, וד"ה אמר ליה מנא לך.</w:t>
      </w:r>
    </w:p>
    <w:p w:rsidR="00024049" w:rsidRPr="0013487D" w:rsidRDefault="00024049" w:rsidP="00024049">
      <w:pPr>
        <w:rPr>
          <w:b/>
          <w:bCs/>
          <w:rtl/>
        </w:rPr>
      </w:pPr>
      <w:r w:rsidRPr="0013487D">
        <w:rPr>
          <w:rFonts w:hint="cs"/>
          <w:b/>
          <w:bCs/>
          <w:rtl/>
        </w:rPr>
        <w:t xml:space="preserve">"אבל צריכה בית דין של הדיוטות" </w:t>
      </w:r>
      <w:r w:rsidRPr="0013487D">
        <w:rPr>
          <w:b/>
          <w:bCs/>
          <w:rtl/>
        </w:rPr>
        <w:t>–</w:t>
      </w:r>
      <w:r w:rsidRPr="0013487D">
        <w:rPr>
          <w:rFonts w:hint="cs"/>
          <w:b/>
          <w:bCs/>
          <w:rtl/>
        </w:rPr>
        <w:t xml:space="preserve"> מה הכוונה</w:t>
      </w:r>
    </w:p>
    <w:p w:rsidR="00024049" w:rsidRPr="0013487D" w:rsidRDefault="00024049" w:rsidP="00024049">
      <w:pPr>
        <w:rPr>
          <w:rtl/>
        </w:rPr>
      </w:pPr>
      <w:r w:rsidRPr="0013487D">
        <w:rPr>
          <w:rFonts w:hint="cs"/>
          <w:rtl/>
        </w:rPr>
        <w:t>ז] עי' בר"ן ד"ה אינה צריכה בית דין [עד "ואם תאמר וכיון דקיימא לן"].</w:t>
      </w:r>
    </w:p>
    <w:p w:rsidR="00024049" w:rsidRPr="0013487D" w:rsidRDefault="00024049" w:rsidP="00024049">
      <w:pPr>
        <w:rPr>
          <w:b/>
          <w:bCs/>
          <w:rtl/>
        </w:rPr>
      </w:pPr>
      <w:r w:rsidRPr="0013487D">
        <w:rPr>
          <w:rFonts w:hint="cs"/>
          <w:b/>
          <w:bCs/>
          <w:rtl/>
        </w:rPr>
        <w:t>בענין מצאה ברפת</w:t>
      </w:r>
    </w:p>
    <w:p w:rsidR="00024049" w:rsidRPr="0013487D" w:rsidRDefault="00024049" w:rsidP="00024049">
      <w:pPr>
        <w:rPr>
          <w:rtl/>
        </w:rPr>
      </w:pPr>
      <w:r w:rsidRPr="0013487D">
        <w:rPr>
          <w:rFonts w:hint="cs"/>
          <w:rtl/>
        </w:rPr>
        <w:t>ח] עי' בריטב"א החדשים [הריטב"א הראשון בקובץ] ד"ה אינה משמרת.</w:t>
      </w:r>
    </w:p>
    <w:p w:rsidR="00024049" w:rsidRPr="0013487D" w:rsidRDefault="00024049" w:rsidP="00024049">
      <w:pPr>
        <w:rPr>
          <w:rtl/>
        </w:rPr>
      </w:pPr>
      <w:r w:rsidRPr="0013487D">
        <w:rPr>
          <w:rFonts w:hint="cs"/>
          <w:rtl/>
        </w:rPr>
        <w:t>ט] עי' בטור חו"מ סי' רס"א סעיף ג', מ"מצא הבהמה ברפת" עד סוף הסימן.</w:t>
      </w:r>
    </w:p>
    <w:p w:rsidR="00024049" w:rsidRPr="0013487D" w:rsidRDefault="00024049" w:rsidP="00024049">
      <w:pPr>
        <w:rPr>
          <w:rtl/>
        </w:rPr>
      </w:pPr>
      <w:r w:rsidRPr="0013487D">
        <w:rPr>
          <w:rFonts w:hint="cs"/>
          <w:rtl/>
        </w:rPr>
        <w:t>י] עי' בשו"ע חו"מ סי' רס"א סעיף ג-ד. וצ"ב בהבנת מחלוקת השו"ע והרמ"א.</w:t>
      </w:r>
    </w:p>
    <w:p w:rsidR="00024049" w:rsidRPr="0013487D" w:rsidRDefault="00024049" w:rsidP="00024049">
      <w:pPr>
        <w:rPr>
          <w:b/>
          <w:bCs/>
          <w:rtl/>
        </w:rPr>
      </w:pPr>
      <w:r w:rsidRPr="0013487D">
        <w:rPr>
          <w:rFonts w:hint="cs"/>
          <w:b/>
          <w:bCs/>
          <w:rtl/>
        </w:rPr>
        <w:t>"והוא שעומדת תוך לתחום"</w:t>
      </w:r>
    </w:p>
    <w:p w:rsidR="00024049" w:rsidRPr="0013487D" w:rsidRDefault="00024049" w:rsidP="00024049">
      <w:pPr>
        <w:rPr>
          <w:rtl/>
        </w:rPr>
      </w:pPr>
      <w:r w:rsidRPr="0013487D">
        <w:rPr>
          <w:rFonts w:hint="cs"/>
          <w:rtl/>
        </w:rPr>
        <w:t>יא] כתב בדבר יעקב שלא נתבאר בשום מקום מהו שיעור "תחום" האמור כאן, וצ"ע. [ואולי הוא כמו תחום שבת אלפיים אמה].</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lastRenderedPageBreak/>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רביעי, ג'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65</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לב.</w:t>
            </w:r>
          </w:p>
          <w:p w:rsidR="00024049" w:rsidRPr="00175257" w:rsidRDefault="00024049" w:rsidP="00AA3A89">
            <w:pPr>
              <w:jc w:val="center"/>
              <w:rPr>
                <w:rFonts w:cs="Guttman Vilna"/>
                <w:b/>
                <w:bCs/>
                <w:sz w:val="30"/>
                <w:szCs w:val="30"/>
                <w:rtl/>
              </w:rPr>
            </w:pPr>
            <w:r>
              <w:rPr>
                <w:rFonts w:cs="Guttman Vilna" w:hint="cs"/>
                <w:b/>
                <w:bCs/>
                <w:sz w:val="30"/>
                <w:szCs w:val="30"/>
                <w:rtl/>
              </w:rPr>
              <w:t>בענין אמר לו אביו אל תחזיר</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Pr="00B40F47"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Default="00024049" w:rsidP="00024049">
      <w:pPr>
        <w:rPr>
          <w:szCs w:val="25"/>
          <w:rtl/>
        </w:rPr>
      </w:pPr>
      <w:r>
        <w:rPr>
          <w:rFonts w:hint="cs"/>
          <w:szCs w:val="25"/>
          <w:rtl/>
        </w:rPr>
        <w:t xml:space="preserve">א] ב"מ לב. מ[תחילת הרחבות] "בבית הקברות לא יטמא לה" </w:t>
      </w:r>
      <w:r>
        <w:rPr>
          <w:szCs w:val="25"/>
          <w:rtl/>
        </w:rPr>
        <w:t>–</w:t>
      </w:r>
      <w:r>
        <w:rPr>
          <w:rFonts w:hint="cs"/>
          <w:szCs w:val="25"/>
          <w:rtl/>
        </w:rPr>
        <w:t xml:space="preserve"> עד [תחילת הרחבות השניות] "דלא לשמע ליה" [נקודתיים], ורש"י ותוס'.</w:t>
      </w:r>
    </w:p>
    <w:p w:rsidR="00024049" w:rsidRDefault="00024049" w:rsidP="00024049">
      <w:pPr>
        <w:rPr>
          <w:szCs w:val="25"/>
          <w:rtl/>
        </w:rPr>
      </w:pPr>
      <w:r>
        <w:rPr>
          <w:rFonts w:hint="cs"/>
          <w:szCs w:val="25"/>
          <w:rtl/>
        </w:rPr>
        <w:t>ב] עי' פני יהושע ד"ה בגמרא טעמא דכתב.</w:t>
      </w:r>
    </w:p>
    <w:p w:rsidR="00024049" w:rsidRPr="00A9522A" w:rsidRDefault="00024049" w:rsidP="00024049">
      <w:pPr>
        <w:rPr>
          <w:szCs w:val="8"/>
          <w:rtl/>
        </w:rPr>
      </w:pPr>
    </w:p>
    <w:p w:rsidR="00024049" w:rsidRPr="00D62EDC" w:rsidRDefault="00024049" w:rsidP="00024049">
      <w:pPr>
        <w:jc w:val="both"/>
        <w:rPr>
          <w:b/>
          <w:bCs/>
          <w:szCs w:val="25"/>
          <w:rtl/>
        </w:rPr>
      </w:pPr>
      <w:r w:rsidRPr="00D62EDC">
        <w:rPr>
          <w:rFonts w:hint="cs"/>
          <w:b/>
          <w:bCs/>
          <w:szCs w:val="25"/>
          <w:rtl/>
        </w:rPr>
        <w:t>מדוע דוקא כאן</w:t>
      </w:r>
    </w:p>
    <w:p w:rsidR="00024049" w:rsidRDefault="00024049" w:rsidP="00024049">
      <w:pPr>
        <w:jc w:val="both"/>
        <w:rPr>
          <w:szCs w:val="25"/>
          <w:rtl/>
        </w:rPr>
      </w:pPr>
      <w:r>
        <w:rPr>
          <w:rFonts w:hint="cs"/>
          <w:szCs w:val="25"/>
          <w:rtl/>
        </w:rPr>
        <w:t>ג] לכאו' יל"ע, הרי הדין שאין לציית לאביו לעבור על איסור, הוא לא מיוחד למצות השבת אבידה אלא לכל התרי"ג מצוות, ומדוע בחרה המשנה לכתבו דוקא במצות השבת אבידה.</w:t>
      </w:r>
    </w:p>
    <w:p w:rsidR="00024049" w:rsidRPr="00A9522A" w:rsidRDefault="00024049" w:rsidP="00024049">
      <w:pPr>
        <w:rPr>
          <w:szCs w:val="8"/>
          <w:rtl/>
        </w:rPr>
      </w:pPr>
    </w:p>
    <w:p w:rsidR="00024049" w:rsidRPr="000E6517" w:rsidRDefault="00024049" w:rsidP="00024049">
      <w:pPr>
        <w:rPr>
          <w:b/>
          <w:bCs/>
          <w:szCs w:val="25"/>
          <w:rtl/>
        </w:rPr>
      </w:pPr>
      <w:r w:rsidRPr="000E6517">
        <w:rPr>
          <w:rFonts w:hint="cs"/>
          <w:b/>
          <w:bCs/>
          <w:szCs w:val="25"/>
          <w:rtl/>
        </w:rPr>
        <w:t xml:space="preserve">באיזה ציור </w:t>
      </w:r>
      <w:r>
        <w:rPr>
          <w:rFonts w:hint="cs"/>
          <w:b/>
          <w:bCs/>
          <w:szCs w:val="25"/>
          <w:rtl/>
        </w:rPr>
        <w:t>היתה הו"א שישמע לאביו</w:t>
      </w:r>
    </w:p>
    <w:p w:rsidR="00024049" w:rsidRDefault="00024049" w:rsidP="00024049">
      <w:pPr>
        <w:rPr>
          <w:szCs w:val="25"/>
          <w:rtl/>
        </w:rPr>
      </w:pPr>
      <w:r>
        <w:rPr>
          <w:rFonts w:hint="cs"/>
          <w:szCs w:val="25"/>
          <w:rtl/>
        </w:rPr>
        <w:t>ד] עי' רשב"א ד"ה יכול אמר לו אביו.</w:t>
      </w:r>
    </w:p>
    <w:p w:rsidR="00024049" w:rsidRPr="00A9522A" w:rsidRDefault="00024049" w:rsidP="00024049">
      <w:pPr>
        <w:rPr>
          <w:szCs w:val="8"/>
          <w:rtl/>
        </w:rPr>
      </w:pPr>
    </w:p>
    <w:p w:rsidR="00024049" w:rsidRPr="00C651F5" w:rsidRDefault="00024049" w:rsidP="00024049">
      <w:pPr>
        <w:rPr>
          <w:b/>
          <w:bCs/>
          <w:szCs w:val="25"/>
          <w:rtl/>
        </w:rPr>
      </w:pPr>
      <w:r w:rsidRPr="00C651F5">
        <w:rPr>
          <w:rFonts w:hint="cs"/>
          <w:b/>
          <w:bCs/>
          <w:szCs w:val="25"/>
          <w:rtl/>
        </w:rPr>
        <w:t>סלקא דעתך אמינא הואיל והוקש כיבוד אב ואם לכבודו של מקום</w:t>
      </w:r>
    </w:p>
    <w:p w:rsidR="00024049" w:rsidRDefault="00024049" w:rsidP="00024049">
      <w:pPr>
        <w:rPr>
          <w:szCs w:val="25"/>
          <w:rtl/>
        </w:rPr>
      </w:pPr>
      <w:r>
        <w:rPr>
          <w:rFonts w:hint="cs"/>
          <w:szCs w:val="25"/>
          <w:rtl/>
        </w:rPr>
        <w:t>ה] עי' ריטב"א החדשים ד"ה סד"א הואיל.</w:t>
      </w:r>
    </w:p>
    <w:p w:rsidR="00024049" w:rsidRPr="00A9522A" w:rsidRDefault="00024049" w:rsidP="00024049">
      <w:pPr>
        <w:rPr>
          <w:szCs w:val="8"/>
          <w:rtl/>
        </w:rPr>
      </w:pPr>
    </w:p>
    <w:p w:rsidR="00024049" w:rsidRPr="00B70C58" w:rsidRDefault="00024049" w:rsidP="00024049">
      <w:pPr>
        <w:rPr>
          <w:b/>
          <w:bCs/>
          <w:szCs w:val="25"/>
          <w:rtl/>
        </w:rPr>
      </w:pPr>
      <w:r w:rsidRPr="00B70C58">
        <w:rPr>
          <w:rFonts w:hint="cs"/>
          <w:b/>
          <w:bCs/>
          <w:szCs w:val="25"/>
          <w:rtl/>
        </w:rPr>
        <w:t>אם בכל זאת שמע לאביו האם קיים מצוה</w:t>
      </w:r>
    </w:p>
    <w:p w:rsidR="00024049" w:rsidRDefault="00024049" w:rsidP="00024049">
      <w:pPr>
        <w:rPr>
          <w:szCs w:val="25"/>
          <w:rtl/>
        </w:rPr>
      </w:pPr>
      <w:r>
        <w:rPr>
          <w:rFonts w:hint="cs"/>
          <w:szCs w:val="25"/>
          <w:rtl/>
        </w:rPr>
        <w:t>ו] עי' רמב"ם ספר נזיקין הלכות גזילה ואבדה פרק י"א הי"ט.</w:t>
      </w:r>
    </w:p>
    <w:p w:rsidR="00024049" w:rsidRDefault="00024049" w:rsidP="00024049">
      <w:pPr>
        <w:rPr>
          <w:szCs w:val="25"/>
          <w:rtl/>
        </w:rPr>
      </w:pPr>
      <w:r>
        <w:rPr>
          <w:rFonts w:hint="cs"/>
          <w:szCs w:val="25"/>
          <w:rtl/>
        </w:rPr>
        <w:t>ז] ולכאו' צ"ע מדוע קיים מצות כיבוד אב, הרי הגמרא מביאה פסוק שבציור כזה אין מצות כיבוד אב.</w:t>
      </w:r>
    </w:p>
    <w:p w:rsidR="00024049" w:rsidRDefault="00024049" w:rsidP="00024049">
      <w:pPr>
        <w:rPr>
          <w:szCs w:val="25"/>
          <w:rtl/>
        </w:rPr>
      </w:pPr>
    </w:p>
    <w:p w:rsidR="00024049" w:rsidRPr="00B70C58" w:rsidRDefault="00024049" w:rsidP="00024049">
      <w:pPr>
        <w:rPr>
          <w:b/>
          <w:bCs/>
          <w:szCs w:val="25"/>
          <w:rtl/>
        </w:rPr>
      </w:pPr>
      <w:r w:rsidRPr="00B70C58">
        <w:rPr>
          <w:rFonts w:hint="cs"/>
          <w:b/>
          <w:bCs/>
          <w:szCs w:val="25"/>
          <w:rtl/>
        </w:rPr>
        <w:t>אם התחיל כבר במצו</w:t>
      </w:r>
      <w:r>
        <w:rPr>
          <w:rFonts w:hint="cs"/>
          <w:b/>
          <w:bCs/>
          <w:szCs w:val="25"/>
          <w:rtl/>
        </w:rPr>
        <w:t>ת כיבוד אב, האם יפסיק למצוה אחרת</w:t>
      </w:r>
    </w:p>
    <w:p w:rsidR="00024049" w:rsidRPr="00B70C58" w:rsidRDefault="00024049" w:rsidP="00024049">
      <w:pPr>
        <w:rPr>
          <w:szCs w:val="25"/>
          <w:rtl/>
        </w:rPr>
      </w:pPr>
      <w:r>
        <w:rPr>
          <w:rFonts w:hint="cs"/>
          <w:szCs w:val="25"/>
          <w:rtl/>
        </w:rPr>
        <w:t>ח</w:t>
      </w:r>
      <w:r w:rsidRPr="00B70C58">
        <w:rPr>
          <w:rFonts w:hint="cs"/>
          <w:szCs w:val="25"/>
          <w:rtl/>
        </w:rPr>
        <w:t>] עי' ר"ן</w:t>
      </w:r>
      <w:r>
        <w:rPr>
          <w:rFonts w:hint="cs"/>
          <w:szCs w:val="25"/>
          <w:rtl/>
        </w:rPr>
        <w:t xml:space="preserve"> למסכת קידושין</w:t>
      </w:r>
      <w:r w:rsidRPr="00B70C58">
        <w:rPr>
          <w:rFonts w:hint="cs"/>
          <w:szCs w:val="25"/>
          <w:rtl/>
        </w:rPr>
        <w:t xml:space="preserve">, </w:t>
      </w:r>
      <w:r>
        <w:rPr>
          <w:rFonts w:hint="cs"/>
          <w:szCs w:val="25"/>
          <w:rtl/>
        </w:rPr>
        <w:t xml:space="preserve">דף </w:t>
      </w:r>
      <w:r w:rsidRPr="00B70C58">
        <w:rPr>
          <w:rFonts w:hint="cs"/>
          <w:szCs w:val="25"/>
          <w:rtl/>
        </w:rPr>
        <w:t>יג: מדפי הרי"ף, ד"ה אבא אומר. [עד ד"ה שכל אותן שנים].</w:t>
      </w:r>
    </w:p>
    <w:p w:rsidR="00024049" w:rsidRPr="00B70C58" w:rsidRDefault="00024049" w:rsidP="00024049">
      <w:pPr>
        <w:rPr>
          <w:szCs w:val="25"/>
          <w:rtl/>
        </w:rPr>
      </w:pPr>
      <w:r>
        <w:rPr>
          <w:rFonts w:hint="cs"/>
          <w:szCs w:val="25"/>
          <w:rtl/>
        </w:rPr>
        <w:t>ט</w:t>
      </w:r>
      <w:r w:rsidRPr="00B70C58">
        <w:rPr>
          <w:rFonts w:hint="cs"/>
          <w:szCs w:val="25"/>
          <w:rtl/>
        </w:rPr>
        <w:t>] ויל"ע בר"ן, האם כוונתו שאם התחיל בכיבוד אב פטור מהמצוה השניה, או שאם התחיל במצוה השניה פטור מכיבוד אב, או שכוונתו לשני הדברים האלו יחד.</w:t>
      </w:r>
    </w:p>
    <w:p w:rsidR="00024049" w:rsidRPr="00B70C58" w:rsidRDefault="00024049" w:rsidP="00024049">
      <w:pPr>
        <w:rPr>
          <w:szCs w:val="25"/>
          <w:rtl/>
        </w:rPr>
      </w:pPr>
      <w:r>
        <w:rPr>
          <w:rFonts w:hint="cs"/>
          <w:szCs w:val="25"/>
          <w:rtl/>
        </w:rPr>
        <w:t>י</w:t>
      </w:r>
      <w:r w:rsidRPr="00B70C58">
        <w:rPr>
          <w:rFonts w:hint="cs"/>
          <w:szCs w:val="25"/>
          <w:rtl/>
        </w:rPr>
        <w:t xml:space="preserve">] ועי' חוט שני </w:t>
      </w:r>
      <w:r>
        <w:rPr>
          <w:rFonts w:hint="cs"/>
          <w:szCs w:val="25"/>
          <w:rtl/>
        </w:rPr>
        <w:t xml:space="preserve">הלכות כיבוד אב ואם </w:t>
      </w:r>
      <w:r w:rsidRPr="00B70C58">
        <w:rPr>
          <w:rFonts w:hint="cs"/>
          <w:szCs w:val="25"/>
          <w:rtl/>
        </w:rPr>
        <w:t>עמ' רצ</w:t>
      </w:r>
      <w:r>
        <w:rPr>
          <w:rFonts w:hint="cs"/>
          <w:szCs w:val="25"/>
          <w:rtl/>
        </w:rPr>
        <w:t>"</w:t>
      </w:r>
      <w:r w:rsidRPr="00B70C58">
        <w:rPr>
          <w:rFonts w:hint="cs"/>
          <w:szCs w:val="25"/>
          <w:rtl/>
        </w:rPr>
        <w:t>ו</w:t>
      </w:r>
      <w:r>
        <w:rPr>
          <w:rFonts w:hint="cs"/>
          <w:szCs w:val="25"/>
          <w:rtl/>
        </w:rPr>
        <w:t>,</w:t>
      </w:r>
      <w:r w:rsidRPr="00B70C58">
        <w:rPr>
          <w:rFonts w:hint="cs"/>
          <w:szCs w:val="25"/>
          <w:rtl/>
        </w:rPr>
        <w:t xml:space="preserve"> ד"ה: ובחידושי הריטב"א, ואף שרבותינו, וכן מבואר.</w:t>
      </w:r>
    </w:p>
    <w:p w:rsidR="00024049" w:rsidRDefault="00024049" w:rsidP="00024049">
      <w:pPr>
        <w:rPr>
          <w:szCs w:val="25"/>
          <w:rtl/>
        </w:rPr>
      </w:pPr>
    </w:p>
    <w:p w:rsidR="00024049" w:rsidRPr="00F77187" w:rsidRDefault="00024049" w:rsidP="00024049">
      <w:pPr>
        <w:rPr>
          <w:b/>
          <w:bCs/>
          <w:szCs w:val="25"/>
          <w:rtl/>
        </w:rPr>
      </w:pPr>
      <w:r w:rsidRPr="00F77187">
        <w:rPr>
          <w:rFonts w:hint="cs"/>
          <w:b/>
          <w:bCs/>
          <w:szCs w:val="25"/>
          <w:rtl/>
        </w:rPr>
        <w:t>להלכה</w:t>
      </w:r>
    </w:p>
    <w:p w:rsidR="00024049" w:rsidRDefault="00024049" w:rsidP="00024049">
      <w:pPr>
        <w:rPr>
          <w:szCs w:val="25"/>
          <w:rtl/>
        </w:rPr>
      </w:pPr>
      <w:r>
        <w:rPr>
          <w:rFonts w:hint="cs"/>
          <w:szCs w:val="25"/>
          <w:rtl/>
        </w:rPr>
        <w:t>יא] עי' שו"ע סי' רס"ו סעיף ה' ובסמ"ע שם ס"ק ה', ובט"ז שם.</w:t>
      </w:r>
    </w:p>
    <w:p w:rsidR="00024049" w:rsidRDefault="00024049" w:rsidP="00024049">
      <w:pPr>
        <w:rPr>
          <w:szCs w:val="25"/>
          <w:rtl/>
        </w:rPr>
      </w:pPr>
      <w:r>
        <w:rPr>
          <w:rFonts w:hint="cs"/>
          <w:szCs w:val="25"/>
          <w:rtl/>
        </w:rPr>
        <w:t>יב] עי' בספר משפט האבידה להג"ר מרדכי גרוס שליט"א סי' רס"ו סעיף ה' [מובא במסגרת]</w:t>
      </w:r>
    </w:p>
    <w:tbl>
      <w:tblPr>
        <w:tblStyle w:val="a3"/>
        <w:bidiVisual/>
        <w:tblW w:w="0" w:type="auto"/>
        <w:tblLook w:val="01E0" w:firstRow="1" w:lastRow="1" w:firstColumn="1" w:lastColumn="1" w:noHBand="0" w:noVBand="0"/>
      </w:tblPr>
      <w:tblGrid>
        <w:gridCol w:w="3816"/>
        <w:gridCol w:w="3719"/>
        <w:gridCol w:w="3679"/>
      </w:tblGrid>
      <w:tr w:rsidR="00024049" w:rsidTr="00AA3A89">
        <w:tc>
          <w:tcPr>
            <w:tcW w:w="11214" w:type="dxa"/>
            <w:gridSpan w:val="3"/>
          </w:tcPr>
          <w:p w:rsidR="00024049" w:rsidRPr="005D431B" w:rsidRDefault="00024049" w:rsidP="00AA3A89">
            <w:pPr>
              <w:jc w:val="center"/>
              <w:rPr>
                <w:b/>
                <w:bCs/>
                <w:rtl/>
              </w:rPr>
            </w:pPr>
            <w:r w:rsidRPr="005D431B">
              <w:rPr>
                <w:rFonts w:hint="cs"/>
                <w:b/>
                <w:bCs/>
                <w:rtl/>
              </w:rPr>
              <w:t>משפט האבידה</w:t>
            </w:r>
          </w:p>
        </w:tc>
      </w:tr>
      <w:tr w:rsidR="00024049" w:rsidTr="00AA3A89">
        <w:tc>
          <w:tcPr>
            <w:tcW w:w="3803" w:type="dxa"/>
          </w:tcPr>
          <w:p w:rsidR="00024049" w:rsidRDefault="00024049" w:rsidP="00AA3A89">
            <w:pPr>
              <w:rPr>
                <w:szCs w:val="25"/>
                <w:rtl/>
              </w:rPr>
            </w:pPr>
            <w:r>
              <w:rPr>
                <w:rFonts w:hint="cs"/>
                <w:noProof/>
                <w:szCs w:val="25"/>
              </w:rPr>
              <w:drawing>
                <wp:inline distT="0" distB="0" distL="0" distR="0">
                  <wp:extent cx="2276475" cy="609600"/>
                  <wp:effectExtent l="0" t="0" r="9525" b="0"/>
                  <wp:docPr id="93" name="תמונה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7" cstate="print">
                            <a:extLst>
                              <a:ext uri="{28A0092B-C50C-407E-A947-70E740481C1C}">
                                <a14:useLocalDpi xmlns:a14="http://schemas.microsoft.com/office/drawing/2010/main" val="0"/>
                              </a:ext>
                            </a:extLst>
                          </a:blip>
                          <a:srcRect b="18835"/>
                          <a:stretch>
                            <a:fillRect/>
                          </a:stretch>
                        </pic:blipFill>
                        <pic:spPr bwMode="auto">
                          <a:xfrm>
                            <a:off x="0" y="0"/>
                            <a:ext cx="2276475" cy="609600"/>
                          </a:xfrm>
                          <a:prstGeom prst="rect">
                            <a:avLst/>
                          </a:prstGeom>
                          <a:noFill/>
                          <a:ln>
                            <a:noFill/>
                          </a:ln>
                        </pic:spPr>
                      </pic:pic>
                    </a:graphicData>
                  </a:graphic>
                </wp:inline>
              </w:drawing>
            </w:r>
          </w:p>
        </w:tc>
        <w:tc>
          <w:tcPr>
            <w:tcW w:w="3721" w:type="dxa"/>
          </w:tcPr>
          <w:p w:rsidR="00024049" w:rsidRDefault="00024049" w:rsidP="00AA3A89">
            <w:pPr>
              <w:rPr>
                <w:szCs w:val="25"/>
                <w:rtl/>
              </w:rPr>
            </w:pPr>
            <w:r>
              <w:rPr>
                <w:rFonts w:hint="cs"/>
                <w:noProof/>
                <w:szCs w:val="25"/>
              </w:rPr>
              <w:drawing>
                <wp:inline distT="0" distB="0" distL="0" distR="0">
                  <wp:extent cx="2200275" cy="609600"/>
                  <wp:effectExtent l="0" t="0" r="9525" b="0"/>
                  <wp:docPr id="92" name="תמונה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8" cstate="print">
                            <a:extLst>
                              <a:ext uri="{28A0092B-C50C-407E-A947-70E740481C1C}">
                                <a14:useLocalDpi xmlns:a14="http://schemas.microsoft.com/office/drawing/2010/main" val="0"/>
                              </a:ext>
                            </a:extLst>
                          </a:blip>
                          <a:srcRect b="18170"/>
                          <a:stretch>
                            <a:fillRect/>
                          </a:stretch>
                        </pic:blipFill>
                        <pic:spPr bwMode="auto">
                          <a:xfrm>
                            <a:off x="0" y="0"/>
                            <a:ext cx="2200275" cy="609600"/>
                          </a:xfrm>
                          <a:prstGeom prst="rect">
                            <a:avLst/>
                          </a:prstGeom>
                          <a:noFill/>
                          <a:ln>
                            <a:noFill/>
                          </a:ln>
                        </pic:spPr>
                      </pic:pic>
                    </a:graphicData>
                  </a:graphic>
                </wp:inline>
              </w:drawing>
            </w:r>
          </w:p>
        </w:tc>
        <w:tc>
          <w:tcPr>
            <w:tcW w:w="3690" w:type="dxa"/>
          </w:tcPr>
          <w:p w:rsidR="00024049" w:rsidRDefault="00024049" w:rsidP="00AA3A89">
            <w:pPr>
              <w:rPr>
                <w:szCs w:val="25"/>
                <w:rtl/>
              </w:rPr>
            </w:pPr>
            <w:r>
              <w:rPr>
                <w:rFonts w:hint="cs"/>
                <w:noProof/>
                <w:szCs w:val="25"/>
              </w:rPr>
              <w:drawing>
                <wp:inline distT="0" distB="0" distL="0" distR="0">
                  <wp:extent cx="2124075" cy="600075"/>
                  <wp:effectExtent l="0" t="0" r="9525" b="9525"/>
                  <wp:docPr id="91" name="תמונה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9" cstate="print">
                            <a:extLst>
                              <a:ext uri="{28A0092B-C50C-407E-A947-70E740481C1C}">
                                <a14:useLocalDpi xmlns:a14="http://schemas.microsoft.com/office/drawing/2010/main" val="0"/>
                              </a:ext>
                            </a:extLst>
                          </a:blip>
                          <a:srcRect b="18170"/>
                          <a:stretch>
                            <a:fillRect/>
                          </a:stretch>
                        </pic:blipFill>
                        <pic:spPr bwMode="auto">
                          <a:xfrm>
                            <a:off x="0" y="0"/>
                            <a:ext cx="2124075" cy="600075"/>
                          </a:xfrm>
                          <a:prstGeom prst="rect">
                            <a:avLst/>
                          </a:prstGeom>
                          <a:noFill/>
                          <a:ln>
                            <a:noFill/>
                          </a:ln>
                        </pic:spPr>
                      </pic:pic>
                    </a:graphicData>
                  </a:graphic>
                </wp:inline>
              </w:drawing>
            </w:r>
          </w:p>
        </w:tc>
      </w:tr>
    </w:tbl>
    <w:p w:rsidR="00024049" w:rsidRDefault="00024049" w:rsidP="00024049">
      <w:pPr>
        <w:rPr>
          <w:szCs w:val="25"/>
          <w:rtl/>
        </w:rPr>
      </w:pPr>
    </w:p>
    <w:p w:rsidR="00024049" w:rsidRPr="00F77187" w:rsidRDefault="00024049" w:rsidP="00024049">
      <w:pPr>
        <w:rPr>
          <w:b/>
          <w:bCs/>
          <w:szCs w:val="25"/>
          <w:rtl/>
        </w:rPr>
      </w:pPr>
      <w:r>
        <w:rPr>
          <w:rFonts w:hint="cs"/>
          <w:b/>
          <w:bCs/>
          <w:szCs w:val="25"/>
          <w:rtl/>
        </w:rPr>
        <w:t xml:space="preserve">למעיינים - </w:t>
      </w:r>
      <w:r w:rsidRPr="00F77187">
        <w:rPr>
          <w:rFonts w:hint="cs"/>
          <w:b/>
          <w:bCs/>
          <w:szCs w:val="25"/>
          <w:rtl/>
        </w:rPr>
        <w:t>האם כיבוד אב ואם זה מצוה שבין אדם למקום או שבין אדם לחבירו</w:t>
      </w:r>
    </w:p>
    <w:p w:rsidR="00024049" w:rsidRDefault="00024049" w:rsidP="00024049">
      <w:pPr>
        <w:rPr>
          <w:szCs w:val="25"/>
          <w:rtl/>
        </w:rPr>
      </w:pPr>
      <w:r>
        <w:rPr>
          <w:rFonts w:hint="cs"/>
          <w:szCs w:val="25"/>
          <w:rtl/>
        </w:rPr>
        <w:t>יג] עי' בשיעורי רבי דוד פוברסקי בסוגיתנו [מובא במסגרת]</w:t>
      </w:r>
    </w:p>
    <w:tbl>
      <w:tblPr>
        <w:tblStyle w:val="a3"/>
        <w:bidiVisual/>
        <w:tblW w:w="0" w:type="auto"/>
        <w:tblLook w:val="01E0" w:firstRow="1" w:lastRow="1" w:firstColumn="1" w:lastColumn="1" w:noHBand="0" w:noVBand="0"/>
      </w:tblPr>
      <w:tblGrid>
        <w:gridCol w:w="3778"/>
        <w:gridCol w:w="3778"/>
        <w:gridCol w:w="3658"/>
      </w:tblGrid>
      <w:tr w:rsidR="00024049" w:rsidTr="00AA3A89">
        <w:tc>
          <w:tcPr>
            <w:tcW w:w="11214" w:type="dxa"/>
            <w:gridSpan w:val="3"/>
          </w:tcPr>
          <w:p w:rsidR="00024049" w:rsidRPr="00F77187" w:rsidRDefault="00024049" w:rsidP="00AA3A89">
            <w:pPr>
              <w:jc w:val="center"/>
              <w:rPr>
                <w:b/>
                <w:bCs/>
                <w:rtl/>
              </w:rPr>
            </w:pPr>
            <w:r w:rsidRPr="00F77187">
              <w:rPr>
                <w:rFonts w:hint="cs"/>
                <w:b/>
                <w:bCs/>
                <w:rtl/>
              </w:rPr>
              <w:t>שיעורי רבי דוד פוברסקי</w:t>
            </w:r>
          </w:p>
        </w:tc>
      </w:tr>
      <w:tr w:rsidR="00024049" w:rsidTr="00AA3A89">
        <w:tc>
          <w:tcPr>
            <w:tcW w:w="3777" w:type="dxa"/>
          </w:tcPr>
          <w:p w:rsidR="00024049" w:rsidRDefault="00024049" w:rsidP="00AA3A89">
            <w:pPr>
              <w:rPr>
                <w:szCs w:val="25"/>
                <w:rtl/>
              </w:rPr>
            </w:pPr>
            <w:r>
              <w:rPr>
                <w:rFonts w:hint="cs"/>
                <w:noProof/>
                <w:szCs w:val="25"/>
              </w:rPr>
              <w:drawing>
                <wp:inline distT="0" distB="0" distL="0" distR="0">
                  <wp:extent cx="2266950" cy="742950"/>
                  <wp:effectExtent l="0" t="0" r="0" b="0"/>
                  <wp:docPr id="90" name="תמונה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0" cstate="print">
                            <a:extLst>
                              <a:ext uri="{28A0092B-C50C-407E-A947-70E740481C1C}">
                                <a14:useLocalDpi xmlns:a14="http://schemas.microsoft.com/office/drawing/2010/main" val="0"/>
                              </a:ext>
                            </a:extLst>
                          </a:blip>
                          <a:srcRect b="20393"/>
                          <a:stretch>
                            <a:fillRect/>
                          </a:stretch>
                        </pic:blipFill>
                        <pic:spPr bwMode="auto">
                          <a:xfrm>
                            <a:off x="0" y="0"/>
                            <a:ext cx="2266950" cy="742950"/>
                          </a:xfrm>
                          <a:prstGeom prst="rect">
                            <a:avLst/>
                          </a:prstGeom>
                          <a:noFill/>
                          <a:ln>
                            <a:noFill/>
                          </a:ln>
                        </pic:spPr>
                      </pic:pic>
                    </a:graphicData>
                  </a:graphic>
                </wp:inline>
              </w:drawing>
            </w:r>
          </w:p>
          <w:p w:rsidR="00024049" w:rsidRDefault="00024049" w:rsidP="00AA3A89">
            <w:pPr>
              <w:rPr>
                <w:szCs w:val="25"/>
                <w:rtl/>
              </w:rPr>
            </w:pPr>
            <w:r>
              <w:rPr>
                <w:rFonts w:hint="cs"/>
                <w:noProof/>
                <w:szCs w:val="25"/>
              </w:rPr>
              <w:drawing>
                <wp:inline distT="0" distB="0" distL="0" distR="0">
                  <wp:extent cx="2266950" cy="733425"/>
                  <wp:effectExtent l="0" t="0" r="0" b="9525"/>
                  <wp:docPr id="89" name="תמונה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1" cstate="print">
                            <a:extLst>
                              <a:ext uri="{28A0092B-C50C-407E-A947-70E740481C1C}">
                                <a14:useLocalDpi xmlns:a14="http://schemas.microsoft.com/office/drawing/2010/main" val="0"/>
                              </a:ext>
                            </a:extLst>
                          </a:blip>
                          <a:srcRect b="20616"/>
                          <a:stretch>
                            <a:fillRect/>
                          </a:stretch>
                        </pic:blipFill>
                        <pic:spPr bwMode="auto">
                          <a:xfrm>
                            <a:off x="0" y="0"/>
                            <a:ext cx="2266950" cy="733425"/>
                          </a:xfrm>
                          <a:prstGeom prst="rect">
                            <a:avLst/>
                          </a:prstGeom>
                          <a:noFill/>
                          <a:ln>
                            <a:noFill/>
                          </a:ln>
                        </pic:spPr>
                      </pic:pic>
                    </a:graphicData>
                  </a:graphic>
                </wp:inline>
              </w:drawing>
            </w:r>
          </w:p>
        </w:tc>
        <w:tc>
          <w:tcPr>
            <w:tcW w:w="3780" w:type="dxa"/>
          </w:tcPr>
          <w:p w:rsidR="00024049" w:rsidRDefault="00024049" w:rsidP="00AA3A89">
            <w:pPr>
              <w:rPr>
                <w:szCs w:val="25"/>
                <w:rtl/>
              </w:rPr>
            </w:pPr>
            <w:r>
              <w:rPr>
                <w:rFonts w:hint="cs"/>
                <w:noProof/>
                <w:szCs w:val="25"/>
              </w:rPr>
              <w:drawing>
                <wp:inline distT="0" distB="0" distL="0" distR="0">
                  <wp:extent cx="2266950" cy="1095375"/>
                  <wp:effectExtent l="0" t="0" r="0" b="9525"/>
                  <wp:docPr id="88" name="תמונה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2" cstate="print">
                            <a:extLst>
                              <a:ext uri="{28A0092B-C50C-407E-A947-70E740481C1C}">
                                <a14:useLocalDpi xmlns:a14="http://schemas.microsoft.com/office/drawing/2010/main" val="0"/>
                              </a:ext>
                            </a:extLst>
                          </a:blip>
                          <a:srcRect b="17998"/>
                          <a:stretch>
                            <a:fillRect/>
                          </a:stretch>
                        </pic:blipFill>
                        <pic:spPr bwMode="auto">
                          <a:xfrm>
                            <a:off x="0" y="0"/>
                            <a:ext cx="2266950" cy="1095375"/>
                          </a:xfrm>
                          <a:prstGeom prst="rect">
                            <a:avLst/>
                          </a:prstGeom>
                          <a:noFill/>
                          <a:ln>
                            <a:noFill/>
                          </a:ln>
                        </pic:spPr>
                      </pic:pic>
                    </a:graphicData>
                  </a:graphic>
                </wp:inline>
              </w:drawing>
            </w:r>
          </w:p>
          <w:p w:rsidR="00024049" w:rsidRDefault="00024049" w:rsidP="00AA3A89">
            <w:pPr>
              <w:rPr>
                <w:szCs w:val="25"/>
                <w:rtl/>
              </w:rPr>
            </w:pPr>
            <w:r>
              <w:rPr>
                <w:rFonts w:hint="cs"/>
                <w:noProof/>
                <w:szCs w:val="25"/>
              </w:rPr>
              <w:drawing>
                <wp:inline distT="0" distB="0" distL="0" distR="0">
                  <wp:extent cx="2266950" cy="352425"/>
                  <wp:effectExtent l="0" t="0" r="0" b="9525"/>
                  <wp:docPr id="87" name="תמונה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3" cstate="print">
                            <a:extLst>
                              <a:ext uri="{28A0092B-C50C-407E-A947-70E740481C1C}">
                                <a14:useLocalDpi xmlns:a14="http://schemas.microsoft.com/office/drawing/2010/main" val="0"/>
                              </a:ext>
                            </a:extLst>
                          </a:blip>
                          <a:srcRect b="36211"/>
                          <a:stretch>
                            <a:fillRect/>
                          </a:stretch>
                        </pic:blipFill>
                        <pic:spPr bwMode="auto">
                          <a:xfrm>
                            <a:off x="0" y="0"/>
                            <a:ext cx="2266950" cy="352425"/>
                          </a:xfrm>
                          <a:prstGeom prst="rect">
                            <a:avLst/>
                          </a:prstGeom>
                          <a:noFill/>
                          <a:ln>
                            <a:noFill/>
                          </a:ln>
                        </pic:spPr>
                      </pic:pic>
                    </a:graphicData>
                  </a:graphic>
                </wp:inline>
              </w:drawing>
            </w:r>
          </w:p>
        </w:tc>
        <w:tc>
          <w:tcPr>
            <w:tcW w:w="3657" w:type="dxa"/>
          </w:tcPr>
          <w:p w:rsidR="00024049" w:rsidRDefault="00024049" w:rsidP="00AA3A89">
            <w:pPr>
              <w:rPr>
                <w:szCs w:val="25"/>
                <w:rtl/>
              </w:rPr>
            </w:pPr>
            <w:r>
              <w:rPr>
                <w:rFonts w:hint="cs"/>
                <w:noProof/>
                <w:szCs w:val="25"/>
              </w:rPr>
              <w:drawing>
                <wp:inline distT="0" distB="0" distL="0" distR="0">
                  <wp:extent cx="2190750" cy="1552575"/>
                  <wp:effectExtent l="0" t="0" r="0" b="9525"/>
                  <wp:docPr id="86" name="תמונה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4" cstate="print">
                            <a:extLst>
                              <a:ext uri="{28A0092B-C50C-407E-A947-70E740481C1C}">
                                <a14:useLocalDpi xmlns:a14="http://schemas.microsoft.com/office/drawing/2010/main" val="0"/>
                              </a:ext>
                            </a:extLst>
                          </a:blip>
                          <a:srcRect b="11096"/>
                          <a:stretch>
                            <a:fillRect/>
                          </a:stretch>
                        </pic:blipFill>
                        <pic:spPr bwMode="auto">
                          <a:xfrm>
                            <a:off x="0" y="0"/>
                            <a:ext cx="2190750" cy="1552575"/>
                          </a:xfrm>
                          <a:prstGeom prst="rect">
                            <a:avLst/>
                          </a:prstGeom>
                          <a:noFill/>
                          <a:ln>
                            <a:noFill/>
                          </a:ln>
                        </pic:spPr>
                      </pic:pic>
                    </a:graphicData>
                  </a:graphic>
                </wp:inline>
              </w:drawing>
            </w:r>
          </w:p>
        </w:tc>
      </w:tr>
    </w:tbl>
    <w:p w:rsidR="00024049" w:rsidRDefault="00024049" w:rsidP="00024049">
      <w:pPr>
        <w:rPr>
          <w:szCs w:val="25"/>
          <w:rtl/>
        </w:rPr>
      </w:pPr>
    </w:p>
    <w:p w:rsidR="00024049" w:rsidRPr="00A9522A" w:rsidRDefault="00024049" w:rsidP="00024049">
      <w:pPr>
        <w:rPr>
          <w:b/>
          <w:bCs/>
          <w:szCs w:val="25"/>
          <w:rtl/>
        </w:rPr>
      </w:pPr>
      <w:r w:rsidRPr="00A9522A">
        <w:rPr>
          <w:rFonts w:hint="cs"/>
          <w:b/>
          <w:bCs/>
          <w:szCs w:val="25"/>
          <w:rtl/>
        </w:rPr>
        <w:t>למעיינים - בענין עשה שאין שוה בכל</w:t>
      </w:r>
    </w:p>
    <w:p w:rsidR="00024049" w:rsidRDefault="00024049" w:rsidP="00024049">
      <w:pPr>
        <w:rPr>
          <w:szCs w:val="25"/>
          <w:rtl/>
        </w:rPr>
      </w:pPr>
      <w:r>
        <w:rPr>
          <w:rFonts w:hint="cs"/>
          <w:szCs w:val="25"/>
          <w:rtl/>
        </w:rPr>
        <w:t xml:space="preserve">יד] </w:t>
      </w:r>
      <w:r w:rsidRPr="00A9522A">
        <w:rPr>
          <w:rFonts w:hint="cs"/>
          <w:szCs w:val="25"/>
          <w:rtl/>
        </w:rPr>
        <w:t>עי' תוס' הרא"ש ד"ה סלקא דעתך אמינא, מ"ועוד קשה היכי סלקא דעתך" עד סוף הדיבור.</w:t>
      </w:r>
    </w:p>
    <w:p w:rsidR="00024049" w:rsidRDefault="00024049" w:rsidP="00024049">
      <w:pPr>
        <w:rPr>
          <w:szCs w:val="25"/>
          <w:rtl/>
        </w:rPr>
      </w:pPr>
      <w:r>
        <w:rPr>
          <w:rFonts w:hint="cs"/>
          <w:szCs w:val="25"/>
          <w:rtl/>
        </w:rPr>
        <w:t>טו] עי' קובץ שיעורים להג"ר אלחנן וסרמן זצ"ל כתובות סי' קמד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A9522A" w:rsidRDefault="00024049" w:rsidP="00AA3A89">
            <w:pPr>
              <w:jc w:val="center"/>
              <w:rPr>
                <w:b/>
                <w:bCs/>
                <w:rtl/>
              </w:rPr>
            </w:pPr>
            <w:r w:rsidRPr="00A9522A">
              <w:rPr>
                <w:rFonts w:hint="cs"/>
                <w:b/>
                <w:bCs/>
                <w:rtl/>
              </w:rPr>
              <w:t>קובץ שיעורים</w:t>
            </w:r>
          </w:p>
        </w:tc>
      </w:tr>
      <w:tr w:rsidR="00024049" w:rsidTr="00AA3A89">
        <w:tc>
          <w:tcPr>
            <w:tcW w:w="11214" w:type="dxa"/>
          </w:tcPr>
          <w:p w:rsidR="00024049" w:rsidRPr="00A9522A" w:rsidRDefault="00024049" w:rsidP="00AA3A89">
            <w:pPr>
              <w:jc w:val="both"/>
              <w:rPr>
                <w:rtl/>
              </w:rPr>
            </w:pPr>
            <w:r w:rsidRPr="00A9522A">
              <w:rPr>
                <w:rtl/>
              </w:rPr>
              <w:t>(קמד) תוד"ה אי אמרה לא בעינא וכו' מיד כשצוה אב הוי עשה לעשות מצותו. והדברים סתומים, וז"ל שיטה, ב"מ ל"ב, דהתם כי אמרה לא בעינא ליכא להאי עשה כלל לגבי האי מאנס, אבל הכא אי אמר האב השתא לא בעינא, בשביל זה לא ביטל העשה עולמית, ואפשר שיתקיים תדיר בשאר דברים, ועוד אפילו כי אמר לא בעינא, שייר עשה דמ"מ מצוה הוא בכל דבר אפילו אמר לא בעינא עכ"ל הרא"ש וכונת תירוץ אחרון, דהא דמהניא מחילת האב הוא רק לענין שאם לא יכבדהו אין בזה ביטול מצוה, אבל מ"מ אם יכבדהו יקיים מצוה, אבל הכא אי אמרה לא בעינא אפילו אם ישאנה ע"י איזה פיתוי לא יקיים מצוה, וצ"ע מנ"ל הא מלתא, דאיכא קיום מצוה גם אחר מחילת האב, ולתירוץ ראשון נראה, דאם יאמר האב הנני מוחל על כבודי עולמית, לא מהניא לפטור את הבן לעולם, והיינו שתמיד יוכל האב לחזור בו, ולפי"ז מבואר, דהכא כי אמרה לא בעינא לא תוכל לחזור בה:</w:t>
            </w:r>
          </w:p>
        </w:tc>
      </w:tr>
    </w:tbl>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חמישי, ד'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66</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לב.</w:t>
            </w:r>
          </w:p>
          <w:p w:rsidR="00024049" w:rsidRPr="00175257" w:rsidRDefault="00024049" w:rsidP="00AA3A89">
            <w:pPr>
              <w:jc w:val="center"/>
              <w:rPr>
                <w:rFonts w:cs="Guttman Vilna"/>
                <w:b/>
                <w:bCs/>
                <w:sz w:val="30"/>
                <w:szCs w:val="30"/>
                <w:rtl/>
              </w:rPr>
            </w:pPr>
            <w:r>
              <w:rPr>
                <w:rFonts w:cs="Guttman Vilna" w:hint="cs"/>
                <w:b/>
                <w:bCs/>
                <w:sz w:val="30"/>
                <w:szCs w:val="30"/>
                <w:rtl/>
              </w:rPr>
              <w:t>בענין פריקה בחינם טעינה בשכר</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Pr="00D845ED" w:rsidRDefault="00024049" w:rsidP="00024049">
      <w:pPr>
        <w:jc w:val="center"/>
        <w:rPr>
          <w:szCs w:val="6"/>
          <w:rtl/>
        </w:rPr>
      </w:pPr>
    </w:p>
    <w:p w:rsidR="00024049" w:rsidRDefault="00024049" w:rsidP="00024049">
      <w:pPr>
        <w:rPr>
          <w:szCs w:val="25"/>
          <w:rtl/>
        </w:rPr>
      </w:pPr>
      <w:r>
        <w:rPr>
          <w:rFonts w:hint="cs"/>
          <w:szCs w:val="25"/>
          <w:rtl/>
        </w:rPr>
        <w:t xml:space="preserve">א] גמ' ב"מ לב. מ[תחילת הרחבות השניות] "מצוה מן התורה לפרוק" </w:t>
      </w:r>
      <w:r>
        <w:rPr>
          <w:szCs w:val="25"/>
          <w:rtl/>
        </w:rPr>
        <w:t>–</w:t>
      </w:r>
      <w:r>
        <w:rPr>
          <w:rFonts w:hint="cs"/>
          <w:szCs w:val="25"/>
          <w:rtl/>
        </w:rPr>
        <w:t xml:space="preserve"> עד סוף העמוד, ורש"י.</w:t>
      </w:r>
    </w:p>
    <w:p w:rsidR="00024049" w:rsidRDefault="00024049" w:rsidP="00024049">
      <w:pPr>
        <w:rPr>
          <w:szCs w:val="25"/>
          <w:rtl/>
        </w:rPr>
      </w:pPr>
      <w:r>
        <w:rPr>
          <w:rFonts w:hint="cs"/>
          <w:szCs w:val="25"/>
          <w:rtl/>
        </w:rPr>
        <w:t>ב] בביאור אופן הילפותא, עי' תוס' הרא"ש ד"ה פריקה בחנם.</w:t>
      </w:r>
    </w:p>
    <w:p w:rsidR="00024049" w:rsidRPr="00D845ED" w:rsidRDefault="00024049" w:rsidP="00024049">
      <w:pPr>
        <w:rPr>
          <w:szCs w:val="6"/>
          <w:rtl/>
        </w:rPr>
      </w:pPr>
    </w:p>
    <w:p w:rsidR="00024049" w:rsidRPr="00D845ED" w:rsidRDefault="00024049" w:rsidP="00024049">
      <w:pPr>
        <w:rPr>
          <w:b/>
          <w:bCs/>
          <w:szCs w:val="25"/>
          <w:rtl/>
        </w:rPr>
      </w:pPr>
      <w:r w:rsidRPr="00D845ED">
        <w:rPr>
          <w:rFonts w:hint="cs"/>
          <w:b/>
          <w:bCs/>
          <w:szCs w:val="25"/>
          <w:rtl/>
        </w:rPr>
        <w:t>מה הטעם שפריקה בחינם וטעינה בשכר</w:t>
      </w:r>
    </w:p>
    <w:p w:rsidR="00024049" w:rsidRDefault="00024049" w:rsidP="00024049">
      <w:pPr>
        <w:rPr>
          <w:szCs w:val="25"/>
          <w:rtl/>
        </w:rPr>
      </w:pPr>
      <w:r>
        <w:rPr>
          <w:rFonts w:hint="cs"/>
          <w:szCs w:val="25"/>
          <w:rtl/>
        </w:rPr>
        <w:t>ג] עי' ברמב"ן ד"ה הא דאמרינן פריקה בחנם.</w:t>
      </w:r>
    </w:p>
    <w:p w:rsidR="00024049" w:rsidRPr="00D845ED" w:rsidRDefault="00024049" w:rsidP="00024049">
      <w:pPr>
        <w:rPr>
          <w:szCs w:val="6"/>
          <w:rtl/>
        </w:rPr>
      </w:pPr>
    </w:p>
    <w:p w:rsidR="00024049" w:rsidRPr="003963CF" w:rsidRDefault="00024049" w:rsidP="00024049">
      <w:pPr>
        <w:rPr>
          <w:b/>
          <w:bCs/>
          <w:szCs w:val="25"/>
          <w:rtl/>
        </w:rPr>
      </w:pPr>
      <w:r w:rsidRPr="003963CF">
        <w:rPr>
          <w:rFonts w:hint="cs"/>
          <w:b/>
          <w:bCs/>
          <w:szCs w:val="25"/>
          <w:rtl/>
        </w:rPr>
        <w:t>באיזה אופן אמרינן "פריקה בחינם טעינה בשכר"</w:t>
      </w:r>
    </w:p>
    <w:p w:rsidR="00024049" w:rsidRDefault="00024049" w:rsidP="00024049">
      <w:pPr>
        <w:rPr>
          <w:szCs w:val="25"/>
          <w:rtl/>
        </w:rPr>
      </w:pPr>
      <w:r>
        <w:rPr>
          <w:rFonts w:hint="cs"/>
          <w:szCs w:val="25"/>
          <w:rtl/>
        </w:rPr>
        <w:t>ד] שיטה 1 - עי' ברא"ש פרק שני סי' כח.</w:t>
      </w:r>
    </w:p>
    <w:p w:rsidR="00024049" w:rsidRDefault="00024049" w:rsidP="00024049">
      <w:pPr>
        <w:rPr>
          <w:szCs w:val="25"/>
          <w:rtl/>
        </w:rPr>
      </w:pPr>
      <w:r>
        <w:rPr>
          <w:rFonts w:hint="cs"/>
          <w:szCs w:val="25"/>
          <w:rtl/>
        </w:rPr>
        <w:t xml:space="preserve">ה] שיטה 2 - עי' בר"ן ד"ה הכי קאמר. וצ"ב במה נחלקו הרא"ש והר"ן. </w:t>
      </w:r>
    </w:p>
    <w:p w:rsidR="00024049" w:rsidRPr="00F67A2F" w:rsidRDefault="00024049" w:rsidP="00024049">
      <w:pPr>
        <w:jc w:val="both"/>
        <w:rPr>
          <w:rtl/>
        </w:rPr>
      </w:pPr>
      <w:r w:rsidRPr="00F67A2F">
        <w:rPr>
          <w:rFonts w:hint="cs"/>
          <w:rtl/>
        </w:rPr>
        <w:t xml:space="preserve">ו] למעיינים: עי'  מאירי ד"ה אבל לא לטעון. עי' פני יהושע ד"ה פריקה בחנם. עי' </w:t>
      </w:r>
      <w:r>
        <w:rPr>
          <w:rFonts w:hint="cs"/>
          <w:rtl/>
        </w:rPr>
        <w:t xml:space="preserve">מנחת חינוך כרך א' </w:t>
      </w:r>
      <w:r w:rsidRPr="00F67A2F">
        <w:rPr>
          <w:rFonts w:hint="cs"/>
          <w:rtl/>
        </w:rPr>
        <w:t>מצוה פ' ס"ק ו' ד"ה ובש"ס, וד"ה ואל יקשה.</w:t>
      </w:r>
    </w:p>
    <w:p w:rsidR="00024049" w:rsidRPr="00D845ED" w:rsidRDefault="00024049" w:rsidP="00024049">
      <w:pPr>
        <w:rPr>
          <w:szCs w:val="6"/>
          <w:rtl/>
        </w:rPr>
      </w:pPr>
    </w:p>
    <w:p w:rsidR="00024049" w:rsidRDefault="00024049" w:rsidP="00024049">
      <w:pPr>
        <w:rPr>
          <w:szCs w:val="25"/>
          <w:rtl/>
        </w:rPr>
      </w:pPr>
      <w:r>
        <w:rPr>
          <w:rFonts w:hint="cs"/>
          <w:b/>
          <w:bCs/>
          <w:szCs w:val="25"/>
          <w:rtl/>
        </w:rPr>
        <w:t xml:space="preserve">ז] </w:t>
      </w:r>
      <w:r w:rsidRPr="00861F36">
        <w:rPr>
          <w:rFonts w:hint="cs"/>
          <w:b/>
          <w:bCs/>
          <w:szCs w:val="25"/>
          <w:rtl/>
        </w:rPr>
        <w:t>נפקא מינה נוספת בין הרא"ש לר"ן</w:t>
      </w:r>
      <w:r>
        <w:rPr>
          <w:rFonts w:hint="cs"/>
          <w:b/>
          <w:bCs/>
          <w:szCs w:val="25"/>
          <w:rtl/>
        </w:rPr>
        <w:t xml:space="preserve"> </w:t>
      </w:r>
      <w:r>
        <w:rPr>
          <w:rFonts w:hint="cs"/>
          <w:szCs w:val="25"/>
          <w:rtl/>
        </w:rPr>
        <w:t>- עי' בספר גידולי שמואל בסוגיתנו [מובא במסגרת].</w:t>
      </w:r>
    </w:p>
    <w:tbl>
      <w:tblPr>
        <w:tblStyle w:val="a3"/>
        <w:bidiVisual/>
        <w:tblW w:w="0" w:type="auto"/>
        <w:tblLook w:val="01E0" w:firstRow="1" w:lastRow="1" w:firstColumn="1" w:lastColumn="1" w:noHBand="0" w:noVBand="0"/>
      </w:tblPr>
      <w:tblGrid>
        <w:gridCol w:w="3699"/>
        <w:gridCol w:w="3582"/>
        <w:gridCol w:w="3933"/>
      </w:tblGrid>
      <w:tr w:rsidR="00024049" w:rsidTr="00AA3A89">
        <w:tc>
          <w:tcPr>
            <w:tcW w:w="11214" w:type="dxa"/>
            <w:gridSpan w:val="3"/>
          </w:tcPr>
          <w:p w:rsidR="00024049" w:rsidRPr="00F67A2F" w:rsidRDefault="00024049" w:rsidP="00AA3A89">
            <w:pPr>
              <w:jc w:val="center"/>
              <w:rPr>
                <w:b/>
                <w:bCs/>
                <w:szCs w:val="23"/>
                <w:rtl/>
              </w:rPr>
            </w:pPr>
            <w:r w:rsidRPr="00F67A2F">
              <w:rPr>
                <w:rFonts w:hint="cs"/>
                <w:b/>
                <w:bCs/>
                <w:szCs w:val="23"/>
                <w:rtl/>
              </w:rPr>
              <w:t>גידולי שמואל</w:t>
            </w:r>
          </w:p>
        </w:tc>
      </w:tr>
      <w:tr w:rsidR="00024049" w:rsidTr="00AA3A89">
        <w:tc>
          <w:tcPr>
            <w:tcW w:w="3703" w:type="dxa"/>
          </w:tcPr>
          <w:p w:rsidR="00024049" w:rsidRDefault="00024049" w:rsidP="00AA3A89">
            <w:pPr>
              <w:rPr>
                <w:rtl/>
              </w:rPr>
            </w:pPr>
            <w:r>
              <w:rPr>
                <w:rFonts w:hint="cs"/>
                <w:noProof/>
              </w:rPr>
              <w:drawing>
                <wp:inline distT="0" distB="0" distL="0" distR="0">
                  <wp:extent cx="2266950" cy="333375"/>
                  <wp:effectExtent l="0" t="0" r="0" b="9525"/>
                  <wp:docPr id="85" name="תמונה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5" cstate="print">
                            <a:extLst>
                              <a:ext uri="{28A0092B-C50C-407E-A947-70E740481C1C}">
                                <a14:useLocalDpi xmlns:a14="http://schemas.microsoft.com/office/drawing/2010/main" val="0"/>
                              </a:ext>
                            </a:extLst>
                          </a:blip>
                          <a:srcRect b="34755"/>
                          <a:stretch>
                            <a:fillRect/>
                          </a:stretch>
                        </pic:blipFill>
                        <pic:spPr bwMode="auto">
                          <a:xfrm>
                            <a:off x="0" y="0"/>
                            <a:ext cx="2266950" cy="333375"/>
                          </a:xfrm>
                          <a:prstGeom prst="rect">
                            <a:avLst/>
                          </a:prstGeom>
                          <a:noFill/>
                          <a:ln>
                            <a:noFill/>
                          </a:ln>
                        </pic:spPr>
                      </pic:pic>
                    </a:graphicData>
                  </a:graphic>
                </wp:inline>
              </w:drawing>
            </w:r>
          </w:p>
        </w:tc>
        <w:tc>
          <w:tcPr>
            <w:tcW w:w="3587" w:type="dxa"/>
          </w:tcPr>
          <w:p w:rsidR="00024049" w:rsidRDefault="00024049" w:rsidP="00AA3A89">
            <w:pPr>
              <w:rPr>
                <w:rtl/>
              </w:rPr>
            </w:pPr>
            <w:r>
              <w:rPr>
                <w:rFonts w:hint="cs"/>
                <w:noProof/>
              </w:rPr>
              <w:drawing>
                <wp:inline distT="0" distB="0" distL="0" distR="0">
                  <wp:extent cx="2190750" cy="342900"/>
                  <wp:effectExtent l="0" t="0" r="0" b="0"/>
                  <wp:docPr id="84" name="תמונה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6" cstate="print">
                            <a:extLst>
                              <a:ext uri="{28A0092B-C50C-407E-A947-70E740481C1C}">
                                <a14:useLocalDpi xmlns:a14="http://schemas.microsoft.com/office/drawing/2010/main" val="0"/>
                              </a:ext>
                            </a:extLst>
                          </a:blip>
                          <a:srcRect b="33783"/>
                          <a:stretch>
                            <a:fillRect/>
                          </a:stretch>
                        </pic:blipFill>
                        <pic:spPr bwMode="auto">
                          <a:xfrm>
                            <a:off x="0" y="0"/>
                            <a:ext cx="2190750" cy="342900"/>
                          </a:xfrm>
                          <a:prstGeom prst="rect">
                            <a:avLst/>
                          </a:prstGeom>
                          <a:noFill/>
                          <a:ln>
                            <a:noFill/>
                          </a:ln>
                        </pic:spPr>
                      </pic:pic>
                    </a:graphicData>
                  </a:graphic>
                </wp:inline>
              </w:drawing>
            </w:r>
          </w:p>
        </w:tc>
        <w:tc>
          <w:tcPr>
            <w:tcW w:w="3924" w:type="dxa"/>
          </w:tcPr>
          <w:p w:rsidR="00024049" w:rsidRDefault="00024049" w:rsidP="00AA3A89">
            <w:r>
              <w:rPr>
                <w:rFonts w:hint="cs"/>
                <w:noProof/>
              </w:rPr>
              <w:drawing>
                <wp:inline distT="0" distB="0" distL="0" distR="0">
                  <wp:extent cx="2409825" cy="190500"/>
                  <wp:effectExtent l="0" t="0" r="9525" b="0"/>
                  <wp:docPr id="83" name="תמונה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7" cstate="print">
                            <a:extLst>
                              <a:ext uri="{28A0092B-C50C-407E-A947-70E740481C1C}">
                                <a14:useLocalDpi xmlns:a14="http://schemas.microsoft.com/office/drawing/2010/main" val="0"/>
                              </a:ext>
                            </a:extLst>
                          </a:blip>
                          <a:srcRect b="49977"/>
                          <a:stretch>
                            <a:fillRect/>
                          </a:stretch>
                        </pic:blipFill>
                        <pic:spPr bwMode="auto">
                          <a:xfrm>
                            <a:off x="0" y="0"/>
                            <a:ext cx="2409825" cy="190500"/>
                          </a:xfrm>
                          <a:prstGeom prst="rect">
                            <a:avLst/>
                          </a:prstGeom>
                          <a:noFill/>
                          <a:ln>
                            <a:noFill/>
                          </a:ln>
                        </pic:spPr>
                      </pic:pic>
                    </a:graphicData>
                  </a:graphic>
                </wp:inline>
              </w:drawing>
            </w:r>
          </w:p>
          <w:p w:rsidR="00024049" w:rsidRDefault="00024049" w:rsidP="00AA3A89">
            <w:pPr>
              <w:jc w:val="center"/>
            </w:pPr>
            <w:r>
              <w:rPr>
                <w:rFonts w:hint="cs"/>
                <w:noProof/>
              </w:rPr>
              <w:drawing>
                <wp:inline distT="0" distB="0" distL="0" distR="0">
                  <wp:extent cx="361950" cy="142875"/>
                  <wp:effectExtent l="0" t="0" r="0" b="9525"/>
                  <wp:docPr id="82" name="תמונה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8" cstate="print">
                            <a:extLst>
                              <a:ext uri="{28A0092B-C50C-407E-A947-70E740481C1C}">
                                <a14:useLocalDpi xmlns:a14="http://schemas.microsoft.com/office/drawing/2010/main" val="0"/>
                              </a:ext>
                            </a:extLst>
                          </a:blip>
                          <a:srcRect t="10307" b="54974"/>
                          <a:stretch>
                            <a:fillRect/>
                          </a:stretch>
                        </pic:blipFill>
                        <pic:spPr bwMode="auto">
                          <a:xfrm>
                            <a:off x="0" y="0"/>
                            <a:ext cx="361950" cy="142875"/>
                          </a:xfrm>
                          <a:prstGeom prst="rect">
                            <a:avLst/>
                          </a:prstGeom>
                          <a:noFill/>
                          <a:ln>
                            <a:noFill/>
                          </a:ln>
                        </pic:spPr>
                      </pic:pic>
                    </a:graphicData>
                  </a:graphic>
                </wp:inline>
              </w:drawing>
            </w:r>
          </w:p>
        </w:tc>
      </w:tr>
    </w:tbl>
    <w:p w:rsidR="00024049" w:rsidRPr="00D845ED" w:rsidRDefault="00024049" w:rsidP="00024049">
      <w:pPr>
        <w:rPr>
          <w:szCs w:val="6"/>
          <w:rtl/>
        </w:rPr>
      </w:pPr>
    </w:p>
    <w:p w:rsidR="00024049" w:rsidRDefault="00024049" w:rsidP="00024049">
      <w:pPr>
        <w:rPr>
          <w:szCs w:val="25"/>
          <w:rtl/>
        </w:rPr>
      </w:pPr>
      <w:r w:rsidRPr="00861F36">
        <w:rPr>
          <w:rFonts w:hint="cs"/>
          <w:b/>
          <w:bCs/>
          <w:szCs w:val="25"/>
          <w:rtl/>
        </w:rPr>
        <w:t>להלכה</w:t>
      </w:r>
      <w:r>
        <w:rPr>
          <w:rFonts w:hint="cs"/>
          <w:b/>
          <w:bCs/>
          <w:szCs w:val="25"/>
          <w:rtl/>
        </w:rPr>
        <w:t xml:space="preserve"> </w:t>
      </w:r>
    </w:p>
    <w:p w:rsidR="00024049" w:rsidRDefault="00024049" w:rsidP="00024049">
      <w:pPr>
        <w:rPr>
          <w:szCs w:val="25"/>
          <w:rtl/>
        </w:rPr>
      </w:pPr>
      <w:r>
        <w:rPr>
          <w:rFonts w:hint="cs"/>
          <w:szCs w:val="25"/>
          <w:rtl/>
        </w:rPr>
        <w:t xml:space="preserve">ח] עי' שו"ע חו"מ סי' </w:t>
      </w:r>
      <w:r w:rsidRPr="00861F36">
        <w:rPr>
          <w:rFonts w:hint="cs"/>
          <w:szCs w:val="25"/>
          <w:rtl/>
        </w:rPr>
        <w:t xml:space="preserve">רעב </w:t>
      </w:r>
      <w:r>
        <w:rPr>
          <w:rFonts w:hint="cs"/>
          <w:szCs w:val="25"/>
          <w:rtl/>
        </w:rPr>
        <w:t xml:space="preserve">סעיף </w:t>
      </w:r>
      <w:r w:rsidRPr="00861F36">
        <w:rPr>
          <w:rFonts w:hint="cs"/>
          <w:szCs w:val="25"/>
          <w:rtl/>
        </w:rPr>
        <w:t>ו'</w:t>
      </w:r>
      <w:r>
        <w:rPr>
          <w:rFonts w:hint="cs"/>
          <w:szCs w:val="25"/>
          <w:rtl/>
        </w:rPr>
        <w:t>,</w:t>
      </w:r>
      <w:r w:rsidRPr="00861F36">
        <w:rPr>
          <w:rFonts w:hint="cs"/>
          <w:szCs w:val="25"/>
          <w:rtl/>
        </w:rPr>
        <w:t xml:space="preserve"> ו</w:t>
      </w:r>
      <w:r>
        <w:rPr>
          <w:rFonts w:hint="cs"/>
          <w:szCs w:val="25"/>
          <w:rtl/>
        </w:rPr>
        <w:t>ב</w:t>
      </w:r>
      <w:r w:rsidRPr="00861F36">
        <w:rPr>
          <w:rFonts w:hint="cs"/>
          <w:szCs w:val="25"/>
          <w:rtl/>
        </w:rPr>
        <w:t>סמ"ע</w:t>
      </w:r>
      <w:r>
        <w:rPr>
          <w:rFonts w:hint="cs"/>
          <w:szCs w:val="25"/>
          <w:rtl/>
        </w:rPr>
        <w:t xml:space="preserve"> שם.</w:t>
      </w:r>
      <w:r>
        <w:rPr>
          <w:rFonts w:hint="cs"/>
          <w:szCs w:val="25"/>
        </w:rPr>
        <w:t xml:space="preserve"> </w:t>
      </w:r>
      <w:r>
        <w:rPr>
          <w:rFonts w:hint="cs"/>
          <w:szCs w:val="25"/>
          <w:rtl/>
        </w:rPr>
        <w:t>יש לברר, האם השו"ע פסק כהרא"ש או כהר"ן.</w:t>
      </w:r>
    </w:p>
    <w:p w:rsidR="00024049" w:rsidRPr="00861F36" w:rsidRDefault="00024049" w:rsidP="00024049">
      <w:pPr>
        <w:rPr>
          <w:szCs w:val="25"/>
        </w:rPr>
      </w:pPr>
      <w:r>
        <w:rPr>
          <w:rFonts w:hint="cs"/>
          <w:szCs w:val="25"/>
          <w:rtl/>
        </w:rPr>
        <w:t>ט] עי' בקובץ צהר כרך ז' מאמר הג"ר יוסף ליברמן שליט"א בעמ"ח ספר משנת יוסף, בענין פריקה וטעינה בזמננו [במסגרת].</w:t>
      </w:r>
    </w:p>
    <w:tbl>
      <w:tblPr>
        <w:tblStyle w:val="a3"/>
        <w:bidiVisual/>
        <w:tblW w:w="0" w:type="auto"/>
        <w:tblLayout w:type="fixed"/>
        <w:tblLook w:val="01E0" w:firstRow="1" w:lastRow="1" w:firstColumn="1" w:lastColumn="1" w:noHBand="0" w:noVBand="0"/>
      </w:tblPr>
      <w:tblGrid>
        <w:gridCol w:w="5826"/>
        <w:gridCol w:w="5388"/>
      </w:tblGrid>
      <w:tr w:rsidR="00024049" w:rsidTr="00AA3A89">
        <w:tc>
          <w:tcPr>
            <w:tcW w:w="11214" w:type="dxa"/>
            <w:gridSpan w:val="2"/>
          </w:tcPr>
          <w:p w:rsidR="00024049" w:rsidRPr="00F67A2F" w:rsidRDefault="00024049" w:rsidP="00AA3A89">
            <w:pPr>
              <w:jc w:val="center"/>
              <w:rPr>
                <w:b/>
                <w:bCs/>
                <w:rtl/>
              </w:rPr>
            </w:pPr>
            <w:r w:rsidRPr="00F67A2F">
              <w:rPr>
                <w:rFonts w:hint="cs"/>
                <w:b/>
                <w:bCs/>
                <w:rtl/>
              </w:rPr>
              <w:t>קובץ צהר מאמר הג"ר יוסף ליברמן שליט"א</w:t>
            </w:r>
          </w:p>
        </w:tc>
      </w:tr>
      <w:tr w:rsidR="00024049" w:rsidTr="00AA3A89">
        <w:tc>
          <w:tcPr>
            <w:tcW w:w="5826" w:type="dxa"/>
          </w:tcPr>
          <w:p w:rsidR="00024049" w:rsidRDefault="00024049" w:rsidP="00AA3A89">
            <w:pPr>
              <w:rPr>
                <w:rtl/>
              </w:rPr>
            </w:pPr>
            <w:r>
              <w:rPr>
                <w:rFonts w:hint="cs"/>
                <w:noProof/>
              </w:rPr>
              <w:drawing>
                <wp:inline distT="0" distB="0" distL="0" distR="0">
                  <wp:extent cx="3562350" cy="457200"/>
                  <wp:effectExtent l="0" t="0" r="0" b="0"/>
                  <wp:docPr id="81" name="תמונה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9" cstate="print">
                            <a:extLst>
                              <a:ext uri="{28A0092B-C50C-407E-A947-70E740481C1C}">
                                <a14:useLocalDpi xmlns:a14="http://schemas.microsoft.com/office/drawing/2010/main" val="0"/>
                              </a:ext>
                            </a:extLst>
                          </a:blip>
                          <a:srcRect b="16603"/>
                          <a:stretch>
                            <a:fillRect/>
                          </a:stretch>
                        </pic:blipFill>
                        <pic:spPr bwMode="auto">
                          <a:xfrm>
                            <a:off x="0" y="0"/>
                            <a:ext cx="3562350" cy="457200"/>
                          </a:xfrm>
                          <a:prstGeom prst="rect">
                            <a:avLst/>
                          </a:prstGeom>
                          <a:noFill/>
                          <a:ln>
                            <a:noFill/>
                          </a:ln>
                        </pic:spPr>
                      </pic:pic>
                    </a:graphicData>
                  </a:graphic>
                </wp:inline>
              </w:drawing>
            </w:r>
          </w:p>
          <w:p w:rsidR="00024049" w:rsidRDefault="00024049" w:rsidP="00AA3A89">
            <w:r>
              <w:rPr>
                <w:rFonts w:hint="cs"/>
                <w:noProof/>
              </w:rPr>
              <w:drawing>
                <wp:inline distT="0" distB="0" distL="0" distR="0">
                  <wp:extent cx="3562350" cy="962025"/>
                  <wp:effectExtent l="0" t="0" r="0" b="9525"/>
                  <wp:docPr id="80" name="תמונה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80" cstate="print">
                            <a:extLst>
                              <a:ext uri="{28A0092B-C50C-407E-A947-70E740481C1C}">
                                <a14:useLocalDpi xmlns:a14="http://schemas.microsoft.com/office/drawing/2010/main" val="0"/>
                              </a:ext>
                            </a:extLst>
                          </a:blip>
                          <a:srcRect b="15652"/>
                          <a:stretch>
                            <a:fillRect/>
                          </a:stretch>
                        </pic:blipFill>
                        <pic:spPr bwMode="auto">
                          <a:xfrm>
                            <a:off x="0" y="0"/>
                            <a:ext cx="3562350" cy="962025"/>
                          </a:xfrm>
                          <a:prstGeom prst="rect">
                            <a:avLst/>
                          </a:prstGeom>
                          <a:noFill/>
                          <a:ln>
                            <a:noFill/>
                          </a:ln>
                        </pic:spPr>
                      </pic:pic>
                    </a:graphicData>
                  </a:graphic>
                </wp:inline>
              </w:drawing>
            </w:r>
          </w:p>
          <w:p w:rsidR="00024049" w:rsidRDefault="00024049" w:rsidP="00AA3A89">
            <w:r>
              <w:rPr>
                <w:rFonts w:hint="cs"/>
                <w:noProof/>
              </w:rPr>
              <w:drawing>
                <wp:inline distT="0" distB="0" distL="0" distR="0">
                  <wp:extent cx="3552825" cy="1209675"/>
                  <wp:effectExtent l="0" t="0" r="9525" b="9525"/>
                  <wp:docPr id="79" name="תמונה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1" cstate="print">
                            <a:extLst>
                              <a:ext uri="{28A0092B-C50C-407E-A947-70E740481C1C}">
                                <a14:useLocalDpi xmlns:a14="http://schemas.microsoft.com/office/drawing/2010/main" val="0"/>
                              </a:ext>
                            </a:extLst>
                          </a:blip>
                          <a:srcRect b="6865"/>
                          <a:stretch>
                            <a:fillRect/>
                          </a:stretch>
                        </pic:blipFill>
                        <pic:spPr bwMode="auto">
                          <a:xfrm>
                            <a:off x="0" y="0"/>
                            <a:ext cx="3552825" cy="1209675"/>
                          </a:xfrm>
                          <a:prstGeom prst="rect">
                            <a:avLst/>
                          </a:prstGeom>
                          <a:noFill/>
                          <a:ln>
                            <a:noFill/>
                          </a:ln>
                        </pic:spPr>
                      </pic:pic>
                    </a:graphicData>
                  </a:graphic>
                </wp:inline>
              </w:drawing>
            </w:r>
          </w:p>
          <w:p w:rsidR="00024049" w:rsidRDefault="00024049" w:rsidP="00AA3A89">
            <w:r>
              <w:rPr>
                <w:rFonts w:hint="cs"/>
                <w:noProof/>
              </w:rPr>
              <w:drawing>
                <wp:inline distT="0" distB="0" distL="0" distR="0">
                  <wp:extent cx="3552825" cy="619125"/>
                  <wp:effectExtent l="0" t="0" r="9525" b="9525"/>
                  <wp:docPr id="78" name="תמונה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2" cstate="print">
                            <a:extLst>
                              <a:ext uri="{28A0092B-C50C-407E-A947-70E740481C1C}">
                                <a14:useLocalDpi xmlns:a14="http://schemas.microsoft.com/office/drawing/2010/main" val="0"/>
                              </a:ext>
                            </a:extLst>
                          </a:blip>
                          <a:srcRect b="12825"/>
                          <a:stretch>
                            <a:fillRect/>
                          </a:stretch>
                        </pic:blipFill>
                        <pic:spPr bwMode="auto">
                          <a:xfrm>
                            <a:off x="0" y="0"/>
                            <a:ext cx="3552825" cy="619125"/>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3562350" cy="600075"/>
                  <wp:effectExtent l="0" t="0" r="0" b="9525"/>
                  <wp:docPr id="77" name="תמונה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3" cstate="print">
                            <a:extLst>
                              <a:ext uri="{28A0092B-C50C-407E-A947-70E740481C1C}">
                                <a14:useLocalDpi xmlns:a14="http://schemas.microsoft.com/office/drawing/2010/main" val="0"/>
                              </a:ext>
                            </a:extLst>
                          </a:blip>
                          <a:srcRect b="12981"/>
                          <a:stretch>
                            <a:fillRect/>
                          </a:stretch>
                        </pic:blipFill>
                        <pic:spPr bwMode="auto">
                          <a:xfrm>
                            <a:off x="0" y="0"/>
                            <a:ext cx="3562350" cy="600075"/>
                          </a:xfrm>
                          <a:prstGeom prst="rect">
                            <a:avLst/>
                          </a:prstGeom>
                          <a:noFill/>
                          <a:ln>
                            <a:noFill/>
                          </a:ln>
                        </pic:spPr>
                      </pic:pic>
                    </a:graphicData>
                  </a:graphic>
                </wp:inline>
              </w:drawing>
            </w:r>
          </w:p>
        </w:tc>
        <w:tc>
          <w:tcPr>
            <w:tcW w:w="5388" w:type="dxa"/>
          </w:tcPr>
          <w:p w:rsidR="00024049" w:rsidRDefault="00024049" w:rsidP="00AA3A89">
            <w:pPr>
              <w:rPr>
                <w:rtl/>
              </w:rPr>
            </w:pPr>
            <w:r>
              <w:rPr>
                <w:rFonts w:hint="cs"/>
                <w:noProof/>
              </w:rPr>
              <w:drawing>
                <wp:inline distT="0" distB="0" distL="0" distR="0">
                  <wp:extent cx="3295650" cy="1104900"/>
                  <wp:effectExtent l="0" t="0" r="0" b="0"/>
                  <wp:docPr id="76" name="תמונה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4" cstate="print">
                            <a:extLst>
                              <a:ext uri="{28A0092B-C50C-407E-A947-70E740481C1C}">
                                <a14:useLocalDpi xmlns:a14="http://schemas.microsoft.com/office/drawing/2010/main" val="0"/>
                              </a:ext>
                            </a:extLst>
                          </a:blip>
                          <a:srcRect b="6616"/>
                          <a:stretch>
                            <a:fillRect/>
                          </a:stretch>
                        </pic:blipFill>
                        <pic:spPr bwMode="auto">
                          <a:xfrm>
                            <a:off x="0" y="0"/>
                            <a:ext cx="3295650" cy="1104900"/>
                          </a:xfrm>
                          <a:prstGeom prst="rect">
                            <a:avLst/>
                          </a:prstGeom>
                          <a:noFill/>
                          <a:ln>
                            <a:noFill/>
                          </a:ln>
                        </pic:spPr>
                      </pic:pic>
                    </a:graphicData>
                  </a:graphic>
                </wp:inline>
              </w:drawing>
            </w:r>
          </w:p>
          <w:p w:rsidR="00024049" w:rsidRDefault="00024049" w:rsidP="00AA3A89">
            <w:r>
              <w:rPr>
                <w:rFonts w:hint="cs"/>
                <w:noProof/>
              </w:rPr>
              <w:drawing>
                <wp:inline distT="0" distB="0" distL="0" distR="0">
                  <wp:extent cx="3286125" cy="304800"/>
                  <wp:effectExtent l="0" t="0" r="9525" b="0"/>
                  <wp:docPr id="75" name="תמונה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85" cstate="print">
                            <a:extLst>
                              <a:ext uri="{28A0092B-C50C-407E-A947-70E740481C1C}">
                                <a14:useLocalDpi xmlns:a14="http://schemas.microsoft.com/office/drawing/2010/main" val="0"/>
                              </a:ext>
                            </a:extLst>
                          </a:blip>
                          <a:srcRect b="20293"/>
                          <a:stretch>
                            <a:fillRect/>
                          </a:stretch>
                        </pic:blipFill>
                        <pic:spPr bwMode="auto">
                          <a:xfrm>
                            <a:off x="0" y="0"/>
                            <a:ext cx="3286125" cy="304800"/>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3305175" cy="1390650"/>
                  <wp:effectExtent l="0" t="0" r="9525" b="0"/>
                  <wp:docPr id="74" name="תמונה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6" cstate="print">
                            <a:extLst>
                              <a:ext uri="{28A0092B-C50C-407E-A947-70E740481C1C}">
                                <a14:useLocalDpi xmlns:a14="http://schemas.microsoft.com/office/drawing/2010/main" val="0"/>
                              </a:ext>
                            </a:extLst>
                          </a:blip>
                          <a:srcRect b="5276"/>
                          <a:stretch>
                            <a:fillRect/>
                          </a:stretch>
                        </pic:blipFill>
                        <pic:spPr bwMode="auto">
                          <a:xfrm>
                            <a:off x="0" y="0"/>
                            <a:ext cx="3305175" cy="1390650"/>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3305175" cy="428625"/>
                  <wp:effectExtent l="0" t="0" r="9525" b="9525"/>
                  <wp:docPr id="73" name="תמונה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7" cstate="print">
                            <a:extLst>
                              <a:ext uri="{28A0092B-C50C-407E-A947-70E740481C1C}">
                                <a14:useLocalDpi xmlns:a14="http://schemas.microsoft.com/office/drawing/2010/main" val="0"/>
                              </a:ext>
                            </a:extLst>
                          </a:blip>
                          <a:srcRect b="15195"/>
                          <a:stretch>
                            <a:fillRect/>
                          </a:stretch>
                        </pic:blipFill>
                        <pic:spPr bwMode="auto">
                          <a:xfrm>
                            <a:off x="0" y="0"/>
                            <a:ext cx="3305175" cy="428625"/>
                          </a:xfrm>
                          <a:prstGeom prst="rect">
                            <a:avLst/>
                          </a:prstGeom>
                          <a:noFill/>
                          <a:ln>
                            <a:noFill/>
                          </a:ln>
                        </pic:spPr>
                      </pic:pic>
                    </a:graphicData>
                  </a:graphic>
                </wp:inline>
              </w:drawing>
            </w:r>
          </w:p>
          <w:p w:rsidR="00024049" w:rsidRDefault="00024049" w:rsidP="00AA3A89">
            <w:pPr>
              <w:rPr>
                <w:rtl/>
              </w:rPr>
            </w:pPr>
            <w:r>
              <w:rPr>
                <w:rFonts w:hint="cs"/>
                <w:noProof/>
              </w:rPr>
              <w:drawing>
                <wp:inline distT="0" distB="0" distL="0" distR="0">
                  <wp:extent cx="3286125" cy="704850"/>
                  <wp:effectExtent l="0" t="0" r="9525" b="0"/>
                  <wp:docPr id="72" name="תמונה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8" cstate="print">
                            <a:extLst>
                              <a:ext uri="{28A0092B-C50C-407E-A947-70E740481C1C}">
                                <a14:useLocalDpi xmlns:a14="http://schemas.microsoft.com/office/drawing/2010/main" val="0"/>
                              </a:ext>
                            </a:extLst>
                          </a:blip>
                          <a:srcRect b="9930"/>
                          <a:stretch>
                            <a:fillRect/>
                          </a:stretch>
                        </pic:blipFill>
                        <pic:spPr bwMode="auto">
                          <a:xfrm>
                            <a:off x="0" y="0"/>
                            <a:ext cx="3286125" cy="704850"/>
                          </a:xfrm>
                          <a:prstGeom prst="rect">
                            <a:avLst/>
                          </a:prstGeom>
                          <a:noFill/>
                          <a:ln>
                            <a:noFill/>
                          </a:ln>
                        </pic:spPr>
                      </pic:pic>
                    </a:graphicData>
                  </a:graphic>
                </wp:inline>
              </w:drawing>
            </w:r>
          </w:p>
        </w:tc>
      </w:tr>
    </w:tbl>
    <w:p w:rsidR="00024049" w:rsidRPr="00F67A2F" w:rsidRDefault="00024049" w:rsidP="00024049">
      <w:pPr>
        <w:rPr>
          <w:szCs w:val="4"/>
          <w:rtl/>
        </w:rPr>
      </w:pPr>
    </w:p>
    <w:p w:rsidR="00024049" w:rsidRPr="008830BC" w:rsidRDefault="00024049" w:rsidP="00024049">
      <w:pPr>
        <w:rPr>
          <w:szCs w:val="25"/>
          <w:rtl/>
        </w:rPr>
      </w:pPr>
      <w:r>
        <w:rPr>
          <w:rFonts w:hint="cs"/>
          <w:szCs w:val="25"/>
          <w:rtl/>
        </w:rPr>
        <w:t xml:space="preserve">י] </w:t>
      </w:r>
      <w:r w:rsidRPr="008830BC">
        <w:rPr>
          <w:rFonts w:hint="cs"/>
          <w:szCs w:val="25"/>
          <w:rtl/>
        </w:rPr>
        <w:t>עי' בספר אילת השחר על התורה [דברים כב ד] למרן הגראי"ל שטיינמן שליט"א, שדן בכמה ענינים [מובא במסגרת]</w:t>
      </w:r>
    </w:p>
    <w:tbl>
      <w:tblPr>
        <w:tblStyle w:val="a3"/>
        <w:bidiVisual/>
        <w:tblW w:w="0" w:type="auto"/>
        <w:tblLook w:val="01E0" w:firstRow="1" w:lastRow="1" w:firstColumn="1" w:lastColumn="1" w:noHBand="0" w:noVBand="0"/>
      </w:tblPr>
      <w:tblGrid>
        <w:gridCol w:w="3688"/>
        <w:gridCol w:w="3910"/>
        <w:gridCol w:w="3616"/>
      </w:tblGrid>
      <w:tr w:rsidR="00024049" w:rsidTr="00AA3A89">
        <w:tc>
          <w:tcPr>
            <w:tcW w:w="11214" w:type="dxa"/>
            <w:gridSpan w:val="3"/>
          </w:tcPr>
          <w:p w:rsidR="00024049" w:rsidRPr="001510F0" w:rsidRDefault="00024049" w:rsidP="00AA3A89">
            <w:pPr>
              <w:jc w:val="center"/>
              <w:rPr>
                <w:b/>
                <w:bCs/>
                <w:rtl/>
              </w:rPr>
            </w:pPr>
            <w:r w:rsidRPr="001510F0">
              <w:rPr>
                <w:rFonts w:hint="cs"/>
                <w:b/>
                <w:bCs/>
                <w:rtl/>
              </w:rPr>
              <w:t>אילת השחר על התורה</w:t>
            </w:r>
          </w:p>
        </w:tc>
      </w:tr>
      <w:tr w:rsidR="00024049" w:rsidTr="00AA3A89">
        <w:tc>
          <w:tcPr>
            <w:tcW w:w="3688" w:type="dxa"/>
          </w:tcPr>
          <w:p w:rsidR="00024049" w:rsidRDefault="00024049" w:rsidP="00AA3A89">
            <w:pPr>
              <w:jc w:val="center"/>
            </w:pPr>
            <w:r>
              <w:rPr>
                <w:rFonts w:hint="cs"/>
                <w:noProof/>
              </w:rPr>
              <w:drawing>
                <wp:inline distT="0" distB="0" distL="0" distR="0">
                  <wp:extent cx="2038350" cy="1333500"/>
                  <wp:effectExtent l="0" t="0" r="0" b="0"/>
                  <wp:docPr id="71" name="תמונה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9" cstate="print">
                            <a:extLst>
                              <a:ext uri="{28A0092B-C50C-407E-A947-70E740481C1C}">
                                <a14:useLocalDpi xmlns:a14="http://schemas.microsoft.com/office/drawing/2010/main" val="0"/>
                              </a:ext>
                            </a:extLst>
                          </a:blip>
                          <a:srcRect t="1338" b="10703"/>
                          <a:stretch>
                            <a:fillRect/>
                          </a:stretch>
                        </pic:blipFill>
                        <pic:spPr bwMode="auto">
                          <a:xfrm>
                            <a:off x="0" y="0"/>
                            <a:ext cx="2038350" cy="1333500"/>
                          </a:xfrm>
                          <a:prstGeom prst="rect">
                            <a:avLst/>
                          </a:prstGeom>
                          <a:noFill/>
                          <a:ln>
                            <a:noFill/>
                          </a:ln>
                        </pic:spPr>
                      </pic:pic>
                    </a:graphicData>
                  </a:graphic>
                </wp:inline>
              </w:drawing>
            </w:r>
          </w:p>
        </w:tc>
        <w:tc>
          <w:tcPr>
            <w:tcW w:w="3910" w:type="dxa"/>
          </w:tcPr>
          <w:p w:rsidR="00024049" w:rsidRDefault="00024049" w:rsidP="00AA3A89">
            <w:pPr>
              <w:jc w:val="center"/>
            </w:pPr>
            <w:r>
              <w:rPr>
                <w:rFonts w:hint="cs"/>
                <w:noProof/>
              </w:rPr>
              <w:drawing>
                <wp:inline distT="0" distB="0" distL="0" distR="0">
                  <wp:extent cx="1981200" cy="1266825"/>
                  <wp:effectExtent l="0" t="0" r="0" b="9525"/>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90" cstate="print">
                            <a:extLst>
                              <a:ext uri="{28A0092B-C50C-407E-A947-70E740481C1C}">
                                <a14:useLocalDpi xmlns:a14="http://schemas.microsoft.com/office/drawing/2010/main" val="0"/>
                              </a:ext>
                            </a:extLst>
                          </a:blip>
                          <a:srcRect b="10837"/>
                          <a:stretch>
                            <a:fillRect/>
                          </a:stretch>
                        </pic:blipFill>
                        <pic:spPr bwMode="auto">
                          <a:xfrm>
                            <a:off x="0" y="0"/>
                            <a:ext cx="1981200" cy="1266825"/>
                          </a:xfrm>
                          <a:prstGeom prst="rect">
                            <a:avLst/>
                          </a:prstGeom>
                          <a:noFill/>
                          <a:ln>
                            <a:noFill/>
                          </a:ln>
                        </pic:spPr>
                      </pic:pic>
                    </a:graphicData>
                  </a:graphic>
                </wp:inline>
              </w:drawing>
            </w:r>
          </w:p>
        </w:tc>
        <w:tc>
          <w:tcPr>
            <w:tcW w:w="3616" w:type="dxa"/>
          </w:tcPr>
          <w:p w:rsidR="00024049" w:rsidRDefault="00024049" w:rsidP="00AA3A89">
            <w:pPr>
              <w:jc w:val="center"/>
            </w:pPr>
            <w:r>
              <w:rPr>
                <w:rFonts w:hint="cs"/>
                <w:noProof/>
              </w:rPr>
              <w:drawing>
                <wp:inline distT="0" distB="0" distL="0" distR="0">
                  <wp:extent cx="1952625" cy="1247775"/>
                  <wp:effectExtent l="0" t="0" r="9525" b="9525"/>
                  <wp:docPr id="69" name="תמונה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91" cstate="print">
                            <a:extLst>
                              <a:ext uri="{28A0092B-C50C-407E-A947-70E740481C1C}">
                                <a14:useLocalDpi xmlns:a14="http://schemas.microsoft.com/office/drawing/2010/main" val="0"/>
                              </a:ext>
                            </a:extLst>
                          </a:blip>
                          <a:srcRect b="10995"/>
                          <a:stretch>
                            <a:fillRect/>
                          </a:stretch>
                        </pic:blipFill>
                        <pic:spPr bwMode="auto">
                          <a:xfrm>
                            <a:off x="0" y="0"/>
                            <a:ext cx="1952625" cy="1247775"/>
                          </a:xfrm>
                          <a:prstGeom prst="rect">
                            <a:avLst/>
                          </a:prstGeom>
                          <a:noFill/>
                          <a:ln>
                            <a:noFill/>
                          </a:ln>
                        </pic:spPr>
                      </pic:pic>
                    </a:graphicData>
                  </a:graphic>
                </wp:inline>
              </w:drawing>
            </w:r>
          </w:p>
        </w:tc>
      </w:tr>
    </w:tbl>
    <w:p w:rsidR="00024049" w:rsidRDefault="00024049" w:rsidP="00024049"/>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ראשון, ז'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67</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לב:</w:t>
            </w:r>
          </w:p>
          <w:p w:rsidR="00024049" w:rsidRPr="00175257" w:rsidRDefault="00024049" w:rsidP="00AA3A89">
            <w:pPr>
              <w:jc w:val="center"/>
              <w:rPr>
                <w:rFonts w:cs="Guttman Vilna"/>
                <w:b/>
                <w:bCs/>
                <w:sz w:val="30"/>
                <w:szCs w:val="30"/>
                <w:rtl/>
              </w:rPr>
            </w:pPr>
            <w:r>
              <w:rPr>
                <w:rFonts w:cs="Guttman Vilna" w:hint="cs"/>
                <w:b/>
                <w:bCs/>
                <w:sz w:val="30"/>
                <w:szCs w:val="30"/>
                <w:rtl/>
              </w:rPr>
              <w:t>בענין צער בעלי חיים דאורייתא</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Pr="00D845ED" w:rsidRDefault="00024049" w:rsidP="00024049">
      <w:pPr>
        <w:jc w:val="center"/>
        <w:rPr>
          <w:szCs w:val="6"/>
          <w:rtl/>
        </w:rPr>
      </w:pPr>
    </w:p>
    <w:p w:rsidR="00024049" w:rsidRDefault="00024049" w:rsidP="00024049">
      <w:pPr>
        <w:rPr>
          <w:szCs w:val="25"/>
          <w:rtl/>
        </w:rPr>
      </w:pPr>
      <w:r>
        <w:rPr>
          <w:rFonts w:hint="cs"/>
          <w:szCs w:val="25"/>
          <w:rtl/>
        </w:rPr>
        <w:t xml:space="preserve">א] גמ' ב"מ לב. שורה אחרונה "אמר רבא" </w:t>
      </w:r>
      <w:r>
        <w:rPr>
          <w:szCs w:val="25"/>
          <w:rtl/>
        </w:rPr>
        <w:t>–</w:t>
      </w:r>
      <w:r>
        <w:rPr>
          <w:rFonts w:hint="cs"/>
          <w:szCs w:val="25"/>
          <w:rtl/>
        </w:rPr>
        <w:t xml:space="preserve"> עד "ורבנן סברי לא דרשינן תחת משאו", ורש"י. </w:t>
      </w:r>
    </w:p>
    <w:p w:rsidR="00024049" w:rsidRDefault="00024049" w:rsidP="00024049">
      <w:pPr>
        <w:rPr>
          <w:szCs w:val="25"/>
          <w:rtl/>
        </w:rPr>
      </w:pPr>
    </w:p>
    <w:p w:rsidR="00024049" w:rsidRPr="00440D37" w:rsidRDefault="00024049" w:rsidP="00024049">
      <w:pPr>
        <w:rPr>
          <w:b/>
          <w:bCs/>
          <w:szCs w:val="25"/>
          <w:rtl/>
        </w:rPr>
      </w:pPr>
      <w:r w:rsidRPr="00440D37">
        <w:rPr>
          <w:rFonts w:hint="cs"/>
          <w:b/>
          <w:bCs/>
          <w:szCs w:val="25"/>
          <w:rtl/>
        </w:rPr>
        <w:t xml:space="preserve">איפה כתוב בתורה </w:t>
      </w:r>
      <w:r>
        <w:rPr>
          <w:rFonts w:hint="cs"/>
          <w:b/>
          <w:bCs/>
          <w:szCs w:val="25"/>
          <w:rtl/>
        </w:rPr>
        <w:t xml:space="preserve">איסור </w:t>
      </w:r>
      <w:r w:rsidRPr="00440D37">
        <w:rPr>
          <w:rFonts w:hint="cs"/>
          <w:b/>
          <w:bCs/>
          <w:szCs w:val="25"/>
          <w:rtl/>
        </w:rPr>
        <w:t>צער בעלי חיים</w:t>
      </w:r>
    </w:p>
    <w:p w:rsidR="00024049" w:rsidRDefault="00024049" w:rsidP="00024049">
      <w:pPr>
        <w:rPr>
          <w:szCs w:val="25"/>
          <w:rtl/>
        </w:rPr>
      </w:pPr>
      <w:r>
        <w:rPr>
          <w:rFonts w:hint="cs"/>
          <w:szCs w:val="25"/>
          <w:rtl/>
        </w:rPr>
        <w:t>ב] 1 - עי' בתוס' רבינו פרץ ד"ה בהמת גוי [בעיקר בשורה האחרונה].</w:t>
      </w:r>
    </w:p>
    <w:p w:rsidR="00024049" w:rsidRDefault="00024049" w:rsidP="00024049">
      <w:pPr>
        <w:rPr>
          <w:szCs w:val="25"/>
          <w:rtl/>
        </w:rPr>
      </w:pPr>
      <w:r>
        <w:rPr>
          <w:rFonts w:hint="cs"/>
          <w:szCs w:val="25"/>
          <w:rtl/>
        </w:rPr>
        <w:t>ג] 2 - עי' במאירי ד"ה ממה שראינו [עד "שור בדישו"].</w:t>
      </w:r>
    </w:p>
    <w:p w:rsidR="00024049" w:rsidRDefault="00024049" w:rsidP="00024049">
      <w:pPr>
        <w:rPr>
          <w:szCs w:val="25"/>
          <w:rtl/>
        </w:rPr>
      </w:pPr>
      <w:r>
        <w:rPr>
          <w:rFonts w:hint="cs"/>
          <w:szCs w:val="25"/>
          <w:rtl/>
        </w:rPr>
        <w:t xml:space="preserve">ד] 3 </w:t>
      </w:r>
      <w:r>
        <w:rPr>
          <w:szCs w:val="25"/>
          <w:rtl/>
        </w:rPr>
        <w:t>–</w:t>
      </w:r>
      <w:r>
        <w:rPr>
          <w:rFonts w:hint="cs"/>
          <w:szCs w:val="25"/>
          <w:rtl/>
        </w:rPr>
        <w:t xml:space="preserve"> בחתם סופר בסוגיתנו הביא בשם הלבוש או"ח סי' ש"ה סעיף י"ח דהמקור לאיסור צער בעלי חיים הוא מקרא ד"עזוב תעזוב עמו", דהיינו מכך שהתורה ציוותה על מצות פריקה.</w:t>
      </w:r>
    </w:p>
    <w:p w:rsidR="00024049" w:rsidRDefault="00024049" w:rsidP="00024049">
      <w:pPr>
        <w:rPr>
          <w:szCs w:val="25"/>
          <w:rtl/>
        </w:rPr>
      </w:pPr>
      <w:r>
        <w:rPr>
          <w:rFonts w:hint="cs"/>
          <w:szCs w:val="25"/>
          <w:rtl/>
        </w:rPr>
        <w:t>ה] 4 - עי' ברמב"ם מורה נבוכים חלק ג' פרק יז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440D37" w:rsidRDefault="00024049" w:rsidP="00AA3A89">
            <w:pPr>
              <w:jc w:val="center"/>
              <w:rPr>
                <w:b/>
                <w:bCs/>
                <w:rtl/>
              </w:rPr>
            </w:pPr>
            <w:r w:rsidRPr="00440D37">
              <w:rPr>
                <w:rFonts w:hint="cs"/>
                <w:b/>
                <w:bCs/>
                <w:rtl/>
              </w:rPr>
              <w:t>רמב"ם מורה נבוכים חלק ג' פרק יז</w:t>
            </w:r>
          </w:p>
        </w:tc>
      </w:tr>
      <w:tr w:rsidR="00024049" w:rsidTr="00AA3A89">
        <w:tc>
          <w:tcPr>
            <w:tcW w:w="11214" w:type="dxa"/>
          </w:tcPr>
          <w:p w:rsidR="00024049" w:rsidRPr="00440D37" w:rsidRDefault="00024049" w:rsidP="00AA3A89">
            <w:pPr>
              <w:jc w:val="both"/>
              <w:rPr>
                <w:rtl/>
              </w:rPr>
            </w:pPr>
            <w:r w:rsidRPr="00440D37">
              <w:rPr>
                <w:rFonts w:hint="cs"/>
                <w:rtl/>
              </w:rPr>
              <w:t xml:space="preserve">אבל אמרם צער בעלי חיים דאורייתא ממה שנאמר [במדבר כב לב] על מה הכית את אתנך, הנה זה על דרך הבאת השלמות לנו כדי שלא נתנהג במדות האכזריות, ולא נצער לבטלה ללא תועלת, אלא נפעל בעדינות ורחמנות ואפילו </w:t>
            </w:r>
            <w:r w:rsidRPr="00440D37">
              <w:rPr>
                <w:rtl/>
              </w:rPr>
              <w:t>באי זה בעל חיים שיזדמן, אלא לעת הצורך, "כי תאוה נפשך לאכול בשר" - לא שנשחט על דרך האכזריות או השחוק.</w:t>
            </w:r>
          </w:p>
        </w:tc>
      </w:tr>
    </w:tbl>
    <w:p w:rsidR="00024049" w:rsidRDefault="00024049" w:rsidP="00024049">
      <w:pPr>
        <w:rPr>
          <w:szCs w:val="25"/>
          <w:rtl/>
        </w:rPr>
      </w:pPr>
      <w:r>
        <w:rPr>
          <w:rFonts w:hint="cs"/>
          <w:szCs w:val="25"/>
          <w:rtl/>
        </w:rPr>
        <w:t>ו]  5 - עי' חידושי חתם סופר בסוגיתנו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51432B" w:rsidRDefault="00024049" w:rsidP="00AA3A89">
            <w:pPr>
              <w:jc w:val="center"/>
              <w:rPr>
                <w:b/>
                <w:bCs/>
                <w:rtl/>
              </w:rPr>
            </w:pPr>
            <w:r w:rsidRPr="0051432B">
              <w:rPr>
                <w:rFonts w:hint="cs"/>
                <w:b/>
                <w:bCs/>
                <w:rtl/>
              </w:rPr>
              <w:t>חתם סופר</w:t>
            </w:r>
          </w:p>
        </w:tc>
      </w:tr>
      <w:tr w:rsidR="00024049" w:rsidTr="00AA3A89">
        <w:tc>
          <w:tcPr>
            <w:tcW w:w="5607" w:type="dxa"/>
          </w:tcPr>
          <w:p w:rsidR="00024049" w:rsidRDefault="00024049" w:rsidP="00AA3A89">
            <w:pPr>
              <w:jc w:val="center"/>
              <w:rPr>
                <w:szCs w:val="25"/>
              </w:rPr>
            </w:pPr>
            <w:r>
              <w:rPr>
                <w:rFonts w:hint="cs"/>
                <w:noProof/>
                <w:szCs w:val="25"/>
              </w:rPr>
              <w:drawing>
                <wp:inline distT="0" distB="0" distL="0" distR="0">
                  <wp:extent cx="2943225" cy="733425"/>
                  <wp:effectExtent l="0" t="0" r="9525" b="9525"/>
                  <wp:docPr id="68" name="תמונה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92" cstate="print">
                            <a:extLst>
                              <a:ext uri="{28A0092B-C50C-407E-A947-70E740481C1C}">
                                <a14:useLocalDpi xmlns:a14="http://schemas.microsoft.com/office/drawing/2010/main" val="0"/>
                              </a:ext>
                            </a:extLst>
                          </a:blip>
                          <a:srcRect b="19954"/>
                          <a:stretch>
                            <a:fillRect/>
                          </a:stretch>
                        </pic:blipFill>
                        <pic:spPr bwMode="auto">
                          <a:xfrm>
                            <a:off x="0" y="0"/>
                            <a:ext cx="2943225" cy="733425"/>
                          </a:xfrm>
                          <a:prstGeom prst="rect">
                            <a:avLst/>
                          </a:prstGeom>
                          <a:noFill/>
                          <a:ln>
                            <a:noFill/>
                          </a:ln>
                        </pic:spPr>
                      </pic:pic>
                    </a:graphicData>
                  </a:graphic>
                </wp:inline>
              </w:drawing>
            </w:r>
          </w:p>
        </w:tc>
        <w:tc>
          <w:tcPr>
            <w:tcW w:w="5607" w:type="dxa"/>
          </w:tcPr>
          <w:p w:rsidR="00024049" w:rsidRDefault="00024049" w:rsidP="00AA3A89">
            <w:pPr>
              <w:jc w:val="center"/>
              <w:rPr>
                <w:szCs w:val="25"/>
                <w:rtl/>
              </w:rPr>
            </w:pPr>
            <w:r>
              <w:rPr>
                <w:rFonts w:hint="cs"/>
                <w:noProof/>
                <w:szCs w:val="25"/>
              </w:rPr>
              <w:drawing>
                <wp:inline distT="0" distB="0" distL="0" distR="0">
                  <wp:extent cx="3028950" cy="771525"/>
                  <wp:effectExtent l="0" t="0" r="0" b="9525"/>
                  <wp:docPr id="67" name="תמונה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93" cstate="print">
                            <a:extLst>
                              <a:ext uri="{28A0092B-C50C-407E-A947-70E740481C1C}">
                                <a14:useLocalDpi xmlns:a14="http://schemas.microsoft.com/office/drawing/2010/main" val="0"/>
                              </a:ext>
                            </a:extLst>
                          </a:blip>
                          <a:srcRect b="19589"/>
                          <a:stretch>
                            <a:fillRect/>
                          </a:stretch>
                        </pic:blipFill>
                        <pic:spPr bwMode="auto">
                          <a:xfrm>
                            <a:off x="0" y="0"/>
                            <a:ext cx="3028950" cy="771525"/>
                          </a:xfrm>
                          <a:prstGeom prst="rect">
                            <a:avLst/>
                          </a:prstGeom>
                          <a:noFill/>
                          <a:ln>
                            <a:noFill/>
                          </a:ln>
                        </pic:spPr>
                      </pic:pic>
                    </a:graphicData>
                  </a:graphic>
                </wp:inline>
              </w:drawing>
            </w:r>
          </w:p>
        </w:tc>
      </w:tr>
    </w:tbl>
    <w:p w:rsidR="00024049" w:rsidRDefault="00024049" w:rsidP="00024049">
      <w:pPr>
        <w:rPr>
          <w:szCs w:val="25"/>
          <w:rtl/>
        </w:rPr>
      </w:pPr>
    </w:p>
    <w:p w:rsidR="00024049" w:rsidRPr="0051432B" w:rsidRDefault="00024049" w:rsidP="00024049">
      <w:pPr>
        <w:rPr>
          <w:b/>
          <w:bCs/>
          <w:szCs w:val="25"/>
          <w:rtl/>
        </w:rPr>
      </w:pPr>
      <w:r>
        <w:rPr>
          <w:rFonts w:hint="cs"/>
          <w:b/>
          <w:bCs/>
          <w:szCs w:val="25"/>
          <w:rtl/>
        </w:rPr>
        <w:t>הערות והארות על השיטות הנ"ל</w:t>
      </w:r>
    </w:p>
    <w:p w:rsidR="00024049" w:rsidRDefault="00024049" w:rsidP="00024049">
      <w:pPr>
        <w:rPr>
          <w:szCs w:val="25"/>
          <w:rtl/>
        </w:rPr>
      </w:pPr>
      <w:r>
        <w:rPr>
          <w:rFonts w:hint="cs"/>
          <w:szCs w:val="25"/>
          <w:rtl/>
        </w:rPr>
        <w:t>ז] לכאו' יש ראיה לחתם סופר מהגמ' לקמן ב"מ פה. שרבי אמר לשפחתו לא לזרוק החולדות משום ורחמיו על כל מעשיו.</w:t>
      </w:r>
    </w:p>
    <w:p w:rsidR="00024049" w:rsidRDefault="00024049" w:rsidP="00024049">
      <w:pPr>
        <w:rPr>
          <w:szCs w:val="25"/>
          <w:rtl/>
        </w:rPr>
      </w:pPr>
      <w:r>
        <w:rPr>
          <w:rFonts w:hint="cs"/>
          <w:szCs w:val="25"/>
          <w:rtl/>
        </w:rPr>
        <w:t>ח] לכאו' יל"ע על שיטת הלבוש, איך ניתן ללמוד ממצות פריקה את צער בעלי חיים, הרי יש לדחות שזה בגלל צער האדם.</w:t>
      </w:r>
    </w:p>
    <w:p w:rsidR="00024049" w:rsidRDefault="00024049" w:rsidP="00024049">
      <w:pPr>
        <w:rPr>
          <w:szCs w:val="25"/>
          <w:rtl/>
        </w:rPr>
      </w:pPr>
      <w:r>
        <w:rPr>
          <w:rFonts w:hint="cs"/>
          <w:szCs w:val="25"/>
          <w:rtl/>
        </w:rPr>
        <w:t>ט] לפי המורה נבוכים לכאו' יש להוכיח שגם גוי מצווה על מצות צער בעלי חיים. וצ"ע דהא אינו משבע מצוות בני נחח.</w:t>
      </w:r>
    </w:p>
    <w:p w:rsidR="00024049" w:rsidRDefault="00024049" w:rsidP="00024049">
      <w:pPr>
        <w:rPr>
          <w:szCs w:val="25"/>
          <w:rtl/>
        </w:rPr>
      </w:pPr>
    </w:p>
    <w:p w:rsidR="00024049" w:rsidRPr="00C1179C" w:rsidRDefault="00024049" w:rsidP="00024049">
      <w:pPr>
        <w:rPr>
          <w:b/>
          <w:bCs/>
          <w:szCs w:val="25"/>
          <w:rtl/>
        </w:rPr>
      </w:pPr>
      <w:r w:rsidRPr="00C1179C">
        <w:rPr>
          <w:rFonts w:hint="cs"/>
          <w:b/>
          <w:bCs/>
          <w:szCs w:val="25"/>
          <w:rtl/>
        </w:rPr>
        <w:t>צער בעלי חיים בשבת</w:t>
      </w:r>
    </w:p>
    <w:p w:rsidR="00024049" w:rsidRDefault="00024049" w:rsidP="00024049">
      <w:pPr>
        <w:rPr>
          <w:szCs w:val="25"/>
          <w:rtl/>
        </w:rPr>
      </w:pPr>
      <w:r>
        <w:rPr>
          <w:rFonts w:hint="cs"/>
          <w:szCs w:val="25"/>
          <w:rtl/>
        </w:rPr>
        <w:t>י] עי' בגמ' שבת קכח: מ"גמ' אמר רב יהודה אמר רב" עד "ודחי דרבנן" [נקודתיים].</w:t>
      </w:r>
    </w:p>
    <w:p w:rsidR="00024049" w:rsidRDefault="00024049" w:rsidP="00024049">
      <w:pPr>
        <w:rPr>
          <w:szCs w:val="25"/>
          <w:rtl/>
        </w:rPr>
      </w:pPr>
      <w:r>
        <w:rPr>
          <w:rFonts w:hint="cs"/>
          <w:szCs w:val="25"/>
          <w:rtl/>
        </w:rPr>
        <w:t>יא] עי' אור שמח על הרמב"ם הלכות שבת פרק כ"ה הלכה כ"ו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F0147D" w:rsidRDefault="00024049" w:rsidP="00AA3A89">
            <w:pPr>
              <w:jc w:val="center"/>
              <w:rPr>
                <w:b/>
                <w:bCs/>
                <w:rtl/>
              </w:rPr>
            </w:pPr>
            <w:r w:rsidRPr="00F0147D">
              <w:rPr>
                <w:rFonts w:hint="cs"/>
                <w:b/>
                <w:bCs/>
                <w:rtl/>
              </w:rPr>
              <w:t>אור שמח</w:t>
            </w:r>
          </w:p>
        </w:tc>
      </w:tr>
      <w:tr w:rsidR="00024049" w:rsidTr="00AA3A89">
        <w:tc>
          <w:tcPr>
            <w:tcW w:w="11214" w:type="dxa"/>
          </w:tcPr>
          <w:p w:rsidR="00024049" w:rsidRPr="00F0147D" w:rsidRDefault="00024049" w:rsidP="00AA3A89">
            <w:pPr>
              <w:jc w:val="both"/>
              <w:rPr>
                <w:rtl/>
              </w:rPr>
            </w:pPr>
            <w:r w:rsidRPr="00F0147D">
              <w:rPr>
                <w:rtl/>
              </w:rPr>
              <w:t xml:space="preserve">הנה הגמרא מסיק סבר צער בעלי חיים דאורייתא ואתי דאוריתא ודחי דרבנן וכפי הנראה שיטת </w:t>
            </w:r>
            <w:r w:rsidRPr="00F0147D">
              <w:rPr>
                <w:rFonts w:hint="cs"/>
                <w:rtl/>
              </w:rPr>
              <w:t>הרמב"ם</w:t>
            </w:r>
            <w:r w:rsidRPr="00F0147D">
              <w:rPr>
                <w:rtl/>
              </w:rPr>
              <w:t xml:space="preserve"> בפרק י"ג מהלכות רוצח גבי בהמת עובד כוכבים דפטור מפריקה</w:t>
            </w:r>
            <w:r w:rsidRPr="00F0147D">
              <w:rPr>
                <w:rFonts w:hint="cs"/>
                <w:rtl/>
              </w:rPr>
              <w:t>,</w:t>
            </w:r>
            <w:r w:rsidRPr="00F0147D">
              <w:rPr>
                <w:rtl/>
              </w:rPr>
              <w:t xml:space="preserve"> על כ</w:t>
            </w:r>
            <w:r w:rsidRPr="00F0147D">
              <w:rPr>
                <w:rFonts w:hint="cs"/>
                <w:rtl/>
              </w:rPr>
              <w:t>רחך</w:t>
            </w:r>
            <w:r w:rsidRPr="00F0147D">
              <w:rPr>
                <w:rtl/>
              </w:rPr>
              <w:t xml:space="preserve"> דסבר צער בעלי חיים דרבנן וכן כתב הגר"א סימן ער"ב יעויין שם אלא דסובר רבינו דכוונת הגמרא כאן בשבת הוא ענין מושאל והכונה היא דלענין שבת חזינן דרחמנא קפדה רק על בעלי חיים שישבותו וינוחו שורך וחמורך וכל בהמתך משום דאית בהו הרגשת צער מלאכה ורצתה רחמנא שבשבת קודש להוראת חדוש העולם וההשגחה ינוחו ויתענגו</w:t>
            </w:r>
            <w:r>
              <w:rPr>
                <w:rtl/>
              </w:rPr>
              <w:t xml:space="preserve"> כל בעלי נפש חיים בעלי ההרגשה ו</w:t>
            </w:r>
            <w:r w:rsidRPr="00F0147D">
              <w:rPr>
                <w:rtl/>
              </w:rPr>
              <w:t>כיון דרואין אנו שהתורה חששה לנפש החי בשבת באופן שהוא מצטער שינוח בשבת וכמו שדריש במכילתא יכול לא יניחנו תולש כו' תלמוד לומר למען ינוח ואין זה נוח אלא צער [הביאו' תו' קכ"ב] לכן לא גזרו חכמים איסורי דידהו כמו מבטל כלי מהיכנו בשבת משום צער בעלי חיים.</w:t>
            </w:r>
          </w:p>
        </w:tc>
      </w:tr>
    </w:tbl>
    <w:p w:rsidR="00024049" w:rsidRDefault="00024049" w:rsidP="00024049">
      <w:pPr>
        <w:rPr>
          <w:szCs w:val="25"/>
          <w:rtl/>
        </w:rPr>
      </w:pPr>
      <w:r>
        <w:rPr>
          <w:rFonts w:hint="cs"/>
          <w:szCs w:val="25"/>
          <w:rtl/>
        </w:rPr>
        <w:t>יב] עי' בספר לבוש או"ח סי' ש"ה סעיף י"ח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0E3D3F" w:rsidRDefault="00024049" w:rsidP="00AA3A89">
            <w:pPr>
              <w:jc w:val="center"/>
              <w:rPr>
                <w:b/>
                <w:bCs/>
                <w:rtl/>
              </w:rPr>
            </w:pPr>
            <w:r w:rsidRPr="000E3D3F">
              <w:rPr>
                <w:rFonts w:hint="cs"/>
                <w:b/>
                <w:bCs/>
                <w:rtl/>
              </w:rPr>
              <w:t>לבוש</w:t>
            </w:r>
          </w:p>
        </w:tc>
      </w:tr>
      <w:tr w:rsidR="00024049" w:rsidTr="00AA3A89">
        <w:tc>
          <w:tcPr>
            <w:tcW w:w="5607" w:type="dxa"/>
          </w:tcPr>
          <w:p w:rsidR="00024049" w:rsidRDefault="00024049" w:rsidP="00AA3A89">
            <w:pPr>
              <w:jc w:val="center"/>
              <w:rPr>
                <w:szCs w:val="25"/>
              </w:rPr>
            </w:pPr>
            <w:r>
              <w:rPr>
                <w:rFonts w:hint="cs"/>
                <w:noProof/>
                <w:szCs w:val="25"/>
              </w:rPr>
              <w:drawing>
                <wp:inline distT="0" distB="0" distL="0" distR="0">
                  <wp:extent cx="2724150" cy="371475"/>
                  <wp:effectExtent l="0" t="0" r="0" b="9525"/>
                  <wp:docPr id="66" name="תמונה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4" cstate="print">
                            <a:extLst>
                              <a:ext uri="{28A0092B-C50C-407E-A947-70E740481C1C}">
                                <a14:useLocalDpi xmlns:a14="http://schemas.microsoft.com/office/drawing/2010/main" val="0"/>
                              </a:ext>
                            </a:extLst>
                          </a:blip>
                          <a:srcRect b="37575"/>
                          <a:stretch>
                            <a:fillRect/>
                          </a:stretch>
                        </pic:blipFill>
                        <pic:spPr bwMode="auto">
                          <a:xfrm>
                            <a:off x="0" y="0"/>
                            <a:ext cx="2724150" cy="371475"/>
                          </a:xfrm>
                          <a:prstGeom prst="rect">
                            <a:avLst/>
                          </a:prstGeom>
                          <a:noFill/>
                          <a:ln>
                            <a:noFill/>
                          </a:ln>
                        </pic:spPr>
                      </pic:pic>
                    </a:graphicData>
                  </a:graphic>
                </wp:inline>
              </w:drawing>
            </w:r>
          </w:p>
          <w:p w:rsidR="00024049" w:rsidRDefault="00024049" w:rsidP="00AA3A89">
            <w:pPr>
              <w:jc w:val="center"/>
              <w:rPr>
                <w:szCs w:val="25"/>
                <w:rtl/>
              </w:rPr>
            </w:pPr>
            <w:r>
              <w:rPr>
                <w:rFonts w:hint="cs"/>
                <w:noProof/>
                <w:szCs w:val="25"/>
              </w:rPr>
              <w:drawing>
                <wp:inline distT="0" distB="0" distL="0" distR="0">
                  <wp:extent cx="2714625" cy="495300"/>
                  <wp:effectExtent l="0" t="0" r="9525" b="0"/>
                  <wp:docPr id="65" name="תמונה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5" cstate="print">
                            <a:extLst>
                              <a:ext uri="{28A0092B-C50C-407E-A947-70E740481C1C}">
                                <a14:useLocalDpi xmlns:a14="http://schemas.microsoft.com/office/drawing/2010/main" val="0"/>
                              </a:ext>
                            </a:extLst>
                          </a:blip>
                          <a:srcRect b="28683"/>
                          <a:stretch>
                            <a:fillRect/>
                          </a:stretch>
                        </pic:blipFill>
                        <pic:spPr bwMode="auto">
                          <a:xfrm>
                            <a:off x="0" y="0"/>
                            <a:ext cx="2714625" cy="495300"/>
                          </a:xfrm>
                          <a:prstGeom prst="rect">
                            <a:avLst/>
                          </a:prstGeom>
                          <a:noFill/>
                          <a:ln>
                            <a:noFill/>
                          </a:ln>
                        </pic:spPr>
                      </pic:pic>
                    </a:graphicData>
                  </a:graphic>
                </wp:inline>
              </w:drawing>
            </w:r>
          </w:p>
        </w:tc>
        <w:tc>
          <w:tcPr>
            <w:tcW w:w="5607" w:type="dxa"/>
          </w:tcPr>
          <w:p w:rsidR="00024049" w:rsidRDefault="00024049" w:rsidP="00AA3A89">
            <w:pPr>
              <w:jc w:val="center"/>
              <w:rPr>
                <w:szCs w:val="25"/>
                <w:rtl/>
              </w:rPr>
            </w:pPr>
            <w:r>
              <w:rPr>
                <w:rFonts w:hint="cs"/>
                <w:noProof/>
                <w:szCs w:val="25"/>
              </w:rPr>
              <w:drawing>
                <wp:inline distT="0" distB="0" distL="0" distR="0">
                  <wp:extent cx="2971800" cy="857250"/>
                  <wp:effectExtent l="0" t="0" r="0" b="0"/>
                  <wp:docPr id="64" name="תמונה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96" cstate="print">
                            <a:extLst>
                              <a:ext uri="{28A0092B-C50C-407E-A947-70E740481C1C}">
                                <a14:useLocalDpi xmlns:a14="http://schemas.microsoft.com/office/drawing/2010/main" val="0"/>
                              </a:ext>
                            </a:extLst>
                          </a:blip>
                          <a:srcRect b="19954"/>
                          <a:stretch>
                            <a:fillRect/>
                          </a:stretch>
                        </pic:blipFill>
                        <pic:spPr bwMode="auto">
                          <a:xfrm>
                            <a:off x="0" y="0"/>
                            <a:ext cx="2971800" cy="857250"/>
                          </a:xfrm>
                          <a:prstGeom prst="rect">
                            <a:avLst/>
                          </a:prstGeom>
                          <a:noFill/>
                          <a:ln>
                            <a:noFill/>
                          </a:ln>
                        </pic:spPr>
                      </pic:pic>
                    </a:graphicData>
                  </a:graphic>
                </wp:inline>
              </w:drawing>
            </w:r>
          </w:p>
        </w:tc>
      </w:tr>
    </w:tbl>
    <w:p w:rsidR="00024049" w:rsidRDefault="00024049" w:rsidP="00024049">
      <w:pPr>
        <w:rPr>
          <w:szCs w:val="25"/>
          <w:rtl/>
        </w:rPr>
      </w:pPr>
    </w:p>
    <w:p w:rsidR="00024049" w:rsidRPr="00F0147D" w:rsidRDefault="00024049" w:rsidP="00024049">
      <w:pPr>
        <w:rPr>
          <w:b/>
          <w:bCs/>
          <w:szCs w:val="25"/>
          <w:rtl/>
        </w:rPr>
      </w:pPr>
      <w:r w:rsidRPr="00F0147D">
        <w:rPr>
          <w:rFonts w:hint="cs"/>
          <w:b/>
          <w:bCs/>
          <w:szCs w:val="25"/>
          <w:rtl/>
        </w:rPr>
        <w:t>בענין צער בעלי חיים לצורך האדם</w:t>
      </w:r>
    </w:p>
    <w:p w:rsidR="00024049" w:rsidRDefault="00024049" w:rsidP="00024049">
      <w:pPr>
        <w:rPr>
          <w:szCs w:val="25"/>
          <w:rtl/>
        </w:rPr>
      </w:pPr>
      <w:r>
        <w:rPr>
          <w:rFonts w:hint="cs"/>
          <w:szCs w:val="25"/>
          <w:rtl/>
        </w:rPr>
        <w:t>יג] עי' בתוס' ד"ה מדברי שניהם. [מה שציינו תוס' הפסוק את סוסיהם תעקר, עי' מקורו ביהושע יא ו', ועי' ברד"ק שם]</w:t>
      </w:r>
    </w:p>
    <w:p w:rsidR="00024049" w:rsidRDefault="00024049" w:rsidP="00024049">
      <w:pPr>
        <w:rPr>
          <w:szCs w:val="25"/>
          <w:rtl/>
        </w:rPr>
      </w:pPr>
      <w:r>
        <w:rPr>
          <w:rFonts w:hint="cs"/>
          <w:szCs w:val="25"/>
          <w:rtl/>
        </w:rPr>
        <w:t>יד] עי' בר"ן לג. ד"ה ואם תאמר וכיון דצער בעלי חיים דאורייתא.</w:t>
      </w:r>
    </w:p>
    <w:p w:rsidR="00024049" w:rsidRPr="00F0147D" w:rsidRDefault="00024049" w:rsidP="00024049">
      <w:pPr>
        <w:rPr>
          <w:rtl/>
        </w:rPr>
      </w:pPr>
      <w:r>
        <w:rPr>
          <w:rFonts w:hint="cs"/>
          <w:rtl/>
        </w:rPr>
        <w:t xml:space="preserve">טו] </w:t>
      </w:r>
      <w:r w:rsidRPr="00F0147D">
        <w:rPr>
          <w:rFonts w:hint="cs"/>
          <w:rtl/>
        </w:rPr>
        <w:t>למעיינים: עי' בחתם סופר [המצוטט לעיל] בסוף דבריו, שהעיר דלפי היסוד של הר"ן מיושב קושית תוס', וצ"ע על תוס' מדוע לא תירצו כן.</w:t>
      </w:r>
    </w:p>
    <w:p w:rsidR="00024049" w:rsidRPr="00F0147D" w:rsidRDefault="00024049" w:rsidP="00024049">
      <w:pPr>
        <w:rPr>
          <w:szCs w:val="25"/>
          <w:rtl/>
        </w:rPr>
      </w:pPr>
      <w:r>
        <w:rPr>
          <w:rFonts w:hint="cs"/>
          <w:szCs w:val="25"/>
          <w:rtl/>
        </w:rPr>
        <w:t>טז] ועי' רש"ש על התוס'.</w:t>
      </w:r>
    </w:p>
    <w:p w:rsidR="00024049" w:rsidRPr="00F0147D" w:rsidRDefault="00024049" w:rsidP="00024049">
      <w:pPr>
        <w:rPr>
          <w:rtl/>
        </w:rPr>
      </w:pPr>
    </w:p>
    <w:p w:rsidR="00024049" w:rsidRPr="00F0147D" w:rsidRDefault="00024049" w:rsidP="00024049">
      <w:pPr>
        <w:rPr>
          <w:rtl/>
        </w:rPr>
      </w:pPr>
      <w:r w:rsidRPr="00F0147D">
        <w:rPr>
          <w:rFonts w:hint="cs"/>
          <w:rtl/>
        </w:rPr>
        <w:t>יז] למעיינים עי' תוס' ד"ה מי לא עסקינן, וד"ה מכלל.</w:t>
      </w:r>
    </w:p>
    <w:p w:rsidR="00024049" w:rsidRDefault="00024049" w:rsidP="00024049">
      <w:pPr>
        <w:rPr>
          <w:szCs w:val="25"/>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שני, ח'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68</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לב:</w:t>
            </w:r>
          </w:p>
          <w:p w:rsidR="00024049" w:rsidRPr="00175257" w:rsidRDefault="00024049" w:rsidP="00AA3A89">
            <w:pPr>
              <w:jc w:val="center"/>
              <w:rPr>
                <w:rFonts w:cs="Guttman Vilna"/>
                <w:b/>
                <w:bCs/>
                <w:sz w:val="30"/>
                <w:szCs w:val="30"/>
                <w:rtl/>
              </w:rPr>
            </w:pPr>
            <w:r>
              <w:rPr>
                <w:rFonts w:cs="Guttman Vilna" w:hint="cs"/>
                <w:b/>
                <w:bCs/>
                <w:sz w:val="30"/>
                <w:szCs w:val="30"/>
                <w:rtl/>
              </w:rPr>
              <w:t>בענין צער בעלי חיים דאורייתא [ב]</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Pr="00D845ED" w:rsidRDefault="00024049" w:rsidP="00024049">
      <w:pPr>
        <w:jc w:val="center"/>
        <w:rPr>
          <w:szCs w:val="6"/>
          <w:rtl/>
        </w:rPr>
      </w:pPr>
    </w:p>
    <w:p w:rsidR="00024049" w:rsidRDefault="00024049" w:rsidP="00024049">
      <w:pPr>
        <w:jc w:val="both"/>
        <w:rPr>
          <w:szCs w:val="25"/>
          <w:rtl/>
        </w:rPr>
      </w:pPr>
      <w:r>
        <w:rPr>
          <w:rFonts w:hint="cs"/>
          <w:szCs w:val="25"/>
          <w:rtl/>
        </w:rPr>
        <w:t xml:space="preserve">א] ב"מ לב: [שורה 10] "תדע דצער בעלי חיים דאורייתא" </w:t>
      </w:r>
      <w:r>
        <w:rPr>
          <w:szCs w:val="25"/>
          <w:rtl/>
        </w:rPr>
        <w:t>–</w:t>
      </w:r>
      <w:r>
        <w:rPr>
          <w:rFonts w:hint="cs"/>
          <w:szCs w:val="25"/>
          <w:rtl/>
        </w:rPr>
        <w:t xml:space="preserve"> עד [שורה 5 מלמטה] "ת"ש אוהב לפרוק". ורש"י ותוס'.</w:t>
      </w:r>
    </w:p>
    <w:p w:rsidR="00024049" w:rsidRDefault="00024049" w:rsidP="00024049">
      <w:pPr>
        <w:jc w:val="both"/>
        <w:rPr>
          <w:szCs w:val="6"/>
          <w:rtl/>
        </w:rPr>
      </w:pPr>
    </w:p>
    <w:p w:rsidR="00024049" w:rsidRPr="00B1613D" w:rsidRDefault="00024049" w:rsidP="00024049">
      <w:pPr>
        <w:jc w:val="both"/>
        <w:rPr>
          <w:szCs w:val="6"/>
          <w:rtl/>
        </w:rPr>
      </w:pPr>
    </w:p>
    <w:p w:rsidR="00024049" w:rsidRPr="00561716" w:rsidRDefault="00024049" w:rsidP="00024049">
      <w:pPr>
        <w:jc w:val="both"/>
        <w:rPr>
          <w:b/>
          <w:bCs/>
          <w:szCs w:val="25"/>
          <w:rtl/>
        </w:rPr>
      </w:pPr>
      <w:r w:rsidRPr="00561716">
        <w:rPr>
          <w:rFonts w:hint="cs"/>
          <w:b/>
          <w:bCs/>
          <w:szCs w:val="25"/>
          <w:rtl/>
        </w:rPr>
        <w:t xml:space="preserve">"היה עליו יתר על משאו" </w:t>
      </w:r>
      <w:r w:rsidRPr="00561716">
        <w:rPr>
          <w:b/>
          <w:bCs/>
          <w:szCs w:val="25"/>
          <w:rtl/>
        </w:rPr>
        <w:t>–</w:t>
      </w:r>
      <w:r w:rsidRPr="00561716">
        <w:rPr>
          <w:rFonts w:hint="cs"/>
          <w:b/>
          <w:bCs/>
          <w:szCs w:val="25"/>
          <w:rtl/>
        </w:rPr>
        <w:t xml:space="preserve"> האם הבעלים עבר על איסור צער בעלי חיים</w:t>
      </w:r>
      <w:r>
        <w:rPr>
          <w:rFonts w:hint="cs"/>
          <w:b/>
          <w:bCs/>
          <w:szCs w:val="25"/>
          <w:rtl/>
        </w:rPr>
        <w:t xml:space="preserve"> [וחידושים נוספים בעניני צער בעלי חיים]</w:t>
      </w:r>
    </w:p>
    <w:p w:rsidR="00024049" w:rsidRDefault="00024049" w:rsidP="00024049">
      <w:pPr>
        <w:jc w:val="both"/>
        <w:rPr>
          <w:szCs w:val="25"/>
          <w:rtl/>
        </w:rPr>
      </w:pPr>
      <w:r>
        <w:rPr>
          <w:rFonts w:hint="cs"/>
          <w:szCs w:val="25"/>
          <w:rtl/>
        </w:rPr>
        <w:t>ב] עי' ספר חסידים סי' תרס"ו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F075B1" w:rsidRDefault="00024049" w:rsidP="00AA3A89">
            <w:pPr>
              <w:jc w:val="center"/>
              <w:rPr>
                <w:b/>
                <w:bCs/>
                <w:rtl/>
              </w:rPr>
            </w:pPr>
            <w:r w:rsidRPr="00F075B1">
              <w:rPr>
                <w:rFonts w:hint="cs"/>
                <w:b/>
                <w:bCs/>
                <w:rtl/>
              </w:rPr>
              <w:t>ספר חסידים סי' תרס"ו</w:t>
            </w:r>
          </w:p>
        </w:tc>
      </w:tr>
      <w:tr w:rsidR="00024049" w:rsidRPr="00F075B1" w:rsidTr="00AA3A89">
        <w:tc>
          <w:tcPr>
            <w:tcW w:w="11214" w:type="dxa"/>
          </w:tcPr>
          <w:p w:rsidR="00024049" w:rsidRPr="00F075B1" w:rsidRDefault="00024049" w:rsidP="00AA3A89">
            <w:pPr>
              <w:jc w:val="both"/>
              <w:rPr>
                <w:rtl/>
              </w:rPr>
            </w:pPr>
            <w:r w:rsidRPr="00F075B1">
              <w:rPr>
                <w:rtl/>
              </w:rPr>
              <w:t>כל מעשה גרמות שאדם גורם צער לחבירו, נענש, ואף אם יעשה צער על חנם לבהמה, כגון שמשים עליה משאוי יותר מאשר יכולה לשאת, ואינה יכולה ללכת ומכה אותה, עתיד ליתן את הדין, שהרי צער בע"ח דאורייתא. כתיב בענין בלעם (במדבר כב לב) על מה הכית [את] אתונך, וכנגד שאמר לו יש חרב בידי כי עתה הרגתיך (שם שם כט), לכן נהרג בחרב. ואנה הוזהר, שהרי בבני נח לא מצינו ורדו. לאדם שלא הותר לו בשר תאוה נתנה לו רדייה, אבל לבני נח שהתיר להם בשר תאוה, לא נתנה לו רדייה. ד"א למה מן הדין אין לרדות בעבדים ובהמות כשאינם פושעים ואין להטריחם על חנם, אלא בערב שבת ובעי"ט כדי להכניסם מבעוד יום לביתו, כתיב [דכתיב] (דברים יג יח) ונתן לך רחמים ורחמך, ר' יהודא אומר משום רבן גמליאל הרי הוא אומר ונתן לך רחמים ורחמך הרי סימן זה מסור בידך, כל זמן שאתה רחמן ירחמו עליך:</w:t>
            </w:r>
          </w:p>
        </w:tc>
      </w:tr>
    </w:tbl>
    <w:p w:rsidR="00024049" w:rsidRPr="00600F44" w:rsidRDefault="00024049" w:rsidP="00024049">
      <w:pPr>
        <w:jc w:val="both"/>
        <w:rPr>
          <w:szCs w:val="10"/>
          <w:rtl/>
        </w:rPr>
      </w:pPr>
    </w:p>
    <w:p w:rsidR="00024049" w:rsidRPr="00F075B1" w:rsidRDefault="00024049" w:rsidP="00024049">
      <w:pPr>
        <w:jc w:val="both"/>
        <w:rPr>
          <w:szCs w:val="25"/>
          <w:rtl/>
        </w:rPr>
      </w:pPr>
      <w:r>
        <w:rPr>
          <w:rFonts w:hint="cs"/>
          <w:szCs w:val="25"/>
          <w:rtl/>
        </w:rPr>
        <w:t>ג] עי' בתרומת הדשן פסקים וכתבים סי' קה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F075B1" w:rsidRDefault="00024049" w:rsidP="00AA3A89">
            <w:pPr>
              <w:jc w:val="center"/>
              <w:rPr>
                <w:rtl/>
              </w:rPr>
            </w:pPr>
            <w:r w:rsidRPr="00F075B1">
              <w:rPr>
                <w:b/>
                <w:bCs/>
                <w:rtl/>
              </w:rPr>
              <w:t>תרומת הדשן פסקים וכתבים סימן קה</w:t>
            </w:r>
          </w:p>
        </w:tc>
      </w:tr>
      <w:tr w:rsidR="00024049" w:rsidTr="00AA3A89">
        <w:tc>
          <w:tcPr>
            <w:tcW w:w="11214" w:type="dxa"/>
          </w:tcPr>
          <w:p w:rsidR="00024049" w:rsidRPr="00F075B1" w:rsidRDefault="00024049" w:rsidP="00AA3A89">
            <w:pPr>
              <w:jc w:val="both"/>
              <w:rPr>
                <w:rtl/>
              </w:rPr>
            </w:pPr>
            <w:r w:rsidRPr="00F075B1">
              <w:rPr>
                <w:rtl/>
              </w:rPr>
              <w:t xml:space="preserve">אם למרוט נוצות לאווזות חיים, אי דומה לגיזת כבשים או אי הוו צער בעלי חיים? גם לחתוך לשון העוף כדי שידבר, ואזנים וזנב מכלב כדי ליפותו, נראין הדברים דאין אסור משום צער בעלי חיים אם הוא עושה לצורכיו ולתשמישיו. דלא נבראו כל הבריות רק לשמש את האדם, כדאיתא פרק בתרא דקידושין </w:t>
            </w:r>
            <w:r>
              <w:rPr>
                <w:rFonts w:hint="cs"/>
                <w:rtl/>
              </w:rPr>
              <w:t>(פב.)</w:t>
            </w:r>
            <w:r>
              <w:rPr>
                <w:rtl/>
              </w:rPr>
              <w:t>. ותדע דבפ</w:t>
            </w:r>
            <w:r>
              <w:rPr>
                <w:rFonts w:hint="cs"/>
                <w:rtl/>
              </w:rPr>
              <w:t>רק</w:t>
            </w:r>
            <w:r w:rsidRPr="00F075B1">
              <w:rPr>
                <w:rtl/>
              </w:rPr>
              <w:t xml:space="preserve"> ב' דב"מ </w:t>
            </w:r>
            <w:r>
              <w:rPr>
                <w:rFonts w:hint="cs"/>
                <w:rtl/>
              </w:rPr>
              <w:t>(לו.)</w:t>
            </w:r>
            <w:r w:rsidRPr="00F075B1">
              <w:rPr>
                <w:rtl/>
              </w:rPr>
              <w:t xml:space="preserve"> חשיב פריקה צער בעלי חיים, וא</w:t>
            </w:r>
            <w:r>
              <w:rPr>
                <w:rFonts w:hint="cs"/>
                <w:rtl/>
              </w:rPr>
              <w:t>ם כן</w:t>
            </w:r>
            <w:r w:rsidRPr="00F075B1">
              <w:rPr>
                <w:rtl/>
              </w:rPr>
              <w:t xml:space="preserve"> היאך מותר משא כבד על בהמתו להוליכו ממקום למקום הא איכא צער בעלי חיים? וכ</w:t>
            </w:r>
            <w:r>
              <w:rPr>
                <w:rFonts w:hint="cs"/>
                <w:rtl/>
              </w:rPr>
              <w:t>י תימא</w:t>
            </w:r>
            <w:r w:rsidRPr="00F075B1">
              <w:rPr>
                <w:rtl/>
              </w:rPr>
              <w:t xml:space="preserve"> אין הכי נמי, הא אמרינן התם דרבנן דר</w:t>
            </w:r>
            <w:r>
              <w:rPr>
                <w:rFonts w:hint="cs"/>
                <w:rtl/>
              </w:rPr>
              <w:t>בי יוסי</w:t>
            </w:r>
            <w:r w:rsidRPr="00F075B1">
              <w:rPr>
                <w:rtl/>
              </w:rPr>
              <w:t xml:space="preserve"> הגלילי סברו דאפילו תחת משאו שאין יכול לעמוד בו חייב לפרוק</w:t>
            </w:r>
            <w:r>
              <w:rPr>
                <w:rFonts w:hint="cs"/>
                <w:rtl/>
              </w:rPr>
              <w:t>,</w:t>
            </w:r>
            <w:r>
              <w:rPr>
                <w:rtl/>
              </w:rPr>
              <w:t xml:space="preserve"> וכי ברשיעי עסקינן? ואמרינן נמי פ</w:t>
            </w:r>
            <w:r>
              <w:rPr>
                <w:rFonts w:hint="cs"/>
                <w:rtl/>
              </w:rPr>
              <w:t>רק</w:t>
            </w:r>
            <w:r>
              <w:rPr>
                <w:rtl/>
              </w:rPr>
              <w:t xml:space="preserve"> שמונה שרצים </w:t>
            </w:r>
            <w:r>
              <w:rPr>
                <w:rFonts w:hint="cs"/>
                <w:rtl/>
              </w:rPr>
              <w:t>(</w:t>
            </w:r>
            <w:r>
              <w:rPr>
                <w:rtl/>
              </w:rPr>
              <w:t>שבת קי:</w:t>
            </w:r>
            <w:r>
              <w:rPr>
                <w:rFonts w:hint="cs"/>
                <w:rtl/>
              </w:rPr>
              <w:t>)</w:t>
            </w:r>
            <w:r w:rsidRPr="00F075B1">
              <w:rPr>
                <w:rtl/>
              </w:rPr>
              <w:t xml:space="preserve"> דאמר</w:t>
            </w:r>
            <w:r>
              <w:rPr>
                <w:rtl/>
              </w:rPr>
              <w:t xml:space="preserve"> ר' יוסי הרוצה שיסתרס תרנגולו</w:t>
            </w:r>
            <w:r w:rsidRPr="00F075B1">
              <w:rPr>
                <w:rtl/>
              </w:rPr>
              <w:t xml:space="preserve"> יטול לכרבלתו, והשתא תיפוק ליה דאסור משום צער בעלי ח</w:t>
            </w:r>
            <w:r>
              <w:rPr>
                <w:rtl/>
              </w:rPr>
              <w:t xml:space="preserve">יים. ואמרינן נמי פ' אין דורשין </w:t>
            </w:r>
            <w:r>
              <w:rPr>
                <w:rFonts w:hint="cs"/>
                <w:rtl/>
              </w:rPr>
              <w:t>(</w:t>
            </w:r>
            <w:r>
              <w:rPr>
                <w:rtl/>
              </w:rPr>
              <w:t>חגיגה יד:</w:t>
            </w:r>
            <w:r>
              <w:rPr>
                <w:rFonts w:hint="cs"/>
                <w:rtl/>
              </w:rPr>
              <w:t>)</w:t>
            </w:r>
            <w:r w:rsidRPr="00F075B1">
              <w:rPr>
                <w:rtl/>
              </w:rPr>
              <w:t xml:space="preserve"> אמרו ליה לבן זומא מהו לסרוסי כלבא? משמע הלשון דלכתחילה קבעו, והשתא תוכל לומר דמשום צער בעלי חיים מותר. ואל</w:t>
            </w:r>
            <w:r>
              <w:rPr>
                <w:rtl/>
              </w:rPr>
              <w:t xml:space="preserve"> תשיבני מהא דאמרינן פ"ק דחולין </w:t>
            </w:r>
            <w:r>
              <w:rPr>
                <w:rFonts w:hint="cs"/>
                <w:rtl/>
              </w:rPr>
              <w:t>(</w:t>
            </w:r>
            <w:r>
              <w:rPr>
                <w:rtl/>
              </w:rPr>
              <w:t>דף ז:</w:t>
            </w:r>
            <w:r>
              <w:rPr>
                <w:rFonts w:hint="cs"/>
                <w:rtl/>
              </w:rPr>
              <w:t>)</w:t>
            </w:r>
            <w:r w:rsidRPr="00F075B1">
              <w:rPr>
                <w:rtl/>
              </w:rPr>
              <w:t xml:space="preserve"> מהא דר' פנחס בן יאיר עקרינא להו איכא צער בעלי חיים. דהתם לא קעבד לתשמישו וליפותו אלא כדי שלא יזיקו, וההיא היזיקא לא שכיחא כ</w:t>
            </w:r>
            <w:r>
              <w:rPr>
                <w:rFonts w:hint="cs"/>
                <w:rtl/>
              </w:rPr>
              <w:t>ל כך</w:t>
            </w:r>
            <w:r w:rsidRPr="00F075B1">
              <w:rPr>
                <w:rtl/>
              </w:rPr>
              <w:t>, דמסתמא רבינו הקדוש לא הוה מגדל מזיק תוך ביתו כדתניא שילהי פ</w:t>
            </w:r>
            <w:r>
              <w:rPr>
                <w:rtl/>
              </w:rPr>
              <w:t xml:space="preserve">"ק דב"ק </w:t>
            </w:r>
            <w:r>
              <w:rPr>
                <w:rFonts w:hint="cs"/>
                <w:rtl/>
              </w:rPr>
              <w:t>(</w:t>
            </w:r>
            <w:r>
              <w:rPr>
                <w:rtl/>
              </w:rPr>
              <w:t>טו:</w:t>
            </w:r>
            <w:r>
              <w:rPr>
                <w:rFonts w:hint="cs"/>
                <w:rtl/>
              </w:rPr>
              <w:t>)</w:t>
            </w:r>
            <w:r w:rsidRPr="00F075B1">
              <w:rPr>
                <w:rtl/>
              </w:rPr>
              <w:t xml:space="preserve"> מנין שלא יגדל אדם כלב כו' ת"ל לא תשים דמים בביתך. אלא דרבי פנחס בן יאיר מתוך רוב חסידותו הוה קפיד. ומתוך הלין ראיות הוה נראה קצת דליכא איסור בכה</w:t>
            </w:r>
            <w:r>
              <w:rPr>
                <w:rFonts w:hint="cs"/>
                <w:rtl/>
              </w:rPr>
              <w:t>אי גוונא</w:t>
            </w:r>
            <w:r w:rsidRPr="00F075B1">
              <w:rPr>
                <w:rtl/>
              </w:rPr>
              <w:t>, אלא שהעולם נזהרים ונמנעים, ואפשר הטעם לפי שאינו רוצה העולם [לנהוג] מדות אכזריות נגד הבריות, שיראים דילמא יקבלו עו</w:t>
            </w:r>
            <w:r>
              <w:rPr>
                <w:rtl/>
              </w:rPr>
              <w:t xml:space="preserve">נש על ככה. כדאשכחן פ' הפועלים </w:t>
            </w:r>
            <w:r>
              <w:rPr>
                <w:rFonts w:hint="cs"/>
                <w:rtl/>
              </w:rPr>
              <w:t>(ב</w:t>
            </w:r>
            <w:r w:rsidRPr="00F075B1">
              <w:rPr>
                <w:rtl/>
              </w:rPr>
              <w:t xml:space="preserve">"מ פה </w:t>
            </w:r>
            <w:r>
              <w:rPr>
                <w:rFonts w:hint="cs"/>
                <w:rtl/>
              </w:rPr>
              <w:t>.)</w:t>
            </w:r>
            <w:r w:rsidRPr="00F075B1">
              <w:rPr>
                <w:rtl/>
              </w:rPr>
              <w:t xml:space="preserve"> גבי רבינו הקדוש בההוא עגלא דתלא לרישה בכנפיה, דרבי אמר זיל לכך נוצרת. ואע"ג דהיתר גמור הוא לשחוט העגל לאכילתו, אפ</w:t>
            </w:r>
            <w:r>
              <w:rPr>
                <w:rFonts w:hint="cs"/>
                <w:rtl/>
              </w:rPr>
              <w:t>ילו הכי</w:t>
            </w:r>
            <w:r w:rsidRPr="00F075B1">
              <w:rPr>
                <w:rtl/>
              </w:rPr>
              <w:t xml:space="preserve"> נענש וקבל יסורין על ככה. אח</w:t>
            </w:r>
            <w:r>
              <w:rPr>
                <w:rFonts w:hint="cs"/>
                <w:rtl/>
              </w:rPr>
              <w:t>ר כך</w:t>
            </w:r>
            <w:r w:rsidRPr="00F075B1">
              <w:rPr>
                <w:rtl/>
              </w:rPr>
              <w:t xml:space="preserve"> הגידו לי שנמצא כן בפסקי ר"י בפ"ק, ועוד דליכא איסור צער בעלי חיים אא"כ דאין לו ריוח והיינו דלעיל. </w:t>
            </w:r>
          </w:p>
        </w:tc>
      </w:tr>
    </w:tbl>
    <w:p w:rsidR="00024049" w:rsidRPr="00B1613D" w:rsidRDefault="00024049" w:rsidP="00024049">
      <w:pPr>
        <w:jc w:val="both"/>
        <w:rPr>
          <w:szCs w:val="6"/>
          <w:rtl/>
        </w:rPr>
      </w:pPr>
    </w:p>
    <w:p w:rsidR="00024049" w:rsidRPr="00B1613D" w:rsidRDefault="00024049" w:rsidP="00024049">
      <w:pPr>
        <w:jc w:val="both"/>
        <w:rPr>
          <w:b/>
          <w:bCs/>
          <w:szCs w:val="25"/>
          <w:rtl/>
        </w:rPr>
      </w:pPr>
      <w:r w:rsidRPr="00B1613D">
        <w:rPr>
          <w:rFonts w:hint="cs"/>
          <w:b/>
          <w:bCs/>
          <w:szCs w:val="25"/>
          <w:rtl/>
        </w:rPr>
        <w:t>בענין צער בעלי חיים דרבנן</w:t>
      </w:r>
    </w:p>
    <w:p w:rsidR="00024049" w:rsidRPr="00600F44" w:rsidRDefault="00024049" w:rsidP="00024049">
      <w:pPr>
        <w:jc w:val="both"/>
        <w:rPr>
          <w:rtl/>
        </w:rPr>
      </w:pPr>
      <w:r w:rsidRPr="00600F44">
        <w:rPr>
          <w:rFonts w:hint="cs"/>
          <w:rtl/>
        </w:rPr>
        <w:t>ד] עי' בתוס' ד"ה מכלל דת"ק, שכתבו וז"ל: וי"ל דכל הסוגיא מוכחת דאי צער בעלי חיים לאו דאורייתא אינו חייב לסייעו אפילו בשכר" וכו'. וצ"ב מדוע באמת אם צער בעלי חיים דרבנן אינו חייב לסייע לו, הרי סוף סוף זה איסור דרבנן.</w:t>
      </w:r>
    </w:p>
    <w:p w:rsidR="00024049" w:rsidRPr="00600F44" w:rsidRDefault="00024049" w:rsidP="00024049">
      <w:pPr>
        <w:jc w:val="both"/>
        <w:rPr>
          <w:rtl/>
        </w:rPr>
      </w:pPr>
      <w:r w:rsidRPr="00600F44">
        <w:rPr>
          <w:rFonts w:hint="cs"/>
          <w:rtl/>
        </w:rPr>
        <w:t xml:space="preserve">ה] ועי' בתוס' הרא"ש ד"ה מכלל, שכתב וז"ל: וי"ל דאי צער בעלי חיים דרבנן לא הטריחו חכמים </w:t>
      </w:r>
      <w:r w:rsidRPr="00600F44">
        <w:rPr>
          <w:rFonts w:hint="cs"/>
          <w:u w:val="single"/>
          <w:rtl/>
        </w:rPr>
        <w:t>בבהמות אחרים</w:t>
      </w:r>
      <w:r w:rsidRPr="00600F44">
        <w:rPr>
          <w:rFonts w:hint="cs"/>
          <w:rtl/>
        </w:rPr>
        <w:t xml:space="preserve"> אפילו בשכר, עכ"ל. משמע דאם זה מדרבנן, לא חייבו חכמים אלא בבהמת עצמו. וצ"ב הטעם.</w:t>
      </w:r>
    </w:p>
    <w:p w:rsidR="00024049" w:rsidRPr="00600F44" w:rsidRDefault="00024049" w:rsidP="00024049">
      <w:pPr>
        <w:jc w:val="both"/>
        <w:rPr>
          <w:rtl/>
        </w:rPr>
      </w:pPr>
      <w:r w:rsidRPr="00600F44">
        <w:rPr>
          <w:rFonts w:hint="cs"/>
          <w:rtl/>
        </w:rPr>
        <w:t>ו] ועי' במנחת חינוך מצוה פ' ס"ק י' שביאר באופן נוסף.</w:t>
      </w:r>
    </w:p>
    <w:p w:rsidR="00024049" w:rsidRPr="00B1613D" w:rsidRDefault="00024049" w:rsidP="00024049">
      <w:pPr>
        <w:jc w:val="both"/>
        <w:rPr>
          <w:szCs w:val="6"/>
          <w:rtl/>
        </w:rPr>
      </w:pPr>
    </w:p>
    <w:p w:rsidR="00024049" w:rsidRPr="00724DB6" w:rsidRDefault="00024049" w:rsidP="00024049">
      <w:pPr>
        <w:jc w:val="both"/>
        <w:rPr>
          <w:b/>
          <w:bCs/>
          <w:szCs w:val="25"/>
          <w:rtl/>
        </w:rPr>
      </w:pPr>
      <w:r w:rsidRPr="00724DB6">
        <w:rPr>
          <w:rFonts w:hint="cs"/>
          <w:b/>
          <w:bCs/>
          <w:szCs w:val="25"/>
          <w:rtl/>
        </w:rPr>
        <w:t>"כי איתיה למריה בהדיה עבד גביה בחנם וכי ליתיה למריה בהדיה עבד גביה בשכר"</w:t>
      </w:r>
    </w:p>
    <w:p w:rsidR="00024049" w:rsidRDefault="00024049" w:rsidP="00024049">
      <w:pPr>
        <w:jc w:val="both"/>
        <w:rPr>
          <w:szCs w:val="25"/>
          <w:rtl/>
        </w:rPr>
      </w:pPr>
      <w:r>
        <w:rPr>
          <w:rFonts w:hint="cs"/>
          <w:szCs w:val="25"/>
          <w:rtl/>
        </w:rPr>
        <w:t>ז] יל"ע אם הבעלים הלך וישב לו, וגם מסרב לתת שכר למסייע, האם בכל זאת מחויב הוא לפרוק בחינם משום צער בע"ח.</w:t>
      </w:r>
    </w:p>
    <w:p w:rsidR="00024049" w:rsidRDefault="00024049" w:rsidP="00024049">
      <w:pPr>
        <w:jc w:val="both"/>
        <w:rPr>
          <w:szCs w:val="25"/>
          <w:rtl/>
        </w:rPr>
      </w:pPr>
      <w:r>
        <w:rPr>
          <w:rFonts w:hint="cs"/>
          <w:szCs w:val="25"/>
          <w:rtl/>
        </w:rPr>
        <w:t xml:space="preserve">ח] </w:t>
      </w:r>
      <w:r w:rsidRPr="00A437EF">
        <w:rPr>
          <w:rFonts w:hint="cs"/>
          <w:szCs w:val="25"/>
          <w:u w:val="single"/>
          <w:rtl/>
        </w:rPr>
        <w:t>שיטה 1</w:t>
      </w:r>
      <w:r>
        <w:rPr>
          <w:rFonts w:hint="cs"/>
          <w:szCs w:val="25"/>
          <w:rtl/>
        </w:rPr>
        <w:t xml:space="preserve"> - עי' רש"י ד"ה עביד גביה.</w:t>
      </w:r>
    </w:p>
    <w:p w:rsidR="00024049" w:rsidRDefault="00024049" w:rsidP="00024049">
      <w:pPr>
        <w:jc w:val="both"/>
        <w:rPr>
          <w:szCs w:val="25"/>
          <w:rtl/>
        </w:rPr>
      </w:pPr>
      <w:r>
        <w:rPr>
          <w:rFonts w:hint="cs"/>
          <w:szCs w:val="25"/>
          <w:rtl/>
        </w:rPr>
        <w:t xml:space="preserve">ט] </w:t>
      </w:r>
      <w:r w:rsidRPr="00A437EF">
        <w:rPr>
          <w:rFonts w:hint="cs"/>
          <w:szCs w:val="25"/>
          <w:u w:val="single"/>
          <w:rtl/>
        </w:rPr>
        <w:t>שיטה 2</w:t>
      </w:r>
      <w:r>
        <w:rPr>
          <w:rFonts w:hint="cs"/>
          <w:szCs w:val="25"/>
          <w:rtl/>
        </w:rPr>
        <w:t xml:space="preserve"> - עי' ברא"ש פרק שני סימן ל' מתחילת הסימן </w:t>
      </w:r>
      <w:r>
        <w:rPr>
          <w:szCs w:val="25"/>
          <w:rtl/>
        </w:rPr>
        <w:t>–</w:t>
      </w:r>
      <w:r>
        <w:rPr>
          <w:rFonts w:hint="cs"/>
          <w:szCs w:val="25"/>
          <w:rtl/>
        </w:rPr>
        <w:t xml:space="preserve"> עד "שכר יכול לקבלו".</w:t>
      </w:r>
    </w:p>
    <w:p w:rsidR="00024049" w:rsidRDefault="00024049" w:rsidP="00024049">
      <w:pPr>
        <w:jc w:val="both"/>
        <w:rPr>
          <w:szCs w:val="25"/>
          <w:rtl/>
        </w:rPr>
      </w:pPr>
      <w:r>
        <w:rPr>
          <w:rFonts w:hint="cs"/>
          <w:szCs w:val="25"/>
          <w:rtl/>
        </w:rPr>
        <w:t>י] עי' במחנה אפרים הלכות שכירות סי' יז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205AFD" w:rsidRDefault="00024049" w:rsidP="00AA3A89">
            <w:pPr>
              <w:jc w:val="center"/>
              <w:rPr>
                <w:b/>
                <w:bCs/>
                <w:rtl/>
              </w:rPr>
            </w:pPr>
            <w:r w:rsidRPr="00205AFD">
              <w:rPr>
                <w:rFonts w:hint="cs"/>
                <w:b/>
                <w:bCs/>
                <w:rtl/>
              </w:rPr>
              <w:t>מחנה אפרים הלכות שכירות סי' יז</w:t>
            </w:r>
          </w:p>
        </w:tc>
      </w:tr>
      <w:tr w:rsidR="00024049" w:rsidTr="00AA3A89">
        <w:tc>
          <w:tcPr>
            <w:tcW w:w="11214" w:type="dxa"/>
          </w:tcPr>
          <w:p w:rsidR="00024049" w:rsidRPr="00205AFD" w:rsidRDefault="00024049" w:rsidP="00AA3A89">
            <w:pPr>
              <w:jc w:val="both"/>
              <w:rPr>
                <w:rtl/>
              </w:rPr>
            </w:pPr>
            <w:r w:rsidRPr="00205AFD">
              <w:rPr>
                <w:rtl/>
              </w:rPr>
              <w:t>ובפרק אלו מציאות פריך ואי ס</w:t>
            </w:r>
            <w:r>
              <w:rPr>
                <w:rFonts w:hint="cs"/>
                <w:rtl/>
              </w:rPr>
              <w:t>לקא דעתך</w:t>
            </w:r>
            <w:r w:rsidRPr="00205AFD">
              <w:rPr>
                <w:rtl/>
              </w:rPr>
              <w:t xml:space="preserve"> צער ב</w:t>
            </w:r>
            <w:r>
              <w:rPr>
                <w:rFonts w:hint="cs"/>
                <w:rtl/>
              </w:rPr>
              <w:t>עלי חיים</w:t>
            </w:r>
            <w:r w:rsidRPr="00205AFD">
              <w:rPr>
                <w:rtl/>
              </w:rPr>
              <w:t xml:space="preserve"> דאורייתא מה לי איתיה למריה בהדיה, </w:t>
            </w:r>
            <w:r>
              <w:rPr>
                <w:rFonts w:hint="cs"/>
                <w:rtl/>
              </w:rPr>
              <w:t>ו</w:t>
            </w:r>
            <w:r>
              <w:rPr>
                <w:rtl/>
              </w:rPr>
              <w:t xml:space="preserve">מה לי </w:t>
            </w:r>
            <w:r>
              <w:rPr>
                <w:rFonts w:hint="cs"/>
                <w:rtl/>
              </w:rPr>
              <w:t>כ</w:t>
            </w:r>
            <w:r w:rsidRPr="00205AFD">
              <w:rPr>
                <w:rtl/>
              </w:rPr>
              <w:t>י ליתיה למריה בהדיה, ומשני לעולם צער ב</w:t>
            </w:r>
            <w:r>
              <w:rPr>
                <w:rFonts w:hint="cs"/>
                <w:rtl/>
              </w:rPr>
              <w:t>עלי חיים</w:t>
            </w:r>
            <w:r w:rsidRPr="00205AFD">
              <w:rPr>
                <w:rtl/>
              </w:rPr>
              <w:t xml:space="preserve"> דאורייתא ואמר רחמנ</w:t>
            </w:r>
            <w:r>
              <w:rPr>
                <w:rFonts w:hint="cs"/>
                <w:rtl/>
              </w:rPr>
              <w:t>א</w:t>
            </w:r>
            <w:r w:rsidRPr="00205AFD">
              <w:rPr>
                <w:rtl/>
              </w:rPr>
              <w:t xml:space="preserve"> כי איתיה למריה בהדיה עביד גביה בחנם, וכי ליתיה למריה בהדיה עביד גביה בשכר. וכתב הרא"ש ז"ל ונ</w:t>
            </w:r>
            <w:r>
              <w:rPr>
                <w:rFonts w:hint="cs"/>
                <w:rtl/>
              </w:rPr>
              <w:t>פקא מינה</w:t>
            </w:r>
            <w:r w:rsidRPr="00205AFD">
              <w:rPr>
                <w:rtl/>
              </w:rPr>
              <w:t xml:space="preserve"> שאם נותן לו שכר יכול לקבלו</w:t>
            </w:r>
            <w:r>
              <w:rPr>
                <w:rFonts w:hint="cs"/>
                <w:rtl/>
              </w:rPr>
              <w:t>,</w:t>
            </w:r>
            <w:r w:rsidRPr="00205AFD">
              <w:rPr>
                <w:rtl/>
              </w:rPr>
              <w:t xml:space="preserve"> ע"כ. משמע מדבריו דאע"ג דכה</w:t>
            </w:r>
            <w:r>
              <w:rPr>
                <w:rFonts w:hint="cs"/>
                <w:rtl/>
              </w:rPr>
              <w:t>אי גוונא</w:t>
            </w:r>
            <w:r w:rsidRPr="00205AFD">
              <w:rPr>
                <w:rtl/>
              </w:rPr>
              <w:t xml:space="preserve"> לא הוי שכר מצוה ושרי ליטול אם נותן לו</w:t>
            </w:r>
            <w:r>
              <w:rPr>
                <w:rFonts w:hint="cs"/>
                <w:rtl/>
              </w:rPr>
              <w:t>,</w:t>
            </w:r>
            <w:r w:rsidRPr="00205AFD">
              <w:rPr>
                <w:rtl/>
              </w:rPr>
              <w:t xml:space="preserve"> אפילו הכי לא מצי להוציא שכרו בע</w:t>
            </w:r>
            <w:r>
              <w:rPr>
                <w:rFonts w:hint="cs"/>
                <w:rtl/>
              </w:rPr>
              <w:t>ל כרחו</w:t>
            </w:r>
            <w:r w:rsidRPr="00205AFD">
              <w:rPr>
                <w:rtl/>
              </w:rPr>
              <w:t xml:space="preserve"> של בעל הבהמה, ולכאור</w:t>
            </w:r>
            <w:r>
              <w:rPr>
                <w:rFonts w:hint="cs"/>
                <w:rtl/>
              </w:rPr>
              <w:t>ה</w:t>
            </w:r>
            <w:r w:rsidRPr="00205AFD">
              <w:rPr>
                <w:rtl/>
              </w:rPr>
              <w:t xml:space="preserve"> קשה עליו דאמאי לא יטול ממנו שכרו בע</w:t>
            </w:r>
            <w:r>
              <w:rPr>
                <w:rFonts w:hint="cs"/>
                <w:rtl/>
              </w:rPr>
              <w:t>ל כרחו,</w:t>
            </w:r>
            <w:r w:rsidRPr="00205AFD">
              <w:rPr>
                <w:rtl/>
              </w:rPr>
              <w:t xml:space="preserve"> כיון דהוי בריא היזקא תו לא חשיב מבריח ארי וכמ</w:t>
            </w:r>
            <w:r>
              <w:rPr>
                <w:rFonts w:hint="cs"/>
                <w:rtl/>
              </w:rPr>
              <w:t>ו שכתבו</w:t>
            </w:r>
            <w:r w:rsidRPr="00205AFD">
              <w:rPr>
                <w:rtl/>
              </w:rPr>
              <w:t xml:space="preserve"> התוס' והרא"ש בפרק הכונס, וכן נראה גם כן מפירוש רש"י ז"ל שם בפרק אלו מציאות דה</w:t>
            </w:r>
            <w:r>
              <w:rPr>
                <w:rFonts w:hint="cs"/>
                <w:rtl/>
              </w:rPr>
              <w:t xml:space="preserve">רי זה </w:t>
            </w:r>
            <w:r w:rsidRPr="00205AFD">
              <w:rPr>
                <w:rtl/>
              </w:rPr>
              <w:t>פורק וחוזר ונוטל שכרו בע</w:t>
            </w:r>
            <w:r>
              <w:rPr>
                <w:rFonts w:hint="cs"/>
                <w:rtl/>
              </w:rPr>
              <w:t>ל כרחו</w:t>
            </w:r>
            <w:r w:rsidRPr="00205AFD">
              <w:rPr>
                <w:rtl/>
              </w:rPr>
              <w:t xml:space="preserve"> של בע</w:t>
            </w:r>
            <w:r>
              <w:rPr>
                <w:rFonts w:hint="cs"/>
                <w:rtl/>
              </w:rPr>
              <w:t>ל הבית</w:t>
            </w:r>
            <w:r w:rsidRPr="00205AFD">
              <w:rPr>
                <w:rtl/>
              </w:rPr>
              <w:t>, ואפשר דס"ל להרא"ש ז"ל דפריקה שאני דכיון דמחוייב הוא לפרוק בעל כרחו משום צער בעלי חיים</w:t>
            </w:r>
            <w:r>
              <w:rPr>
                <w:rFonts w:hint="cs"/>
                <w:rtl/>
              </w:rPr>
              <w:t>,</w:t>
            </w:r>
            <w:r w:rsidRPr="00205AFD">
              <w:rPr>
                <w:rtl/>
              </w:rPr>
              <w:t xml:space="preserve"> מדינא לית ליה אגרא</w:t>
            </w:r>
            <w:r>
              <w:rPr>
                <w:rFonts w:hint="cs"/>
                <w:rtl/>
              </w:rPr>
              <w:t>,</w:t>
            </w:r>
            <w:r w:rsidRPr="00205AFD">
              <w:rPr>
                <w:rtl/>
              </w:rPr>
              <w:t xml:space="preserve"> כיון דמתחלה לא מצי לאתנויי לומר אם לא תתן לי שכרי לא אפרוק וכמ"ש הסמ"ע</w:t>
            </w:r>
            <w:r>
              <w:rPr>
                <w:rFonts w:hint="cs"/>
                <w:rtl/>
              </w:rPr>
              <w:t>,</w:t>
            </w:r>
            <w:r w:rsidRPr="00205AFD">
              <w:rPr>
                <w:rtl/>
              </w:rPr>
              <w:t xml:space="preserve"> יע</w:t>
            </w:r>
            <w:r>
              <w:rPr>
                <w:rFonts w:hint="cs"/>
                <w:rtl/>
              </w:rPr>
              <w:t>ו</w:t>
            </w:r>
            <w:r w:rsidRPr="00205AFD">
              <w:rPr>
                <w:rtl/>
              </w:rPr>
              <w:t>"ש.</w:t>
            </w:r>
          </w:p>
        </w:tc>
      </w:tr>
    </w:tbl>
    <w:p w:rsidR="00024049" w:rsidRDefault="00024049" w:rsidP="00024049">
      <w:pPr>
        <w:jc w:val="both"/>
        <w:rPr>
          <w:szCs w:val="6"/>
          <w:rtl/>
        </w:rPr>
      </w:pPr>
    </w:p>
    <w:p w:rsidR="00024049" w:rsidRPr="00B1613D" w:rsidRDefault="00024049" w:rsidP="00024049">
      <w:pPr>
        <w:jc w:val="both"/>
        <w:rPr>
          <w:szCs w:val="6"/>
          <w:rtl/>
        </w:rPr>
      </w:pPr>
    </w:p>
    <w:p w:rsidR="00024049" w:rsidRPr="004F53F5" w:rsidRDefault="00024049" w:rsidP="00024049">
      <w:pPr>
        <w:jc w:val="both"/>
        <w:rPr>
          <w:b/>
          <w:bCs/>
          <w:szCs w:val="25"/>
          <w:rtl/>
        </w:rPr>
      </w:pPr>
      <w:r w:rsidRPr="004F53F5">
        <w:rPr>
          <w:rFonts w:hint="cs"/>
          <w:b/>
          <w:bCs/>
          <w:szCs w:val="25"/>
          <w:rtl/>
        </w:rPr>
        <w:t>בבהמת גוי מדוע לא הורו לישראל לעזור משום איבה</w:t>
      </w:r>
    </w:p>
    <w:p w:rsidR="00024049" w:rsidRDefault="00024049" w:rsidP="00024049">
      <w:pPr>
        <w:jc w:val="both"/>
        <w:rPr>
          <w:szCs w:val="25"/>
          <w:rtl/>
        </w:rPr>
      </w:pPr>
      <w:r>
        <w:rPr>
          <w:rFonts w:hint="cs"/>
          <w:szCs w:val="25"/>
          <w:rtl/>
        </w:rPr>
        <w:t>יא] עי' ברשב"א ד"ה ואי אמרת צער בע"ח.</w:t>
      </w:r>
    </w:p>
    <w:p w:rsidR="00024049" w:rsidRDefault="00024049" w:rsidP="00024049">
      <w:pPr>
        <w:jc w:val="both"/>
        <w:rPr>
          <w:szCs w:val="25"/>
          <w:rtl/>
        </w:rPr>
      </w:pPr>
      <w:r>
        <w:rPr>
          <w:rFonts w:hint="cs"/>
          <w:szCs w:val="25"/>
          <w:rtl/>
        </w:rPr>
        <w:t>יב] עי' בתוס' הרא"ש ד"ה אי הכי.</w:t>
      </w:r>
    </w:p>
    <w:p w:rsidR="00024049" w:rsidRPr="00B1613D" w:rsidRDefault="00024049" w:rsidP="00024049">
      <w:pPr>
        <w:jc w:val="both"/>
        <w:rPr>
          <w:szCs w:val="6"/>
          <w:rtl/>
        </w:rPr>
      </w:pPr>
    </w:p>
    <w:p w:rsidR="00024049" w:rsidRPr="004068FE" w:rsidRDefault="00024049" w:rsidP="00024049">
      <w:pPr>
        <w:jc w:val="both"/>
        <w:rPr>
          <w:b/>
          <w:bCs/>
          <w:szCs w:val="25"/>
          <w:rtl/>
        </w:rPr>
      </w:pPr>
      <w:r w:rsidRPr="004068FE">
        <w:rPr>
          <w:rFonts w:hint="cs"/>
          <w:b/>
          <w:bCs/>
          <w:szCs w:val="25"/>
          <w:rtl/>
        </w:rPr>
        <w:lastRenderedPageBreak/>
        <w:t>בענין איסור הנאה מיין נסך</w:t>
      </w:r>
    </w:p>
    <w:p w:rsidR="00024049" w:rsidRDefault="00024049" w:rsidP="00024049">
      <w:pPr>
        <w:jc w:val="both"/>
        <w:rPr>
          <w:szCs w:val="25"/>
          <w:rtl/>
        </w:rPr>
      </w:pPr>
      <w:r>
        <w:rPr>
          <w:rFonts w:hint="cs"/>
          <w:szCs w:val="25"/>
          <w:rtl/>
        </w:rPr>
        <w:t>יג] עי' תוס' הרא"ש ד"ה אלא אי אמרת.</w:t>
      </w:r>
    </w:p>
    <w:p w:rsidR="00024049" w:rsidRDefault="00024049" w:rsidP="00024049">
      <w:pPr>
        <w:jc w:val="both"/>
        <w:rPr>
          <w:szCs w:val="6"/>
          <w:rtl/>
        </w:rPr>
      </w:pPr>
    </w:p>
    <w:p w:rsidR="00024049" w:rsidRPr="002C10C2" w:rsidRDefault="00024049" w:rsidP="00024049">
      <w:pPr>
        <w:rPr>
          <w:b/>
          <w:bCs/>
          <w:szCs w:val="25"/>
          <w:rtl/>
        </w:rPr>
      </w:pPr>
      <w:r w:rsidRPr="002C10C2">
        <w:rPr>
          <w:rFonts w:hint="cs"/>
          <w:b/>
          <w:bCs/>
          <w:szCs w:val="25"/>
          <w:rtl/>
        </w:rPr>
        <w:t>להלכה</w:t>
      </w:r>
    </w:p>
    <w:p w:rsidR="00024049" w:rsidRPr="002C10C2" w:rsidRDefault="00024049" w:rsidP="00024049">
      <w:pPr>
        <w:rPr>
          <w:szCs w:val="25"/>
          <w:rtl/>
        </w:rPr>
      </w:pPr>
      <w:r w:rsidRPr="002C10C2">
        <w:rPr>
          <w:rFonts w:hint="cs"/>
          <w:szCs w:val="25"/>
          <w:rtl/>
        </w:rPr>
        <w:t>יד] עי' בשו"ע חו"מ סי' ערב סעיף ח-ט, ובסמ"ע שם.</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שלישי, ט'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69</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לב:</w:t>
            </w:r>
          </w:p>
          <w:p w:rsidR="00024049" w:rsidRPr="00175257" w:rsidRDefault="00024049" w:rsidP="00AA3A89">
            <w:pPr>
              <w:jc w:val="center"/>
              <w:rPr>
                <w:rFonts w:cs="Guttman Vilna"/>
                <w:b/>
                <w:bCs/>
                <w:sz w:val="30"/>
                <w:szCs w:val="30"/>
                <w:rtl/>
              </w:rPr>
            </w:pPr>
            <w:r>
              <w:rPr>
                <w:rFonts w:cs="Guttman Vilna" w:hint="cs"/>
                <w:b/>
                <w:bCs/>
                <w:sz w:val="30"/>
                <w:szCs w:val="30"/>
                <w:rtl/>
              </w:rPr>
              <w:t>בענין אוהב ושונא בפריקה וטעינה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Default="00024049" w:rsidP="00024049">
      <w:pPr>
        <w:jc w:val="both"/>
        <w:rPr>
          <w:szCs w:val="25"/>
          <w:rtl/>
        </w:rPr>
      </w:pPr>
      <w:r>
        <w:rPr>
          <w:rFonts w:hint="cs"/>
          <w:szCs w:val="25"/>
          <w:rtl/>
        </w:rPr>
        <w:t xml:space="preserve">א] ב"מ לב: [שורה 5 מלמטה] "ת"ש אוהב לפרוק" </w:t>
      </w:r>
      <w:r>
        <w:rPr>
          <w:szCs w:val="25"/>
          <w:rtl/>
        </w:rPr>
        <w:t>–</w:t>
      </w:r>
      <w:r>
        <w:rPr>
          <w:rFonts w:hint="cs"/>
          <w:szCs w:val="25"/>
          <w:rtl/>
        </w:rPr>
        <w:t xml:space="preserve"> עד סוף העמוד. ורש"י, ותוס' ד"ה לכוף וד"ה מה לי.</w:t>
      </w:r>
    </w:p>
    <w:p w:rsidR="00024049" w:rsidRPr="00D71EF1" w:rsidRDefault="00024049" w:rsidP="00024049">
      <w:pPr>
        <w:jc w:val="both"/>
        <w:rPr>
          <w:szCs w:val="4"/>
          <w:rtl/>
        </w:rPr>
      </w:pPr>
    </w:p>
    <w:p w:rsidR="00024049" w:rsidRPr="00CB60D4" w:rsidRDefault="00024049" w:rsidP="00024049">
      <w:pPr>
        <w:jc w:val="both"/>
        <w:rPr>
          <w:b/>
          <w:bCs/>
          <w:szCs w:val="25"/>
          <w:rtl/>
        </w:rPr>
      </w:pPr>
      <w:r w:rsidRPr="00CB60D4">
        <w:rPr>
          <w:rFonts w:hint="cs"/>
          <w:b/>
          <w:bCs/>
          <w:szCs w:val="25"/>
          <w:rtl/>
        </w:rPr>
        <w:t xml:space="preserve">"אפילו הכי כדי לכוף את יצרו עדיף" </w:t>
      </w:r>
      <w:r w:rsidRPr="00CB60D4">
        <w:rPr>
          <w:b/>
          <w:bCs/>
          <w:szCs w:val="25"/>
          <w:rtl/>
        </w:rPr>
        <w:t>–</w:t>
      </w:r>
      <w:r w:rsidRPr="00CB60D4">
        <w:rPr>
          <w:rFonts w:hint="cs"/>
          <w:b/>
          <w:bCs/>
          <w:szCs w:val="25"/>
          <w:rtl/>
        </w:rPr>
        <w:t xml:space="preserve"> ביאור הענין</w:t>
      </w:r>
    </w:p>
    <w:p w:rsidR="00024049" w:rsidRDefault="00024049" w:rsidP="00024049">
      <w:pPr>
        <w:jc w:val="both"/>
        <w:rPr>
          <w:szCs w:val="25"/>
          <w:rtl/>
        </w:rPr>
      </w:pPr>
      <w:r>
        <w:rPr>
          <w:rFonts w:hint="cs"/>
          <w:szCs w:val="25"/>
          <w:rtl/>
        </w:rPr>
        <w:t>ב] עי' בספר דרכי דוד בסוגיתנו [מובא במסגרת]</w:t>
      </w:r>
    </w:p>
    <w:tbl>
      <w:tblPr>
        <w:tblStyle w:val="a3"/>
        <w:bidiVisual/>
        <w:tblW w:w="0" w:type="auto"/>
        <w:tblLook w:val="01E0" w:firstRow="1" w:lastRow="1" w:firstColumn="1" w:lastColumn="1" w:noHBand="0" w:noVBand="0"/>
      </w:tblPr>
      <w:tblGrid>
        <w:gridCol w:w="5516"/>
        <w:gridCol w:w="5698"/>
      </w:tblGrid>
      <w:tr w:rsidR="00024049" w:rsidTr="00AA3A89">
        <w:tc>
          <w:tcPr>
            <w:tcW w:w="11214" w:type="dxa"/>
            <w:gridSpan w:val="2"/>
          </w:tcPr>
          <w:p w:rsidR="00024049" w:rsidRPr="00CB60D4" w:rsidRDefault="00024049" w:rsidP="00AA3A89">
            <w:pPr>
              <w:jc w:val="center"/>
              <w:rPr>
                <w:b/>
                <w:bCs/>
                <w:rtl/>
              </w:rPr>
            </w:pPr>
            <w:r w:rsidRPr="00CB60D4">
              <w:rPr>
                <w:rFonts w:hint="cs"/>
                <w:b/>
                <w:bCs/>
                <w:rtl/>
              </w:rPr>
              <w:t>דרכי דוד</w:t>
            </w:r>
          </w:p>
        </w:tc>
      </w:tr>
      <w:tr w:rsidR="00024049" w:rsidTr="00AA3A89">
        <w:tc>
          <w:tcPr>
            <w:tcW w:w="5516" w:type="dxa"/>
          </w:tcPr>
          <w:p w:rsidR="00024049" w:rsidRDefault="00024049" w:rsidP="00AA3A89">
            <w:pPr>
              <w:jc w:val="center"/>
              <w:rPr>
                <w:szCs w:val="25"/>
              </w:rPr>
            </w:pPr>
            <w:r>
              <w:rPr>
                <w:rFonts w:hint="cs"/>
                <w:noProof/>
                <w:szCs w:val="25"/>
              </w:rPr>
              <w:drawing>
                <wp:inline distT="0" distB="0" distL="0" distR="0">
                  <wp:extent cx="3105150" cy="714375"/>
                  <wp:effectExtent l="0" t="0" r="0" b="9525"/>
                  <wp:docPr id="63" name="תמונה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7" cstate="print">
                            <a:extLst>
                              <a:ext uri="{28A0092B-C50C-407E-A947-70E740481C1C}">
                                <a14:useLocalDpi xmlns:a14="http://schemas.microsoft.com/office/drawing/2010/main" val="0"/>
                              </a:ext>
                            </a:extLst>
                          </a:blip>
                          <a:srcRect t="2536" b="20293"/>
                          <a:stretch>
                            <a:fillRect/>
                          </a:stretch>
                        </pic:blipFill>
                        <pic:spPr bwMode="auto">
                          <a:xfrm>
                            <a:off x="0" y="0"/>
                            <a:ext cx="3105150" cy="714375"/>
                          </a:xfrm>
                          <a:prstGeom prst="rect">
                            <a:avLst/>
                          </a:prstGeom>
                          <a:noFill/>
                          <a:ln>
                            <a:noFill/>
                          </a:ln>
                        </pic:spPr>
                      </pic:pic>
                    </a:graphicData>
                  </a:graphic>
                </wp:inline>
              </w:drawing>
            </w:r>
          </w:p>
        </w:tc>
        <w:tc>
          <w:tcPr>
            <w:tcW w:w="5698" w:type="dxa"/>
          </w:tcPr>
          <w:p w:rsidR="00024049" w:rsidRDefault="00024049" w:rsidP="00AA3A89">
            <w:pPr>
              <w:jc w:val="center"/>
              <w:rPr>
                <w:szCs w:val="25"/>
                <w:rtl/>
              </w:rPr>
            </w:pPr>
            <w:r>
              <w:rPr>
                <w:rFonts w:hint="cs"/>
                <w:noProof/>
                <w:szCs w:val="25"/>
              </w:rPr>
              <w:drawing>
                <wp:inline distT="0" distB="0" distL="0" distR="0">
                  <wp:extent cx="3181350" cy="704850"/>
                  <wp:effectExtent l="0" t="0" r="0" b="0"/>
                  <wp:docPr id="62" name="תמונה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8" cstate="print">
                            <a:extLst>
                              <a:ext uri="{28A0092B-C50C-407E-A947-70E740481C1C}">
                                <a14:useLocalDpi xmlns:a14="http://schemas.microsoft.com/office/drawing/2010/main" val="0"/>
                              </a:ext>
                            </a:extLst>
                          </a:blip>
                          <a:srcRect b="22784"/>
                          <a:stretch>
                            <a:fillRect/>
                          </a:stretch>
                        </pic:blipFill>
                        <pic:spPr bwMode="auto">
                          <a:xfrm>
                            <a:off x="0" y="0"/>
                            <a:ext cx="3181350" cy="704850"/>
                          </a:xfrm>
                          <a:prstGeom prst="rect">
                            <a:avLst/>
                          </a:prstGeom>
                          <a:noFill/>
                          <a:ln>
                            <a:noFill/>
                          </a:ln>
                        </pic:spPr>
                      </pic:pic>
                    </a:graphicData>
                  </a:graphic>
                </wp:inline>
              </w:drawing>
            </w:r>
          </w:p>
        </w:tc>
      </w:tr>
    </w:tbl>
    <w:p w:rsidR="00024049" w:rsidRPr="00D71EF1" w:rsidRDefault="00024049" w:rsidP="00024049">
      <w:pPr>
        <w:jc w:val="both"/>
        <w:rPr>
          <w:szCs w:val="4"/>
          <w:rtl/>
        </w:rPr>
      </w:pPr>
    </w:p>
    <w:p w:rsidR="00024049" w:rsidRPr="00CB60D4" w:rsidRDefault="00024049" w:rsidP="00024049">
      <w:pPr>
        <w:jc w:val="both"/>
        <w:rPr>
          <w:b/>
          <w:bCs/>
          <w:szCs w:val="25"/>
          <w:rtl/>
        </w:rPr>
      </w:pPr>
      <w:r w:rsidRPr="00CB60D4">
        <w:rPr>
          <w:rFonts w:hint="cs"/>
          <w:b/>
          <w:bCs/>
          <w:szCs w:val="25"/>
          <w:rtl/>
        </w:rPr>
        <w:t>באיזה שונא מדברת סוגיתנו</w:t>
      </w:r>
    </w:p>
    <w:p w:rsidR="00024049" w:rsidRDefault="00024049" w:rsidP="00024049">
      <w:pPr>
        <w:jc w:val="both"/>
        <w:rPr>
          <w:szCs w:val="25"/>
          <w:rtl/>
        </w:rPr>
      </w:pPr>
      <w:r>
        <w:rPr>
          <w:rFonts w:hint="cs"/>
          <w:szCs w:val="25"/>
          <w:rtl/>
        </w:rPr>
        <w:t xml:space="preserve">ג] עי' בגמ' פסחים קיג: מ"שלשה הקדוש ברוך הוא שונאן" </w:t>
      </w:r>
      <w:r>
        <w:rPr>
          <w:szCs w:val="25"/>
          <w:rtl/>
        </w:rPr>
        <w:t>–</w:t>
      </w:r>
      <w:r>
        <w:rPr>
          <w:rFonts w:hint="cs"/>
          <w:szCs w:val="25"/>
          <w:rtl/>
        </w:rPr>
        <w:t xml:space="preserve"> עד "יראת ה' שנאת רע", ובתוס' שם ד"ה שראה בו.</w:t>
      </w:r>
    </w:p>
    <w:p w:rsidR="00024049" w:rsidRDefault="00024049" w:rsidP="00024049">
      <w:pPr>
        <w:jc w:val="both"/>
        <w:rPr>
          <w:szCs w:val="25"/>
          <w:rtl/>
        </w:rPr>
      </w:pPr>
      <w:r>
        <w:rPr>
          <w:rFonts w:hint="cs"/>
          <w:szCs w:val="25"/>
          <w:rtl/>
        </w:rPr>
        <w:t>ד] עי' בריטב"א החדשים [הריטב"א הראשון בקובץ] בסוגיתנו ד"ה תא שמע אוהבו.</w:t>
      </w:r>
    </w:p>
    <w:p w:rsidR="00024049" w:rsidRDefault="00024049" w:rsidP="00024049">
      <w:pPr>
        <w:jc w:val="both"/>
        <w:rPr>
          <w:szCs w:val="25"/>
          <w:rtl/>
        </w:rPr>
      </w:pPr>
      <w:r>
        <w:rPr>
          <w:rFonts w:hint="cs"/>
          <w:szCs w:val="25"/>
          <w:rtl/>
        </w:rPr>
        <w:t>ה] עי' בריטב"א הישנים [השני בקובץ] ד"ה ת"ש אוהבו. שים לב שהריטב"א מחדש פשט בסוגיא דלא ככל הראשונים.</w:t>
      </w:r>
    </w:p>
    <w:p w:rsidR="00024049" w:rsidRPr="00D71EF1" w:rsidRDefault="00024049" w:rsidP="00024049">
      <w:pPr>
        <w:jc w:val="both"/>
        <w:rPr>
          <w:szCs w:val="4"/>
          <w:rtl/>
        </w:rPr>
      </w:pPr>
    </w:p>
    <w:p w:rsidR="00024049" w:rsidRPr="003B3472" w:rsidRDefault="00024049" w:rsidP="00024049">
      <w:pPr>
        <w:jc w:val="both"/>
        <w:rPr>
          <w:b/>
          <w:bCs/>
          <w:szCs w:val="25"/>
          <w:rtl/>
        </w:rPr>
      </w:pPr>
      <w:r w:rsidRPr="003B3472">
        <w:rPr>
          <w:rFonts w:hint="cs"/>
          <w:b/>
          <w:bCs/>
          <w:szCs w:val="25"/>
          <w:rtl/>
        </w:rPr>
        <w:t>ברמב"ם</w:t>
      </w:r>
    </w:p>
    <w:p w:rsidR="00024049" w:rsidRDefault="00024049" w:rsidP="00024049">
      <w:pPr>
        <w:jc w:val="both"/>
        <w:rPr>
          <w:szCs w:val="25"/>
          <w:rtl/>
        </w:rPr>
      </w:pPr>
      <w:r>
        <w:rPr>
          <w:rFonts w:hint="cs"/>
          <w:szCs w:val="25"/>
          <w:rtl/>
        </w:rPr>
        <w:t>ו] עי' ברמב"ם ספר נזיקין הלכות רוצח פרק י"ג הלכה י"ד.</w:t>
      </w:r>
    </w:p>
    <w:p w:rsidR="00024049" w:rsidRDefault="00024049" w:rsidP="00024049">
      <w:pPr>
        <w:jc w:val="both"/>
        <w:rPr>
          <w:szCs w:val="25"/>
          <w:rtl/>
        </w:rPr>
      </w:pPr>
      <w:r>
        <w:rPr>
          <w:rFonts w:hint="cs"/>
          <w:szCs w:val="25"/>
          <w:rtl/>
        </w:rPr>
        <w:t>ז] ועי' בספר ציונים והערות מה שהעיר על הרמב"ם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D71EF1" w:rsidRDefault="00024049" w:rsidP="00AA3A89">
            <w:pPr>
              <w:jc w:val="center"/>
              <w:rPr>
                <w:b/>
                <w:bCs/>
                <w:rtl/>
              </w:rPr>
            </w:pPr>
            <w:r w:rsidRPr="00D71EF1">
              <w:rPr>
                <w:rFonts w:hint="cs"/>
                <w:b/>
                <w:bCs/>
                <w:rtl/>
              </w:rPr>
              <w:t>ציונים והערות להג"ר אבינועם פלרברבאום שליט"א</w:t>
            </w:r>
          </w:p>
        </w:tc>
      </w:tr>
      <w:tr w:rsidR="00024049" w:rsidTr="00AA3A89">
        <w:tc>
          <w:tcPr>
            <w:tcW w:w="11214" w:type="dxa"/>
          </w:tcPr>
          <w:p w:rsidR="00024049" w:rsidRDefault="00024049" w:rsidP="00AA3A89">
            <w:pPr>
              <w:jc w:val="center"/>
              <w:rPr>
                <w:szCs w:val="25"/>
                <w:rtl/>
              </w:rPr>
            </w:pPr>
            <w:r>
              <w:rPr>
                <w:rFonts w:hint="cs"/>
                <w:noProof/>
                <w:szCs w:val="25"/>
              </w:rPr>
              <w:drawing>
                <wp:inline distT="0" distB="0" distL="0" distR="0">
                  <wp:extent cx="4171950" cy="676275"/>
                  <wp:effectExtent l="0" t="0" r="0" b="9525"/>
                  <wp:docPr id="61" name="תמונה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9" cstate="print">
                            <a:extLst>
                              <a:ext uri="{28A0092B-C50C-407E-A947-70E740481C1C}">
                                <a14:useLocalDpi xmlns:a14="http://schemas.microsoft.com/office/drawing/2010/main" val="0"/>
                              </a:ext>
                            </a:extLst>
                          </a:blip>
                          <a:srcRect b="19089"/>
                          <a:stretch>
                            <a:fillRect/>
                          </a:stretch>
                        </pic:blipFill>
                        <pic:spPr bwMode="auto">
                          <a:xfrm>
                            <a:off x="0" y="0"/>
                            <a:ext cx="4171950" cy="676275"/>
                          </a:xfrm>
                          <a:prstGeom prst="rect">
                            <a:avLst/>
                          </a:prstGeom>
                          <a:noFill/>
                          <a:ln>
                            <a:noFill/>
                          </a:ln>
                        </pic:spPr>
                      </pic:pic>
                    </a:graphicData>
                  </a:graphic>
                </wp:inline>
              </w:drawing>
            </w:r>
          </w:p>
        </w:tc>
      </w:tr>
    </w:tbl>
    <w:p w:rsidR="00024049" w:rsidRPr="00D71EF1" w:rsidRDefault="00024049" w:rsidP="00024049">
      <w:pPr>
        <w:jc w:val="both"/>
        <w:rPr>
          <w:szCs w:val="4"/>
          <w:rtl/>
        </w:rPr>
      </w:pPr>
    </w:p>
    <w:p w:rsidR="00024049" w:rsidRPr="006D6E62" w:rsidRDefault="00024049" w:rsidP="00024049">
      <w:pPr>
        <w:jc w:val="both"/>
        <w:rPr>
          <w:b/>
          <w:bCs/>
          <w:szCs w:val="25"/>
          <w:rtl/>
        </w:rPr>
      </w:pPr>
      <w:r w:rsidRPr="006D6E62">
        <w:rPr>
          <w:rFonts w:hint="cs"/>
          <w:b/>
          <w:bCs/>
          <w:szCs w:val="25"/>
          <w:rtl/>
        </w:rPr>
        <w:t>לשנוא חוטא גם ממניעים אישיים</w:t>
      </w:r>
    </w:p>
    <w:p w:rsidR="00024049" w:rsidRDefault="00024049" w:rsidP="00024049">
      <w:pPr>
        <w:jc w:val="both"/>
        <w:rPr>
          <w:szCs w:val="25"/>
          <w:rtl/>
        </w:rPr>
      </w:pPr>
      <w:r>
        <w:rPr>
          <w:rFonts w:hint="cs"/>
          <w:szCs w:val="25"/>
          <w:rtl/>
        </w:rPr>
        <w:t>ח] עי' בחשוקי חמד בסוגיתנו להגר"י זילברשטיין שליט"א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214" w:type="dxa"/>
            <w:gridSpan w:val="2"/>
          </w:tcPr>
          <w:p w:rsidR="00024049" w:rsidRPr="006D6E62" w:rsidRDefault="00024049" w:rsidP="00AA3A89">
            <w:pPr>
              <w:jc w:val="center"/>
              <w:rPr>
                <w:b/>
                <w:bCs/>
                <w:rtl/>
              </w:rPr>
            </w:pPr>
            <w:r w:rsidRPr="006D6E62">
              <w:rPr>
                <w:rFonts w:hint="cs"/>
                <w:b/>
                <w:bCs/>
                <w:rtl/>
              </w:rPr>
              <w:t>חשוקי חמד</w:t>
            </w:r>
          </w:p>
        </w:tc>
      </w:tr>
      <w:tr w:rsidR="00024049" w:rsidTr="00AA3A89">
        <w:tc>
          <w:tcPr>
            <w:tcW w:w="5607" w:type="dxa"/>
          </w:tcPr>
          <w:p w:rsidR="00024049" w:rsidRPr="00DE56DC" w:rsidRDefault="00024049" w:rsidP="00AA3A89">
            <w:pPr>
              <w:jc w:val="center"/>
              <w:rPr>
                <w:szCs w:val="25"/>
              </w:rPr>
            </w:pPr>
            <w:r>
              <w:rPr>
                <w:rFonts w:hint="cs"/>
                <w:noProof/>
                <w:szCs w:val="25"/>
              </w:rPr>
              <w:drawing>
                <wp:inline distT="0" distB="0" distL="0" distR="0">
                  <wp:extent cx="3181350" cy="342900"/>
                  <wp:effectExtent l="0" t="0" r="0" b="0"/>
                  <wp:docPr id="60" name="תמונה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00" cstate="print">
                            <a:extLst>
                              <a:ext uri="{28A0092B-C50C-407E-A947-70E740481C1C}">
                                <a14:useLocalDpi xmlns:a14="http://schemas.microsoft.com/office/drawing/2010/main" val="0"/>
                              </a:ext>
                            </a:extLst>
                          </a:blip>
                          <a:srcRect b="27240"/>
                          <a:stretch>
                            <a:fillRect/>
                          </a:stretch>
                        </pic:blipFill>
                        <pic:spPr bwMode="auto">
                          <a:xfrm>
                            <a:off x="0" y="0"/>
                            <a:ext cx="3181350" cy="342900"/>
                          </a:xfrm>
                          <a:prstGeom prst="rect">
                            <a:avLst/>
                          </a:prstGeom>
                          <a:noFill/>
                          <a:ln>
                            <a:noFill/>
                          </a:ln>
                        </pic:spPr>
                      </pic:pic>
                    </a:graphicData>
                  </a:graphic>
                </wp:inline>
              </w:drawing>
            </w:r>
          </w:p>
          <w:p w:rsidR="00024049" w:rsidRPr="00DE56DC" w:rsidRDefault="00024049" w:rsidP="00AA3A89">
            <w:pPr>
              <w:jc w:val="center"/>
              <w:rPr>
                <w:szCs w:val="25"/>
              </w:rPr>
            </w:pPr>
            <w:r>
              <w:rPr>
                <w:rFonts w:hint="cs"/>
                <w:noProof/>
                <w:szCs w:val="25"/>
              </w:rPr>
              <w:drawing>
                <wp:inline distT="0" distB="0" distL="0" distR="0">
                  <wp:extent cx="3257550" cy="609600"/>
                  <wp:effectExtent l="0" t="0" r="0" b="0"/>
                  <wp:docPr id="59" name="תמונה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01" cstate="print">
                            <a:extLst>
                              <a:ext uri="{28A0092B-C50C-407E-A947-70E740481C1C}">
                                <a14:useLocalDpi xmlns:a14="http://schemas.microsoft.com/office/drawing/2010/main" val="0"/>
                              </a:ext>
                            </a:extLst>
                          </a:blip>
                          <a:srcRect b="17998"/>
                          <a:stretch>
                            <a:fillRect/>
                          </a:stretch>
                        </pic:blipFill>
                        <pic:spPr bwMode="auto">
                          <a:xfrm>
                            <a:off x="0" y="0"/>
                            <a:ext cx="3257550" cy="609600"/>
                          </a:xfrm>
                          <a:prstGeom prst="rect">
                            <a:avLst/>
                          </a:prstGeom>
                          <a:noFill/>
                          <a:ln>
                            <a:noFill/>
                          </a:ln>
                        </pic:spPr>
                      </pic:pic>
                    </a:graphicData>
                  </a:graphic>
                </wp:inline>
              </w:drawing>
            </w:r>
          </w:p>
          <w:p w:rsidR="00024049" w:rsidRPr="00DE56DC" w:rsidRDefault="00024049" w:rsidP="00AA3A89">
            <w:pPr>
              <w:jc w:val="center"/>
              <w:rPr>
                <w:szCs w:val="25"/>
              </w:rPr>
            </w:pPr>
            <w:r>
              <w:rPr>
                <w:rFonts w:hint="cs"/>
                <w:noProof/>
                <w:szCs w:val="25"/>
              </w:rPr>
              <w:drawing>
                <wp:inline distT="0" distB="0" distL="0" distR="0">
                  <wp:extent cx="3181350" cy="1057275"/>
                  <wp:effectExtent l="0" t="0" r="0" b="9525"/>
                  <wp:docPr id="58" name="תמונה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02" cstate="print">
                            <a:extLst>
                              <a:ext uri="{28A0092B-C50C-407E-A947-70E740481C1C}">
                                <a14:useLocalDpi xmlns:a14="http://schemas.microsoft.com/office/drawing/2010/main" val="0"/>
                              </a:ext>
                            </a:extLst>
                          </a:blip>
                          <a:srcRect b="11035"/>
                          <a:stretch>
                            <a:fillRect/>
                          </a:stretch>
                        </pic:blipFill>
                        <pic:spPr bwMode="auto">
                          <a:xfrm>
                            <a:off x="0" y="0"/>
                            <a:ext cx="3181350" cy="1057275"/>
                          </a:xfrm>
                          <a:prstGeom prst="rect">
                            <a:avLst/>
                          </a:prstGeom>
                          <a:noFill/>
                          <a:ln>
                            <a:noFill/>
                          </a:ln>
                        </pic:spPr>
                      </pic:pic>
                    </a:graphicData>
                  </a:graphic>
                </wp:inline>
              </w:drawing>
            </w:r>
          </w:p>
          <w:p w:rsidR="00024049" w:rsidRDefault="00024049" w:rsidP="00AA3A89">
            <w:pPr>
              <w:jc w:val="center"/>
              <w:rPr>
                <w:szCs w:val="25"/>
                <w:rtl/>
              </w:rPr>
            </w:pPr>
            <w:r>
              <w:rPr>
                <w:rFonts w:hint="cs"/>
                <w:noProof/>
                <w:szCs w:val="25"/>
              </w:rPr>
              <w:drawing>
                <wp:inline distT="0" distB="0" distL="0" distR="0">
                  <wp:extent cx="3171825" cy="752475"/>
                  <wp:effectExtent l="0" t="0" r="9525" b="9525"/>
                  <wp:docPr id="57" name="תמונה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03" cstate="print">
                            <a:extLst>
                              <a:ext uri="{28A0092B-C50C-407E-A947-70E740481C1C}">
                                <a14:useLocalDpi xmlns:a14="http://schemas.microsoft.com/office/drawing/2010/main" val="0"/>
                              </a:ext>
                            </a:extLst>
                          </a:blip>
                          <a:srcRect b="14786"/>
                          <a:stretch>
                            <a:fillRect/>
                          </a:stretch>
                        </pic:blipFill>
                        <pic:spPr bwMode="auto">
                          <a:xfrm>
                            <a:off x="0" y="0"/>
                            <a:ext cx="3171825" cy="752475"/>
                          </a:xfrm>
                          <a:prstGeom prst="rect">
                            <a:avLst/>
                          </a:prstGeom>
                          <a:noFill/>
                          <a:ln>
                            <a:noFill/>
                          </a:ln>
                        </pic:spPr>
                      </pic:pic>
                    </a:graphicData>
                  </a:graphic>
                </wp:inline>
              </w:drawing>
            </w:r>
          </w:p>
        </w:tc>
        <w:tc>
          <w:tcPr>
            <w:tcW w:w="5607" w:type="dxa"/>
          </w:tcPr>
          <w:p w:rsidR="00024049" w:rsidRPr="00DE56DC" w:rsidRDefault="00024049" w:rsidP="00AA3A89">
            <w:pPr>
              <w:jc w:val="center"/>
              <w:rPr>
                <w:szCs w:val="25"/>
              </w:rPr>
            </w:pPr>
            <w:r>
              <w:rPr>
                <w:rFonts w:hint="cs"/>
                <w:noProof/>
                <w:szCs w:val="25"/>
              </w:rPr>
              <w:drawing>
                <wp:inline distT="0" distB="0" distL="0" distR="0">
                  <wp:extent cx="3276600" cy="600075"/>
                  <wp:effectExtent l="0" t="0" r="0" b="9525"/>
                  <wp:docPr id="56" name="תמונה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4" cstate="print">
                            <a:extLst>
                              <a:ext uri="{28A0092B-C50C-407E-A947-70E740481C1C}">
                                <a14:useLocalDpi xmlns:a14="http://schemas.microsoft.com/office/drawing/2010/main" val="0"/>
                              </a:ext>
                            </a:extLst>
                          </a:blip>
                          <a:srcRect b="18381"/>
                          <a:stretch>
                            <a:fillRect/>
                          </a:stretch>
                        </pic:blipFill>
                        <pic:spPr bwMode="auto">
                          <a:xfrm>
                            <a:off x="0" y="0"/>
                            <a:ext cx="3276600" cy="600075"/>
                          </a:xfrm>
                          <a:prstGeom prst="rect">
                            <a:avLst/>
                          </a:prstGeom>
                          <a:noFill/>
                          <a:ln>
                            <a:noFill/>
                          </a:ln>
                        </pic:spPr>
                      </pic:pic>
                    </a:graphicData>
                  </a:graphic>
                </wp:inline>
              </w:drawing>
            </w:r>
          </w:p>
          <w:p w:rsidR="00024049" w:rsidRPr="00DE56DC" w:rsidRDefault="00024049" w:rsidP="00AA3A89">
            <w:pPr>
              <w:jc w:val="center"/>
              <w:rPr>
                <w:szCs w:val="25"/>
              </w:rPr>
            </w:pPr>
            <w:r>
              <w:rPr>
                <w:rFonts w:hint="cs"/>
                <w:noProof/>
                <w:szCs w:val="25"/>
              </w:rPr>
              <w:drawing>
                <wp:inline distT="0" distB="0" distL="0" distR="0">
                  <wp:extent cx="3257550" cy="304800"/>
                  <wp:effectExtent l="0" t="0" r="0" b="0"/>
                  <wp:docPr id="55" name="תמונה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5" cstate="print">
                            <a:extLst>
                              <a:ext uri="{28A0092B-C50C-407E-A947-70E740481C1C}">
                                <a14:useLocalDpi xmlns:a14="http://schemas.microsoft.com/office/drawing/2010/main" val="0"/>
                              </a:ext>
                            </a:extLst>
                          </a:blip>
                          <a:srcRect b="30237"/>
                          <a:stretch>
                            <a:fillRect/>
                          </a:stretch>
                        </pic:blipFill>
                        <pic:spPr bwMode="auto">
                          <a:xfrm>
                            <a:off x="0" y="0"/>
                            <a:ext cx="3257550" cy="304800"/>
                          </a:xfrm>
                          <a:prstGeom prst="rect">
                            <a:avLst/>
                          </a:prstGeom>
                          <a:noFill/>
                          <a:ln>
                            <a:noFill/>
                          </a:ln>
                        </pic:spPr>
                      </pic:pic>
                    </a:graphicData>
                  </a:graphic>
                </wp:inline>
              </w:drawing>
            </w:r>
          </w:p>
          <w:p w:rsidR="00024049" w:rsidRPr="00DE56DC" w:rsidRDefault="00024049" w:rsidP="00AA3A89">
            <w:pPr>
              <w:jc w:val="center"/>
              <w:rPr>
                <w:szCs w:val="25"/>
              </w:rPr>
            </w:pPr>
            <w:r>
              <w:rPr>
                <w:rFonts w:hint="cs"/>
                <w:noProof/>
                <w:szCs w:val="25"/>
              </w:rPr>
              <w:drawing>
                <wp:inline distT="0" distB="0" distL="0" distR="0">
                  <wp:extent cx="3276600" cy="1057275"/>
                  <wp:effectExtent l="0" t="0" r="0" b="9525"/>
                  <wp:docPr id="54" name="תמונה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6" cstate="print">
                            <a:extLst>
                              <a:ext uri="{28A0092B-C50C-407E-A947-70E740481C1C}">
                                <a14:useLocalDpi xmlns:a14="http://schemas.microsoft.com/office/drawing/2010/main" val="0"/>
                              </a:ext>
                            </a:extLst>
                          </a:blip>
                          <a:srcRect b="11325"/>
                          <a:stretch>
                            <a:fillRect/>
                          </a:stretch>
                        </pic:blipFill>
                        <pic:spPr bwMode="auto">
                          <a:xfrm>
                            <a:off x="0" y="0"/>
                            <a:ext cx="3276600" cy="1057275"/>
                          </a:xfrm>
                          <a:prstGeom prst="rect">
                            <a:avLst/>
                          </a:prstGeom>
                          <a:noFill/>
                          <a:ln>
                            <a:noFill/>
                          </a:ln>
                        </pic:spPr>
                      </pic:pic>
                    </a:graphicData>
                  </a:graphic>
                </wp:inline>
              </w:drawing>
            </w:r>
          </w:p>
          <w:p w:rsidR="00024049" w:rsidRPr="00DE56DC" w:rsidRDefault="00024049" w:rsidP="00AA3A89">
            <w:pPr>
              <w:jc w:val="center"/>
              <w:rPr>
                <w:szCs w:val="25"/>
              </w:rPr>
            </w:pPr>
            <w:r>
              <w:rPr>
                <w:rFonts w:hint="cs"/>
                <w:noProof/>
                <w:szCs w:val="25"/>
              </w:rPr>
              <w:drawing>
                <wp:inline distT="0" distB="0" distL="0" distR="0">
                  <wp:extent cx="3333750" cy="285750"/>
                  <wp:effectExtent l="0" t="0" r="0" b="0"/>
                  <wp:docPr id="53" name="תמונה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7" cstate="print">
                            <a:extLst>
                              <a:ext uri="{28A0092B-C50C-407E-A947-70E740481C1C}">
                                <a14:useLocalDpi xmlns:a14="http://schemas.microsoft.com/office/drawing/2010/main" val="0"/>
                              </a:ext>
                            </a:extLst>
                          </a:blip>
                          <a:srcRect b="32512"/>
                          <a:stretch>
                            <a:fillRect/>
                          </a:stretch>
                        </pic:blipFill>
                        <pic:spPr bwMode="auto">
                          <a:xfrm>
                            <a:off x="0" y="0"/>
                            <a:ext cx="3333750" cy="285750"/>
                          </a:xfrm>
                          <a:prstGeom prst="rect">
                            <a:avLst/>
                          </a:prstGeom>
                          <a:noFill/>
                          <a:ln>
                            <a:noFill/>
                          </a:ln>
                        </pic:spPr>
                      </pic:pic>
                    </a:graphicData>
                  </a:graphic>
                </wp:inline>
              </w:drawing>
            </w:r>
          </w:p>
          <w:p w:rsidR="00024049" w:rsidRDefault="00024049" w:rsidP="00AA3A89">
            <w:pPr>
              <w:jc w:val="center"/>
              <w:rPr>
                <w:szCs w:val="25"/>
                <w:rtl/>
              </w:rPr>
            </w:pPr>
            <w:r>
              <w:rPr>
                <w:rFonts w:hint="cs"/>
                <w:noProof/>
                <w:szCs w:val="25"/>
              </w:rPr>
              <w:drawing>
                <wp:inline distT="0" distB="0" distL="0" distR="0">
                  <wp:extent cx="3276600" cy="466725"/>
                  <wp:effectExtent l="0" t="0" r="0" b="9525"/>
                  <wp:docPr id="52" name="תמונה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8" cstate="print">
                            <a:extLst>
                              <a:ext uri="{28A0092B-C50C-407E-A947-70E740481C1C}">
                                <a14:useLocalDpi xmlns:a14="http://schemas.microsoft.com/office/drawing/2010/main" val="0"/>
                              </a:ext>
                            </a:extLst>
                          </a:blip>
                          <a:srcRect b="22397"/>
                          <a:stretch>
                            <a:fillRect/>
                          </a:stretch>
                        </pic:blipFill>
                        <pic:spPr bwMode="auto">
                          <a:xfrm>
                            <a:off x="0" y="0"/>
                            <a:ext cx="3276600" cy="466725"/>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ט] ולכאו' צל"ע בדברי התומים, איך יתכן שמותר לערב שנאה אישית בדבר.</w:t>
      </w:r>
    </w:p>
    <w:p w:rsidR="00024049" w:rsidRPr="00D71EF1" w:rsidRDefault="00024049" w:rsidP="00024049">
      <w:pPr>
        <w:jc w:val="both"/>
        <w:rPr>
          <w:szCs w:val="4"/>
          <w:rtl/>
        </w:rPr>
      </w:pPr>
    </w:p>
    <w:p w:rsidR="00024049" w:rsidRPr="006D6E62" w:rsidRDefault="00024049" w:rsidP="00024049">
      <w:pPr>
        <w:jc w:val="both"/>
        <w:rPr>
          <w:b/>
          <w:bCs/>
          <w:szCs w:val="25"/>
          <w:rtl/>
        </w:rPr>
      </w:pPr>
      <w:r w:rsidRPr="006D6E62">
        <w:rPr>
          <w:rFonts w:hint="cs"/>
          <w:b/>
          <w:bCs/>
          <w:szCs w:val="25"/>
          <w:rtl/>
        </w:rPr>
        <w:t>להלכה</w:t>
      </w:r>
    </w:p>
    <w:p w:rsidR="00024049" w:rsidRDefault="00024049" w:rsidP="00024049">
      <w:pPr>
        <w:jc w:val="both"/>
        <w:rPr>
          <w:szCs w:val="25"/>
          <w:rtl/>
        </w:rPr>
      </w:pPr>
      <w:r>
        <w:rPr>
          <w:rFonts w:hint="cs"/>
          <w:szCs w:val="25"/>
          <w:rtl/>
        </w:rPr>
        <w:t>י] עי' בשו"ע חו"מ סי' ער"ב סעיף י' וברמ"א שם ובסמ"ע שם.</w:t>
      </w:r>
    </w:p>
    <w:p w:rsidR="00024049" w:rsidRDefault="00024049" w:rsidP="00024049">
      <w:pPr>
        <w:jc w:val="both"/>
        <w:rPr>
          <w:szCs w:val="25"/>
          <w:rtl/>
        </w:rPr>
      </w:pPr>
      <w:r>
        <w:rPr>
          <w:rFonts w:hint="cs"/>
          <w:szCs w:val="25"/>
          <w:rtl/>
        </w:rPr>
        <w:t>יא] עי' בספר פסקי תשובות חלק ב' עמ' ש"כ סעיף י'.</w:t>
      </w:r>
    </w:p>
    <w:p w:rsidR="00024049" w:rsidRPr="00D71EF1" w:rsidRDefault="00024049" w:rsidP="00024049">
      <w:pPr>
        <w:jc w:val="both"/>
        <w:rPr>
          <w:szCs w:val="4"/>
          <w:rtl/>
        </w:rPr>
      </w:pPr>
    </w:p>
    <w:p w:rsidR="00024049" w:rsidRPr="006D6E62" w:rsidRDefault="00024049" w:rsidP="00024049">
      <w:pPr>
        <w:jc w:val="both"/>
        <w:rPr>
          <w:b/>
          <w:bCs/>
          <w:szCs w:val="25"/>
          <w:rtl/>
        </w:rPr>
      </w:pPr>
      <w:r w:rsidRPr="006D6E62">
        <w:rPr>
          <w:rFonts w:hint="cs"/>
          <w:b/>
          <w:bCs/>
          <w:szCs w:val="25"/>
          <w:rtl/>
        </w:rPr>
        <w:t>האם ההלכה ש"שונא" עדיף נאמרה גם במקומות אחרים מלבד פריקה וטעינה</w:t>
      </w:r>
    </w:p>
    <w:p w:rsidR="00024049" w:rsidRDefault="00024049" w:rsidP="00024049">
      <w:pPr>
        <w:jc w:val="both"/>
        <w:rPr>
          <w:szCs w:val="25"/>
          <w:rtl/>
        </w:rPr>
      </w:pPr>
      <w:r>
        <w:rPr>
          <w:rFonts w:hint="cs"/>
          <w:szCs w:val="25"/>
          <w:rtl/>
        </w:rPr>
        <w:t>יב] עי' בתורה שמות פרק כג פסוק ד שכתוב "אויבך".</w:t>
      </w:r>
    </w:p>
    <w:p w:rsidR="00024049" w:rsidRDefault="00024049" w:rsidP="00024049">
      <w:pPr>
        <w:jc w:val="both"/>
        <w:rPr>
          <w:szCs w:val="25"/>
          <w:rtl/>
        </w:rPr>
      </w:pPr>
      <w:r>
        <w:rPr>
          <w:rFonts w:hint="cs"/>
          <w:szCs w:val="25"/>
          <w:rtl/>
        </w:rPr>
        <w:lastRenderedPageBreak/>
        <w:t>יג] עי' בספר אבן הטוען בסוגיתנו [במסגרת]</w:t>
      </w:r>
    </w:p>
    <w:tbl>
      <w:tblPr>
        <w:tblStyle w:val="a3"/>
        <w:bidiVisual/>
        <w:tblW w:w="0" w:type="auto"/>
        <w:tblLook w:val="01E0" w:firstRow="1" w:lastRow="1" w:firstColumn="1" w:lastColumn="1" w:noHBand="0" w:noVBand="0"/>
      </w:tblPr>
      <w:tblGrid>
        <w:gridCol w:w="3906"/>
        <w:gridCol w:w="3708"/>
        <w:gridCol w:w="3600"/>
      </w:tblGrid>
      <w:tr w:rsidR="00024049" w:rsidTr="00AA3A89">
        <w:tc>
          <w:tcPr>
            <w:tcW w:w="3738" w:type="dxa"/>
          </w:tcPr>
          <w:p w:rsidR="00024049" w:rsidRDefault="00024049" w:rsidP="00AA3A89">
            <w:pPr>
              <w:jc w:val="both"/>
              <w:rPr>
                <w:szCs w:val="25"/>
                <w:rtl/>
              </w:rPr>
            </w:pPr>
          </w:p>
        </w:tc>
        <w:tc>
          <w:tcPr>
            <w:tcW w:w="3738" w:type="dxa"/>
          </w:tcPr>
          <w:p w:rsidR="00024049" w:rsidRPr="00D71EF1" w:rsidRDefault="00024049" w:rsidP="00AA3A89">
            <w:pPr>
              <w:jc w:val="both"/>
              <w:rPr>
                <w:rtl/>
              </w:rPr>
            </w:pPr>
            <w:r w:rsidRPr="00D71EF1">
              <w:rPr>
                <w:rFonts w:hint="cs"/>
                <w:rtl/>
              </w:rPr>
              <w:t>אבן הטוען</w:t>
            </w:r>
          </w:p>
        </w:tc>
        <w:tc>
          <w:tcPr>
            <w:tcW w:w="3738" w:type="dxa"/>
          </w:tcPr>
          <w:p w:rsidR="00024049" w:rsidRDefault="00024049" w:rsidP="00AA3A89">
            <w:pPr>
              <w:jc w:val="both"/>
              <w:rPr>
                <w:szCs w:val="25"/>
                <w:rtl/>
              </w:rPr>
            </w:pPr>
          </w:p>
        </w:tc>
      </w:tr>
      <w:tr w:rsidR="00024049" w:rsidTr="00AA3A89">
        <w:tc>
          <w:tcPr>
            <w:tcW w:w="3738" w:type="dxa"/>
          </w:tcPr>
          <w:p w:rsidR="00024049" w:rsidRDefault="00024049" w:rsidP="00AA3A89">
            <w:pPr>
              <w:jc w:val="both"/>
              <w:rPr>
                <w:szCs w:val="25"/>
                <w:rtl/>
              </w:rPr>
            </w:pPr>
            <w:r>
              <w:rPr>
                <w:rFonts w:hint="cs"/>
                <w:noProof/>
                <w:szCs w:val="25"/>
              </w:rPr>
              <w:drawing>
                <wp:inline distT="0" distB="0" distL="0" distR="0">
                  <wp:extent cx="2343150" cy="676275"/>
                  <wp:effectExtent l="0" t="0" r="0" b="9525"/>
                  <wp:docPr id="51" name="תמונה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9" cstate="print">
                            <a:extLst>
                              <a:ext uri="{28A0092B-C50C-407E-A947-70E740481C1C}">
                                <a14:useLocalDpi xmlns:a14="http://schemas.microsoft.com/office/drawing/2010/main" val="0"/>
                              </a:ext>
                            </a:extLst>
                          </a:blip>
                          <a:srcRect b="22070"/>
                          <a:stretch>
                            <a:fillRect/>
                          </a:stretch>
                        </pic:blipFill>
                        <pic:spPr bwMode="auto">
                          <a:xfrm>
                            <a:off x="0" y="0"/>
                            <a:ext cx="2343150" cy="676275"/>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209800" cy="666750"/>
                  <wp:effectExtent l="0" t="0" r="0" b="0"/>
                  <wp:docPr id="50" name="תמונה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10" cstate="print">
                            <a:extLst>
                              <a:ext uri="{28A0092B-C50C-407E-A947-70E740481C1C}">
                                <a14:useLocalDpi xmlns:a14="http://schemas.microsoft.com/office/drawing/2010/main" val="0"/>
                              </a:ext>
                            </a:extLst>
                          </a:blip>
                          <a:srcRect b="21294"/>
                          <a:stretch>
                            <a:fillRect/>
                          </a:stretch>
                        </pic:blipFill>
                        <pic:spPr bwMode="auto">
                          <a:xfrm>
                            <a:off x="0" y="0"/>
                            <a:ext cx="2209800" cy="666750"/>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105025" cy="781050"/>
                  <wp:effectExtent l="0" t="0" r="9525" b="0"/>
                  <wp:docPr id="49" name="תמונה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11" cstate="print">
                            <a:extLst>
                              <a:ext uri="{28A0092B-C50C-407E-A947-70E740481C1C}">
                                <a14:useLocalDpi xmlns:a14="http://schemas.microsoft.com/office/drawing/2010/main" val="0"/>
                              </a:ext>
                            </a:extLst>
                          </a:blip>
                          <a:srcRect b="18159"/>
                          <a:stretch>
                            <a:fillRect/>
                          </a:stretch>
                        </pic:blipFill>
                        <pic:spPr bwMode="auto">
                          <a:xfrm>
                            <a:off x="0" y="0"/>
                            <a:ext cx="2105025" cy="781050"/>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יד] עי' בספר אהבת חסד להחפץ חיים זצ"ל, פרק רביעי סעיף ג', ובנתיב החסד ס"ק ב'.</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רביעי, י'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70</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לג.</w:t>
            </w:r>
          </w:p>
          <w:p w:rsidR="00024049" w:rsidRPr="00175257" w:rsidRDefault="00024049" w:rsidP="00AA3A89">
            <w:pPr>
              <w:jc w:val="center"/>
              <w:rPr>
                <w:rFonts w:cs="Guttman Vilna"/>
                <w:b/>
                <w:bCs/>
                <w:sz w:val="30"/>
                <w:szCs w:val="30"/>
                <w:rtl/>
              </w:rPr>
            </w:pPr>
            <w:r>
              <w:rPr>
                <w:rFonts w:cs="Guttman Vilna" w:hint="cs"/>
                <w:b/>
                <w:bCs/>
                <w:sz w:val="30"/>
                <w:szCs w:val="30"/>
                <w:rtl/>
              </w:rPr>
              <w:t>עוד בענין צער בע"ח פריקה וטעינה</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Default="00024049" w:rsidP="00024049">
      <w:pPr>
        <w:jc w:val="both"/>
        <w:rPr>
          <w:szCs w:val="25"/>
          <w:rtl/>
        </w:rPr>
      </w:pPr>
      <w:r>
        <w:rPr>
          <w:rFonts w:hint="cs"/>
          <w:szCs w:val="25"/>
          <w:rtl/>
        </w:rPr>
        <w:t xml:space="preserve">א] ב"מ לב: [שורה אחרונה] "תא שמע" </w:t>
      </w:r>
      <w:r>
        <w:rPr>
          <w:szCs w:val="25"/>
          <w:rtl/>
        </w:rPr>
        <w:t>–</w:t>
      </w:r>
      <w:r>
        <w:rPr>
          <w:rFonts w:hint="cs"/>
          <w:szCs w:val="25"/>
          <w:rtl/>
        </w:rPr>
        <w:t xml:space="preserve"> עד לג. "מתני'". ורש"י ותוס'.</w:t>
      </w:r>
    </w:p>
    <w:p w:rsidR="00024049" w:rsidRPr="00414F6B" w:rsidRDefault="00024049" w:rsidP="00024049">
      <w:pPr>
        <w:jc w:val="both"/>
        <w:rPr>
          <w:szCs w:val="4"/>
          <w:rtl/>
        </w:rPr>
      </w:pPr>
    </w:p>
    <w:p w:rsidR="00024049" w:rsidRPr="005835B0" w:rsidRDefault="00024049" w:rsidP="00024049">
      <w:pPr>
        <w:jc w:val="both"/>
        <w:rPr>
          <w:b/>
          <w:bCs/>
          <w:szCs w:val="25"/>
          <w:rtl/>
        </w:rPr>
      </w:pPr>
      <w:r w:rsidRPr="005835B0">
        <w:rPr>
          <w:rFonts w:hint="cs"/>
          <w:b/>
          <w:bCs/>
          <w:szCs w:val="25"/>
          <w:rtl/>
        </w:rPr>
        <w:t>רובץ ולא רבצן</w:t>
      </w:r>
    </w:p>
    <w:p w:rsidR="00024049" w:rsidRDefault="00024049" w:rsidP="00024049">
      <w:pPr>
        <w:jc w:val="both"/>
        <w:rPr>
          <w:szCs w:val="25"/>
          <w:rtl/>
        </w:rPr>
      </w:pPr>
      <w:r>
        <w:rPr>
          <w:rFonts w:hint="cs"/>
          <w:szCs w:val="25"/>
          <w:rtl/>
        </w:rPr>
        <w:t>ב] עי' רש"י ולא רבצן. ועי' רשב"א ד"ה ירושלמי, שהקשה סתירה שכאן כתוב רובץ ולא רבצן ולעיל כתוב אפילו מאה פעמים.</w:t>
      </w:r>
    </w:p>
    <w:p w:rsidR="00024049" w:rsidRPr="00414F6B" w:rsidRDefault="00024049" w:rsidP="00024049">
      <w:pPr>
        <w:jc w:val="both"/>
        <w:rPr>
          <w:szCs w:val="6"/>
          <w:rtl/>
        </w:rPr>
      </w:pPr>
    </w:p>
    <w:p w:rsidR="00024049" w:rsidRPr="00414F6B" w:rsidRDefault="00024049" w:rsidP="00024049">
      <w:pPr>
        <w:jc w:val="both"/>
        <w:rPr>
          <w:b/>
          <w:bCs/>
          <w:szCs w:val="25"/>
          <w:rtl/>
        </w:rPr>
      </w:pPr>
      <w:r w:rsidRPr="00414F6B">
        <w:rPr>
          <w:rFonts w:hint="cs"/>
          <w:b/>
          <w:bCs/>
          <w:szCs w:val="25"/>
          <w:rtl/>
        </w:rPr>
        <w:t>"רובץ ולא עומד"</w:t>
      </w:r>
    </w:p>
    <w:p w:rsidR="00024049" w:rsidRDefault="00024049" w:rsidP="00024049">
      <w:pPr>
        <w:jc w:val="both"/>
        <w:rPr>
          <w:szCs w:val="25"/>
          <w:rtl/>
        </w:rPr>
      </w:pPr>
      <w:r>
        <w:rPr>
          <w:rFonts w:hint="cs"/>
          <w:szCs w:val="25"/>
          <w:rtl/>
        </w:rPr>
        <w:t>ג] עי' באבן הטוען בסוגיתנו שהביא ב' פירושים בזה [מובא במסגרת]</w:t>
      </w:r>
    </w:p>
    <w:tbl>
      <w:tblPr>
        <w:tblStyle w:val="a3"/>
        <w:bidiVisual/>
        <w:tblW w:w="0" w:type="auto"/>
        <w:tblLook w:val="01E0" w:firstRow="1" w:lastRow="1" w:firstColumn="1" w:lastColumn="1" w:noHBand="0" w:noVBand="0"/>
      </w:tblPr>
      <w:tblGrid>
        <w:gridCol w:w="3738"/>
        <w:gridCol w:w="3738"/>
        <w:gridCol w:w="3738"/>
      </w:tblGrid>
      <w:tr w:rsidR="00024049" w:rsidTr="00AA3A89">
        <w:tc>
          <w:tcPr>
            <w:tcW w:w="3738" w:type="dxa"/>
          </w:tcPr>
          <w:p w:rsidR="00024049" w:rsidRDefault="00024049" w:rsidP="00AA3A89">
            <w:pPr>
              <w:jc w:val="both"/>
              <w:rPr>
                <w:szCs w:val="25"/>
                <w:rtl/>
              </w:rPr>
            </w:pPr>
          </w:p>
        </w:tc>
        <w:tc>
          <w:tcPr>
            <w:tcW w:w="3738" w:type="dxa"/>
          </w:tcPr>
          <w:p w:rsidR="00024049" w:rsidRPr="00414F6B" w:rsidRDefault="00024049" w:rsidP="00AA3A89">
            <w:pPr>
              <w:jc w:val="both"/>
              <w:rPr>
                <w:rtl/>
              </w:rPr>
            </w:pPr>
            <w:r w:rsidRPr="00414F6B">
              <w:rPr>
                <w:rFonts w:hint="cs"/>
                <w:rtl/>
              </w:rPr>
              <w:t>אבן הטוען</w:t>
            </w:r>
          </w:p>
        </w:tc>
        <w:tc>
          <w:tcPr>
            <w:tcW w:w="3738" w:type="dxa"/>
          </w:tcPr>
          <w:p w:rsidR="00024049" w:rsidRDefault="00024049" w:rsidP="00AA3A89">
            <w:pPr>
              <w:jc w:val="both"/>
              <w:rPr>
                <w:szCs w:val="25"/>
                <w:rtl/>
              </w:rPr>
            </w:pPr>
          </w:p>
        </w:tc>
      </w:tr>
      <w:tr w:rsidR="00024049" w:rsidTr="00AA3A89">
        <w:tc>
          <w:tcPr>
            <w:tcW w:w="3738" w:type="dxa"/>
          </w:tcPr>
          <w:p w:rsidR="00024049" w:rsidRDefault="00024049" w:rsidP="00AA3A89">
            <w:pPr>
              <w:jc w:val="both"/>
              <w:rPr>
                <w:szCs w:val="25"/>
                <w:rtl/>
              </w:rPr>
            </w:pPr>
            <w:r>
              <w:rPr>
                <w:rFonts w:hint="cs"/>
                <w:noProof/>
                <w:szCs w:val="25"/>
              </w:rPr>
              <w:drawing>
                <wp:inline distT="0" distB="0" distL="0" distR="0">
                  <wp:extent cx="2190750" cy="533400"/>
                  <wp:effectExtent l="0" t="0" r="0" b="0"/>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12" cstate="print">
                            <a:extLst>
                              <a:ext uri="{28A0092B-C50C-407E-A947-70E740481C1C}">
                                <a14:useLocalDpi xmlns:a14="http://schemas.microsoft.com/office/drawing/2010/main" val="0"/>
                              </a:ext>
                            </a:extLst>
                          </a:blip>
                          <a:srcRect t="1518" b="25804"/>
                          <a:stretch>
                            <a:fillRect/>
                          </a:stretch>
                        </pic:blipFill>
                        <pic:spPr bwMode="auto">
                          <a:xfrm>
                            <a:off x="0" y="0"/>
                            <a:ext cx="2190750" cy="53340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114550" cy="200025"/>
                  <wp:effectExtent l="0" t="0" r="0" b="9525"/>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13" cstate="print">
                            <a:extLst>
                              <a:ext uri="{28A0092B-C50C-407E-A947-70E740481C1C}">
                                <a14:useLocalDpi xmlns:a14="http://schemas.microsoft.com/office/drawing/2010/main" val="0"/>
                              </a:ext>
                            </a:extLst>
                          </a:blip>
                          <a:srcRect b="48309"/>
                          <a:stretch>
                            <a:fillRect/>
                          </a:stretch>
                        </pic:blipFill>
                        <pic:spPr bwMode="auto">
                          <a:xfrm>
                            <a:off x="0" y="0"/>
                            <a:ext cx="2114550" cy="200025"/>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190750" cy="657225"/>
                  <wp:effectExtent l="0" t="0" r="0" b="9525"/>
                  <wp:docPr id="45" name="תמונה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4" cstate="print">
                            <a:extLst>
                              <a:ext uri="{28A0092B-C50C-407E-A947-70E740481C1C}">
                                <a14:useLocalDpi xmlns:a14="http://schemas.microsoft.com/office/drawing/2010/main" val="0"/>
                              </a:ext>
                            </a:extLst>
                          </a:blip>
                          <a:srcRect b="22624"/>
                          <a:stretch>
                            <a:fillRect/>
                          </a:stretch>
                        </pic:blipFill>
                        <pic:spPr bwMode="auto">
                          <a:xfrm>
                            <a:off x="0" y="0"/>
                            <a:ext cx="2190750" cy="657225"/>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047875" cy="733425"/>
                  <wp:effectExtent l="0" t="0" r="9525" b="9525"/>
                  <wp:docPr id="44" name="תמונה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15" cstate="print">
                            <a:extLst>
                              <a:ext uri="{28A0092B-C50C-407E-A947-70E740481C1C}">
                                <a14:useLocalDpi xmlns:a14="http://schemas.microsoft.com/office/drawing/2010/main" val="0"/>
                              </a:ext>
                            </a:extLst>
                          </a:blip>
                          <a:srcRect b="19237"/>
                          <a:stretch>
                            <a:fillRect/>
                          </a:stretch>
                        </pic:blipFill>
                        <pic:spPr bwMode="auto">
                          <a:xfrm>
                            <a:off x="0" y="0"/>
                            <a:ext cx="2047875" cy="733425"/>
                          </a:xfrm>
                          <a:prstGeom prst="rect">
                            <a:avLst/>
                          </a:prstGeom>
                          <a:noFill/>
                          <a:ln>
                            <a:noFill/>
                          </a:ln>
                        </pic:spPr>
                      </pic:pic>
                    </a:graphicData>
                  </a:graphic>
                </wp:inline>
              </w:drawing>
            </w:r>
          </w:p>
        </w:tc>
      </w:tr>
    </w:tbl>
    <w:p w:rsidR="00024049" w:rsidRPr="00414F6B" w:rsidRDefault="00024049" w:rsidP="00024049">
      <w:pPr>
        <w:jc w:val="both"/>
        <w:rPr>
          <w:szCs w:val="6"/>
          <w:rtl/>
        </w:rPr>
      </w:pPr>
    </w:p>
    <w:p w:rsidR="00024049" w:rsidRDefault="00024049" w:rsidP="00024049">
      <w:pPr>
        <w:jc w:val="both"/>
        <w:rPr>
          <w:szCs w:val="25"/>
          <w:rtl/>
        </w:rPr>
      </w:pPr>
      <w:r>
        <w:rPr>
          <w:rFonts w:hint="cs"/>
          <w:b/>
          <w:bCs/>
          <w:szCs w:val="25"/>
          <w:rtl/>
        </w:rPr>
        <w:t xml:space="preserve">ג] </w:t>
      </w:r>
      <w:r w:rsidRPr="005835B0">
        <w:rPr>
          <w:rFonts w:hint="cs"/>
          <w:b/>
          <w:bCs/>
          <w:szCs w:val="25"/>
          <w:rtl/>
        </w:rPr>
        <w:t>ומדדה עמו עד פרסה</w:t>
      </w:r>
      <w:r>
        <w:rPr>
          <w:rFonts w:hint="cs"/>
          <w:b/>
          <w:bCs/>
          <w:szCs w:val="25"/>
          <w:rtl/>
        </w:rPr>
        <w:t xml:space="preserve"> - </w:t>
      </w:r>
      <w:r>
        <w:rPr>
          <w:rFonts w:hint="cs"/>
          <w:szCs w:val="25"/>
          <w:rtl/>
        </w:rPr>
        <w:t>עי' מנחת חינוך מצוה פ' סעיף ט"ו.</w:t>
      </w:r>
    </w:p>
    <w:p w:rsidR="00024049" w:rsidRPr="00414F6B" w:rsidRDefault="00024049" w:rsidP="00024049">
      <w:pPr>
        <w:jc w:val="both"/>
        <w:rPr>
          <w:szCs w:val="6"/>
          <w:rtl/>
        </w:rPr>
      </w:pPr>
    </w:p>
    <w:p w:rsidR="00024049" w:rsidRPr="005835B0" w:rsidRDefault="00024049" w:rsidP="00024049">
      <w:pPr>
        <w:jc w:val="both"/>
        <w:rPr>
          <w:b/>
          <w:bCs/>
          <w:szCs w:val="25"/>
          <w:rtl/>
        </w:rPr>
      </w:pPr>
      <w:r w:rsidRPr="005835B0">
        <w:rPr>
          <w:rFonts w:hint="cs"/>
          <w:b/>
          <w:bCs/>
          <w:szCs w:val="25"/>
          <w:rtl/>
        </w:rPr>
        <w:t>כי תראה</w:t>
      </w:r>
      <w:r>
        <w:rPr>
          <w:rFonts w:hint="cs"/>
          <w:b/>
          <w:bCs/>
          <w:szCs w:val="25"/>
          <w:rtl/>
        </w:rPr>
        <w:t xml:space="preserve"> וכי תפגע</w:t>
      </w:r>
    </w:p>
    <w:p w:rsidR="00024049" w:rsidRDefault="00024049" w:rsidP="00024049">
      <w:pPr>
        <w:jc w:val="both"/>
        <w:rPr>
          <w:szCs w:val="25"/>
          <w:rtl/>
        </w:rPr>
      </w:pPr>
      <w:r>
        <w:rPr>
          <w:rFonts w:hint="cs"/>
          <w:szCs w:val="25"/>
          <w:rtl/>
        </w:rPr>
        <w:t>ד] עי' בריטב"א הישנים [הריטב"א השני בקובץ] ד"ה כי תראה.</w:t>
      </w:r>
    </w:p>
    <w:p w:rsidR="00024049" w:rsidRDefault="00024049" w:rsidP="00024049">
      <w:pPr>
        <w:jc w:val="both"/>
        <w:rPr>
          <w:szCs w:val="25"/>
          <w:rtl/>
        </w:rPr>
      </w:pPr>
      <w:r>
        <w:rPr>
          <w:rFonts w:hint="cs"/>
          <w:szCs w:val="25"/>
          <w:rtl/>
        </w:rPr>
        <w:t>ה] עי' במנחת חינוך [כרך א'] מצוה פ' ס"ק א' ד"ה ויתר. ולכאו' צ"ע למה לא יהיה מצוה לפנים משורת הדין מרחוק, וצ"ע.</w:t>
      </w:r>
    </w:p>
    <w:p w:rsidR="00024049" w:rsidRPr="00414F6B" w:rsidRDefault="00024049" w:rsidP="00024049">
      <w:pPr>
        <w:jc w:val="both"/>
        <w:rPr>
          <w:szCs w:val="6"/>
          <w:rtl/>
        </w:rPr>
      </w:pPr>
    </w:p>
    <w:p w:rsidR="00024049" w:rsidRPr="00D15F7F" w:rsidRDefault="00024049" w:rsidP="00024049">
      <w:pPr>
        <w:jc w:val="both"/>
        <w:rPr>
          <w:b/>
          <w:bCs/>
          <w:szCs w:val="25"/>
          <w:rtl/>
        </w:rPr>
      </w:pPr>
      <w:r w:rsidRPr="00D15F7F">
        <w:rPr>
          <w:rFonts w:hint="cs"/>
          <w:b/>
          <w:bCs/>
          <w:szCs w:val="25"/>
          <w:rtl/>
        </w:rPr>
        <w:t>האם כשיש פטור של "רבצן" ושל "מרחוק" יש מכל מקום חיוב משום צער בעלי חיים</w:t>
      </w:r>
    </w:p>
    <w:p w:rsidR="00024049" w:rsidRDefault="00024049" w:rsidP="00024049">
      <w:pPr>
        <w:jc w:val="both"/>
        <w:rPr>
          <w:szCs w:val="25"/>
          <w:rtl/>
        </w:rPr>
      </w:pPr>
      <w:r>
        <w:rPr>
          <w:rFonts w:hint="cs"/>
          <w:szCs w:val="25"/>
          <w:rtl/>
        </w:rPr>
        <w:t xml:space="preserve">ו] ועי' במנחת חינוך [כרך א'] מצוה פ' ס"ק א' ד"ה ונראה. </w:t>
      </w:r>
    </w:p>
    <w:p w:rsidR="00024049" w:rsidRDefault="00024049" w:rsidP="00024049">
      <w:pPr>
        <w:jc w:val="both"/>
        <w:rPr>
          <w:szCs w:val="25"/>
          <w:rtl/>
        </w:rPr>
      </w:pPr>
      <w:r>
        <w:rPr>
          <w:rFonts w:hint="cs"/>
          <w:szCs w:val="25"/>
          <w:rtl/>
        </w:rPr>
        <w:t>ז] ועי' עוד בטור סי' רע"ב אות ה' "אפילו היה עליו יותר" וכו'. ובב"ח שם ד"ה ומ"ש אבל אם היה.</w:t>
      </w:r>
    </w:p>
    <w:p w:rsidR="00024049" w:rsidRDefault="00024049" w:rsidP="00024049">
      <w:pPr>
        <w:jc w:val="both"/>
        <w:rPr>
          <w:szCs w:val="25"/>
          <w:rtl/>
        </w:rPr>
      </w:pPr>
      <w:r>
        <w:rPr>
          <w:rFonts w:hint="cs"/>
          <w:szCs w:val="25"/>
          <w:rtl/>
        </w:rPr>
        <w:t>ח] ולכאו' צ"ע איך יהיה צער בעלי חיים יותר חמור מצער הבעלים.</w:t>
      </w:r>
    </w:p>
    <w:p w:rsidR="00024049" w:rsidRPr="00414F6B" w:rsidRDefault="00024049" w:rsidP="00024049">
      <w:pPr>
        <w:jc w:val="both"/>
        <w:rPr>
          <w:szCs w:val="6"/>
          <w:rtl/>
        </w:rPr>
      </w:pPr>
    </w:p>
    <w:p w:rsidR="00024049" w:rsidRPr="00D15F7F" w:rsidRDefault="00024049" w:rsidP="00024049">
      <w:pPr>
        <w:jc w:val="both"/>
        <w:rPr>
          <w:b/>
          <w:bCs/>
          <w:szCs w:val="25"/>
          <w:rtl/>
        </w:rPr>
      </w:pPr>
      <w:r w:rsidRPr="00D15F7F">
        <w:rPr>
          <w:rFonts w:hint="cs"/>
          <w:b/>
          <w:bCs/>
          <w:szCs w:val="25"/>
          <w:rtl/>
        </w:rPr>
        <w:t>האם חיוב פריקה וטעינה הוא רק "בדרך"</w:t>
      </w:r>
    </w:p>
    <w:p w:rsidR="00024049" w:rsidRDefault="00024049" w:rsidP="00024049">
      <w:pPr>
        <w:jc w:val="both"/>
        <w:rPr>
          <w:szCs w:val="25"/>
          <w:rtl/>
        </w:rPr>
      </w:pPr>
      <w:r>
        <w:rPr>
          <w:rFonts w:hint="cs"/>
          <w:szCs w:val="25"/>
          <w:rtl/>
        </w:rPr>
        <w:t>ט] לשון התורה (דברים כב ד) לא תראה את חמור אחיך או שורו נפלים "בדרך" והתעלמת מהם הקם תקים עמו.</w:t>
      </w:r>
    </w:p>
    <w:p w:rsidR="00024049" w:rsidRDefault="00024049" w:rsidP="00024049">
      <w:pPr>
        <w:jc w:val="both"/>
        <w:rPr>
          <w:szCs w:val="25"/>
          <w:rtl/>
        </w:rPr>
      </w:pPr>
      <w:r>
        <w:rPr>
          <w:rFonts w:hint="cs"/>
          <w:szCs w:val="25"/>
          <w:rtl/>
        </w:rPr>
        <w:t>י] שיטה 1 - עי' בספר אבן הטוען בסוגיתנו בשם ספרי ואברבנאל [מובא במסגרת]</w:t>
      </w:r>
    </w:p>
    <w:tbl>
      <w:tblPr>
        <w:tblStyle w:val="a3"/>
        <w:bidiVisual/>
        <w:tblW w:w="0" w:type="auto"/>
        <w:tblLook w:val="01E0" w:firstRow="1" w:lastRow="1" w:firstColumn="1" w:lastColumn="1" w:noHBand="0" w:noVBand="0"/>
      </w:tblPr>
      <w:tblGrid>
        <w:gridCol w:w="3616"/>
        <w:gridCol w:w="3906"/>
        <w:gridCol w:w="3692"/>
      </w:tblGrid>
      <w:tr w:rsidR="00024049" w:rsidTr="00AA3A89">
        <w:tc>
          <w:tcPr>
            <w:tcW w:w="11214" w:type="dxa"/>
            <w:gridSpan w:val="3"/>
          </w:tcPr>
          <w:p w:rsidR="00024049" w:rsidRPr="00D15F7F" w:rsidRDefault="00024049" w:rsidP="00AA3A89">
            <w:pPr>
              <w:jc w:val="center"/>
              <w:rPr>
                <w:b/>
                <w:bCs/>
                <w:rtl/>
              </w:rPr>
            </w:pPr>
            <w:r w:rsidRPr="00D15F7F">
              <w:rPr>
                <w:rFonts w:hint="cs"/>
                <w:b/>
                <w:bCs/>
                <w:rtl/>
              </w:rPr>
              <w:t>אבן הטוען</w:t>
            </w:r>
          </w:p>
        </w:tc>
      </w:tr>
      <w:tr w:rsidR="00024049" w:rsidTr="00AA3A89">
        <w:tc>
          <w:tcPr>
            <w:tcW w:w="3631" w:type="dxa"/>
          </w:tcPr>
          <w:p w:rsidR="00024049" w:rsidRDefault="00024049" w:rsidP="00AA3A89">
            <w:pPr>
              <w:jc w:val="both"/>
              <w:rPr>
                <w:szCs w:val="25"/>
                <w:rtl/>
              </w:rPr>
            </w:pPr>
            <w:r>
              <w:rPr>
                <w:rFonts w:hint="cs"/>
                <w:noProof/>
                <w:szCs w:val="25"/>
              </w:rPr>
              <w:drawing>
                <wp:inline distT="0" distB="0" distL="0" distR="0">
                  <wp:extent cx="2114550" cy="638175"/>
                  <wp:effectExtent l="0" t="0" r="0" b="9525"/>
                  <wp:docPr id="43" name="תמונה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6" cstate="print">
                            <a:extLst>
                              <a:ext uri="{28A0092B-C50C-407E-A947-70E740481C1C}">
                                <a14:useLocalDpi xmlns:a14="http://schemas.microsoft.com/office/drawing/2010/main" val="0"/>
                              </a:ext>
                            </a:extLst>
                          </a:blip>
                          <a:srcRect b="21294"/>
                          <a:stretch>
                            <a:fillRect/>
                          </a:stretch>
                        </pic:blipFill>
                        <pic:spPr bwMode="auto">
                          <a:xfrm>
                            <a:off x="0" y="0"/>
                            <a:ext cx="2114550" cy="638175"/>
                          </a:xfrm>
                          <a:prstGeom prst="rect">
                            <a:avLst/>
                          </a:prstGeom>
                          <a:noFill/>
                          <a:ln>
                            <a:noFill/>
                          </a:ln>
                        </pic:spPr>
                      </pic:pic>
                    </a:graphicData>
                  </a:graphic>
                </wp:inline>
              </w:drawing>
            </w:r>
          </w:p>
        </w:tc>
        <w:tc>
          <w:tcPr>
            <w:tcW w:w="3885" w:type="dxa"/>
          </w:tcPr>
          <w:p w:rsidR="00024049" w:rsidRDefault="00024049" w:rsidP="00AA3A89">
            <w:pPr>
              <w:jc w:val="both"/>
              <w:rPr>
                <w:szCs w:val="25"/>
                <w:rtl/>
              </w:rPr>
            </w:pPr>
            <w:r>
              <w:rPr>
                <w:rFonts w:hint="cs"/>
                <w:noProof/>
                <w:szCs w:val="25"/>
              </w:rPr>
              <w:drawing>
                <wp:inline distT="0" distB="0" distL="0" distR="0">
                  <wp:extent cx="2333625" cy="504825"/>
                  <wp:effectExtent l="0" t="0" r="9525" b="9525"/>
                  <wp:docPr id="42" name="תמונה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7" cstate="print">
                            <a:extLst>
                              <a:ext uri="{28A0092B-C50C-407E-A947-70E740481C1C}">
                                <a14:useLocalDpi xmlns:a14="http://schemas.microsoft.com/office/drawing/2010/main" val="0"/>
                              </a:ext>
                            </a:extLst>
                          </a:blip>
                          <a:srcRect b="26997"/>
                          <a:stretch>
                            <a:fillRect/>
                          </a:stretch>
                        </pic:blipFill>
                        <pic:spPr bwMode="auto">
                          <a:xfrm>
                            <a:off x="0" y="0"/>
                            <a:ext cx="2333625" cy="504825"/>
                          </a:xfrm>
                          <a:prstGeom prst="rect">
                            <a:avLst/>
                          </a:prstGeom>
                          <a:noFill/>
                          <a:ln>
                            <a:noFill/>
                          </a:ln>
                        </pic:spPr>
                      </pic:pic>
                    </a:graphicData>
                  </a:graphic>
                </wp:inline>
              </w:drawing>
            </w:r>
          </w:p>
        </w:tc>
        <w:tc>
          <w:tcPr>
            <w:tcW w:w="3698" w:type="dxa"/>
          </w:tcPr>
          <w:p w:rsidR="00024049" w:rsidRDefault="00024049" w:rsidP="00AA3A89">
            <w:pPr>
              <w:jc w:val="both"/>
              <w:rPr>
                <w:szCs w:val="25"/>
                <w:rtl/>
              </w:rPr>
            </w:pPr>
            <w:r>
              <w:rPr>
                <w:rFonts w:hint="cs"/>
                <w:noProof/>
                <w:szCs w:val="25"/>
              </w:rPr>
              <w:drawing>
                <wp:inline distT="0" distB="0" distL="0" distR="0">
                  <wp:extent cx="2190750" cy="657225"/>
                  <wp:effectExtent l="0" t="0" r="0" b="9525"/>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8" cstate="print">
                            <a:extLst>
                              <a:ext uri="{28A0092B-C50C-407E-A947-70E740481C1C}">
                                <a14:useLocalDpi xmlns:a14="http://schemas.microsoft.com/office/drawing/2010/main" val="0"/>
                              </a:ext>
                            </a:extLst>
                          </a:blip>
                          <a:srcRect b="21294"/>
                          <a:stretch>
                            <a:fillRect/>
                          </a:stretch>
                        </pic:blipFill>
                        <pic:spPr bwMode="auto">
                          <a:xfrm>
                            <a:off x="0" y="0"/>
                            <a:ext cx="2190750" cy="657225"/>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 xml:space="preserve">יא] שיטה 2 </w:t>
      </w:r>
      <w:r>
        <w:rPr>
          <w:szCs w:val="25"/>
          <w:rtl/>
        </w:rPr>
        <w:t>–</w:t>
      </w:r>
      <w:r>
        <w:rPr>
          <w:rFonts w:hint="cs"/>
          <w:szCs w:val="25"/>
          <w:rtl/>
        </w:rPr>
        <w:t xml:space="preserve"> עי' בספר החינוך [כרך ג'] תחילת מצוה תקמ"א, דמשמע שהחיוב לא רק בדרך. וצ"ע הרי בתורה כתוב "בדרך".</w:t>
      </w:r>
    </w:p>
    <w:p w:rsidR="00024049" w:rsidRPr="00414F6B" w:rsidRDefault="00024049" w:rsidP="00024049">
      <w:pPr>
        <w:jc w:val="both"/>
        <w:rPr>
          <w:szCs w:val="6"/>
          <w:rtl/>
        </w:rPr>
      </w:pPr>
    </w:p>
    <w:p w:rsidR="00024049" w:rsidRPr="008C446B" w:rsidRDefault="00024049" w:rsidP="00024049">
      <w:pPr>
        <w:jc w:val="both"/>
        <w:rPr>
          <w:b/>
          <w:bCs/>
          <w:szCs w:val="25"/>
          <w:rtl/>
        </w:rPr>
      </w:pPr>
      <w:r w:rsidRPr="008C446B">
        <w:rPr>
          <w:rFonts w:hint="cs"/>
          <w:b/>
          <w:bCs/>
          <w:szCs w:val="25"/>
          <w:rtl/>
        </w:rPr>
        <w:t>האם ראייה מרחוק נחשבת לראייה לכל דיני התורה</w:t>
      </w:r>
    </w:p>
    <w:p w:rsidR="00024049" w:rsidRDefault="00024049" w:rsidP="00024049">
      <w:pPr>
        <w:jc w:val="both"/>
        <w:rPr>
          <w:szCs w:val="25"/>
          <w:rtl/>
        </w:rPr>
      </w:pPr>
      <w:r>
        <w:rPr>
          <w:rFonts w:hint="cs"/>
          <w:szCs w:val="25"/>
          <w:rtl/>
        </w:rPr>
        <w:t>יב] עי' בספר חשוקי חמד להג"ר יצחק זילברשטיין שליט"א [מובא במסגרת]</w:t>
      </w:r>
    </w:p>
    <w:tbl>
      <w:tblPr>
        <w:tblStyle w:val="a3"/>
        <w:bidiVisual/>
        <w:tblW w:w="0" w:type="auto"/>
        <w:tblLook w:val="01E0" w:firstRow="1" w:lastRow="1" w:firstColumn="1" w:lastColumn="1" w:noHBand="0" w:noVBand="0"/>
      </w:tblPr>
      <w:tblGrid>
        <w:gridCol w:w="5547"/>
        <w:gridCol w:w="5667"/>
      </w:tblGrid>
      <w:tr w:rsidR="00024049" w:rsidTr="00AA3A89">
        <w:tc>
          <w:tcPr>
            <w:tcW w:w="11214" w:type="dxa"/>
            <w:gridSpan w:val="2"/>
          </w:tcPr>
          <w:p w:rsidR="00024049" w:rsidRPr="008C446B" w:rsidRDefault="00024049" w:rsidP="00AA3A89">
            <w:pPr>
              <w:jc w:val="center"/>
              <w:rPr>
                <w:b/>
                <w:bCs/>
                <w:rtl/>
              </w:rPr>
            </w:pPr>
            <w:r w:rsidRPr="008C446B">
              <w:rPr>
                <w:rFonts w:hint="cs"/>
                <w:b/>
                <w:bCs/>
                <w:rtl/>
              </w:rPr>
              <w:t>חשוקי חמד</w:t>
            </w:r>
          </w:p>
        </w:tc>
      </w:tr>
      <w:tr w:rsidR="00024049" w:rsidTr="00AA3A89">
        <w:tc>
          <w:tcPr>
            <w:tcW w:w="5551" w:type="dxa"/>
          </w:tcPr>
          <w:p w:rsidR="00024049" w:rsidRDefault="00024049" w:rsidP="00AA3A89">
            <w:pPr>
              <w:jc w:val="both"/>
              <w:rPr>
                <w:szCs w:val="25"/>
                <w:rtl/>
              </w:rPr>
            </w:pPr>
            <w:r>
              <w:rPr>
                <w:rFonts w:hint="cs"/>
                <w:noProof/>
                <w:szCs w:val="25"/>
              </w:rPr>
              <w:drawing>
                <wp:inline distT="0" distB="0" distL="0" distR="0">
                  <wp:extent cx="3409950" cy="371475"/>
                  <wp:effectExtent l="0" t="0" r="0" b="9525"/>
                  <wp:docPr id="40"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19" cstate="print">
                            <a:extLst>
                              <a:ext uri="{28A0092B-C50C-407E-A947-70E740481C1C}">
                                <a14:useLocalDpi xmlns:a14="http://schemas.microsoft.com/office/drawing/2010/main" val="0"/>
                              </a:ext>
                            </a:extLst>
                          </a:blip>
                          <a:srcRect b="28557"/>
                          <a:stretch>
                            <a:fillRect/>
                          </a:stretch>
                        </pic:blipFill>
                        <pic:spPr bwMode="auto">
                          <a:xfrm>
                            <a:off x="0" y="0"/>
                            <a:ext cx="3409950" cy="37147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lastRenderedPageBreak/>
              <w:drawing>
                <wp:inline distT="0" distB="0" distL="0" distR="0">
                  <wp:extent cx="3409950" cy="1743075"/>
                  <wp:effectExtent l="0" t="0" r="0" b="9525"/>
                  <wp:docPr id="39" name="תמונה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20" cstate="print">
                            <a:extLst>
                              <a:ext uri="{28A0092B-C50C-407E-A947-70E740481C1C}">
                                <a14:useLocalDpi xmlns:a14="http://schemas.microsoft.com/office/drawing/2010/main" val="0"/>
                              </a:ext>
                            </a:extLst>
                          </a:blip>
                          <a:srcRect b="7466"/>
                          <a:stretch>
                            <a:fillRect/>
                          </a:stretch>
                        </pic:blipFill>
                        <pic:spPr bwMode="auto">
                          <a:xfrm>
                            <a:off x="0" y="0"/>
                            <a:ext cx="3409950" cy="174307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400425" cy="647700"/>
                  <wp:effectExtent l="0" t="0" r="9525" b="0"/>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21" cstate="print">
                            <a:extLst>
                              <a:ext uri="{28A0092B-C50C-407E-A947-70E740481C1C}">
                                <a14:useLocalDpi xmlns:a14="http://schemas.microsoft.com/office/drawing/2010/main" val="0"/>
                              </a:ext>
                            </a:extLst>
                          </a:blip>
                          <a:srcRect b="17786"/>
                          <a:stretch>
                            <a:fillRect/>
                          </a:stretch>
                        </pic:blipFill>
                        <pic:spPr bwMode="auto">
                          <a:xfrm>
                            <a:off x="0" y="0"/>
                            <a:ext cx="3400425" cy="64770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409950" cy="333375"/>
                  <wp:effectExtent l="0" t="0" r="0" b="9525"/>
                  <wp:docPr id="37" name="תמונה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22" cstate="print">
                            <a:extLst>
                              <a:ext uri="{28A0092B-C50C-407E-A947-70E740481C1C}">
                                <a14:useLocalDpi xmlns:a14="http://schemas.microsoft.com/office/drawing/2010/main" val="0"/>
                              </a:ext>
                            </a:extLst>
                          </a:blip>
                          <a:srcRect b="29643"/>
                          <a:stretch>
                            <a:fillRect/>
                          </a:stretch>
                        </pic:blipFill>
                        <pic:spPr bwMode="auto">
                          <a:xfrm>
                            <a:off x="0" y="0"/>
                            <a:ext cx="3409950" cy="333375"/>
                          </a:xfrm>
                          <a:prstGeom prst="rect">
                            <a:avLst/>
                          </a:prstGeom>
                          <a:noFill/>
                          <a:ln>
                            <a:noFill/>
                          </a:ln>
                        </pic:spPr>
                      </pic:pic>
                    </a:graphicData>
                  </a:graphic>
                </wp:inline>
              </w:drawing>
            </w:r>
          </w:p>
        </w:tc>
        <w:tc>
          <w:tcPr>
            <w:tcW w:w="5663" w:type="dxa"/>
          </w:tcPr>
          <w:p w:rsidR="00024049" w:rsidRDefault="00024049" w:rsidP="00AA3A89">
            <w:pPr>
              <w:jc w:val="both"/>
              <w:rPr>
                <w:szCs w:val="25"/>
                <w:rtl/>
              </w:rPr>
            </w:pPr>
            <w:r>
              <w:rPr>
                <w:rFonts w:hint="cs"/>
                <w:noProof/>
                <w:szCs w:val="25"/>
              </w:rPr>
              <w:lastRenderedPageBreak/>
              <w:drawing>
                <wp:inline distT="0" distB="0" distL="0" distR="0">
                  <wp:extent cx="3486150" cy="466725"/>
                  <wp:effectExtent l="0" t="0" r="0" b="9525"/>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23" cstate="print">
                            <a:extLst>
                              <a:ext uri="{28A0092B-C50C-407E-A947-70E740481C1C}">
                                <a14:useLocalDpi xmlns:a14="http://schemas.microsoft.com/office/drawing/2010/main" val="0"/>
                              </a:ext>
                            </a:extLst>
                          </a:blip>
                          <a:srcRect b="23622"/>
                          <a:stretch>
                            <a:fillRect/>
                          </a:stretch>
                        </pic:blipFill>
                        <pic:spPr bwMode="auto">
                          <a:xfrm>
                            <a:off x="0" y="0"/>
                            <a:ext cx="3486150" cy="4667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467100" cy="781050"/>
                  <wp:effectExtent l="0" t="0" r="0" b="0"/>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4" cstate="print">
                            <a:extLst>
                              <a:ext uri="{28A0092B-C50C-407E-A947-70E740481C1C}">
                                <a14:useLocalDpi xmlns:a14="http://schemas.microsoft.com/office/drawing/2010/main" val="0"/>
                              </a:ext>
                            </a:extLst>
                          </a:blip>
                          <a:srcRect b="15349"/>
                          <a:stretch>
                            <a:fillRect/>
                          </a:stretch>
                        </pic:blipFill>
                        <pic:spPr bwMode="auto">
                          <a:xfrm>
                            <a:off x="0" y="0"/>
                            <a:ext cx="3467100" cy="78105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lastRenderedPageBreak/>
              <w:drawing>
                <wp:inline distT="0" distB="0" distL="0" distR="0">
                  <wp:extent cx="3467100" cy="1095375"/>
                  <wp:effectExtent l="0" t="0" r="0" b="9525"/>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25" cstate="print">
                            <a:extLst>
                              <a:ext uri="{28A0092B-C50C-407E-A947-70E740481C1C}">
                                <a14:useLocalDpi xmlns:a14="http://schemas.microsoft.com/office/drawing/2010/main" val="0"/>
                              </a:ext>
                            </a:extLst>
                          </a:blip>
                          <a:srcRect b="11496"/>
                          <a:stretch>
                            <a:fillRect/>
                          </a:stretch>
                        </pic:blipFill>
                        <pic:spPr bwMode="auto">
                          <a:xfrm>
                            <a:off x="0" y="0"/>
                            <a:ext cx="3467100" cy="109537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467100" cy="647700"/>
                  <wp:effectExtent l="0" t="0" r="0" b="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6" cstate="print">
                            <a:extLst>
                              <a:ext uri="{28A0092B-C50C-407E-A947-70E740481C1C}">
                                <a14:useLocalDpi xmlns:a14="http://schemas.microsoft.com/office/drawing/2010/main" val="0"/>
                              </a:ext>
                            </a:extLst>
                          </a:blip>
                          <a:srcRect b="18051"/>
                          <a:stretch>
                            <a:fillRect/>
                          </a:stretch>
                        </pic:blipFill>
                        <pic:spPr bwMode="auto">
                          <a:xfrm>
                            <a:off x="0" y="0"/>
                            <a:ext cx="3467100" cy="647700"/>
                          </a:xfrm>
                          <a:prstGeom prst="rect">
                            <a:avLst/>
                          </a:prstGeom>
                          <a:noFill/>
                          <a:ln>
                            <a:noFill/>
                          </a:ln>
                        </pic:spPr>
                      </pic:pic>
                    </a:graphicData>
                  </a:graphic>
                </wp:inline>
              </w:drawing>
            </w:r>
          </w:p>
        </w:tc>
      </w:tr>
    </w:tbl>
    <w:p w:rsidR="00024049" w:rsidRDefault="00024049" w:rsidP="00024049">
      <w:pPr>
        <w:jc w:val="both"/>
        <w:rPr>
          <w:szCs w:val="25"/>
          <w:rtl/>
        </w:rPr>
      </w:pPr>
    </w:p>
    <w:p w:rsidR="00024049" w:rsidRDefault="00024049" w:rsidP="00024049">
      <w:pPr>
        <w:jc w:val="both"/>
        <w:rPr>
          <w:szCs w:val="25"/>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רביעי, י"ז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71</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לג.</w:t>
            </w:r>
          </w:p>
          <w:p w:rsidR="00024049" w:rsidRPr="00175257" w:rsidRDefault="00024049" w:rsidP="00AA3A89">
            <w:pPr>
              <w:jc w:val="center"/>
              <w:rPr>
                <w:rFonts w:cs="Guttman Vilna"/>
                <w:b/>
                <w:bCs/>
                <w:sz w:val="30"/>
                <w:szCs w:val="30"/>
                <w:rtl/>
              </w:rPr>
            </w:pPr>
            <w:r>
              <w:rPr>
                <w:rFonts w:cs="Guttman Vilna" w:hint="cs"/>
                <w:b/>
                <w:bCs/>
                <w:sz w:val="30"/>
                <w:szCs w:val="30"/>
                <w:rtl/>
              </w:rPr>
              <w:t>בענין אבידתו קודמת</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Pr="006717DD" w:rsidRDefault="00024049" w:rsidP="00024049">
      <w:pPr>
        <w:pBdr>
          <w:top w:val="single" w:sz="4" w:space="1" w:color="auto"/>
          <w:left w:val="single" w:sz="4" w:space="4" w:color="auto"/>
          <w:bottom w:val="single" w:sz="4" w:space="1" w:color="auto"/>
          <w:right w:val="single" w:sz="4" w:space="4" w:color="auto"/>
        </w:pBdr>
        <w:jc w:val="center"/>
        <w:rPr>
          <w:b/>
          <w:bCs/>
          <w:rtl/>
        </w:rPr>
      </w:pPr>
      <w:r w:rsidRPr="006717DD">
        <w:rPr>
          <w:rFonts w:hint="cs"/>
          <w:b/>
          <w:bCs/>
          <w:highlight w:val="yellow"/>
          <w:rtl/>
        </w:rPr>
        <w:t>בעז"ה מחר תתקיים חבורה מאת... [עדיין לא יודעים מי, אבל בעז"ה יהיה</w:t>
      </w:r>
      <w:r>
        <w:rPr>
          <w:rFonts w:hint="cs"/>
          <w:b/>
          <w:bCs/>
          <w:highlight w:val="yellow"/>
          <w:rtl/>
        </w:rPr>
        <w:t>, תפנו את היומן</w:t>
      </w:r>
      <w:r w:rsidRPr="006717DD">
        <w:rPr>
          <w:rFonts w:hint="cs"/>
          <w:b/>
          <w:bCs/>
          <w:highlight w:val="yellow"/>
          <w:rtl/>
        </w:rPr>
        <w:t>]</w:t>
      </w:r>
    </w:p>
    <w:p w:rsidR="00024049" w:rsidRDefault="00024049" w:rsidP="00024049">
      <w:pPr>
        <w:jc w:val="both"/>
        <w:rPr>
          <w:szCs w:val="25"/>
          <w:rtl/>
        </w:rPr>
      </w:pPr>
      <w:r>
        <w:rPr>
          <w:rFonts w:hint="cs"/>
          <w:szCs w:val="25"/>
          <w:rtl/>
        </w:rPr>
        <w:t xml:space="preserve">א] ב"מ לג. "מתני' אבדתו ואבדת אביו" </w:t>
      </w:r>
      <w:r>
        <w:rPr>
          <w:szCs w:val="25"/>
          <w:rtl/>
        </w:rPr>
        <w:t>–</w:t>
      </w:r>
      <w:r>
        <w:rPr>
          <w:rFonts w:hint="cs"/>
          <w:szCs w:val="25"/>
          <w:rtl/>
        </w:rPr>
        <w:t xml:space="preserve"> עד "סוף בא לידי כך" [נקודתיים], ורש"י, ותוס' ד"ה אבדתו קודמת.</w:t>
      </w:r>
    </w:p>
    <w:p w:rsidR="00024049" w:rsidRDefault="00024049" w:rsidP="00024049">
      <w:pPr>
        <w:jc w:val="both"/>
        <w:rPr>
          <w:szCs w:val="25"/>
          <w:rtl/>
        </w:rPr>
      </w:pPr>
      <w:r>
        <w:rPr>
          <w:rFonts w:hint="cs"/>
          <w:szCs w:val="25"/>
          <w:rtl/>
        </w:rPr>
        <w:t xml:space="preserve">ב] עי' בפורת יוסף [בסוף הגמ'. בגמרות ישנות </w:t>
      </w:r>
      <w:r>
        <w:rPr>
          <w:szCs w:val="25"/>
          <w:rtl/>
        </w:rPr>
        <w:t>–</w:t>
      </w:r>
      <w:r>
        <w:rPr>
          <w:rFonts w:hint="cs"/>
          <w:szCs w:val="25"/>
          <w:rtl/>
        </w:rPr>
        <w:t xml:space="preserve"> דף ל:. בגמרות חדשות </w:t>
      </w:r>
      <w:r>
        <w:rPr>
          <w:szCs w:val="25"/>
          <w:rtl/>
        </w:rPr>
        <w:t>–</w:t>
      </w:r>
      <w:r>
        <w:rPr>
          <w:rFonts w:hint="cs"/>
          <w:szCs w:val="25"/>
          <w:rtl/>
        </w:rPr>
        <w:t xml:space="preserve"> בהגהות וציונים] ד"ה גמרא אבידתו ואבידת אביו.</w:t>
      </w:r>
    </w:p>
    <w:p w:rsidR="00024049" w:rsidRDefault="00024049" w:rsidP="00024049">
      <w:pPr>
        <w:jc w:val="both"/>
        <w:rPr>
          <w:szCs w:val="6"/>
          <w:rtl/>
        </w:rPr>
      </w:pPr>
    </w:p>
    <w:p w:rsidR="00024049" w:rsidRPr="006717DD" w:rsidRDefault="00024049" w:rsidP="00024049">
      <w:pPr>
        <w:jc w:val="both"/>
        <w:rPr>
          <w:szCs w:val="6"/>
          <w:rtl/>
        </w:rPr>
      </w:pPr>
    </w:p>
    <w:p w:rsidR="00024049" w:rsidRPr="001567B5" w:rsidRDefault="00024049" w:rsidP="00024049">
      <w:pPr>
        <w:jc w:val="both"/>
        <w:rPr>
          <w:b/>
          <w:bCs/>
          <w:szCs w:val="25"/>
          <w:rtl/>
        </w:rPr>
      </w:pPr>
      <w:r w:rsidRPr="001567B5">
        <w:rPr>
          <w:rFonts w:hint="cs"/>
          <w:b/>
          <w:bCs/>
          <w:szCs w:val="25"/>
          <w:rtl/>
        </w:rPr>
        <w:t>בענין "כל המקיים בעצמו כך סוף בא לידי כך"</w:t>
      </w:r>
    </w:p>
    <w:p w:rsidR="00024049" w:rsidRDefault="00024049" w:rsidP="00024049">
      <w:pPr>
        <w:jc w:val="both"/>
        <w:rPr>
          <w:szCs w:val="25"/>
          <w:rtl/>
        </w:rPr>
      </w:pPr>
      <w:r>
        <w:rPr>
          <w:rFonts w:hint="cs"/>
          <w:szCs w:val="25"/>
          <w:u w:val="single"/>
          <w:rtl/>
        </w:rPr>
        <w:t xml:space="preserve">ג] </w:t>
      </w:r>
      <w:r w:rsidRPr="00CB5E70">
        <w:rPr>
          <w:rFonts w:hint="cs"/>
          <w:szCs w:val="25"/>
          <w:u w:val="single"/>
          <w:rtl/>
        </w:rPr>
        <w:t>שיטה 1</w:t>
      </w:r>
      <w:r>
        <w:rPr>
          <w:rFonts w:hint="cs"/>
          <w:szCs w:val="25"/>
          <w:rtl/>
        </w:rPr>
        <w:t xml:space="preserve"> - עי' רש"י ד"ה כל המקיים.</w:t>
      </w:r>
    </w:p>
    <w:p w:rsidR="00024049" w:rsidRDefault="00024049" w:rsidP="00024049">
      <w:pPr>
        <w:jc w:val="both"/>
        <w:rPr>
          <w:szCs w:val="25"/>
          <w:rtl/>
        </w:rPr>
      </w:pPr>
      <w:r>
        <w:rPr>
          <w:rFonts w:hint="cs"/>
          <w:szCs w:val="25"/>
          <w:u w:val="single"/>
          <w:rtl/>
        </w:rPr>
        <w:t xml:space="preserve">ד] </w:t>
      </w:r>
      <w:r w:rsidRPr="00CB5E70">
        <w:rPr>
          <w:rFonts w:hint="cs"/>
          <w:szCs w:val="25"/>
          <w:u w:val="single"/>
          <w:rtl/>
        </w:rPr>
        <w:t>שיטה 2</w:t>
      </w:r>
      <w:r>
        <w:rPr>
          <w:rFonts w:hint="cs"/>
          <w:szCs w:val="25"/>
          <w:rtl/>
        </w:rPr>
        <w:t xml:space="preserve"> - עי' רמב"ם ספר נזיקין הלכות גזילה ואבדה פרק י"ב הלכה א', ובלחם משנה שם.</w:t>
      </w:r>
    </w:p>
    <w:p w:rsidR="00024049" w:rsidRDefault="00024049" w:rsidP="00024049">
      <w:pPr>
        <w:jc w:val="both"/>
        <w:rPr>
          <w:szCs w:val="25"/>
          <w:rtl/>
        </w:rPr>
      </w:pPr>
      <w:r>
        <w:rPr>
          <w:rFonts w:hint="cs"/>
          <w:szCs w:val="25"/>
          <w:rtl/>
        </w:rPr>
        <w:t>ה] עי' בספר מרכבת המשנה על הרמב"ם שם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CE6BC1" w:rsidRDefault="00024049" w:rsidP="00AA3A89">
            <w:pPr>
              <w:jc w:val="center"/>
              <w:rPr>
                <w:b/>
                <w:bCs/>
                <w:rtl/>
              </w:rPr>
            </w:pPr>
            <w:r w:rsidRPr="00CE6BC1">
              <w:rPr>
                <w:rFonts w:hint="cs"/>
                <w:b/>
                <w:bCs/>
                <w:rtl/>
              </w:rPr>
              <w:t>מרכבת המשנה על הרמב"ם</w:t>
            </w:r>
          </w:p>
        </w:tc>
      </w:tr>
      <w:tr w:rsidR="00024049" w:rsidTr="00AA3A89">
        <w:tc>
          <w:tcPr>
            <w:tcW w:w="11214" w:type="dxa"/>
          </w:tcPr>
          <w:p w:rsidR="00024049" w:rsidRDefault="00024049" w:rsidP="00AA3A89">
            <w:pPr>
              <w:jc w:val="center"/>
              <w:rPr>
                <w:szCs w:val="25"/>
                <w:rtl/>
              </w:rPr>
            </w:pPr>
            <w:r>
              <w:rPr>
                <w:rFonts w:hint="cs"/>
                <w:noProof/>
                <w:szCs w:val="25"/>
              </w:rPr>
              <w:drawing>
                <wp:inline distT="0" distB="0" distL="0" distR="0">
                  <wp:extent cx="5695950" cy="876300"/>
                  <wp:effectExtent l="0" t="0" r="0" b="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27" cstate="print">
                            <a:extLst>
                              <a:ext uri="{28A0092B-C50C-407E-A947-70E740481C1C}">
                                <a14:useLocalDpi xmlns:a14="http://schemas.microsoft.com/office/drawing/2010/main" val="0"/>
                              </a:ext>
                            </a:extLst>
                          </a:blip>
                          <a:srcRect t="1862" b="14894"/>
                          <a:stretch>
                            <a:fillRect/>
                          </a:stretch>
                        </pic:blipFill>
                        <pic:spPr bwMode="auto">
                          <a:xfrm>
                            <a:off x="0" y="0"/>
                            <a:ext cx="5695950" cy="876300"/>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u w:val="single"/>
          <w:rtl/>
        </w:rPr>
        <w:t xml:space="preserve">ו] </w:t>
      </w:r>
      <w:r w:rsidRPr="00CB5E70">
        <w:rPr>
          <w:rFonts w:hint="cs"/>
          <w:szCs w:val="25"/>
          <w:u w:val="single"/>
          <w:rtl/>
        </w:rPr>
        <w:t>שיטה 3</w:t>
      </w:r>
      <w:r>
        <w:rPr>
          <w:rFonts w:hint="cs"/>
          <w:szCs w:val="25"/>
          <w:rtl/>
        </w:rPr>
        <w:t xml:space="preserve"> </w:t>
      </w:r>
      <w:r>
        <w:rPr>
          <w:szCs w:val="25"/>
          <w:rtl/>
        </w:rPr>
        <w:t>–</w:t>
      </w:r>
      <w:r>
        <w:rPr>
          <w:rFonts w:hint="cs"/>
          <w:szCs w:val="25"/>
          <w:rtl/>
        </w:rPr>
        <w:t xml:space="preserve"> עי' בשיטה מקובצת ב"ק קיז: בשם הראב"ד [מובא במסגרת]</w:t>
      </w:r>
    </w:p>
    <w:tbl>
      <w:tblPr>
        <w:tblStyle w:val="a3"/>
        <w:bidiVisual/>
        <w:tblW w:w="0" w:type="auto"/>
        <w:tblLook w:val="01E0" w:firstRow="1" w:lastRow="1" w:firstColumn="1" w:lastColumn="1" w:noHBand="0" w:noVBand="0"/>
      </w:tblPr>
      <w:tblGrid>
        <w:gridCol w:w="11214"/>
      </w:tblGrid>
      <w:tr w:rsidR="00024049" w:rsidTr="00AA3A89">
        <w:tc>
          <w:tcPr>
            <w:tcW w:w="11214" w:type="dxa"/>
          </w:tcPr>
          <w:p w:rsidR="00024049" w:rsidRPr="00C25961" w:rsidRDefault="00024049" w:rsidP="00AA3A89">
            <w:pPr>
              <w:jc w:val="center"/>
              <w:rPr>
                <w:b/>
                <w:bCs/>
                <w:rtl/>
              </w:rPr>
            </w:pPr>
            <w:r w:rsidRPr="00C25961">
              <w:rPr>
                <w:rFonts w:hint="cs"/>
                <w:b/>
                <w:bCs/>
                <w:rtl/>
              </w:rPr>
              <w:t xml:space="preserve">שיטה מקובצת </w:t>
            </w:r>
            <w:r>
              <w:rPr>
                <w:rFonts w:hint="cs"/>
                <w:b/>
                <w:bCs/>
                <w:rtl/>
              </w:rPr>
              <w:t xml:space="preserve">ב"ק </w:t>
            </w:r>
            <w:r w:rsidRPr="00C25961">
              <w:rPr>
                <w:rFonts w:hint="cs"/>
                <w:b/>
                <w:bCs/>
                <w:rtl/>
              </w:rPr>
              <w:t>קיז: בשם הראב"ד</w:t>
            </w:r>
          </w:p>
        </w:tc>
      </w:tr>
      <w:tr w:rsidR="00024049" w:rsidTr="00AA3A89">
        <w:tc>
          <w:tcPr>
            <w:tcW w:w="11214" w:type="dxa"/>
          </w:tcPr>
          <w:p w:rsidR="00024049" w:rsidRPr="00C25961" w:rsidRDefault="00024049" w:rsidP="00AA3A89">
            <w:pPr>
              <w:jc w:val="both"/>
              <w:rPr>
                <w:rtl/>
              </w:rPr>
            </w:pPr>
            <w:r w:rsidRPr="00C25961">
              <w:rPr>
                <w:rtl/>
              </w:rPr>
              <w:t>והא דאמר רב יהודה אמר רב כל המקיים בעצמו סוף בא לידי כך נראה לי דעל אבדת אביו ועל אבדת רבו קאמר אבל בשאר כל אדם אין כאן איסור ושלו קודם. וי"ל אפילו על כל אדם כי איך יחוס על סלע שלו יותר ממאה סלע של חברו והיה לו לבטוח על הבורא לשלם גמולו בכמה כפילות על מצות השבת אבדת חברו.</w:t>
            </w:r>
            <w:r w:rsidRPr="00C25961">
              <w:rPr>
                <w:rFonts w:hint="cs"/>
                <w:rtl/>
              </w:rPr>
              <w:t xml:space="preserve"> </w:t>
            </w:r>
          </w:p>
        </w:tc>
      </w:tr>
    </w:tbl>
    <w:p w:rsidR="00024049" w:rsidRDefault="00024049" w:rsidP="00024049">
      <w:pPr>
        <w:jc w:val="both"/>
        <w:rPr>
          <w:szCs w:val="6"/>
          <w:rtl/>
        </w:rPr>
      </w:pPr>
    </w:p>
    <w:p w:rsidR="00024049" w:rsidRPr="006717DD" w:rsidRDefault="00024049" w:rsidP="00024049">
      <w:pPr>
        <w:jc w:val="both"/>
        <w:rPr>
          <w:szCs w:val="6"/>
          <w:rtl/>
        </w:rPr>
      </w:pPr>
    </w:p>
    <w:p w:rsidR="00024049" w:rsidRPr="00CB5E70" w:rsidRDefault="00024049" w:rsidP="00024049">
      <w:pPr>
        <w:jc w:val="both"/>
        <w:rPr>
          <w:b/>
          <w:bCs/>
          <w:szCs w:val="25"/>
          <w:rtl/>
        </w:rPr>
      </w:pPr>
      <w:r w:rsidRPr="00CB5E70">
        <w:rPr>
          <w:rFonts w:hint="cs"/>
          <w:b/>
          <w:bCs/>
          <w:szCs w:val="25"/>
          <w:rtl/>
        </w:rPr>
        <w:t>בענין אבידת חברו שנמצאת לפניו ואבידתו שאינה לפניו</w:t>
      </w:r>
    </w:p>
    <w:p w:rsidR="00024049" w:rsidRDefault="00024049" w:rsidP="00024049">
      <w:pPr>
        <w:jc w:val="both"/>
        <w:rPr>
          <w:szCs w:val="25"/>
          <w:rtl/>
        </w:rPr>
      </w:pPr>
      <w:r>
        <w:rPr>
          <w:rFonts w:hint="cs"/>
          <w:szCs w:val="25"/>
          <w:rtl/>
        </w:rPr>
        <w:t>ז] עי' בערוך השולחן חו"מ סי' רסד סעיף א' [מובא במסגרת]</w:t>
      </w:r>
    </w:p>
    <w:tbl>
      <w:tblPr>
        <w:tblStyle w:val="a3"/>
        <w:bidiVisual/>
        <w:tblW w:w="0" w:type="auto"/>
        <w:tblLook w:val="01E0" w:firstRow="1" w:lastRow="1" w:firstColumn="1" w:lastColumn="1" w:noHBand="0" w:noVBand="0"/>
      </w:tblPr>
      <w:tblGrid>
        <w:gridCol w:w="11214"/>
      </w:tblGrid>
      <w:tr w:rsidR="00024049" w:rsidRPr="00CB5E70" w:rsidTr="00AA3A89">
        <w:tc>
          <w:tcPr>
            <w:tcW w:w="11214" w:type="dxa"/>
          </w:tcPr>
          <w:p w:rsidR="00024049" w:rsidRPr="00CB5E70" w:rsidRDefault="00024049" w:rsidP="00AA3A89">
            <w:pPr>
              <w:jc w:val="center"/>
              <w:rPr>
                <w:b/>
                <w:bCs/>
                <w:rtl/>
              </w:rPr>
            </w:pPr>
            <w:r w:rsidRPr="00CB5E70">
              <w:rPr>
                <w:rFonts w:hint="cs"/>
                <w:b/>
                <w:bCs/>
                <w:rtl/>
              </w:rPr>
              <w:t>ערוך השולחן חו"מ סי' רס"ד סעיף א'</w:t>
            </w:r>
          </w:p>
        </w:tc>
      </w:tr>
      <w:tr w:rsidR="00024049" w:rsidRPr="00CB5E70" w:rsidTr="00AA3A89">
        <w:tc>
          <w:tcPr>
            <w:tcW w:w="11214" w:type="dxa"/>
          </w:tcPr>
          <w:p w:rsidR="00024049" w:rsidRPr="00CB5E70" w:rsidRDefault="00024049" w:rsidP="00AA3A89">
            <w:pPr>
              <w:jc w:val="both"/>
              <w:rPr>
                <w:rtl/>
              </w:rPr>
            </w:pPr>
            <w:r w:rsidRPr="00CB5E70">
              <w:rPr>
                <w:rFonts w:hint="cs"/>
                <w:rtl/>
              </w:rPr>
              <w:t>ואם אבידת חבירו מוכנת להשיב ואבידתו אינה נמצאת לעת עתה, אלא שאומר אלך ואחפשנה אולי אמצאנה נראה דמדינא חייב להשיב אבידת חבירו.</w:t>
            </w:r>
          </w:p>
        </w:tc>
      </w:tr>
    </w:tbl>
    <w:p w:rsidR="00024049" w:rsidRDefault="00024049" w:rsidP="00024049">
      <w:pPr>
        <w:jc w:val="both"/>
        <w:rPr>
          <w:szCs w:val="25"/>
          <w:rtl/>
        </w:rPr>
      </w:pPr>
      <w:r>
        <w:rPr>
          <w:rFonts w:hint="cs"/>
          <w:szCs w:val="25"/>
          <w:rtl/>
        </w:rPr>
        <w:t>ח] עי' רמב"ם נזיקין הלכות גזלה ואבדה פרק י"ד הלכה א'. האם ניתן לדייק מהרמב"ם בעד או נגד דברי הערוך השולחן.</w:t>
      </w:r>
    </w:p>
    <w:p w:rsidR="00024049" w:rsidRDefault="00024049" w:rsidP="00024049">
      <w:pPr>
        <w:jc w:val="both"/>
        <w:rPr>
          <w:szCs w:val="6"/>
          <w:rtl/>
        </w:rPr>
      </w:pPr>
    </w:p>
    <w:p w:rsidR="00024049" w:rsidRPr="006717DD" w:rsidRDefault="00024049" w:rsidP="00024049">
      <w:pPr>
        <w:jc w:val="both"/>
        <w:rPr>
          <w:szCs w:val="6"/>
          <w:rtl/>
        </w:rPr>
      </w:pPr>
    </w:p>
    <w:p w:rsidR="00024049" w:rsidRPr="006717DD" w:rsidRDefault="00024049" w:rsidP="00024049">
      <w:pPr>
        <w:jc w:val="both"/>
        <w:rPr>
          <w:b/>
          <w:bCs/>
          <w:szCs w:val="25"/>
          <w:rtl/>
        </w:rPr>
      </w:pPr>
      <w:r w:rsidRPr="006717DD">
        <w:rPr>
          <w:rFonts w:hint="cs"/>
          <w:b/>
          <w:bCs/>
          <w:szCs w:val="25"/>
          <w:rtl/>
        </w:rPr>
        <w:t xml:space="preserve">להלכה </w:t>
      </w:r>
    </w:p>
    <w:p w:rsidR="00024049" w:rsidRDefault="00024049" w:rsidP="00024049">
      <w:pPr>
        <w:jc w:val="both"/>
        <w:rPr>
          <w:szCs w:val="25"/>
          <w:rtl/>
        </w:rPr>
      </w:pPr>
      <w:r>
        <w:rPr>
          <w:rFonts w:hint="cs"/>
          <w:szCs w:val="25"/>
          <w:rtl/>
        </w:rPr>
        <w:t>ט] עי' שו"ע חו"מ סי' רס"ד סעיף א', ובסמ"ע ס"ק א-ג.</w:t>
      </w:r>
    </w:p>
    <w:p w:rsidR="00024049" w:rsidRDefault="00024049" w:rsidP="00024049">
      <w:pPr>
        <w:jc w:val="both"/>
        <w:rPr>
          <w:szCs w:val="6"/>
          <w:rtl/>
        </w:rPr>
      </w:pPr>
    </w:p>
    <w:p w:rsidR="00024049" w:rsidRPr="006717DD" w:rsidRDefault="00024049" w:rsidP="00024049">
      <w:pPr>
        <w:jc w:val="both"/>
        <w:rPr>
          <w:szCs w:val="6"/>
          <w:rtl/>
        </w:rPr>
      </w:pPr>
    </w:p>
    <w:p w:rsidR="00024049" w:rsidRPr="006717DD" w:rsidRDefault="00024049" w:rsidP="00024049">
      <w:pPr>
        <w:jc w:val="both"/>
        <w:rPr>
          <w:b/>
          <w:bCs/>
          <w:szCs w:val="25"/>
          <w:rtl/>
        </w:rPr>
      </w:pPr>
      <w:r w:rsidRPr="006717DD">
        <w:rPr>
          <w:rFonts w:hint="cs"/>
          <w:b/>
          <w:bCs/>
          <w:szCs w:val="25"/>
          <w:rtl/>
        </w:rPr>
        <w:t>שני אנשים שבאו ללוות אחד בחינם ואחד עם רווחים</w:t>
      </w:r>
    </w:p>
    <w:p w:rsidR="00024049" w:rsidRDefault="00024049" w:rsidP="00024049">
      <w:pPr>
        <w:jc w:val="both"/>
        <w:rPr>
          <w:szCs w:val="25"/>
          <w:rtl/>
        </w:rPr>
      </w:pPr>
      <w:r>
        <w:rPr>
          <w:rFonts w:hint="cs"/>
          <w:szCs w:val="25"/>
          <w:rtl/>
        </w:rPr>
        <w:t>י] עי' בספר אהבת חסד לחפץ חיים פק שישי סעיף ט'.</w:t>
      </w:r>
    </w:p>
    <w:p w:rsidR="00024049" w:rsidRDefault="00024049" w:rsidP="00024049">
      <w:pPr>
        <w:jc w:val="both"/>
        <w:rPr>
          <w:szCs w:val="25"/>
          <w:rtl/>
        </w:rPr>
      </w:pPr>
      <w:r>
        <w:rPr>
          <w:rFonts w:hint="cs"/>
          <w:szCs w:val="25"/>
          <w:rtl/>
        </w:rPr>
        <w:t>יא] ויל"ע לאור דבריו, מה הדין אם נהג מונית רואה שני אנשים שרוצים ליסוע איתו, אחד בתשלום ואחד בטרמפ, האם יקח את זה שבתשלום או את זה שבטרמפ.</w:t>
      </w:r>
    </w:p>
    <w:p w:rsidR="00024049" w:rsidRDefault="00024049" w:rsidP="00024049">
      <w:pPr>
        <w:jc w:val="both"/>
        <w:rPr>
          <w:szCs w:val="6"/>
          <w:rtl/>
        </w:rPr>
      </w:pPr>
    </w:p>
    <w:p w:rsidR="00024049" w:rsidRPr="00CB11DB" w:rsidRDefault="00024049" w:rsidP="00024049">
      <w:pPr>
        <w:jc w:val="both"/>
        <w:rPr>
          <w:szCs w:val="6"/>
          <w:rtl/>
        </w:rPr>
      </w:pPr>
    </w:p>
    <w:p w:rsidR="00024049" w:rsidRDefault="00024049" w:rsidP="00024049">
      <w:pPr>
        <w:jc w:val="both"/>
        <w:rPr>
          <w:b/>
          <w:bCs/>
          <w:szCs w:val="25"/>
          <w:rtl/>
        </w:rPr>
      </w:pPr>
      <w:r w:rsidRPr="006717DD">
        <w:rPr>
          <w:rFonts w:hint="cs"/>
          <w:b/>
          <w:bCs/>
          <w:szCs w:val="25"/>
          <w:rtl/>
        </w:rPr>
        <w:t>כמה ספקות בדיני קדימה באבידה</w:t>
      </w:r>
    </w:p>
    <w:p w:rsidR="00024049" w:rsidRPr="006717DD" w:rsidRDefault="00024049" w:rsidP="00024049">
      <w:pPr>
        <w:jc w:val="both"/>
        <w:rPr>
          <w:szCs w:val="25"/>
          <w:rtl/>
        </w:rPr>
      </w:pPr>
      <w:r>
        <w:rPr>
          <w:rFonts w:hint="cs"/>
          <w:szCs w:val="25"/>
          <w:rtl/>
        </w:rPr>
        <w:t xml:space="preserve">יב] </w:t>
      </w:r>
      <w:r w:rsidRPr="006717DD">
        <w:rPr>
          <w:rFonts w:hint="cs"/>
          <w:szCs w:val="25"/>
          <w:rtl/>
        </w:rPr>
        <w:t>עי' חשוקי חמד להג"ר יצחק זילברשטיין שליט"א סנהדרין ח. [מובא במסגרת]</w:t>
      </w:r>
    </w:p>
    <w:tbl>
      <w:tblPr>
        <w:tblStyle w:val="a3"/>
        <w:bidiVisual/>
        <w:tblW w:w="0" w:type="auto"/>
        <w:tblLook w:val="01E0" w:firstRow="1" w:lastRow="1" w:firstColumn="1" w:lastColumn="1" w:noHBand="0" w:noVBand="0"/>
      </w:tblPr>
      <w:tblGrid>
        <w:gridCol w:w="3757"/>
        <w:gridCol w:w="3757"/>
        <w:gridCol w:w="3700"/>
      </w:tblGrid>
      <w:tr w:rsidR="00024049" w:rsidTr="00AA3A89">
        <w:tc>
          <w:tcPr>
            <w:tcW w:w="3738" w:type="dxa"/>
          </w:tcPr>
          <w:p w:rsidR="00024049" w:rsidRPr="006717DD" w:rsidRDefault="00024049" w:rsidP="00AA3A89">
            <w:pPr>
              <w:jc w:val="both"/>
              <w:rPr>
                <w:b/>
                <w:bCs/>
                <w:rtl/>
              </w:rPr>
            </w:pPr>
          </w:p>
        </w:tc>
        <w:tc>
          <w:tcPr>
            <w:tcW w:w="3738" w:type="dxa"/>
          </w:tcPr>
          <w:p w:rsidR="00024049" w:rsidRPr="006717DD" w:rsidRDefault="00024049" w:rsidP="00AA3A89">
            <w:pPr>
              <w:jc w:val="both"/>
              <w:rPr>
                <w:b/>
                <w:bCs/>
                <w:rtl/>
              </w:rPr>
            </w:pPr>
            <w:r w:rsidRPr="006717DD">
              <w:rPr>
                <w:rFonts w:hint="cs"/>
                <w:b/>
                <w:bCs/>
                <w:rtl/>
              </w:rPr>
              <w:t>חשוקי חמד סנהדרין ח.</w:t>
            </w:r>
          </w:p>
        </w:tc>
        <w:tc>
          <w:tcPr>
            <w:tcW w:w="3738" w:type="dxa"/>
          </w:tcPr>
          <w:p w:rsidR="00024049" w:rsidRPr="006717DD" w:rsidRDefault="00024049" w:rsidP="00AA3A89">
            <w:pPr>
              <w:jc w:val="both"/>
              <w:rPr>
                <w:b/>
                <w:bCs/>
                <w:rtl/>
              </w:rPr>
            </w:pPr>
          </w:p>
        </w:tc>
      </w:tr>
      <w:tr w:rsidR="00024049" w:rsidTr="00AA3A89">
        <w:tc>
          <w:tcPr>
            <w:tcW w:w="3738" w:type="dxa"/>
          </w:tcPr>
          <w:p w:rsidR="00024049" w:rsidRPr="00B85356" w:rsidRDefault="00024049" w:rsidP="00AA3A89">
            <w:pPr>
              <w:jc w:val="both"/>
              <w:rPr>
                <w:szCs w:val="25"/>
              </w:rPr>
            </w:pPr>
            <w:r>
              <w:rPr>
                <w:rFonts w:hint="cs"/>
                <w:noProof/>
                <w:szCs w:val="25"/>
              </w:rPr>
              <w:drawing>
                <wp:inline distT="0" distB="0" distL="0" distR="0">
                  <wp:extent cx="2343150" cy="371475"/>
                  <wp:effectExtent l="0" t="0" r="0" b="9525"/>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8" cstate="print">
                            <a:extLst>
                              <a:ext uri="{28A0092B-C50C-407E-A947-70E740481C1C}">
                                <a14:useLocalDpi xmlns:a14="http://schemas.microsoft.com/office/drawing/2010/main" val="0"/>
                              </a:ext>
                            </a:extLst>
                          </a:blip>
                          <a:srcRect b="20569"/>
                          <a:stretch>
                            <a:fillRect/>
                          </a:stretch>
                        </pic:blipFill>
                        <pic:spPr bwMode="auto">
                          <a:xfrm>
                            <a:off x="0" y="0"/>
                            <a:ext cx="2343150" cy="371475"/>
                          </a:xfrm>
                          <a:prstGeom prst="rect">
                            <a:avLst/>
                          </a:prstGeom>
                          <a:noFill/>
                          <a:ln>
                            <a:noFill/>
                          </a:ln>
                        </pic:spPr>
                      </pic:pic>
                    </a:graphicData>
                  </a:graphic>
                </wp:inline>
              </w:drawing>
            </w:r>
          </w:p>
          <w:p w:rsidR="00024049" w:rsidRPr="00B85356" w:rsidRDefault="00024049" w:rsidP="00AA3A89">
            <w:pPr>
              <w:jc w:val="both"/>
              <w:rPr>
                <w:szCs w:val="25"/>
              </w:rPr>
            </w:pPr>
            <w:r>
              <w:rPr>
                <w:noProof/>
                <w:szCs w:val="25"/>
              </w:rPr>
              <w:drawing>
                <wp:inline distT="0" distB="0" distL="0" distR="0">
                  <wp:extent cx="2343150" cy="209550"/>
                  <wp:effectExtent l="0" t="0" r="0" b="0"/>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9" cstate="print">
                            <a:extLst>
                              <a:ext uri="{28A0092B-C50C-407E-A947-70E740481C1C}">
                                <a14:useLocalDpi xmlns:a14="http://schemas.microsoft.com/office/drawing/2010/main" val="0"/>
                              </a:ext>
                            </a:extLst>
                          </a:blip>
                          <a:srcRect b="31332"/>
                          <a:stretch>
                            <a:fillRect/>
                          </a:stretch>
                        </pic:blipFill>
                        <pic:spPr bwMode="auto">
                          <a:xfrm>
                            <a:off x="0" y="0"/>
                            <a:ext cx="2343150" cy="209550"/>
                          </a:xfrm>
                          <a:prstGeom prst="rect">
                            <a:avLst/>
                          </a:prstGeom>
                          <a:noFill/>
                          <a:ln>
                            <a:noFill/>
                          </a:ln>
                        </pic:spPr>
                      </pic:pic>
                    </a:graphicData>
                  </a:graphic>
                </wp:inline>
              </w:drawing>
            </w:r>
          </w:p>
          <w:p w:rsidR="00024049" w:rsidRPr="00B85356" w:rsidRDefault="00024049" w:rsidP="00AA3A89">
            <w:pPr>
              <w:jc w:val="both"/>
              <w:rPr>
                <w:szCs w:val="25"/>
              </w:rPr>
            </w:pPr>
            <w:r>
              <w:rPr>
                <w:noProof/>
                <w:szCs w:val="25"/>
              </w:rPr>
              <w:drawing>
                <wp:inline distT="0" distB="0" distL="0" distR="0">
                  <wp:extent cx="2333625" cy="685800"/>
                  <wp:effectExtent l="0" t="0" r="9525" b="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30" cstate="print">
                            <a:extLst>
                              <a:ext uri="{28A0092B-C50C-407E-A947-70E740481C1C}">
                                <a14:useLocalDpi xmlns:a14="http://schemas.microsoft.com/office/drawing/2010/main" val="0"/>
                              </a:ext>
                            </a:extLst>
                          </a:blip>
                          <a:srcRect b="12444"/>
                          <a:stretch>
                            <a:fillRect/>
                          </a:stretch>
                        </pic:blipFill>
                        <pic:spPr bwMode="auto">
                          <a:xfrm>
                            <a:off x="0" y="0"/>
                            <a:ext cx="2333625" cy="685800"/>
                          </a:xfrm>
                          <a:prstGeom prst="rect">
                            <a:avLst/>
                          </a:prstGeom>
                          <a:noFill/>
                          <a:ln>
                            <a:noFill/>
                          </a:ln>
                        </pic:spPr>
                      </pic:pic>
                    </a:graphicData>
                  </a:graphic>
                </wp:inline>
              </w:drawing>
            </w:r>
          </w:p>
          <w:p w:rsidR="00024049" w:rsidRDefault="00024049" w:rsidP="00AA3A89">
            <w:pPr>
              <w:jc w:val="both"/>
              <w:rPr>
                <w:szCs w:val="25"/>
                <w:rtl/>
              </w:rPr>
            </w:pPr>
            <w:r>
              <w:rPr>
                <w:noProof/>
                <w:szCs w:val="25"/>
              </w:rPr>
              <w:drawing>
                <wp:inline distT="0" distB="0" distL="0" distR="0">
                  <wp:extent cx="2343150" cy="447675"/>
                  <wp:effectExtent l="0" t="0" r="0" b="9525"/>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31" cstate="print">
                            <a:extLst>
                              <a:ext uri="{28A0092B-C50C-407E-A947-70E740481C1C}">
                                <a14:useLocalDpi xmlns:a14="http://schemas.microsoft.com/office/drawing/2010/main" val="0"/>
                              </a:ext>
                            </a:extLst>
                          </a:blip>
                          <a:srcRect b="17682"/>
                          <a:stretch>
                            <a:fillRect/>
                          </a:stretch>
                        </pic:blipFill>
                        <pic:spPr bwMode="auto">
                          <a:xfrm>
                            <a:off x="0" y="0"/>
                            <a:ext cx="2343150" cy="447675"/>
                          </a:xfrm>
                          <a:prstGeom prst="rect">
                            <a:avLst/>
                          </a:prstGeom>
                          <a:noFill/>
                          <a:ln>
                            <a:noFill/>
                          </a:ln>
                        </pic:spPr>
                      </pic:pic>
                    </a:graphicData>
                  </a:graphic>
                </wp:inline>
              </w:drawing>
            </w:r>
          </w:p>
        </w:tc>
        <w:tc>
          <w:tcPr>
            <w:tcW w:w="3738" w:type="dxa"/>
          </w:tcPr>
          <w:p w:rsidR="00024049" w:rsidRPr="00B85356" w:rsidRDefault="00024049" w:rsidP="00AA3A89">
            <w:pPr>
              <w:jc w:val="both"/>
              <w:rPr>
                <w:szCs w:val="25"/>
              </w:rPr>
            </w:pPr>
            <w:r>
              <w:rPr>
                <w:rFonts w:hint="cs"/>
                <w:noProof/>
                <w:szCs w:val="25"/>
              </w:rPr>
              <w:drawing>
                <wp:inline distT="0" distB="0" distL="0" distR="0">
                  <wp:extent cx="2305050" cy="533400"/>
                  <wp:effectExtent l="0" t="0" r="0" b="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32" cstate="print">
                            <a:extLst>
                              <a:ext uri="{28A0092B-C50C-407E-A947-70E740481C1C}">
                                <a14:useLocalDpi xmlns:a14="http://schemas.microsoft.com/office/drawing/2010/main" val="0"/>
                              </a:ext>
                            </a:extLst>
                          </a:blip>
                          <a:srcRect b="15195"/>
                          <a:stretch>
                            <a:fillRect/>
                          </a:stretch>
                        </pic:blipFill>
                        <pic:spPr bwMode="auto">
                          <a:xfrm>
                            <a:off x="0" y="0"/>
                            <a:ext cx="2305050" cy="533400"/>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324100" cy="447675"/>
                  <wp:effectExtent l="0" t="0" r="0" b="9525"/>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3" cstate="print">
                            <a:extLst>
                              <a:ext uri="{28A0092B-C50C-407E-A947-70E740481C1C}">
                                <a14:useLocalDpi xmlns:a14="http://schemas.microsoft.com/office/drawing/2010/main" val="0"/>
                              </a:ext>
                            </a:extLst>
                          </a:blip>
                          <a:srcRect b="17528"/>
                          <a:stretch>
                            <a:fillRect/>
                          </a:stretch>
                        </pic:blipFill>
                        <pic:spPr bwMode="auto">
                          <a:xfrm>
                            <a:off x="0" y="0"/>
                            <a:ext cx="2324100" cy="44767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295525" cy="466725"/>
                  <wp:effectExtent l="0" t="0" r="9525" b="9525"/>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34" cstate="print">
                            <a:extLst>
                              <a:ext uri="{28A0092B-C50C-407E-A947-70E740481C1C}">
                                <a14:useLocalDpi xmlns:a14="http://schemas.microsoft.com/office/drawing/2010/main" val="0"/>
                              </a:ext>
                            </a:extLst>
                          </a:blip>
                          <a:srcRect b="16891"/>
                          <a:stretch>
                            <a:fillRect/>
                          </a:stretch>
                        </pic:blipFill>
                        <pic:spPr bwMode="auto">
                          <a:xfrm>
                            <a:off x="0" y="0"/>
                            <a:ext cx="2295525" cy="4667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333625" cy="219075"/>
                  <wp:effectExtent l="0" t="0" r="9525" b="9525"/>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5" cstate="print">
                            <a:extLst>
                              <a:ext uri="{28A0092B-C50C-407E-A947-70E740481C1C}">
                                <a14:useLocalDpi xmlns:a14="http://schemas.microsoft.com/office/drawing/2010/main" val="0"/>
                              </a:ext>
                            </a:extLst>
                          </a:blip>
                          <a:srcRect b="30086"/>
                          <a:stretch>
                            <a:fillRect/>
                          </a:stretch>
                        </pic:blipFill>
                        <pic:spPr bwMode="auto">
                          <a:xfrm>
                            <a:off x="0" y="0"/>
                            <a:ext cx="2333625" cy="219075"/>
                          </a:xfrm>
                          <a:prstGeom prst="rect">
                            <a:avLst/>
                          </a:prstGeom>
                          <a:noFill/>
                          <a:ln>
                            <a:noFill/>
                          </a:ln>
                        </pic:spPr>
                      </pic:pic>
                    </a:graphicData>
                  </a:graphic>
                </wp:inline>
              </w:drawing>
            </w:r>
          </w:p>
        </w:tc>
        <w:tc>
          <w:tcPr>
            <w:tcW w:w="3738" w:type="dxa"/>
          </w:tcPr>
          <w:p w:rsidR="00024049" w:rsidRDefault="00024049" w:rsidP="00AA3A89">
            <w:pPr>
              <w:jc w:val="both"/>
              <w:rPr>
                <w:szCs w:val="25"/>
                <w:rtl/>
              </w:rPr>
            </w:pPr>
            <w:r>
              <w:rPr>
                <w:rFonts w:hint="cs"/>
                <w:noProof/>
                <w:szCs w:val="25"/>
              </w:rPr>
              <w:drawing>
                <wp:inline distT="0" distB="0" distL="0" distR="0">
                  <wp:extent cx="2305050" cy="219075"/>
                  <wp:effectExtent l="0" t="0" r="0" b="952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6" cstate="print">
                            <a:extLst>
                              <a:ext uri="{28A0092B-C50C-407E-A947-70E740481C1C}">
                                <a14:useLocalDpi xmlns:a14="http://schemas.microsoft.com/office/drawing/2010/main" val="0"/>
                              </a:ext>
                            </a:extLst>
                          </a:blip>
                          <a:srcRect b="29643"/>
                          <a:stretch>
                            <a:fillRect/>
                          </a:stretch>
                        </pic:blipFill>
                        <pic:spPr bwMode="auto">
                          <a:xfrm>
                            <a:off x="0" y="0"/>
                            <a:ext cx="2305050" cy="21907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257425" cy="619125"/>
                  <wp:effectExtent l="0" t="0" r="9525" b="9525"/>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7" cstate="print">
                            <a:extLst>
                              <a:ext uri="{28A0092B-C50C-407E-A947-70E740481C1C}">
                                <a14:useLocalDpi xmlns:a14="http://schemas.microsoft.com/office/drawing/2010/main" val="0"/>
                              </a:ext>
                            </a:extLst>
                          </a:blip>
                          <a:srcRect b="12978"/>
                          <a:stretch>
                            <a:fillRect/>
                          </a:stretch>
                        </pic:blipFill>
                        <pic:spPr bwMode="auto">
                          <a:xfrm>
                            <a:off x="0" y="0"/>
                            <a:ext cx="2257425" cy="6191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266950" cy="314325"/>
                  <wp:effectExtent l="0" t="0" r="0" b="9525"/>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8" cstate="print">
                            <a:extLst>
                              <a:ext uri="{28A0092B-C50C-407E-A947-70E740481C1C}">
                                <a14:useLocalDpi xmlns:a14="http://schemas.microsoft.com/office/drawing/2010/main" val="0"/>
                              </a:ext>
                            </a:extLst>
                          </a:blip>
                          <a:srcRect b="22649"/>
                          <a:stretch>
                            <a:fillRect/>
                          </a:stretch>
                        </pic:blipFill>
                        <pic:spPr bwMode="auto">
                          <a:xfrm>
                            <a:off x="0" y="0"/>
                            <a:ext cx="2266950" cy="3143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247900" cy="533400"/>
                  <wp:effectExtent l="0" t="0" r="0" b="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39" cstate="print">
                            <a:extLst>
                              <a:ext uri="{28A0092B-C50C-407E-A947-70E740481C1C}">
                                <a14:useLocalDpi xmlns:a14="http://schemas.microsoft.com/office/drawing/2010/main" val="0"/>
                              </a:ext>
                            </a:extLst>
                          </a:blip>
                          <a:srcRect b="14677"/>
                          <a:stretch>
                            <a:fillRect/>
                          </a:stretch>
                        </pic:blipFill>
                        <pic:spPr bwMode="auto">
                          <a:xfrm>
                            <a:off x="0" y="0"/>
                            <a:ext cx="2247900" cy="533400"/>
                          </a:xfrm>
                          <a:prstGeom prst="rect">
                            <a:avLst/>
                          </a:prstGeom>
                          <a:noFill/>
                          <a:ln>
                            <a:noFill/>
                          </a:ln>
                        </pic:spPr>
                      </pic:pic>
                    </a:graphicData>
                  </a:graphic>
                </wp:inline>
              </w:drawing>
            </w:r>
          </w:p>
        </w:tc>
      </w:tr>
    </w:tbl>
    <w:p w:rsidR="00024049" w:rsidRDefault="00024049" w:rsidP="00024049">
      <w:pPr>
        <w:jc w:val="both"/>
        <w:rPr>
          <w:szCs w:val="6"/>
          <w:rtl/>
        </w:rPr>
      </w:pPr>
    </w:p>
    <w:p w:rsidR="00024049" w:rsidRPr="00CB11DB" w:rsidRDefault="00024049" w:rsidP="00024049">
      <w:pPr>
        <w:jc w:val="both"/>
        <w:rPr>
          <w:szCs w:val="6"/>
          <w:rtl/>
        </w:rPr>
      </w:pPr>
    </w:p>
    <w:p w:rsidR="00024049" w:rsidRPr="00CB11DB" w:rsidRDefault="00024049" w:rsidP="00024049">
      <w:pPr>
        <w:jc w:val="both"/>
        <w:rPr>
          <w:b/>
          <w:bCs/>
          <w:szCs w:val="25"/>
          <w:rtl/>
        </w:rPr>
      </w:pPr>
      <w:r w:rsidRPr="00CB11DB">
        <w:rPr>
          <w:rFonts w:hint="cs"/>
          <w:b/>
          <w:bCs/>
          <w:szCs w:val="25"/>
          <w:rtl/>
        </w:rPr>
        <w:t>בענין אבידת איש ואבידת אשה</w:t>
      </w:r>
    </w:p>
    <w:p w:rsidR="00024049" w:rsidRDefault="00024049" w:rsidP="00024049">
      <w:pPr>
        <w:jc w:val="both"/>
        <w:rPr>
          <w:szCs w:val="25"/>
          <w:rtl/>
        </w:rPr>
      </w:pPr>
      <w:r>
        <w:rPr>
          <w:rFonts w:hint="cs"/>
          <w:szCs w:val="25"/>
          <w:rtl/>
        </w:rPr>
        <w:t>יג] עי' במשנה הוריות פרק ג' משנה ז', וברע"ב ד"ה האיש קודם לאשה.</w:t>
      </w:r>
    </w:p>
    <w:p w:rsidR="00024049" w:rsidRDefault="00024049" w:rsidP="00024049">
      <w:pPr>
        <w:jc w:val="both"/>
        <w:rPr>
          <w:szCs w:val="25"/>
          <w:rtl/>
        </w:rPr>
      </w:pPr>
      <w:r>
        <w:rPr>
          <w:rFonts w:hint="cs"/>
          <w:szCs w:val="25"/>
          <w:rtl/>
        </w:rPr>
        <w:t>יד] עי' בספר משפט האבידה להג"ר מרדכי גרוס שליט"א סי' רס"ד [מובא במסגרת]</w:t>
      </w:r>
    </w:p>
    <w:tbl>
      <w:tblPr>
        <w:tblStyle w:val="a3"/>
        <w:bidiVisual/>
        <w:tblW w:w="0" w:type="auto"/>
        <w:tblLook w:val="01E0" w:firstRow="1" w:lastRow="1" w:firstColumn="1" w:lastColumn="1" w:noHBand="0" w:noVBand="0"/>
      </w:tblPr>
      <w:tblGrid>
        <w:gridCol w:w="5508"/>
        <w:gridCol w:w="5706"/>
      </w:tblGrid>
      <w:tr w:rsidR="00024049" w:rsidTr="00AA3A89">
        <w:tc>
          <w:tcPr>
            <w:tcW w:w="11328" w:type="dxa"/>
            <w:gridSpan w:val="2"/>
          </w:tcPr>
          <w:p w:rsidR="00024049" w:rsidRPr="00CB11DB" w:rsidRDefault="00024049" w:rsidP="00AA3A89">
            <w:pPr>
              <w:jc w:val="center"/>
              <w:rPr>
                <w:b/>
                <w:bCs/>
                <w:rtl/>
              </w:rPr>
            </w:pPr>
            <w:r w:rsidRPr="00CB11DB">
              <w:rPr>
                <w:rFonts w:hint="cs"/>
                <w:b/>
                <w:bCs/>
                <w:rtl/>
              </w:rPr>
              <w:t>משפט האבידה</w:t>
            </w:r>
          </w:p>
        </w:tc>
      </w:tr>
      <w:tr w:rsidR="00024049" w:rsidTr="00AA3A89">
        <w:tc>
          <w:tcPr>
            <w:tcW w:w="5632" w:type="dxa"/>
          </w:tcPr>
          <w:p w:rsidR="00024049" w:rsidRDefault="00024049" w:rsidP="00AA3A89">
            <w:pPr>
              <w:jc w:val="center"/>
              <w:rPr>
                <w:szCs w:val="25"/>
                <w:rtl/>
              </w:rPr>
            </w:pPr>
            <w:r>
              <w:rPr>
                <w:rFonts w:hint="cs"/>
                <w:noProof/>
                <w:szCs w:val="25"/>
              </w:rPr>
              <w:drawing>
                <wp:inline distT="0" distB="0" distL="0" distR="0">
                  <wp:extent cx="2857500" cy="600075"/>
                  <wp:effectExtent l="0" t="0" r="0" b="9525"/>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0" cstate="print">
                            <a:extLst>
                              <a:ext uri="{28A0092B-C50C-407E-A947-70E740481C1C}">
                                <a14:useLocalDpi xmlns:a14="http://schemas.microsoft.com/office/drawing/2010/main" val="0"/>
                              </a:ext>
                            </a:extLst>
                          </a:blip>
                          <a:srcRect b="25397"/>
                          <a:stretch>
                            <a:fillRect/>
                          </a:stretch>
                        </pic:blipFill>
                        <pic:spPr bwMode="auto">
                          <a:xfrm>
                            <a:off x="0" y="0"/>
                            <a:ext cx="2857500" cy="600075"/>
                          </a:xfrm>
                          <a:prstGeom prst="rect">
                            <a:avLst/>
                          </a:prstGeom>
                          <a:noFill/>
                          <a:ln>
                            <a:noFill/>
                          </a:ln>
                        </pic:spPr>
                      </pic:pic>
                    </a:graphicData>
                  </a:graphic>
                </wp:inline>
              </w:drawing>
            </w:r>
          </w:p>
        </w:tc>
        <w:tc>
          <w:tcPr>
            <w:tcW w:w="5696" w:type="dxa"/>
          </w:tcPr>
          <w:p w:rsidR="00024049" w:rsidRDefault="00024049" w:rsidP="00AA3A89">
            <w:pPr>
              <w:jc w:val="center"/>
              <w:rPr>
                <w:szCs w:val="25"/>
                <w:rtl/>
              </w:rPr>
            </w:pPr>
            <w:r>
              <w:rPr>
                <w:rFonts w:hint="cs"/>
                <w:noProof/>
                <w:szCs w:val="25"/>
              </w:rPr>
              <w:drawing>
                <wp:inline distT="0" distB="0" distL="0" distR="0">
                  <wp:extent cx="3476625" cy="504825"/>
                  <wp:effectExtent l="0" t="0" r="9525" b="9525"/>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1" cstate="print">
                            <a:extLst>
                              <a:ext uri="{28A0092B-C50C-407E-A947-70E740481C1C}">
                                <a14:useLocalDpi xmlns:a14="http://schemas.microsoft.com/office/drawing/2010/main" val="0"/>
                              </a:ext>
                            </a:extLst>
                          </a:blip>
                          <a:srcRect b="32782"/>
                          <a:stretch>
                            <a:fillRect/>
                          </a:stretch>
                        </pic:blipFill>
                        <pic:spPr bwMode="auto">
                          <a:xfrm>
                            <a:off x="0" y="0"/>
                            <a:ext cx="3476625" cy="504825"/>
                          </a:xfrm>
                          <a:prstGeom prst="rect">
                            <a:avLst/>
                          </a:prstGeom>
                          <a:noFill/>
                          <a:ln>
                            <a:noFill/>
                          </a:ln>
                        </pic:spPr>
                      </pic:pic>
                    </a:graphicData>
                  </a:graphic>
                </wp:inline>
              </w:drawing>
            </w:r>
          </w:p>
        </w:tc>
      </w:tr>
    </w:tbl>
    <w:p w:rsidR="00024049" w:rsidRPr="00CB11DB" w:rsidRDefault="00024049" w:rsidP="00024049">
      <w:pPr>
        <w:jc w:val="both"/>
        <w:rPr>
          <w:szCs w:val="25"/>
          <w:rtl/>
        </w:rPr>
      </w:pPr>
      <w:r w:rsidRPr="00CB11DB">
        <w:rPr>
          <w:rFonts w:hint="cs"/>
          <w:szCs w:val="25"/>
          <w:rtl/>
        </w:rPr>
        <w:t>טו] ולכאו' יל"ע אולי איפכא, כיון דהאשה חייבת במצוותיה כבר עכשיו והקטן יתחייב רק בעתיד.</w:t>
      </w: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חמישי, י"ח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72</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לג.</w:t>
            </w:r>
          </w:p>
          <w:p w:rsidR="00024049" w:rsidRPr="00175257" w:rsidRDefault="00024049" w:rsidP="00AA3A89">
            <w:pPr>
              <w:jc w:val="center"/>
              <w:rPr>
                <w:rFonts w:cs="Guttman Vilna"/>
                <w:b/>
                <w:bCs/>
                <w:sz w:val="30"/>
                <w:szCs w:val="30"/>
                <w:rtl/>
              </w:rPr>
            </w:pPr>
            <w:r>
              <w:rPr>
                <w:rFonts w:cs="Guttman Vilna" w:hint="cs"/>
                <w:b/>
                <w:bCs/>
                <w:sz w:val="30"/>
                <w:szCs w:val="30"/>
                <w:rtl/>
              </w:rPr>
              <w:t>בענין אבדת אביו ואבד</w:t>
            </w:r>
            <w:bookmarkStart w:id="0" w:name="_GoBack"/>
            <w:bookmarkEnd w:id="0"/>
            <w:r>
              <w:rPr>
                <w:rFonts w:cs="Guttman Vilna" w:hint="cs"/>
                <w:b/>
                <w:bCs/>
                <w:sz w:val="30"/>
                <w:szCs w:val="30"/>
                <w:rtl/>
              </w:rPr>
              <w:t>ת רבו</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Pr="006717DD" w:rsidRDefault="00024049" w:rsidP="00024049">
      <w:pPr>
        <w:pBdr>
          <w:top w:val="single" w:sz="4" w:space="1" w:color="auto"/>
          <w:left w:val="single" w:sz="4" w:space="4" w:color="auto"/>
          <w:bottom w:val="single" w:sz="4" w:space="1" w:color="auto"/>
          <w:right w:val="single" w:sz="4" w:space="4" w:color="auto"/>
        </w:pBdr>
        <w:jc w:val="center"/>
        <w:rPr>
          <w:b/>
          <w:bCs/>
          <w:rtl/>
        </w:rPr>
      </w:pPr>
      <w:r w:rsidRPr="006717DD">
        <w:rPr>
          <w:rFonts w:hint="cs"/>
          <w:b/>
          <w:bCs/>
          <w:highlight w:val="yellow"/>
          <w:rtl/>
        </w:rPr>
        <w:t xml:space="preserve">בעז"ה תתקיים </w:t>
      </w:r>
      <w:r>
        <w:rPr>
          <w:rFonts w:hint="cs"/>
          <w:b/>
          <w:bCs/>
          <w:highlight w:val="yellow"/>
          <w:rtl/>
        </w:rPr>
        <w:t xml:space="preserve">היום בשעה 12:30 </w:t>
      </w:r>
      <w:r w:rsidRPr="006717DD">
        <w:rPr>
          <w:rFonts w:hint="cs"/>
          <w:b/>
          <w:bCs/>
          <w:highlight w:val="yellow"/>
          <w:rtl/>
        </w:rPr>
        <w:t>חבורה מ</w:t>
      </w:r>
      <w:r>
        <w:rPr>
          <w:rFonts w:hint="cs"/>
          <w:b/>
          <w:bCs/>
          <w:highlight w:val="yellow"/>
          <w:rtl/>
        </w:rPr>
        <w:t>מני הק'</w:t>
      </w:r>
    </w:p>
    <w:p w:rsidR="00024049" w:rsidRDefault="00024049" w:rsidP="00024049">
      <w:pPr>
        <w:jc w:val="both"/>
        <w:rPr>
          <w:szCs w:val="25"/>
          <w:rtl/>
        </w:rPr>
      </w:pPr>
      <w:r>
        <w:rPr>
          <w:rFonts w:hint="cs"/>
          <w:szCs w:val="25"/>
          <w:rtl/>
        </w:rPr>
        <w:t xml:space="preserve">א] ב"מ לג. "מתני' אבדתו ואבדת אביו" </w:t>
      </w:r>
      <w:r>
        <w:rPr>
          <w:szCs w:val="25"/>
          <w:rtl/>
        </w:rPr>
        <w:t>–</w:t>
      </w:r>
      <w:r>
        <w:rPr>
          <w:rFonts w:hint="cs"/>
          <w:szCs w:val="25"/>
          <w:rtl/>
        </w:rPr>
        <w:t xml:space="preserve"> עד סוף המשנה, עם רש"י ותוס'.</w:t>
      </w:r>
    </w:p>
    <w:p w:rsidR="00024049" w:rsidRPr="003E21F3" w:rsidRDefault="00024049" w:rsidP="00024049">
      <w:pPr>
        <w:jc w:val="both"/>
        <w:rPr>
          <w:szCs w:val="4"/>
          <w:rtl/>
        </w:rPr>
      </w:pPr>
    </w:p>
    <w:p w:rsidR="00024049" w:rsidRDefault="00024049" w:rsidP="00024049">
      <w:pPr>
        <w:jc w:val="both"/>
        <w:rPr>
          <w:b/>
          <w:bCs/>
          <w:szCs w:val="25"/>
          <w:rtl/>
        </w:rPr>
      </w:pPr>
      <w:r>
        <w:rPr>
          <w:rFonts w:hint="cs"/>
          <w:b/>
          <w:bCs/>
          <w:szCs w:val="25"/>
          <w:rtl/>
        </w:rPr>
        <w:t>בביאור הטעם במשנתנו שרבו קודם לאביו</w:t>
      </w:r>
    </w:p>
    <w:p w:rsidR="00024049" w:rsidRDefault="00024049" w:rsidP="00024049">
      <w:pPr>
        <w:jc w:val="both"/>
        <w:rPr>
          <w:szCs w:val="25"/>
          <w:rtl/>
        </w:rPr>
      </w:pPr>
      <w:r>
        <w:rPr>
          <w:rFonts w:hint="cs"/>
          <w:szCs w:val="25"/>
          <w:rtl/>
        </w:rPr>
        <w:t>ב] עי' בשיעורי רבי דוד פוברסקי בסוגיתנו [מובא במסגרת]</w:t>
      </w:r>
    </w:p>
    <w:tbl>
      <w:tblPr>
        <w:tblStyle w:val="a3"/>
        <w:bidiVisual/>
        <w:tblW w:w="0" w:type="auto"/>
        <w:tblLook w:val="01E0" w:firstRow="1" w:lastRow="1" w:firstColumn="1" w:lastColumn="1" w:noHBand="0" w:noVBand="0"/>
      </w:tblPr>
      <w:tblGrid>
        <w:gridCol w:w="3581"/>
        <w:gridCol w:w="4026"/>
        <w:gridCol w:w="3607"/>
      </w:tblGrid>
      <w:tr w:rsidR="00024049" w:rsidTr="00AA3A89">
        <w:tc>
          <w:tcPr>
            <w:tcW w:w="11328" w:type="dxa"/>
            <w:gridSpan w:val="3"/>
          </w:tcPr>
          <w:p w:rsidR="00024049" w:rsidRPr="003E21F3" w:rsidRDefault="00024049" w:rsidP="00AA3A89">
            <w:pPr>
              <w:jc w:val="center"/>
              <w:rPr>
                <w:b/>
                <w:bCs/>
                <w:rtl/>
              </w:rPr>
            </w:pPr>
            <w:r w:rsidRPr="003E21F3">
              <w:rPr>
                <w:rFonts w:hint="cs"/>
                <w:b/>
                <w:bCs/>
                <w:rtl/>
              </w:rPr>
              <w:t>שיעורי רבי דוד</w:t>
            </w:r>
          </w:p>
        </w:tc>
      </w:tr>
      <w:tr w:rsidR="00024049" w:rsidTr="00AA3A89">
        <w:tc>
          <w:tcPr>
            <w:tcW w:w="3644" w:type="dxa"/>
          </w:tcPr>
          <w:p w:rsidR="00024049" w:rsidRDefault="00024049" w:rsidP="00AA3A89">
            <w:pPr>
              <w:jc w:val="both"/>
              <w:rPr>
                <w:szCs w:val="25"/>
                <w:rtl/>
              </w:rPr>
            </w:pPr>
            <w:r>
              <w:rPr>
                <w:rFonts w:hint="cs"/>
                <w:noProof/>
                <w:szCs w:val="25"/>
              </w:rPr>
              <w:drawing>
                <wp:inline distT="0" distB="0" distL="0" distR="0">
                  <wp:extent cx="2105025" cy="1685925"/>
                  <wp:effectExtent l="0" t="0" r="9525" b="9525"/>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42" cstate="print">
                            <a:extLst>
                              <a:ext uri="{28A0092B-C50C-407E-A947-70E740481C1C}">
                                <a14:useLocalDpi xmlns:a14="http://schemas.microsoft.com/office/drawing/2010/main" val="0"/>
                              </a:ext>
                            </a:extLst>
                          </a:blip>
                          <a:srcRect b="9882"/>
                          <a:stretch>
                            <a:fillRect/>
                          </a:stretch>
                        </pic:blipFill>
                        <pic:spPr bwMode="auto">
                          <a:xfrm>
                            <a:off x="0" y="0"/>
                            <a:ext cx="2105025" cy="1685925"/>
                          </a:xfrm>
                          <a:prstGeom prst="rect">
                            <a:avLst/>
                          </a:prstGeom>
                          <a:noFill/>
                          <a:ln>
                            <a:noFill/>
                          </a:ln>
                        </pic:spPr>
                      </pic:pic>
                    </a:graphicData>
                  </a:graphic>
                </wp:inline>
              </w:drawing>
            </w:r>
          </w:p>
        </w:tc>
        <w:tc>
          <w:tcPr>
            <w:tcW w:w="4022" w:type="dxa"/>
          </w:tcPr>
          <w:p w:rsidR="00024049" w:rsidRPr="007460B9" w:rsidRDefault="00024049" w:rsidP="00AA3A89">
            <w:pPr>
              <w:jc w:val="both"/>
              <w:rPr>
                <w:szCs w:val="25"/>
              </w:rPr>
            </w:pPr>
            <w:r>
              <w:rPr>
                <w:rFonts w:hint="cs"/>
                <w:noProof/>
                <w:szCs w:val="25"/>
              </w:rPr>
              <w:drawing>
                <wp:inline distT="0" distB="0" distL="0" distR="0">
                  <wp:extent cx="2419350" cy="1000125"/>
                  <wp:effectExtent l="0" t="0" r="0" b="9525"/>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43" cstate="print">
                            <a:extLst>
                              <a:ext uri="{28A0092B-C50C-407E-A947-70E740481C1C}">
                                <a14:useLocalDpi xmlns:a14="http://schemas.microsoft.com/office/drawing/2010/main" val="0"/>
                              </a:ext>
                            </a:extLst>
                          </a:blip>
                          <a:srcRect b="17328"/>
                          <a:stretch>
                            <a:fillRect/>
                          </a:stretch>
                        </pic:blipFill>
                        <pic:spPr bwMode="auto">
                          <a:xfrm>
                            <a:off x="0" y="0"/>
                            <a:ext cx="2419350" cy="10001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2305050" cy="733425"/>
                  <wp:effectExtent l="0" t="0" r="0" b="9525"/>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44" cstate="print">
                            <a:extLst>
                              <a:ext uri="{28A0092B-C50C-407E-A947-70E740481C1C}">
                                <a14:useLocalDpi xmlns:a14="http://schemas.microsoft.com/office/drawing/2010/main" val="0"/>
                              </a:ext>
                            </a:extLst>
                          </a:blip>
                          <a:srcRect b="21521"/>
                          <a:stretch>
                            <a:fillRect/>
                          </a:stretch>
                        </pic:blipFill>
                        <pic:spPr bwMode="auto">
                          <a:xfrm>
                            <a:off x="0" y="0"/>
                            <a:ext cx="2305050" cy="733425"/>
                          </a:xfrm>
                          <a:prstGeom prst="rect">
                            <a:avLst/>
                          </a:prstGeom>
                          <a:noFill/>
                          <a:ln>
                            <a:noFill/>
                          </a:ln>
                        </pic:spPr>
                      </pic:pic>
                    </a:graphicData>
                  </a:graphic>
                </wp:inline>
              </w:drawing>
            </w:r>
          </w:p>
        </w:tc>
        <w:tc>
          <w:tcPr>
            <w:tcW w:w="3662" w:type="dxa"/>
          </w:tcPr>
          <w:p w:rsidR="00024049" w:rsidRDefault="00024049" w:rsidP="00AA3A89">
            <w:pPr>
              <w:jc w:val="both"/>
              <w:rPr>
                <w:szCs w:val="25"/>
                <w:rtl/>
              </w:rPr>
            </w:pPr>
            <w:r>
              <w:rPr>
                <w:rFonts w:hint="cs"/>
                <w:noProof/>
                <w:szCs w:val="25"/>
              </w:rPr>
              <w:drawing>
                <wp:inline distT="0" distB="0" distL="0" distR="0">
                  <wp:extent cx="2133600" cy="1685925"/>
                  <wp:effectExtent l="0" t="0" r="0" b="9525"/>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45" cstate="print">
                            <a:extLst>
                              <a:ext uri="{28A0092B-C50C-407E-A947-70E740481C1C}">
                                <a14:useLocalDpi xmlns:a14="http://schemas.microsoft.com/office/drawing/2010/main" val="0"/>
                              </a:ext>
                            </a:extLst>
                          </a:blip>
                          <a:srcRect b="9946"/>
                          <a:stretch>
                            <a:fillRect/>
                          </a:stretch>
                        </pic:blipFill>
                        <pic:spPr bwMode="auto">
                          <a:xfrm>
                            <a:off x="0" y="0"/>
                            <a:ext cx="2133600" cy="1685925"/>
                          </a:xfrm>
                          <a:prstGeom prst="rect">
                            <a:avLst/>
                          </a:prstGeom>
                          <a:noFill/>
                          <a:ln>
                            <a:noFill/>
                          </a:ln>
                        </pic:spPr>
                      </pic:pic>
                    </a:graphicData>
                  </a:graphic>
                </wp:inline>
              </w:drawing>
            </w:r>
          </w:p>
        </w:tc>
      </w:tr>
    </w:tbl>
    <w:p w:rsidR="00024049" w:rsidRDefault="00024049" w:rsidP="00024049">
      <w:pPr>
        <w:jc w:val="both"/>
        <w:rPr>
          <w:szCs w:val="25"/>
          <w:rtl/>
        </w:rPr>
      </w:pPr>
      <w:r>
        <w:rPr>
          <w:rFonts w:hint="cs"/>
          <w:szCs w:val="25"/>
          <w:rtl/>
        </w:rPr>
        <w:t>ג] לפי דבריו יוצא לכאורה, שאם אדם רואה ב' אבידות, א' של אביו וא' של גדול הדור שלא לימדו כלום, אביו קודם, ויל"ע.</w:t>
      </w:r>
    </w:p>
    <w:p w:rsidR="00024049" w:rsidRPr="003E21F3" w:rsidRDefault="00024049" w:rsidP="00024049">
      <w:pPr>
        <w:jc w:val="both"/>
        <w:rPr>
          <w:szCs w:val="6"/>
          <w:rtl/>
        </w:rPr>
      </w:pPr>
    </w:p>
    <w:p w:rsidR="00024049" w:rsidRPr="00424166" w:rsidRDefault="00024049" w:rsidP="00024049">
      <w:pPr>
        <w:jc w:val="both"/>
        <w:rPr>
          <w:b/>
          <w:bCs/>
          <w:szCs w:val="25"/>
          <w:rtl/>
        </w:rPr>
      </w:pPr>
      <w:r w:rsidRPr="00424166">
        <w:rPr>
          <w:rFonts w:hint="cs"/>
          <w:b/>
          <w:bCs/>
          <w:szCs w:val="25"/>
          <w:rtl/>
        </w:rPr>
        <w:t xml:space="preserve">בביאור הטעם </w:t>
      </w:r>
      <w:r>
        <w:rPr>
          <w:rFonts w:hint="cs"/>
          <w:b/>
          <w:bCs/>
          <w:szCs w:val="25"/>
          <w:rtl/>
        </w:rPr>
        <w:t xml:space="preserve">שנכתב </w:t>
      </w:r>
      <w:r w:rsidRPr="00424166">
        <w:rPr>
          <w:rFonts w:hint="cs"/>
          <w:b/>
          <w:bCs/>
          <w:szCs w:val="25"/>
          <w:rtl/>
        </w:rPr>
        <w:t>במשנה כריתות</w:t>
      </w:r>
    </w:p>
    <w:p w:rsidR="00024049" w:rsidRDefault="00024049" w:rsidP="00024049">
      <w:pPr>
        <w:jc w:val="both"/>
        <w:rPr>
          <w:szCs w:val="25"/>
          <w:rtl/>
        </w:rPr>
      </w:pPr>
      <w:r>
        <w:rPr>
          <w:rFonts w:hint="cs"/>
          <w:szCs w:val="25"/>
          <w:rtl/>
        </w:rPr>
        <w:t>ד] עי' במשניות מסכת כריתות פרק ו' משנה ט' מ"האב קודם לאם" עד סוף המשנה, וברע"ב. וצ"ב דאצלנו כתוב טעם אחר.</w:t>
      </w:r>
    </w:p>
    <w:p w:rsidR="00024049" w:rsidRDefault="00024049" w:rsidP="00024049">
      <w:pPr>
        <w:jc w:val="both"/>
        <w:rPr>
          <w:szCs w:val="25"/>
          <w:rtl/>
        </w:rPr>
      </w:pPr>
      <w:r>
        <w:rPr>
          <w:rFonts w:hint="cs"/>
          <w:szCs w:val="25"/>
          <w:rtl/>
        </w:rPr>
        <w:t>ה] עי' בתפארת יעקב על המשניות שם [הודפס במהדורת ע"ב פירושים ובזכר חנוך].</w:t>
      </w:r>
    </w:p>
    <w:p w:rsidR="00024049" w:rsidRDefault="00024049" w:rsidP="00024049">
      <w:pPr>
        <w:jc w:val="both"/>
        <w:rPr>
          <w:szCs w:val="25"/>
          <w:rtl/>
        </w:rPr>
      </w:pPr>
      <w:r>
        <w:rPr>
          <w:rFonts w:hint="cs"/>
          <w:szCs w:val="25"/>
          <w:rtl/>
        </w:rPr>
        <w:t>ו] ועי' בערוך לנר במסכת כריתות כח. [מובא במסגרת]</w:t>
      </w:r>
    </w:p>
    <w:tbl>
      <w:tblPr>
        <w:tblStyle w:val="a3"/>
        <w:bidiVisual/>
        <w:tblW w:w="0" w:type="auto"/>
        <w:tblLook w:val="01E0" w:firstRow="1" w:lastRow="1" w:firstColumn="1" w:lastColumn="1" w:noHBand="0" w:noVBand="0"/>
      </w:tblPr>
      <w:tblGrid>
        <w:gridCol w:w="11214"/>
      </w:tblGrid>
      <w:tr w:rsidR="00024049" w:rsidTr="00AA3A89">
        <w:tc>
          <w:tcPr>
            <w:tcW w:w="11328" w:type="dxa"/>
          </w:tcPr>
          <w:p w:rsidR="00024049" w:rsidRPr="005A25F4" w:rsidRDefault="00024049" w:rsidP="00AA3A89">
            <w:pPr>
              <w:jc w:val="center"/>
              <w:rPr>
                <w:b/>
                <w:bCs/>
                <w:rtl/>
              </w:rPr>
            </w:pPr>
            <w:r w:rsidRPr="005A25F4">
              <w:rPr>
                <w:rFonts w:hint="cs"/>
                <w:b/>
                <w:bCs/>
                <w:rtl/>
              </w:rPr>
              <w:t>ערוך לנר כריתות כח.</w:t>
            </w:r>
          </w:p>
        </w:tc>
      </w:tr>
      <w:tr w:rsidR="00024049" w:rsidTr="00AA3A89">
        <w:tc>
          <w:tcPr>
            <w:tcW w:w="11328" w:type="dxa"/>
          </w:tcPr>
          <w:p w:rsidR="00024049" w:rsidRPr="005A25F4" w:rsidRDefault="00024049" w:rsidP="00AA3A89">
            <w:pPr>
              <w:jc w:val="both"/>
              <w:rPr>
                <w:rtl/>
              </w:rPr>
            </w:pPr>
            <w:r w:rsidRPr="005A25F4">
              <w:rPr>
                <w:rtl/>
              </w:rPr>
              <w:t>שם חייבין בכבוד רבו:</w:t>
            </w:r>
            <w:r>
              <w:rPr>
                <w:rFonts w:hint="cs"/>
                <w:rtl/>
              </w:rPr>
              <w:t xml:space="preserve"> </w:t>
            </w:r>
            <w:r w:rsidRPr="005A25F4">
              <w:rPr>
                <w:rtl/>
              </w:rPr>
              <w:t>בב</w:t>
            </w:r>
            <w:r>
              <w:rPr>
                <w:rFonts w:hint="cs"/>
                <w:rtl/>
              </w:rPr>
              <w:t>בא מציעא</w:t>
            </w:r>
            <w:r w:rsidRPr="005A25F4">
              <w:rPr>
                <w:rtl/>
              </w:rPr>
              <w:t xml:space="preserve"> (דף ל"ד) לענין אבידת רבו קודמת לאבידת אביו מבואר במשנה הטעם דאביו הביאו לחיי העה"ז ורבו לחיי העה"ב</w:t>
            </w:r>
            <w:r>
              <w:rPr>
                <w:rFonts w:hint="cs"/>
                <w:rtl/>
              </w:rPr>
              <w:t>,</w:t>
            </w:r>
            <w:r w:rsidRPr="005A25F4">
              <w:rPr>
                <w:rtl/>
              </w:rPr>
              <w:t xml:space="preserve"> ונלע"ד שיש נפקותא בין ב' הטעמים בשני ענינים דהיינו באם אביו חכם כרבו או אפילו יותר מרבו אבל לא זכה הבן ללמוד מאביו כלל רק מרבו דלטעם דהביאו לחיי העה"ב גם בזה רבו קודם אבל לטעם דהכא שאביו חייב בכבוד רבו אביו קודם. ואם אביו הוא בעצמו תלמיד מרבו מובהק ולמד הבן גם מאביו דברי חכמה אבל רוב חכמתו למד מרבו אז לטעם דב"מ שכן הביאו לחיי העה"ב אביו קודם שגם אביו הביאו לחיי העה"ב ע"י למוד תורה אבל לטעם דהכא שהוא ואביו חייבין בכבוד רבו רבו קודם ועיין בפוסקים ששם לא נתבאר זה</w:t>
            </w:r>
            <w:r>
              <w:rPr>
                <w:rFonts w:hint="cs"/>
                <w:rtl/>
              </w:rPr>
              <w:t>.</w:t>
            </w:r>
          </w:p>
        </w:tc>
      </w:tr>
    </w:tbl>
    <w:p w:rsidR="00024049" w:rsidRPr="003E21F3" w:rsidRDefault="00024049" w:rsidP="00024049">
      <w:pPr>
        <w:jc w:val="both"/>
        <w:rPr>
          <w:szCs w:val="6"/>
          <w:rtl/>
        </w:rPr>
      </w:pPr>
    </w:p>
    <w:p w:rsidR="00024049" w:rsidRPr="00424166" w:rsidRDefault="00024049" w:rsidP="00024049">
      <w:pPr>
        <w:jc w:val="both"/>
        <w:rPr>
          <w:b/>
          <w:bCs/>
          <w:szCs w:val="25"/>
          <w:rtl/>
        </w:rPr>
      </w:pPr>
      <w:r w:rsidRPr="00424166">
        <w:rPr>
          <w:rFonts w:hint="cs"/>
          <w:b/>
          <w:bCs/>
          <w:szCs w:val="25"/>
          <w:rtl/>
        </w:rPr>
        <w:t>ואם היה אביו חכם</w:t>
      </w:r>
      <w:r>
        <w:rPr>
          <w:rFonts w:hint="cs"/>
          <w:b/>
          <w:bCs/>
          <w:szCs w:val="25"/>
          <w:rtl/>
        </w:rPr>
        <w:t xml:space="preserve"> של אביו קודמת</w:t>
      </w:r>
    </w:p>
    <w:p w:rsidR="00024049" w:rsidRDefault="00024049" w:rsidP="00024049">
      <w:pPr>
        <w:jc w:val="both"/>
        <w:rPr>
          <w:szCs w:val="25"/>
          <w:rtl/>
        </w:rPr>
      </w:pPr>
      <w:r>
        <w:rPr>
          <w:rFonts w:hint="cs"/>
          <w:szCs w:val="25"/>
          <w:rtl/>
        </w:rPr>
        <w:t>ז] לכאו' צ"ב אם אביו חכם אך לא לימדו כלום, מדוע הוא עדיף מרבו. ועי' מאירי ד"ה אבדת אביו ואבדת רבו.</w:t>
      </w:r>
    </w:p>
    <w:p w:rsidR="00024049" w:rsidRPr="003E21F3" w:rsidRDefault="00024049" w:rsidP="00024049">
      <w:pPr>
        <w:jc w:val="both"/>
        <w:rPr>
          <w:rtl/>
        </w:rPr>
      </w:pPr>
      <w:r>
        <w:rPr>
          <w:rFonts w:hint="cs"/>
          <w:rtl/>
        </w:rPr>
        <w:t xml:space="preserve">ח] </w:t>
      </w:r>
      <w:r w:rsidRPr="003E21F3">
        <w:rPr>
          <w:rFonts w:hint="cs"/>
          <w:rtl/>
        </w:rPr>
        <w:t>למעיינים - עי' פני יהושע ד"ה במשנה ואם אביו חכם.</w:t>
      </w:r>
    </w:p>
    <w:p w:rsidR="00024049" w:rsidRPr="003E21F3" w:rsidRDefault="00024049" w:rsidP="00024049">
      <w:pPr>
        <w:jc w:val="both"/>
        <w:rPr>
          <w:szCs w:val="6"/>
          <w:rtl/>
        </w:rPr>
      </w:pPr>
    </w:p>
    <w:p w:rsidR="00024049" w:rsidRPr="003E21F3" w:rsidRDefault="00024049" w:rsidP="00024049">
      <w:pPr>
        <w:jc w:val="both"/>
        <w:rPr>
          <w:b/>
          <w:bCs/>
          <w:szCs w:val="25"/>
          <w:rtl/>
        </w:rPr>
      </w:pPr>
      <w:r>
        <w:rPr>
          <w:rFonts w:hint="cs"/>
          <w:b/>
          <w:bCs/>
          <w:szCs w:val="25"/>
          <w:rtl/>
        </w:rPr>
        <w:lastRenderedPageBreak/>
        <w:t xml:space="preserve">ט] </w:t>
      </w:r>
      <w:r w:rsidRPr="003E21F3">
        <w:rPr>
          <w:rFonts w:hint="cs"/>
          <w:b/>
          <w:bCs/>
          <w:szCs w:val="25"/>
          <w:rtl/>
        </w:rPr>
        <w:t>ספק</w:t>
      </w:r>
      <w:r>
        <w:rPr>
          <w:rFonts w:hint="cs"/>
          <w:b/>
          <w:bCs/>
          <w:szCs w:val="25"/>
          <w:rtl/>
        </w:rPr>
        <w:t>ות</w:t>
      </w:r>
      <w:r w:rsidRPr="003E21F3">
        <w:rPr>
          <w:rFonts w:hint="cs"/>
          <w:b/>
          <w:bCs/>
          <w:szCs w:val="25"/>
          <w:rtl/>
        </w:rPr>
        <w:t xml:space="preserve"> מה</w:t>
      </w:r>
      <w:r>
        <w:rPr>
          <w:rFonts w:hint="cs"/>
          <w:b/>
          <w:bCs/>
          <w:szCs w:val="25"/>
          <w:rtl/>
        </w:rPr>
        <w:t>ג"ר יצחק</w:t>
      </w:r>
      <w:r w:rsidRPr="003E21F3">
        <w:rPr>
          <w:rFonts w:hint="cs"/>
          <w:b/>
          <w:bCs/>
          <w:szCs w:val="25"/>
          <w:rtl/>
        </w:rPr>
        <w:t xml:space="preserve"> זילברשטיין</w:t>
      </w:r>
      <w:r>
        <w:rPr>
          <w:rFonts w:hint="cs"/>
          <w:b/>
          <w:bCs/>
          <w:szCs w:val="25"/>
          <w:rtl/>
        </w:rPr>
        <w:t xml:space="preserve"> שליט"א</w:t>
      </w:r>
    </w:p>
    <w:tbl>
      <w:tblPr>
        <w:tblStyle w:val="a3"/>
        <w:bidiVisual/>
        <w:tblW w:w="0" w:type="auto"/>
        <w:tblLook w:val="01E0" w:firstRow="1" w:lastRow="1" w:firstColumn="1" w:lastColumn="1" w:noHBand="0" w:noVBand="0"/>
      </w:tblPr>
      <w:tblGrid>
        <w:gridCol w:w="5682"/>
        <w:gridCol w:w="5532"/>
      </w:tblGrid>
      <w:tr w:rsidR="00024049" w:rsidTr="00AA3A89">
        <w:tc>
          <w:tcPr>
            <w:tcW w:w="11328" w:type="dxa"/>
            <w:gridSpan w:val="2"/>
          </w:tcPr>
          <w:p w:rsidR="00024049" w:rsidRPr="003E21F3" w:rsidRDefault="00024049" w:rsidP="00AA3A89">
            <w:pPr>
              <w:jc w:val="center"/>
              <w:rPr>
                <w:b/>
                <w:bCs/>
                <w:rtl/>
              </w:rPr>
            </w:pPr>
            <w:r w:rsidRPr="003E21F3">
              <w:rPr>
                <w:rFonts w:hint="cs"/>
                <w:b/>
                <w:bCs/>
                <w:rtl/>
              </w:rPr>
              <w:t>חשוקי חמד סנהדרין</w:t>
            </w:r>
          </w:p>
        </w:tc>
      </w:tr>
      <w:tr w:rsidR="00024049" w:rsidTr="00AA3A89">
        <w:tc>
          <w:tcPr>
            <w:tcW w:w="5704" w:type="dxa"/>
          </w:tcPr>
          <w:p w:rsidR="00024049" w:rsidRDefault="00024049" w:rsidP="00AA3A89">
            <w:pPr>
              <w:jc w:val="both"/>
              <w:rPr>
                <w:szCs w:val="25"/>
                <w:rtl/>
              </w:rPr>
            </w:pPr>
            <w:r>
              <w:rPr>
                <w:rFonts w:hint="cs"/>
                <w:noProof/>
                <w:szCs w:val="25"/>
              </w:rPr>
              <w:drawing>
                <wp:inline distT="0" distB="0" distL="0" distR="0">
                  <wp:extent cx="3486150" cy="1857375"/>
                  <wp:effectExtent l="0" t="0" r="0" b="9525"/>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46" cstate="print">
                            <a:extLst>
                              <a:ext uri="{28A0092B-C50C-407E-A947-70E740481C1C}">
                                <a14:useLocalDpi xmlns:a14="http://schemas.microsoft.com/office/drawing/2010/main" val="0"/>
                              </a:ext>
                            </a:extLst>
                          </a:blip>
                          <a:srcRect b="7559"/>
                          <a:stretch>
                            <a:fillRect/>
                          </a:stretch>
                        </pic:blipFill>
                        <pic:spPr bwMode="auto">
                          <a:xfrm>
                            <a:off x="0" y="0"/>
                            <a:ext cx="3486150" cy="1857375"/>
                          </a:xfrm>
                          <a:prstGeom prst="rect">
                            <a:avLst/>
                          </a:prstGeom>
                          <a:noFill/>
                          <a:ln>
                            <a:noFill/>
                          </a:ln>
                        </pic:spPr>
                      </pic:pic>
                    </a:graphicData>
                  </a:graphic>
                </wp:inline>
              </w:drawing>
            </w:r>
          </w:p>
        </w:tc>
        <w:tc>
          <w:tcPr>
            <w:tcW w:w="5624" w:type="dxa"/>
          </w:tcPr>
          <w:p w:rsidR="00024049" w:rsidRDefault="00024049" w:rsidP="00AA3A89">
            <w:pPr>
              <w:jc w:val="both"/>
              <w:rPr>
                <w:szCs w:val="25"/>
                <w:rtl/>
              </w:rPr>
            </w:pPr>
            <w:r>
              <w:rPr>
                <w:rFonts w:hint="cs"/>
                <w:noProof/>
                <w:szCs w:val="25"/>
              </w:rPr>
              <w:drawing>
                <wp:inline distT="0" distB="0" distL="0" distR="0">
                  <wp:extent cx="3381375" cy="1819275"/>
                  <wp:effectExtent l="0" t="0" r="9525" b="952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47" cstate="print">
                            <a:extLst>
                              <a:ext uri="{28A0092B-C50C-407E-A947-70E740481C1C}">
                                <a14:useLocalDpi xmlns:a14="http://schemas.microsoft.com/office/drawing/2010/main" val="0"/>
                              </a:ext>
                            </a:extLst>
                          </a:blip>
                          <a:srcRect b="7437"/>
                          <a:stretch>
                            <a:fillRect/>
                          </a:stretch>
                        </pic:blipFill>
                        <pic:spPr bwMode="auto">
                          <a:xfrm>
                            <a:off x="0" y="0"/>
                            <a:ext cx="3381375" cy="1819275"/>
                          </a:xfrm>
                          <a:prstGeom prst="rect">
                            <a:avLst/>
                          </a:prstGeom>
                          <a:noFill/>
                          <a:ln>
                            <a:noFill/>
                          </a:ln>
                        </pic:spPr>
                      </pic:pic>
                    </a:graphicData>
                  </a:graphic>
                </wp:inline>
              </w:drawing>
            </w:r>
          </w:p>
        </w:tc>
      </w:tr>
    </w:tbl>
    <w:p w:rsidR="00024049" w:rsidRPr="00042BB9" w:rsidRDefault="00024049" w:rsidP="00024049">
      <w:pPr>
        <w:jc w:val="both"/>
        <w:rPr>
          <w:szCs w:val="6"/>
          <w:rtl/>
        </w:rPr>
      </w:pPr>
    </w:p>
    <w:p w:rsidR="00024049" w:rsidRPr="00042BB9" w:rsidRDefault="00024049" w:rsidP="00024049">
      <w:pPr>
        <w:jc w:val="both"/>
        <w:rPr>
          <w:b/>
          <w:bCs/>
          <w:szCs w:val="25"/>
          <w:rtl/>
        </w:rPr>
      </w:pPr>
      <w:r w:rsidRPr="00042BB9">
        <w:rPr>
          <w:rFonts w:hint="cs"/>
          <w:b/>
          <w:bCs/>
          <w:szCs w:val="25"/>
          <w:rtl/>
        </w:rPr>
        <w:t>חידושו של הספר חסידים</w:t>
      </w:r>
    </w:p>
    <w:p w:rsidR="00024049" w:rsidRDefault="00024049" w:rsidP="00024049">
      <w:pPr>
        <w:jc w:val="both"/>
        <w:rPr>
          <w:szCs w:val="25"/>
          <w:rtl/>
        </w:rPr>
      </w:pPr>
      <w:r>
        <w:rPr>
          <w:rFonts w:hint="cs"/>
          <w:szCs w:val="25"/>
          <w:rtl/>
        </w:rPr>
        <w:t>י] עי' בשו"ע יו"ד סי' רמ"ב סעיף ל"ד וברמ"א שם, ובש"ך ס"ק ס"ו.</w:t>
      </w:r>
    </w:p>
    <w:p w:rsidR="00024049" w:rsidRDefault="00024049" w:rsidP="00024049">
      <w:pPr>
        <w:jc w:val="both"/>
        <w:rPr>
          <w:szCs w:val="25"/>
          <w:rtl/>
        </w:rPr>
      </w:pPr>
      <w:r>
        <w:rPr>
          <w:rFonts w:hint="cs"/>
          <w:szCs w:val="25"/>
          <w:rtl/>
        </w:rPr>
        <w:t>יא] וצריך להבין מדוע נותן הכסף קודם, ועי' רש"י על חומש דברים פרק ל"ג פסוק י"ח, ד"ה שמח זבולון.</w:t>
      </w:r>
    </w:p>
    <w:p w:rsidR="00024049" w:rsidRPr="00F84937" w:rsidRDefault="00024049" w:rsidP="00024049">
      <w:pPr>
        <w:jc w:val="both"/>
        <w:rPr>
          <w:szCs w:val="6"/>
          <w:rtl/>
        </w:rPr>
      </w:pPr>
    </w:p>
    <w:p w:rsidR="00024049" w:rsidRPr="00F84937" w:rsidRDefault="00024049" w:rsidP="00024049">
      <w:pPr>
        <w:jc w:val="both"/>
        <w:rPr>
          <w:b/>
          <w:bCs/>
          <w:szCs w:val="25"/>
          <w:rtl/>
        </w:rPr>
      </w:pPr>
      <w:r w:rsidRPr="00F84937">
        <w:rPr>
          <w:rFonts w:hint="cs"/>
          <w:b/>
          <w:bCs/>
          <w:szCs w:val="25"/>
          <w:rtl/>
        </w:rPr>
        <w:t>חקירה יפה מהג"ר מרדכי גרוס שליט"א</w:t>
      </w:r>
    </w:p>
    <w:p w:rsidR="00024049" w:rsidRDefault="00024049" w:rsidP="00024049">
      <w:pPr>
        <w:jc w:val="both"/>
        <w:rPr>
          <w:szCs w:val="25"/>
          <w:rtl/>
        </w:rPr>
      </w:pPr>
      <w:r>
        <w:rPr>
          <w:rFonts w:hint="cs"/>
          <w:szCs w:val="25"/>
          <w:rtl/>
        </w:rPr>
        <w:t>יב] עי' בספר משפט האבידה להג"ר מרדכי גרוס שליט"א סי' רס"ד [מובא במסגרת]</w:t>
      </w:r>
    </w:p>
    <w:tbl>
      <w:tblPr>
        <w:tblStyle w:val="a3"/>
        <w:bidiVisual/>
        <w:tblW w:w="0" w:type="auto"/>
        <w:tblLook w:val="01E0" w:firstRow="1" w:lastRow="1" w:firstColumn="1" w:lastColumn="1" w:noHBand="0" w:noVBand="0"/>
      </w:tblPr>
      <w:tblGrid>
        <w:gridCol w:w="11214"/>
      </w:tblGrid>
      <w:tr w:rsidR="00024049" w:rsidTr="00AA3A89">
        <w:tc>
          <w:tcPr>
            <w:tcW w:w="11328" w:type="dxa"/>
          </w:tcPr>
          <w:p w:rsidR="00024049" w:rsidRPr="00F84937" w:rsidRDefault="00024049" w:rsidP="00AA3A89">
            <w:pPr>
              <w:jc w:val="center"/>
              <w:rPr>
                <w:b/>
                <w:bCs/>
                <w:rtl/>
              </w:rPr>
            </w:pPr>
            <w:r w:rsidRPr="00F84937">
              <w:rPr>
                <w:rFonts w:hint="cs"/>
                <w:b/>
                <w:bCs/>
                <w:rtl/>
              </w:rPr>
              <w:t>משפט האבידה</w:t>
            </w:r>
          </w:p>
        </w:tc>
      </w:tr>
      <w:tr w:rsidR="00024049" w:rsidTr="00AA3A89">
        <w:tc>
          <w:tcPr>
            <w:tcW w:w="11328" w:type="dxa"/>
          </w:tcPr>
          <w:p w:rsidR="00024049" w:rsidRDefault="00024049" w:rsidP="00AA3A89">
            <w:pPr>
              <w:jc w:val="both"/>
              <w:rPr>
                <w:szCs w:val="25"/>
                <w:rtl/>
              </w:rPr>
            </w:pPr>
            <w:r>
              <w:rPr>
                <w:rFonts w:hint="cs"/>
                <w:noProof/>
                <w:szCs w:val="25"/>
              </w:rPr>
              <w:drawing>
                <wp:inline distT="0" distB="0" distL="0" distR="0">
                  <wp:extent cx="7048500" cy="628650"/>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48" cstate="print">
                            <a:extLst>
                              <a:ext uri="{28A0092B-C50C-407E-A947-70E740481C1C}">
                                <a14:useLocalDpi xmlns:a14="http://schemas.microsoft.com/office/drawing/2010/main" val="0"/>
                              </a:ext>
                            </a:extLst>
                          </a:blip>
                          <a:srcRect b="27936"/>
                          <a:stretch>
                            <a:fillRect/>
                          </a:stretch>
                        </pic:blipFill>
                        <pic:spPr bwMode="auto">
                          <a:xfrm>
                            <a:off x="0" y="0"/>
                            <a:ext cx="7048500" cy="628650"/>
                          </a:xfrm>
                          <a:prstGeom prst="rect">
                            <a:avLst/>
                          </a:prstGeom>
                          <a:noFill/>
                          <a:ln>
                            <a:noFill/>
                          </a:ln>
                        </pic:spPr>
                      </pic:pic>
                    </a:graphicData>
                  </a:graphic>
                </wp:inline>
              </w:drawing>
            </w:r>
          </w:p>
        </w:tc>
      </w:tr>
    </w:tbl>
    <w:p w:rsidR="00024049" w:rsidRPr="006717DD" w:rsidRDefault="00024049" w:rsidP="00024049">
      <w:pPr>
        <w:jc w:val="both"/>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p w:rsidR="00024049" w:rsidRDefault="00024049" w:rsidP="00024049">
      <w:pPr>
        <w:rPr>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ראשון, כ"א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73</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לג.</w:t>
            </w:r>
          </w:p>
          <w:p w:rsidR="00024049" w:rsidRPr="00175257" w:rsidRDefault="00024049" w:rsidP="00AA3A89">
            <w:pPr>
              <w:jc w:val="center"/>
              <w:rPr>
                <w:rFonts w:cs="Guttman Vilna"/>
                <w:b/>
                <w:bCs/>
                <w:sz w:val="30"/>
                <w:szCs w:val="30"/>
                <w:rtl/>
              </w:rPr>
            </w:pPr>
            <w:r>
              <w:rPr>
                <w:rFonts w:cs="Guttman Vilna" w:hint="cs"/>
                <w:b/>
                <w:bCs/>
                <w:sz w:val="30"/>
                <w:szCs w:val="30"/>
                <w:rtl/>
              </w:rPr>
              <w:t>בענין אביו ורבו במשא ובשבי</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Default="00024049" w:rsidP="00024049">
      <w:pPr>
        <w:jc w:val="center"/>
        <w:rPr>
          <w:szCs w:val="14"/>
          <w:rtl/>
        </w:rPr>
      </w:pPr>
    </w:p>
    <w:p w:rsidR="00024049" w:rsidRDefault="00024049" w:rsidP="00024049">
      <w:pPr>
        <w:jc w:val="both"/>
        <w:rPr>
          <w:szCs w:val="25"/>
          <w:rtl/>
        </w:rPr>
      </w:pPr>
      <w:r>
        <w:rPr>
          <w:rFonts w:hint="cs"/>
          <w:szCs w:val="25"/>
          <w:rtl/>
        </w:rPr>
        <w:t xml:space="preserve">א] ב"מ לג. "מתני' אבדתו ואבדת אביו" </w:t>
      </w:r>
      <w:r>
        <w:rPr>
          <w:szCs w:val="25"/>
          <w:rtl/>
        </w:rPr>
        <w:t>–</w:t>
      </w:r>
      <w:r>
        <w:rPr>
          <w:rFonts w:hint="cs"/>
          <w:szCs w:val="25"/>
          <w:rtl/>
        </w:rPr>
        <w:t xml:space="preserve"> עד סוף המשנה.</w:t>
      </w:r>
    </w:p>
    <w:p w:rsidR="00024049" w:rsidRDefault="00024049" w:rsidP="00024049">
      <w:pPr>
        <w:jc w:val="both"/>
        <w:rPr>
          <w:szCs w:val="25"/>
          <w:rtl/>
        </w:rPr>
      </w:pPr>
    </w:p>
    <w:p w:rsidR="00024049" w:rsidRPr="00D47A4A" w:rsidRDefault="00024049" w:rsidP="00024049">
      <w:pPr>
        <w:jc w:val="both"/>
        <w:rPr>
          <w:b/>
          <w:bCs/>
          <w:szCs w:val="25"/>
          <w:rtl/>
        </w:rPr>
      </w:pPr>
      <w:r w:rsidRPr="00D47A4A">
        <w:rPr>
          <w:rFonts w:hint="cs"/>
          <w:b/>
          <w:bCs/>
          <w:szCs w:val="25"/>
          <w:rtl/>
        </w:rPr>
        <w:t>מדוע כתוב אביו קודם לרבו</w:t>
      </w:r>
    </w:p>
    <w:p w:rsidR="00024049" w:rsidRDefault="00024049" w:rsidP="00024049">
      <w:pPr>
        <w:jc w:val="both"/>
        <w:rPr>
          <w:szCs w:val="25"/>
          <w:rtl/>
        </w:rPr>
      </w:pPr>
      <w:r>
        <w:rPr>
          <w:rFonts w:hint="cs"/>
          <w:szCs w:val="25"/>
          <w:rtl/>
        </w:rPr>
        <w:t>עי' בספר בן יהוידע לבעל הבן איש חי, בסוגיתנו [מובא במסגרת]</w:t>
      </w:r>
    </w:p>
    <w:tbl>
      <w:tblPr>
        <w:tblStyle w:val="a3"/>
        <w:bidiVisual/>
        <w:tblW w:w="0" w:type="auto"/>
        <w:tblLook w:val="01E0" w:firstRow="1" w:lastRow="1" w:firstColumn="1" w:lastColumn="1" w:noHBand="0" w:noVBand="0"/>
      </w:tblPr>
      <w:tblGrid>
        <w:gridCol w:w="11214"/>
      </w:tblGrid>
      <w:tr w:rsidR="00024049" w:rsidTr="00AA3A89">
        <w:tc>
          <w:tcPr>
            <w:tcW w:w="11328" w:type="dxa"/>
          </w:tcPr>
          <w:p w:rsidR="00024049" w:rsidRPr="00D47A4A" w:rsidRDefault="00024049" w:rsidP="00AA3A89">
            <w:pPr>
              <w:jc w:val="center"/>
              <w:rPr>
                <w:b/>
                <w:bCs/>
                <w:rtl/>
              </w:rPr>
            </w:pPr>
            <w:r w:rsidRPr="00D47A4A">
              <w:rPr>
                <w:rFonts w:hint="cs"/>
                <w:b/>
                <w:bCs/>
                <w:rtl/>
              </w:rPr>
              <w:t>בן יהוידע</w:t>
            </w:r>
          </w:p>
        </w:tc>
      </w:tr>
      <w:tr w:rsidR="00024049" w:rsidTr="00AA3A89">
        <w:tc>
          <w:tcPr>
            <w:tcW w:w="11328" w:type="dxa"/>
          </w:tcPr>
          <w:p w:rsidR="00024049" w:rsidRPr="00D47A4A" w:rsidRDefault="00024049" w:rsidP="00AA3A89">
            <w:pPr>
              <w:jc w:val="both"/>
              <w:rPr>
                <w:rtl/>
              </w:rPr>
            </w:pPr>
            <w:r w:rsidRPr="00D47A4A">
              <w:rPr>
                <w:rtl/>
              </w:rPr>
              <w:t>היה אביו ורבו נושאין משוי, מניח של רבו ואח"כ מניח של אביו. נ"ל בס"ד, הקדים במאמר הזה אביו קודם, באומרו היה אביו ורבו, ללמד אע"פ שהיה אביו ראשין ורבו אחריו, דנמצא הוא קרוב לאביו יותר מרבו, עם כל זה מניח של רבו ואח"כ של אביו.</w:t>
            </w:r>
          </w:p>
        </w:tc>
      </w:tr>
    </w:tbl>
    <w:p w:rsidR="00024049" w:rsidRPr="00D47A4A" w:rsidRDefault="00024049" w:rsidP="00024049">
      <w:pPr>
        <w:jc w:val="both"/>
        <w:rPr>
          <w:szCs w:val="25"/>
          <w:rtl/>
        </w:rPr>
      </w:pPr>
    </w:p>
    <w:p w:rsidR="00024049" w:rsidRPr="006A280C" w:rsidRDefault="00024049" w:rsidP="00024049">
      <w:pPr>
        <w:jc w:val="both"/>
        <w:rPr>
          <w:b/>
          <w:bCs/>
          <w:szCs w:val="25"/>
          <w:rtl/>
        </w:rPr>
      </w:pPr>
      <w:r w:rsidRPr="006A280C">
        <w:rPr>
          <w:rFonts w:hint="cs"/>
          <w:b/>
          <w:bCs/>
          <w:szCs w:val="25"/>
          <w:rtl/>
        </w:rPr>
        <w:t>מה הטעם שהתנא כתב ג' בבות על אותו דין</w:t>
      </w:r>
    </w:p>
    <w:p w:rsidR="00024049" w:rsidRDefault="00024049" w:rsidP="00024049">
      <w:pPr>
        <w:jc w:val="both"/>
        <w:rPr>
          <w:szCs w:val="25"/>
          <w:rtl/>
        </w:rPr>
      </w:pPr>
      <w:r>
        <w:rPr>
          <w:rFonts w:hint="cs"/>
          <w:szCs w:val="25"/>
          <w:rtl/>
        </w:rPr>
        <w:t>מהלך 1 - עי' תפארת ישראל על המשניות בבא מציעא פרק ב' אות צ"ו.</w:t>
      </w:r>
    </w:p>
    <w:p w:rsidR="00024049" w:rsidRDefault="00024049" w:rsidP="00024049">
      <w:pPr>
        <w:jc w:val="both"/>
        <w:rPr>
          <w:szCs w:val="25"/>
          <w:rtl/>
        </w:rPr>
      </w:pPr>
      <w:r>
        <w:rPr>
          <w:rFonts w:hint="cs"/>
          <w:szCs w:val="25"/>
          <w:rtl/>
        </w:rPr>
        <w:t>מהלך 2 - עי' בספר בן יהוידע בסוגיתנו [מובא במסגרת]</w:t>
      </w:r>
    </w:p>
    <w:tbl>
      <w:tblPr>
        <w:tblStyle w:val="a3"/>
        <w:bidiVisual/>
        <w:tblW w:w="0" w:type="auto"/>
        <w:tblLook w:val="01E0" w:firstRow="1" w:lastRow="1" w:firstColumn="1" w:lastColumn="1" w:noHBand="0" w:noVBand="0"/>
      </w:tblPr>
      <w:tblGrid>
        <w:gridCol w:w="11214"/>
      </w:tblGrid>
      <w:tr w:rsidR="00024049" w:rsidTr="00AA3A89">
        <w:tc>
          <w:tcPr>
            <w:tcW w:w="11328" w:type="dxa"/>
          </w:tcPr>
          <w:p w:rsidR="00024049" w:rsidRPr="00D47A4A" w:rsidRDefault="00024049" w:rsidP="00AA3A89">
            <w:pPr>
              <w:jc w:val="center"/>
              <w:rPr>
                <w:b/>
                <w:bCs/>
                <w:rtl/>
              </w:rPr>
            </w:pPr>
            <w:r w:rsidRPr="00D47A4A">
              <w:rPr>
                <w:rFonts w:hint="cs"/>
                <w:b/>
                <w:bCs/>
                <w:rtl/>
              </w:rPr>
              <w:t>בן יהוידע</w:t>
            </w:r>
          </w:p>
        </w:tc>
      </w:tr>
      <w:tr w:rsidR="00024049" w:rsidTr="00AA3A89">
        <w:tc>
          <w:tcPr>
            <w:tcW w:w="11328" w:type="dxa"/>
          </w:tcPr>
          <w:p w:rsidR="00024049" w:rsidRDefault="00024049" w:rsidP="00AA3A89">
            <w:pPr>
              <w:jc w:val="both"/>
              <w:rPr>
                <w:rtl/>
              </w:rPr>
            </w:pPr>
            <w:r w:rsidRPr="00D47A4A">
              <w:rPr>
                <w:rtl/>
              </w:rPr>
              <w:t>אך מקשים אמאי אצטריך ללמדנו דין זה בשלשה אופנים, אבידה ומשוי ושביה, תסגי בחדא. ונ"ל בס"ד, דאי אשמעינן במשוי בלבד, הוה אמינא דוקא בדבר זה שהוא נוגע לגוף, דהמשוי הוא צערא דגופו, צריך להקדים את רבו, אבל אבידה שהיא הפסד ממון שהוא חיצוני, אין נוהג בה דין קדימה, ומה שירצה יעשה, לכך אשמעינן דין זה באבידה גם כן, אי נמי הוה אמינא באבידה יש טעם לומר דיקדים את אביו, מפני דאח"כ יהיה ממון זה שלו שירש אותו מאביו, ולכן חשיב מעתה ממון זה שלו, וקיימא לן בממון שלו הוא קודם לרבו, לכך אשמעינן דין זה באבדה גם כן רבו קודם, ובזה ניחא לתרץ דקדוק אחר, דאמאי נקיט זה דשלו קודם גבי אבידה בלבד, ולא נקיט לה גבי שביה גם כן, ובזה ניחא דזכר דין זה גבי אבידה, לאשמעינן הטעם דהוצרך לפרש דין דאבידה, משום האי רבותא, ואי אשמעינן דין האבידה בלבד, הוה אמינא דוקא אבידה שהוא פסידא דלא הדר עשו לרבו דין קדימה, אבל משוי דאין כאן פסידא אלא רק צער בעלמא, והוא דבר עובר, לא חשו לעשות בזה דין קדימה לרבו, אלא מה שירצה יעשה, לכך אשמעינן דין זה במשוי גם כן דיקדים את רבו, ואי אשמעינן באבידה ומשוי בלבד, הוה אמינא בשביה צריך שיקדים אביו, משום דאם יקדים רבו יצא מזה לזות שפתים, דהשביה גלויה וידועה לרבים, ולאו ידעי שזה רבו, אך יודעים שזה אביו, וכשיראו שהוא אינו פודה את אביו, אלא פודה אדם אחר, יאמרו זה שונא את אביו, או יודע שאמו זנתה, ואין זה אביו בודאי, אבל השבת אבידה ומשוי, אין מעשים אלו גלוים וידועים לאחרים, ואם יתעסק באבידת רבו, ולא יתעסק באבידת אביו, וכן אם יניח משוי של רבו, ואינו מניח של אביו, מי יודע מה שעשה, על כן יקדים את רבו, ולכך אשמעינן דין זה בשביה גם כן דיקדים את רבו:</w:t>
            </w:r>
          </w:p>
        </w:tc>
      </w:tr>
    </w:tbl>
    <w:p w:rsidR="00024049" w:rsidRDefault="00024049" w:rsidP="00024049">
      <w:pPr>
        <w:jc w:val="both"/>
        <w:rPr>
          <w:szCs w:val="25"/>
          <w:rtl/>
        </w:rPr>
      </w:pPr>
      <w:r>
        <w:rPr>
          <w:rFonts w:hint="cs"/>
          <w:szCs w:val="25"/>
          <w:rtl/>
        </w:rPr>
        <w:lastRenderedPageBreak/>
        <w:t>מהלך 3 - אולי אפשר לבאר לגבי שבי שיש בזה חידוש מיוחד, כי יש בו גם צד של פיקוח נפש, כמבואר בגמ' בבא בתרא ח: 15 שורות ראשונות [עד הנקודתיים].</w:t>
      </w:r>
    </w:p>
    <w:p w:rsidR="00024049" w:rsidRDefault="00024049" w:rsidP="00024049">
      <w:pPr>
        <w:jc w:val="both"/>
        <w:rPr>
          <w:szCs w:val="25"/>
          <w:rtl/>
        </w:rPr>
      </w:pPr>
    </w:p>
    <w:p w:rsidR="00024049" w:rsidRPr="00E00FD5" w:rsidRDefault="00024049" w:rsidP="00024049">
      <w:pPr>
        <w:jc w:val="both"/>
        <w:rPr>
          <w:b/>
          <w:bCs/>
          <w:szCs w:val="25"/>
          <w:rtl/>
        </w:rPr>
      </w:pPr>
      <w:r w:rsidRPr="00E00FD5">
        <w:rPr>
          <w:rFonts w:hint="cs"/>
          <w:b/>
          <w:bCs/>
          <w:szCs w:val="25"/>
          <w:rtl/>
        </w:rPr>
        <w:t>בענין החילוקים בין הדינים: השבת אבידה, נושאים משאוי, שבי</w:t>
      </w:r>
    </w:p>
    <w:p w:rsidR="00024049" w:rsidRDefault="00024049" w:rsidP="00024049">
      <w:pPr>
        <w:jc w:val="both"/>
        <w:rPr>
          <w:szCs w:val="25"/>
          <w:rtl/>
        </w:rPr>
      </w:pPr>
      <w:r>
        <w:rPr>
          <w:rFonts w:hint="cs"/>
          <w:szCs w:val="25"/>
          <w:rtl/>
        </w:rPr>
        <w:t>עי' ברא"ש פרק שני סי' כ"ט ד"ה מתני' אבידתו. וצ"ב הטעם.</w:t>
      </w:r>
    </w:p>
    <w:p w:rsidR="00024049" w:rsidRDefault="00024049" w:rsidP="00024049">
      <w:pPr>
        <w:jc w:val="both"/>
        <w:rPr>
          <w:szCs w:val="25"/>
          <w:rtl/>
        </w:rPr>
      </w:pPr>
      <w:r>
        <w:rPr>
          <w:rFonts w:hint="cs"/>
          <w:szCs w:val="25"/>
          <w:rtl/>
        </w:rPr>
        <w:t>עי' בריטב"א החדשים [הריטב"א הראשון בקובץ] ד"ה ואם היה אביו ת"ח. וצ"ב הטעם.</w:t>
      </w:r>
    </w:p>
    <w:p w:rsidR="00024049" w:rsidRDefault="00024049" w:rsidP="00024049">
      <w:pPr>
        <w:jc w:val="both"/>
        <w:rPr>
          <w:szCs w:val="25"/>
          <w:rtl/>
        </w:rPr>
      </w:pPr>
      <w:r>
        <w:rPr>
          <w:rFonts w:hint="cs"/>
          <w:szCs w:val="25"/>
          <w:rtl/>
        </w:rPr>
        <w:t xml:space="preserve">עי' טור יו"ד סי' רמ"ב אות ל"ד ד"ה אבדת אביו, ובבית יוסף על הטור שם אות ל"ד ד"ה אבדת אביו ואבדת רבו. </w:t>
      </w:r>
    </w:p>
    <w:p w:rsidR="00024049" w:rsidRDefault="00024049" w:rsidP="00024049">
      <w:pPr>
        <w:jc w:val="both"/>
        <w:rPr>
          <w:szCs w:val="25"/>
          <w:rtl/>
        </w:rPr>
      </w:pPr>
      <w:r>
        <w:rPr>
          <w:rFonts w:hint="cs"/>
          <w:szCs w:val="25"/>
          <w:rtl/>
        </w:rPr>
        <w:t>עי' תורת חיים ד"ה אבדת אביו ואבדת רבו.</w:t>
      </w:r>
    </w:p>
    <w:p w:rsidR="00024049" w:rsidRDefault="00024049" w:rsidP="00024049">
      <w:pPr>
        <w:jc w:val="both"/>
        <w:rPr>
          <w:szCs w:val="25"/>
          <w:rtl/>
        </w:rPr>
      </w:pPr>
      <w:r>
        <w:rPr>
          <w:rFonts w:hint="cs"/>
          <w:szCs w:val="25"/>
          <w:rtl/>
        </w:rPr>
        <w:t>עי' רש"ש ד"ה ואח"כ מניח את של אביו. וצ"ב מה הסברא בדבריו.</w:t>
      </w:r>
    </w:p>
    <w:p w:rsidR="00024049" w:rsidRDefault="00024049" w:rsidP="00024049">
      <w:pPr>
        <w:jc w:val="both"/>
        <w:rPr>
          <w:szCs w:val="25"/>
          <w:rtl/>
        </w:rPr>
      </w:pPr>
    </w:p>
    <w:p w:rsidR="00024049" w:rsidRPr="00CE11AD" w:rsidRDefault="00024049" w:rsidP="00024049">
      <w:pPr>
        <w:jc w:val="both"/>
        <w:rPr>
          <w:b/>
          <w:bCs/>
          <w:szCs w:val="25"/>
          <w:rtl/>
        </w:rPr>
      </w:pPr>
      <w:r w:rsidRPr="00CE11AD">
        <w:rPr>
          <w:rFonts w:hint="cs"/>
          <w:b/>
          <w:bCs/>
          <w:szCs w:val="25"/>
          <w:rtl/>
        </w:rPr>
        <w:t>להלכה</w:t>
      </w:r>
    </w:p>
    <w:p w:rsidR="00024049" w:rsidRDefault="00024049" w:rsidP="00024049">
      <w:pPr>
        <w:jc w:val="both"/>
        <w:rPr>
          <w:szCs w:val="25"/>
          <w:rtl/>
        </w:rPr>
      </w:pPr>
      <w:r>
        <w:rPr>
          <w:rFonts w:hint="cs"/>
          <w:szCs w:val="25"/>
          <w:rtl/>
        </w:rPr>
        <w:t>עי' שו"ע יו"ד סי' רמ"ב סעיף ל"ד, ובנושאי כלים שם.</w:t>
      </w:r>
    </w:p>
    <w:p w:rsidR="00024049" w:rsidRPr="00CE11AD" w:rsidRDefault="00024049" w:rsidP="00024049">
      <w:pPr>
        <w:jc w:val="both"/>
        <w:rPr>
          <w:rtl/>
        </w:rPr>
      </w:pPr>
      <w:r>
        <w:rPr>
          <w:rFonts w:hint="cs"/>
          <w:rtl/>
        </w:rPr>
        <w:t xml:space="preserve">למעיינים - </w:t>
      </w:r>
      <w:r w:rsidRPr="00CE11AD">
        <w:rPr>
          <w:rFonts w:hint="cs"/>
          <w:rtl/>
        </w:rPr>
        <w:t>עי' שו"ע יו"ד סי' רנ"ב סעיף ט', ובנושאי כלים שם.</w:t>
      </w:r>
    </w:p>
    <w:p w:rsidR="00024049" w:rsidRDefault="00024049" w:rsidP="00024049">
      <w:pPr>
        <w:jc w:val="both"/>
        <w:rPr>
          <w:szCs w:val="25"/>
          <w:rtl/>
        </w:rPr>
      </w:pPr>
    </w:p>
    <w:p w:rsidR="00024049" w:rsidRPr="00CE11AD" w:rsidRDefault="00024049" w:rsidP="00024049">
      <w:pPr>
        <w:jc w:val="both"/>
        <w:rPr>
          <w:b/>
          <w:bCs/>
          <w:szCs w:val="25"/>
          <w:rtl/>
        </w:rPr>
      </w:pPr>
      <w:r>
        <w:rPr>
          <w:rFonts w:hint="cs"/>
          <w:b/>
          <w:bCs/>
          <w:szCs w:val="25"/>
          <w:rtl/>
        </w:rPr>
        <w:t xml:space="preserve">למעיינים - </w:t>
      </w:r>
      <w:r w:rsidRPr="00CE11AD">
        <w:rPr>
          <w:rFonts w:hint="cs"/>
          <w:b/>
          <w:bCs/>
          <w:szCs w:val="25"/>
          <w:rtl/>
        </w:rPr>
        <w:t xml:space="preserve">מי קודם לענין צדקה </w:t>
      </w:r>
      <w:r w:rsidRPr="00CE11AD">
        <w:rPr>
          <w:b/>
          <w:bCs/>
          <w:szCs w:val="25"/>
          <w:rtl/>
        </w:rPr>
        <w:t>–</w:t>
      </w:r>
      <w:r w:rsidRPr="00CE11AD">
        <w:rPr>
          <w:rFonts w:hint="cs"/>
          <w:b/>
          <w:bCs/>
          <w:szCs w:val="25"/>
          <w:rtl/>
        </w:rPr>
        <w:t xml:space="preserve"> קרוביו, או תלמידי חכמים</w:t>
      </w:r>
    </w:p>
    <w:p w:rsidR="00024049" w:rsidRDefault="00024049" w:rsidP="00024049">
      <w:pPr>
        <w:jc w:val="both"/>
        <w:rPr>
          <w:szCs w:val="25"/>
          <w:rtl/>
        </w:rPr>
      </w:pPr>
      <w:r>
        <w:rPr>
          <w:rFonts w:hint="cs"/>
          <w:szCs w:val="25"/>
          <w:rtl/>
        </w:rPr>
        <w:t>עי' בש"ך על השו"ע יו"ד סי' רנ"א ס"ק י"ז.</w:t>
      </w:r>
    </w:p>
    <w:p w:rsidR="00024049" w:rsidRDefault="00024049" w:rsidP="00024049">
      <w:pPr>
        <w:jc w:val="both"/>
        <w:rPr>
          <w:szCs w:val="25"/>
          <w:rtl/>
        </w:rPr>
      </w:pPr>
      <w:r>
        <w:rPr>
          <w:rFonts w:hint="cs"/>
          <w:szCs w:val="25"/>
          <w:rtl/>
        </w:rPr>
        <w:t>עי' בהגהות רבי עקיבא איגר על השו"ע שם בסעיף ג'.</w:t>
      </w:r>
    </w:p>
    <w:p w:rsidR="00024049" w:rsidRDefault="00024049" w:rsidP="00024049">
      <w:pPr>
        <w:jc w:val="both"/>
        <w:rPr>
          <w:szCs w:val="25"/>
          <w:rtl/>
        </w:rPr>
      </w:pPr>
      <w:r>
        <w:rPr>
          <w:rFonts w:hint="cs"/>
          <w:szCs w:val="25"/>
          <w:rtl/>
        </w:rPr>
        <w:t>עי' בספר אהבת חסד לחפץ חיים פרק י"ט, בהגהה ד"ה אבל עניים.</w:t>
      </w:r>
    </w:p>
    <w:p w:rsidR="00024049" w:rsidRDefault="00024049" w:rsidP="00024049">
      <w:pPr>
        <w:jc w:val="both"/>
        <w:rPr>
          <w:szCs w:val="25"/>
          <w:rtl/>
        </w:rPr>
      </w:pPr>
      <w:r>
        <w:rPr>
          <w:rFonts w:hint="cs"/>
          <w:szCs w:val="25"/>
          <w:rtl/>
        </w:rPr>
        <w:t>עי' בספר אהבת חסד לחפץ חיים פרק ו' סעיף ב', ונתיב החסד ס"ק ד'.</w:t>
      </w:r>
    </w:p>
    <w:p w:rsidR="00024049" w:rsidRDefault="00024049" w:rsidP="00024049">
      <w:pPr>
        <w:jc w:val="both"/>
        <w:rPr>
          <w:szCs w:val="25"/>
          <w:rtl/>
        </w:rPr>
      </w:pPr>
    </w:p>
    <w:p w:rsidR="00024049" w:rsidRDefault="00024049" w:rsidP="00024049">
      <w:pPr>
        <w:jc w:val="both"/>
        <w:rPr>
          <w:szCs w:val="25"/>
          <w:rtl/>
        </w:rPr>
      </w:pPr>
    </w:p>
    <w:p w:rsidR="00024049" w:rsidRDefault="00024049" w:rsidP="00024049">
      <w:pPr>
        <w:jc w:val="both"/>
        <w:rPr>
          <w:szCs w:val="25"/>
          <w:rtl/>
        </w:rPr>
      </w:pPr>
    </w:p>
    <w:p w:rsidR="00024049" w:rsidRDefault="00024049" w:rsidP="00024049">
      <w:pPr>
        <w:jc w:val="both"/>
        <w:rPr>
          <w:szCs w:val="25"/>
          <w:rtl/>
        </w:rPr>
      </w:pPr>
    </w:p>
    <w:p w:rsidR="00024049" w:rsidRDefault="00024049" w:rsidP="00024049">
      <w:pPr>
        <w:jc w:val="both"/>
        <w:rPr>
          <w:szCs w:val="25"/>
          <w:rtl/>
        </w:rPr>
      </w:pPr>
    </w:p>
    <w:p w:rsidR="00024049" w:rsidRDefault="00024049" w:rsidP="00024049">
      <w:pPr>
        <w:jc w:val="both"/>
        <w:rPr>
          <w:szCs w:val="25"/>
          <w:rtl/>
        </w:rPr>
      </w:pPr>
    </w:p>
    <w:p w:rsidR="00024049" w:rsidRDefault="00024049" w:rsidP="00024049">
      <w:pPr>
        <w:jc w:val="both"/>
        <w:rPr>
          <w:szCs w:val="25"/>
          <w:rtl/>
        </w:rPr>
      </w:pPr>
    </w:p>
    <w:tbl>
      <w:tblPr>
        <w:tblpPr w:leftFromText="180" w:rightFromText="180" w:vertAnchor="text" w:horzAnchor="page" w:tblpX="3470" w:tblpY="-734"/>
        <w:bidiVisual/>
        <w:tblW w:w="0" w:type="auto"/>
        <w:tblInd w:w="155" w:type="dxa"/>
        <w:tblLook w:val="01E0" w:firstRow="1" w:lastRow="1" w:firstColumn="1" w:lastColumn="1" w:noHBand="0" w:noVBand="0"/>
      </w:tblPr>
      <w:tblGrid>
        <w:gridCol w:w="5387"/>
      </w:tblGrid>
      <w:tr w:rsidR="00024049" w:rsidRPr="00CD1D55" w:rsidTr="00AA3A89">
        <w:tc>
          <w:tcPr>
            <w:tcW w:w="5387" w:type="dxa"/>
          </w:tcPr>
          <w:p w:rsidR="00024049" w:rsidRPr="00D0301C" w:rsidRDefault="00024049" w:rsidP="00AA3A89">
            <w:pPr>
              <w:jc w:val="center"/>
              <w:rPr>
                <w:rFonts w:cs="Guttman Vilna"/>
                <w:sz w:val="20"/>
                <w:szCs w:val="20"/>
                <w:rtl/>
              </w:rPr>
            </w:pPr>
            <w:r w:rsidRPr="00D0301C">
              <w:rPr>
                <w:rFonts w:cs="Guttman Vilna" w:hint="cs"/>
                <w:sz w:val="20"/>
                <w:szCs w:val="20"/>
                <w:rtl/>
              </w:rPr>
              <w:t xml:space="preserve">בס"ד. </w:t>
            </w:r>
            <w:r>
              <w:rPr>
                <w:rFonts w:cs="Guttman Vilna" w:hint="cs"/>
                <w:sz w:val="20"/>
                <w:szCs w:val="20"/>
                <w:rtl/>
              </w:rPr>
              <w:t xml:space="preserve">ישיבת </w:t>
            </w:r>
            <w:smartTag w:uri="urn:schemas-microsoft-com:office:smarttags" w:element="PersonName">
              <w:smartTagPr>
                <w:attr w:name="ProductID" w:val="ברכת חיים"/>
              </w:smartTagPr>
              <w:r w:rsidRPr="00D0301C">
                <w:rPr>
                  <w:rFonts w:cs="Guttman Vilna" w:hint="cs"/>
                  <w:sz w:val="20"/>
                  <w:szCs w:val="20"/>
                  <w:rtl/>
                </w:rPr>
                <w:t>ברכת חיים</w:t>
              </w:r>
            </w:smartTag>
            <w:r w:rsidRPr="00D0301C">
              <w:rPr>
                <w:rFonts w:cs="Guttman Vilna" w:hint="cs"/>
                <w:sz w:val="20"/>
                <w:szCs w:val="20"/>
                <w:rtl/>
              </w:rPr>
              <w:t>, יום</w:t>
            </w:r>
            <w:r>
              <w:rPr>
                <w:rFonts w:cs="Guttman Vilna" w:hint="cs"/>
                <w:sz w:val="20"/>
                <w:szCs w:val="20"/>
                <w:rtl/>
              </w:rPr>
              <w:t xml:space="preserve"> שני, כ"ב באדר תשע"ג</w:t>
            </w:r>
          </w:p>
          <w:p w:rsidR="00024049" w:rsidRDefault="00024049" w:rsidP="00AA3A89">
            <w:pPr>
              <w:rPr>
                <w:rFonts w:cs="Guttman Vilna"/>
                <w:b/>
                <w:bCs/>
                <w:sz w:val="8"/>
                <w:szCs w:val="2"/>
                <w:rtl/>
              </w:rPr>
            </w:pPr>
            <w:r>
              <w:rPr>
                <w:rFonts w:cs="Guttman Vilna" w:hint="cs"/>
                <w:b/>
                <w:bCs/>
                <w:sz w:val="8"/>
                <w:szCs w:val="2"/>
                <w:rtl/>
              </w:rPr>
              <w:t xml:space="preserve"> </w:t>
            </w: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2"/>
                <w:rtl/>
              </w:rPr>
            </w:pPr>
          </w:p>
          <w:p w:rsidR="00024049" w:rsidRDefault="00024049" w:rsidP="00AA3A89">
            <w:pPr>
              <w:rPr>
                <w:rFonts w:cs="Guttman Vilna"/>
                <w:b/>
                <w:bCs/>
                <w:sz w:val="8"/>
                <w:szCs w:val="48"/>
                <w:rtl/>
              </w:rPr>
            </w:pPr>
            <w:r w:rsidRPr="005D5AD1">
              <w:rPr>
                <w:rFonts w:cs="Guttman Vilna" w:hint="cs"/>
                <w:b/>
                <w:bCs/>
                <w:sz w:val="8"/>
                <w:szCs w:val="2"/>
                <w:rtl/>
              </w:rPr>
              <w:t>.</w:t>
            </w:r>
            <w:r w:rsidRPr="005D5AD1">
              <w:rPr>
                <w:rFonts w:cs="Guttman Vilna" w:hint="cs"/>
                <w:b/>
                <w:bCs/>
                <w:sz w:val="8"/>
                <w:szCs w:val="48"/>
                <w:rtl/>
              </w:rPr>
              <w:t xml:space="preserve">        </w:t>
            </w:r>
            <w:r>
              <w:rPr>
                <w:rFonts w:cs="Guttman Vilna" w:hint="cs"/>
                <w:b/>
                <w:bCs/>
                <w:sz w:val="8"/>
                <w:szCs w:val="48"/>
                <w:rtl/>
              </w:rPr>
              <w:t xml:space="preserve">   </w:t>
            </w:r>
          </w:p>
          <w:p w:rsidR="00024049" w:rsidRPr="00D0301C" w:rsidRDefault="00024049" w:rsidP="00AA3A89">
            <w:pPr>
              <w:jc w:val="center"/>
              <w:rPr>
                <w:rFonts w:cs="Guttman Vilna"/>
                <w:b/>
                <w:bCs/>
                <w:sz w:val="8"/>
                <w:szCs w:val="48"/>
                <w:rtl/>
              </w:rPr>
            </w:pPr>
            <w:r>
              <w:rPr>
                <w:rFonts w:cs="Guttman Vilna" w:hint="cs"/>
                <w:b/>
                <w:bCs/>
                <w:sz w:val="8"/>
                <w:szCs w:val="48"/>
                <w:rtl/>
              </w:rPr>
              <w:t xml:space="preserve">                   </w:t>
            </w:r>
            <w:r w:rsidRPr="005D5AD1">
              <w:rPr>
                <w:rFonts w:cs="Guttman Vilna" w:hint="cs"/>
                <w:b/>
                <w:bCs/>
                <w:sz w:val="8"/>
                <w:szCs w:val="72"/>
                <w:rtl/>
              </w:rPr>
              <w:t xml:space="preserve"> </w:t>
            </w:r>
            <w:r>
              <w:rPr>
                <w:rFonts w:cs="Guttman Vilna" w:hint="cs"/>
                <w:b/>
                <w:bCs/>
                <w:color w:val="FFFFFF"/>
                <w:sz w:val="8"/>
                <w:szCs w:val="36"/>
                <w:rtl/>
              </w:rPr>
              <w:t>74</w:t>
            </w:r>
          </w:p>
          <w:p w:rsidR="00024049" w:rsidRPr="00985FD1" w:rsidRDefault="00024049" w:rsidP="00AA3A89">
            <w:pPr>
              <w:jc w:val="center"/>
              <w:rPr>
                <w:rFonts w:cs="Guttman Vilna"/>
                <w:sz w:val="12"/>
                <w:szCs w:val="12"/>
                <w:rtl/>
              </w:rPr>
            </w:pPr>
          </w:p>
          <w:p w:rsidR="00024049" w:rsidRDefault="00024049" w:rsidP="00AA3A89">
            <w:pPr>
              <w:jc w:val="center"/>
              <w:rPr>
                <w:rFonts w:cs="Guttman Vilna"/>
                <w:b/>
                <w:bCs/>
                <w:sz w:val="30"/>
                <w:szCs w:val="30"/>
                <w:rtl/>
              </w:rPr>
            </w:pPr>
            <w:r>
              <w:rPr>
                <w:rFonts w:cs="Guttman Vilna" w:hint="cs"/>
                <w:b/>
                <w:bCs/>
                <w:sz w:val="30"/>
                <w:szCs w:val="30"/>
                <w:rtl/>
              </w:rPr>
              <w:t>בבא מציעא לג.</w:t>
            </w:r>
          </w:p>
          <w:p w:rsidR="00024049" w:rsidRPr="00175257" w:rsidRDefault="00024049" w:rsidP="00AA3A89">
            <w:pPr>
              <w:jc w:val="center"/>
              <w:rPr>
                <w:rFonts w:cs="Guttman Vilna"/>
                <w:b/>
                <w:bCs/>
                <w:sz w:val="30"/>
                <w:szCs w:val="30"/>
                <w:rtl/>
              </w:rPr>
            </w:pPr>
            <w:r>
              <w:rPr>
                <w:rFonts w:cs="Guttman Vilna" w:hint="cs"/>
                <w:b/>
                <w:bCs/>
                <w:sz w:val="30"/>
                <w:szCs w:val="30"/>
                <w:rtl/>
              </w:rPr>
              <w:t>בענין גדר רבו</w:t>
            </w:r>
          </w:p>
        </w:tc>
      </w:tr>
    </w:tbl>
    <w:p w:rsidR="00024049" w:rsidRDefault="00024049" w:rsidP="00024049">
      <w:pPr>
        <w:spacing w:before="240"/>
        <w:rPr>
          <w:rtl/>
        </w:rPr>
      </w:pPr>
      <w:r w:rsidRPr="00CD1D55">
        <w:rPr>
          <w:rFonts w:hint="cs"/>
          <w:rtl/>
        </w:rPr>
        <w:t xml:space="preserve"> </w:t>
      </w:r>
    </w:p>
    <w:p w:rsidR="00024049" w:rsidRDefault="00024049" w:rsidP="00024049">
      <w:pPr>
        <w:rPr>
          <w:rtl/>
        </w:rPr>
      </w:pPr>
    </w:p>
    <w:p w:rsidR="00024049" w:rsidRDefault="00024049" w:rsidP="00024049">
      <w:pPr>
        <w:jc w:val="center"/>
        <w:rPr>
          <w:szCs w:val="14"/>
          <w:rtl/>
        </w:rPr>
      </w:pPr>
      <w:r w:rsidRPr="00B40F47">
        <w:rPr>
          <w:rFonts w:hint="cs"/>
          <w:szCs w:val="14"/>
          <w:rtl/>
        </w:rPr>
        <w:t>______________________________________________________________________________________________</w:t>
      </w:r>
    </w:p>
    <w:p w:rsidR="00024049" w:rsidRPr="00332F11" w:rsidRDefault="00024049" w:rsidP="00024049">
      <w:pPr>
        <w:jc w:val="center"/>
        <w:rPr>
          <w:szCs w:val="4"/>
          <w:rtl/>
        </w:rPr>
      </w:pPr>
    </w:p>
    <w:p w:rsidR="00024049" w:rsidRDefault="00024049" w:rsidP="00024049">
      <w:pPr>
        <w:jc w:val="both"/>
        <w:rPr>
          <w:szCs w:val="25"/>
          <w:rtl/>
        </w:rPr>
      </w:pPr>
      <w:r>
        <w:rPr>
          <w:rFonts w:hint="cs"/>
          <w:szCs w:val="25"/>
          <w:rtl/>
        </w:rPr>
        <w:t xml:space="preserve">א] ב"מ לג. מ[נקודתיים] "היה אביו ורבו נושאין משאוי וכו'" </w:t>
      </w:r>
      <w:r>
        <w:rPr>
          <w:szCs w:val="25"/>
          <w:rtl/>
        </w:rPr>
        <w:t>–</w:t>
      </w:r>
      <w:r>
        <w:rPr>
          <w:rFonts w:hint="cs"/>
          <w:szCs w:val="25"/>
          <w:rtl/>
        </w:rPr>
        <w:t xml:space="preserve"> עד "ת"ר העוסקין במקרא", ורש"י ותוס'.</w:t>
      </w:r>
    </w:p>
    <w:p w:rsidR="00024049" w:rsidRPr="00332F11" w:rsidRDefault="00024049" w:rsidP="00024049">
      <w:pPr>
        <w:jc w:val="both"/>
        <w:rPr>
          <w:szCs w:val="6"/>
          <w:rtl/>
        </w:rPr>
      </w:pPr>
    </w:p>
    <w:p w:rsidR="00024049" w:rsidRPr="005C61BE" w:rsidRDefault="00024049" w:rsidP="00024049">
      <w:pPr>
        <w:jc w:val="both"/>
        <w:rPr>
          <w:b/>
          <w:bCs/>
          <w:szCs w:val="25"/>
          <w:rtl/>
        </w:rPr>
      </w:pPr>
      <w:r w:rsidRPr="005C61BE">
        <w:rPr>
          <w:rFonts w:hint="cs"/>
          <w:b/>
          <w:bCs/>
          <w:szCs w:val="25"/>
          <w:rtl/>
        </w:rPr>
        <w:t>בביאור שיטת רבי יהודה</w:t>
      </w:r>
    </w:p>
    <w:p w:rsidR="00024049" w:rsidRDefault="00024049" w:rsidP="00024049">
      <w:pPr>
        <w:jc w:val="both"/>
        <w:rPr>
          <w:szCs w:val="25"/>
          <w:rtl/>
        </w:rPr>
      </w:pPr>
      <w:r>
        <w:rPr>
          <w:rFonts w:hint="cs"/>
          <w:szCs w:val="25"/>
          <w:rtl/>
        </w:rPr>
        <w:t>ב] עי' רש"י ד"ה רוב חכמתו.</w:t>
      </w:r>
    </w:p>
    <w:p w:rsidR="00024049" w:rsidRDefault="00024049" w:rsidP="00024049">
      <w:pPr>
        <w:jc w:val="both"/>
        <w:rPr>
          <w:szCs w:val="25"/>
          <w:rtl/>
        </w:rPr>
      </w:pPr>
      <w:r>
        <w:rPr>
          <w:rFonts w:hint="cs"/>
          <w:szCs w:val="25"/>
          <w:rtl/>
        </w:rPr>
        <w:t>ג] עי' שו"ע יו"ד סי' רמ"ב סעיף ד', וברמ"א שם.</w:t>
      </w:r>
    </w:p>
    <w:p w:rsidR="00024049" w:rsidRDefault="00024049" w:rsidP="00024049">
      <w:pPr>
        <w:jc w:val="both"/>
        <w:rPr>
          <w:szCs w:val="25"/>
          <w:rtl/>
        </w:rPr>
      </w:pPr>
      <w:r>
        <w:rPr>
          <w:rFonts w:hint="cs"/>
          <w:szCs w:val="25"/>
          <w:rtl/>
        </w:rPr>
        <w:t>ד] עי' ש"ך שם ס"ק י"ב. וצ"ב במחלוקת הרמ"א והש"ך.</w:t>
      </w:r>
    </w:p>
    <w:p w:rsidR="00024049" w:rsidRPr="00332F11" w:rsidRDefault="00024049" w:rsidP="00024049">
      <w:pPr>
        <w:jc w:val="both"/>
        <w:rPr>
          <w:szCs w:val="6"/>
          <w:rtl/>
        </w:rPr>
      </w:pPr>
    </w:p>
    <w:p w:rsidR="00024049" w:rsidRPr="0052543F" w:rsidRDefault="00024049" w:rsidP="00024049">
      <w:pPr>
        <w:jc w:val="both"/>
        <w:rPr>
          <w:b/>
          <w:bCs/>
          <w:szCs w:val="25"/>
          <w:rtl/>
        </w:rPr>
      </w:pPr>
      <w:r w:rsidRPr="0052543F">
        <w:rPr>
          <w:rFonts w:hint="cs"/>
          <w:b/>
          <w:bCs/>
          <w:szCs w:val="25"/>
          <w:rtl/>
        </w:rPr>
        <w:t>בענין תלמידי חכמים שבבבל עומדים זה מפני זה</w:t>
      </w:r>
    </w:p>
    <w:p w:rsidR="00024049" w:rsidRDefault="00024049" w:rsidP="00024049">
      <w:pPr>
        <w:jc w:val="both"/>
        <w:rPr>
          <w:szCs w:val="25"/>
          <w:rtl/>
        </w:rPr>
      </w:pPr>
      <w:r>
        <w:rPr>
          <w:rFonts w:hint="cs"/>
          <w:szCs w:val="25"/>
          <w:rtl/>
        </w:rPr>
        <w:t>ה] עי' רש"י ד"ה עומדין זה מפני זה.</w:t>
      </w:r>
    </w:p>
    <w:p w:rsidR="00024049" w:rsidRDefault="00024049" w:rsidP="00024049">
      <w:pPr>
        <w:jc w:val="both"/>
        <w:rPr>
          <w:szCs w:val="25"/>
          <w:rtl/>
        </w:rPr>
      </w:pPr>
      <w:r>
        <w:rPr>
          <w:rFonts w:hint="cs"/>
          <w:szCs w:val="25"/>
          <w:rtl/>
        </w:rPr>
        <w:t>ו] עי' בריטב"א החדשים [הריטב"א הראשון בקובץ] ד"ה ת"ח שבבבל [עד סוף הפרק].</w:t>
      </w:r>
    </w:p>
    <w:p w:rsidR="00024049" w:rsidRDefault="00024049" w:rsidP="00024049">
      <w:pPr>
        <w:jc w:val="both"/>
        <w:rPr>
          <w:szCs w:val="25"/>
          <w:rtl/>
        </w:rPr>
      </w:pPr>
      <w:r>
        <w:rPr>
          <w:rFonts w:hint="cs"/>
          <w:szCs w:val="25"/>
          <w:rtl/>
        </w:rPr>
        <w:t>ז] עי' רמב"ם ספר שופטים הלכות אבל פרק ט' הלכה י"א, וברדב"ז על הרמב"ם שם.</w:t>
      </w:r>
    </w:p>
    <w:p w:rsidR="00024049" w:rsidRDefault="00024049" w:rsidP="00024049">
      <w:pPr>
        <w:jc w:val="both"/>
        <w:rPr>
          <w:szCs w:val="25"/>
          <w:rtl/>
        </w:rPr>
      </w:pPr>
      <w:r>
        <w:rPr>
          <w:rFonts w:hint="cs"/>
          <w:szCs w:val="25"/>
          <w:rtl/>
        </w:rPr>
        <w:t>ח] עי' בספר בן יהוידע לבעל הבן איש חי זצוק"ל [מובא במסגרת]</w:t>
      </w:r>
    </w:p>
    <w:tbl>
      <w:tblPr>
        <w:tblStyle w:val="a3"/>
        <w:bidiVisual/>
        <w:tblW w:w="0" w:type="auto"/>
        <w:tblLook w:val="01E0" w:firstRow="1" w:lastRow="1" w:firstColumn="1" w:lastColumn="1" w:noHBand="0" w:noVBand="0"/>
      </w:tblPr>
      <w:tblGrid>
        <w:gridCol w:w="11214"/>
      </w:tblGrid>
      <w:tr w:rsidR="00024049" w:rsidTr="00AA3A89">
        <w:tc>
          <w:tcPr>
            <w:tcW w:w="11328" w:type="dxa"/>
          </w:tcPr>
          <w:p w:rsidR="00024049" w:rsidRPr="0052543F" w:rsidRDefault="00024049" w:rsidP="00AA3A89">
            <w:pPr>
              <w:jc w:val="center"/>
              <w:rPr>
                <w:rtl/>
              </w:rPr>
            </w:pPr>
            <w:r w:rsidRPr="0052543F">
              <w:rPr>
                <w:rFonts w:hint="cs"/>
                <w:b/>
                <w:bCs/>
                <w:rtl/>
              </w:rPr>
              <w:t>בן</w:t>
            </w:r>
            <w:r w:rsidRPr="0052543F">
              <w:rPr>
                <w:rFonts w:hint="cs"/>
                <w:rtl/>
              </w:rPr>
              <w:t xml:space="preserve"> </w:t>
            </w:r>
            <w:r w:rsidRPr="0052543F">
              <w:rPr>
                <w:rFonts w:hint="cs"/>
                <w:b/>
                <w:bCs/>
                <w:rtl/>
              </w:rPr>
              <w:t>יהוידע</w:t>
            </w:r>
          </w:p>
        </w:tc>
      </w:tr>
      <w:tr w:rsidR="00024049" w:rsidTr="00AA3A89">
        <w:tc>
          <w:tcPr>
            <w:tcW w:w="11328" w:type="dxa"/>
          </w:tcPr>
          <w:p w:rsidR="00024049" w:rsidRPr="0052543F" w:rsidRDefault="00024049" w:rsidP="00AA3A89">
            <w:pPr>
              <w:jc w:val="both"/>
              <w:rPr>
                <w:rtl/>
              </w:rPr>
            </w:pPr>
            <w:r w:rsidRPr="0052543F">
              <w:rPr>
                <w:rtl/>
              </w:rPr>
              <w:t>שם תלמידי חכמים שבבבל עומדין זה מפני זה, וקורעין זה על זה. נראה לפרש בס"ד הטעם דחכמים שבארץ ישראל עושין הידור זה לזה, ואין עומדין מלא קומתם, ושל בבל עומדין מלא קומתם, וכן לקרוע זה על זה, מפני כי תלמידי חכמים שבבבל מחמת חריפותם מקשים זה לזה ונלחמים ממש זה עם זה, וכמ"ש בגמרא [סנהדרין כ"ד ע"א] חובלים אלו תלמידי חכמים שבבבל שמחבלים זה לזה בהלכה, והרואה אותם נלחמים זה עם זה חושב שהם שונאין זה את זה, אך באמת את והב בסופה, ולכן כדי שלא יחשבו העולם שהם שונאין זה את זה, ומזלזלים זה את זה לכך עושין כבוד גדול זה לזה בקימה, לעמוד מלא קומתם כדי להראות שהם אוהבים זה את זה, ומיקרים זה לזה, אך בארץ ישראל דנוחין זה לזה בהלכה אין צריכין לברר אהבתם ע"י קימה וכיוצא.</w:t>
            </w:r>
          </w:p>
        </w:tc>
      </w:tr>
    </w:tbl>
    <w:p w:rsidR="00024049" w:rsidRDefault="00024049" w:rsidP="00024049">
      <w:pPr>
        <w:jc w:val="both"/>
        <w:rPr>
          <w:b/>
          <w:bCs/>
          <w:szCs w:val="25"/>
          <w:rtl/>
        </w:rPr>
      </w:pPr>
    </w:p>
    <w:p w:rsidR="00024049" w:rsidRPr="005C61BE" w:rsidRDefault="00024049" w:rsidP="00024049">
      <w:pPr>
        <w:jc w:val="both"/>
        <w:rPr>
          <w:b/>
          <w:bCs/>
          <w:szCs w:val="25"/>
          <w:rtl/>
        </w:rPr>
      </w:pPr>
      <w:r w:rsidRPr="005C61BE">
        <w:rPr>
          <w:rFonts w:hint="cs"/>
          <w:b/>
          <w:bCs/>
          <w:szCs w:val="25"/>
          <w:rtl/>
        </w:rPr>
        <w:t>בביאור מעשה דרב חסדא</w:t>
      </w:r>
      <w:r>
        <w:rPr>
          <w:rFonts w:hint="cs"/>
          <w:b/>
          <w:bCs/>
          <w:szCs w:val="25"/>
          <w:rtl/>
        </w:rPr>
        <w:t xml:space="preserve"> ורב הונא</w:t>
      </w:r>
    </w:p>
    <w:p w:rsidR="00024049" w:rsidRDefault="00024049" w:rsidP="00024049">
      <w:pPr>
        <w:jc w:val="both"/>
        <w:rPr>
          <w:szCs w:val="25"/>
          <w:rtl/>
        </w:rPr>
      </w:pPr>
      <w:r>
        <w:rPr>
          <w:rFonts w:hint="cs"/>
          <w:szCs w:val="25"/>
          <w:rtl/>
        </w:rPr>
        <w:t xml:space="preserve">ט] עי' מהרש"א. </w:t>
      </w:r>
    </w:p>
    <w:p w:rsidR="00024049" w:rsidRDefault="00024049" w:rsidP="00024049">
      <w:pPr>
        <w:jc w:val="both"/>
        <w:rPr>
          <w:szCs w:val="25"/>
          <w:rtl/>
        </w:rPr>
      </w:pPr>
      <w:r>
        <w:rPr>
          <w:rFonts w:hint="cs"/>
          <w:szCs w:val="25"/>
          <w:rtl/>
        </w:rPr>
        <w:t>י] עי' מהר"ם שיף.</w:t>
      </w:r>
    </w:p>
    <w:p w:rsidR="00024049" w:rsidRDefault="00024049" w:rsidP="00024049">
      <w:pPr>
        <w:jc w:val="both"/>
        <w:rPr>
          <w:szCs w:val="25"/>
          <w:rtl/>
        </w:rPr>
      </w:pPr>
      <w:r>
        <w:rPr>
          <w:rFonts w:hint="cs"/>
          <w:szCs w:val="25"/>
          <w:rtl/>
        </w:rPr>
        <w:t>יא] להלכה בענין זה, עי' מאירי ד"ה תלמיד שהיה רבו.</w:t>
      </w:r>
    </w:p>
    <w:p w:rsidR="00024049" w:rsidRPr="00332F11" w:rsidRDefault="00024049" w:rsidP="00024049">
      <w:pPr>
        <w:jc w:val="both"/>
        <w:rPr>
          <w:szCs w:val="6"/>
          <w:rtl/>
        </w:rPr>
      </w:pPr>
    </w:p>
    <w:p w:rsidR="00024049" w:rsidRPr="00332F11" w:rsidRDefault="00024049" w:rsidP="00024049">
      <w:pPr>
        <w:jc w:val="both"/>
        <w:rPr>
          <w:szCs w:val="6"/>
          <w:rtl/>
        </w:rPr>
      </w:pPr>
    </w:p>
    <w:p w:rsidR="00024049" w:rsidRPr="002166E9" w:rsidRDefault="00024049" w:rsidP="00024049">
      <w:pPr>
        <w:jc w:val="both"/>
        <w:rPr>
          <w:b/>
          <w:bCs/>
          <w:szCs w:val="25"/>
          <w:rtl/>
        </w:rPr>
      </w:pPr>
      <w:r w:rsidRPr="002166E9">
        <w:rPr>
          <w:rFonts w:hint="cs"/>
          <w:b/>
          <w:bCs/>
          <w:szCs w:val="25"/>
          <w:rtl/>
        </w:rPr>
        <w:t>להלכה</w:t>
      </w:r>
    </w:p>
    <w:p w:rsidR="00024049" w:rsidRDefault="00024049" w:rsidP="00024049">
      <w:pPr>
        <w:jc w:val="both"/>
        <w:rPr>
          <w:szCs w:val="25"/>
          <w:rtl/>
        </w:rPr>
      </w:pPr>
      <w:r>
        <w:rPr>
          <w:rFonts w:hint="cs"/>
          <w:szCs w:val="25"/>
          <w:rtl/>
        </w:rPr>
        <w:t>יב] עי' שו"ע יו"ד סי' רס"ד סעיף ב'.</w:t>
      </w:r>
    </w:p>
    <w:p w:rsidR="00024049" w:rsidRDefault="00024049" w:rsidP="00024049">
      <w:pPr>
        <w:jc w:val="both"/>
        <w:rPr>
          <w:szCs w:val="25"/>
          <w:rtl/>
        </w:rPr>
      </w:pPr>
      <w:r>
        <w:rPr>
          <w:rFonts w:hint="cs"/>
          <w:szCs w:val="25"/>
          <w:rtl/>
        </w:rPr>
        <w:t>יג] עי' משפט האבידה להג"ר מרדכי גרוס שליט"א סי' רס"ד שדן בכמה ענינים [מובא במסגרת]</w:t>
      </w:r>
    </w:p>
    <w:tbl>
      <w:tblPr>
        <w:tblStyle w:val="a3"/>
        <w:bidiVisual/>
        <w:tblW w:w="0" w:type="auto"/>
        <w:tblLook w:val="01E0" w:firstRow="1" w:lastRow="1" w:firstColumn="1" w:lastColumn="1" w:noHBand="0" w:noVBand="0"/>
      </w:tblPr>
      <w:tblGrid>
        <w:gridCol w:w="11214"/>
      </w:tblGrid>
      <w:tr w:rsidR="00024049" w:rsidTr="00AA3A89">
        <w:tc>
          <w:tcPr>
            <w:tcW w:w="11328" w:type="dxa"/>
          </w:tcPr>
          <w:p w:rsidR="00024049" w:rsidRPr="006A2F1D" w:rsidRDefault="00024049" w:rsidP="00AA3A89">
            <w:pPr>
              <w:jc w:val="center"/>
              <w:rPr>
                <w:b/>
                <w:bCs/>
                <w:rtl/>
              </w:rPr>
            </w:pPr>
            <w:r w:rsidRPr="006A2F1D">
              <w:rPr>
                <w:rFonts w:hint="cs"/>
                <w:b/>
                <w:bCs/>
                <w:rtl/>
              </w:rPr>
              <w:t>משפט האבידה סי' רס"ד סעיף ב'</w:t>
            </w:r>
          </w:p>
        </w:tc>
      </w:tr>
      <w:tr w:rsidR="00024049" w:rsidTr="00AA3A89">
        <w:tc>
          <w:tcPr>
            <w:tcW w:w="11328" w:type="dxa"/>
          </w:tcPr>
          <w:p w:rsidR="00024049" w:rsidRDefault="00024049" w:rsidP="00AA3A89">
            <w:pPr>
              <w:jc w:val="center"/>
              <w:rPr>
                <w:szCs w:val="25"/>
              </w:rPr>
            </w:pPr>
            <w:r>
              <w:rPr>
                <w:rFonts w:hint="cs"/>
                <w:noProof/>
                <w:szCs w:val="25"/>
              </w:rPr>
              <w:lastRenderedPageBreak/>
              <w:drawing>
                <wp:inline distT="0" distB="0" distL="0" distR="0">
                  <wp:extent cx="5762625" cy="1323975"/>
                  <wp:effectExtent l="0" t="0" r="9525" b="9525"/>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49" cstate="print">
                            <a:extLst>
                              <a:ext uri="{28A0092B-C50C-407E-A947-70E740481C1C}">
                                <a14:useLocalDpi xmlns:a14="http://schemas.microsoft.com/office/drawing/2010/main" val="0"/>
                              </a:ext>
                            </a:extLst>
                          </a:blip>
                          <a:srcRect t="2965" b="12599"/>
                          <a:stretch>
                            <a:fillRect/>
                          </a:stretch>
                        </pic:blipFill>
                        <pic:spPr bwMode="auto">
                          <a:xfrm>
                            <a:off x="0" y="0"/>
                            <a:ext cx="5762625" cy="1323975"/>
                          </a:xfrm>
                          <a:prstGeom prst="rect">
                            <a:avLst/>
                          </a:prstGeom>
                          <a:noFill/>
                          <a:ln>
                            <a:noFill/>
                          </a:ln>
                        </pic:spPr>
                      </pic:pic>
                    </a:graphicData>
                  </a:graphic>
                </wp:inline>
              </w:drawing>
            </w:r>
          </w:p>
        </w:tc>
      </w:tr>
    </w:tbl>
    <w:p w:rsidR="00024049" w:rsidRPr="00332F11" w:rsidRDefault="00024049" w:rsidP="00024049">
      <w:pPr>
        <w:jc w:val="both"/>
        <w:rPr>
          <w:szCs w:val="6"/>
          <w:rtl/>
        </w:rPr>
      </w:pPr>
    </w:p>
    <w:p w:rsidR="00024049" w:rsidRPr="006A2F1D" w:rsidRDefault="00024049" w:rsidP="00024049">
      <w:pPr>
        <w:jc w:val="both"/>
        <w:rPr>
          <w:b/>
          <w:bCs/>
          <w:szCs w:val="25"/>
          <w:rtl/>
        </w:rPr>
      </w:pPr>
      <w:r w:rsidRPr="006A2F1D">
        <w:rPr>
          <w:rFonts w:hint="cs"/>
          <w:b/>
          <w:bCs/>
          <w:szCs w:val="25"/>
          <w:rtl/>
        </w:rPr>
        <w:t xml:space="preserve">תלמיד ששנה ופירש האם </w:t>
      </w:r>
      <w:r>
        <w:rPr>
          <w:rFonts w:hint="cs"/>
          <w:b/>
          <w:bCs/>
          <w:szCs w:val="25"/>
          <w:rtl/>
        </w:rPr>
        <w:t xml:space="preserve">עדיין </w:t>
      </w:r>
      <w:r w:rsidRPr="006A2F1D">
        <w:rPr>
          <w:rFonts w:hint="cs"/>
          <w:b/>
          <w:bCs/>
          <w:szCs w:val="25"/>
          <w:rtl/>
        </w:rPr>
        <w:t>חייב בכבוד רבו יותר מאביו</w:t>
      </w:r>
    </w:p>
    <w:p w:rsidR="00024049" w:rsidRDefault="00024049" w:rsidP="00024049">
      <w:pPr>
        <w:jc w:val="both"/>
        <w:rPr>
          <w:szCs w:val="25"/>
          <w:rtl/>
        </w:rPr>
      </w:pPr>
      <w:r>
        <w:rPr>
          <w:rFonts w:hint="cs"/>
          <w:szCs w:val="25"/>
          <w:rtl/>
        </w:rPr>
        <w:t>יד] עי' בחשוקי חמד בסוגיתנו [מובא במסגרת]</w:t>
      </w:r>
    </w:p>
    <w:tbl>
      <w:tblPr>
        <w:tblStyle w:val="a3"/>
        <w:bidiVisual/>
        <w:tblW w:w="0" w:type="auto"/>
        <w:tblLook w:val="01E0" w:firstRow="1" w:lastRow="1" w:firstColumn="1" w:lastColumn="1" w:noHBand="0" w:noVBand="0"/>
      </w:tblPr>
      <w:tblGrid>
        <w:gridCol w:w="5607"/>
        <w:gridCol w:w="5607"/>
      </w:tblGrid>
      <w:tr w:rsidR="00024049" w:rsidTr="00AA3A89">
        <w:tc>
          <w:tcPr>
            <w:tcW w:w="11328" w:type="dxa"/>
            <w:gridSpan w:val="2"/>
          </w:tcPr>
          <w:p w:rsidR="00024049" w:rsidRPr="00332F11" w:rsidRDefault="00024049" w:rsidP="00AA3A89">
            <w:pPr>
              <w:jc w:val="center"/>
              <w:rPr>
                <w:b/>
                <w:bCs/>
                <w:rtl/>
              </w:rPr>
            </w:pPr>
            <w:r w:rsidRPr="00332F11">
              <w:rPr>
                <w:rFonts w:hint="cs"/>
                <w:b/>
                <w:bCs/>
                <w:rtl/>
              </w:rPr>
              <w:t>חשוקי חמד</w:t>
            </w:r>
          </w:p>
        </w:tc>
      </w:tr>
      <w:tr w:rsidR="00024049" w:rsidTr="00AA3A89">
        <w:tc>
          <w:tcPr>
            <w:tcW w:w="5666" w:type="dxa"/>
          </w:tcPr>
          <w:p w:rsidR="00024049" w:rsidRPr="006819F0" w:rsidRDefault="00024049" w:rsidP="00AA3A89">
            <w:pPr>
              <w:jc w:val="both"/>
              <w:rPr>
                <w:szCs w:val="25"/>
              </w:rPr>
            </w:pPr>
            <w:r>
              <w:rPr>
                <w:rFonts w:hint="cs"/>
                <w:noProof/>
                <w:szCs w:val="25"/>
              </w:rPr>
              <w:drawing>
                <wp:inline distT="0" distB="0" distL="0" distR="0">
                  <wp:extent cx="3486150" cy="1304925"/>
                  <wp:effectExtent l="0" t="0" r="0" b="9525"/>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50" cstate="print">
                            <a:extLst>
                              <a:ext uri="{28A0092B-C50C-407E-A947-70E740481C1C}">
                                <a14:useLocalDpi xmlns:a14="http://schemas.microsoft.com/office/drawing/2010/main" val="0"/>
                              </a:ext>
                            </a:extLst>
                          </a:blip>
                          <a:srcRect b="11044"/>
                          <a:stretch>
                            <a:fillRect/>
                          </a:stretch>
                        </pic:blipFill>
                        <pic:spPr bwMode="auto">
                          <a:xfrm>
                            <a:off x="0" y="0"/>
                            <a:ext cx="3486150" cy="1304925"/>
                          </a:xfrm>
                          <a:prstGeom prst="rect">
                            <a:avLst/>
                          </a:prstGeom>
                          <a:noFill/>
                          <a:ln>
                            <a:noFill/>
                          </a:ln>
                        </pic:spPr>
                      </pic:pic>
                    </a:graphicData>
                  </a:graphic>
                </wp:inline>
              </w:drawing>
            </w:r>
          </w:p>
          <w:p w:rsidR="00024049" w:rsidRPr="006819F0" w:rsidRDefault="00024049" w:rsidP="00AA3A89">
            <w:pPr>
              <w:jc w:val="both"/>
              <w:rPr>
                <w:szCs w:val="25"/>
              </w:rPr>
            </w:pPr>
            <w:r>
              <w:rPr>
                <w:rFonts w:hint="cs"/>
                <w:noProof/>
                <w:szCs w:val="25"/>
              </w:rPr>
              <w:drawing>
                <wp:inline distT="0" distB="0" distL="0" distR="0">
                  <wp:extent cx="3486150" cy="619125"/>
                  <wp:effectExtent l="0" t="0" r="0" b="952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51" cstate="print">
                            <a:extLst>
                              <a:ext uri="{28A0092B-C50C-407E-A947-70E740481C1C}">
                                <a14:useLocalDpi xmlns:a14="http://schemas.microsoft.com/office/drawing/2010/main" val="0"/>
                              </a:ext>
                            </a:extLst>
                          </a:blip>
                          <a:srcRect t="4420" b="18787"/>
                          <a:stretch>
                            <a:fillRect/>
                          </a:stretch>
                        </pic:blipFill>
                        <pic:spPr bwMode="auto">
                          <a:xfrm>
                            <a:off x="0" y="0"/>
                            <a:ext cx="3486150" cy="6191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476625" cy="790575"/>
                  <wp:effectExtent l="0" t="0" r="9525" b="952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52" cstate="print">
                            <a:extLst>
                              <a:ext uri="{28A0092B-C50C-407E-A947-70E740481C1C}">
                                <a14:useLocalDpi xmlns:a14="http://schemas.microsoft.com/office/drawing/2010/main" val="0"/>
                              </a:ext>
                            </a:extLst>
                          </a:blip>
                          <a:srcRect t="1866" b="14931"/>
                          <a:stretch>
                            <a:fillRect/>
                          </a:stretch>
                        </pic:blipFill>
                        <pic:spPr bwMode="auto">
                          <a:xfrm>
                            <a:off x="0" y="0"/>
                            <a:ext cx="3476625" cy="790575"/>
                          </a:xfrm>
                          <a:prstGeom prst="rect">
                            <a:avLst/>
                          </a:prstGeom>
                          <a:noFill/>
                          <a:ln>
                            <a:noFill/>
                          </a:ln>
                        </pic:spPr>
                      </pic:pic>
                    </a:graphicData>
                  </a:graphic>
                </wp:inline>
              </w:drawing>
            </w:r>
          </w:p>
        </w:tc>
        <w:tc>
          <w:tcPr>
            <w:tcW w:w="5662" w:type="dxa"/>
          </w:tcPr>
          <w:p w:rsidR="00024049" w:rsidRPr="006819F0" w:rsidRDefault="00024049" w:rsidP="00AA3A89">
            <w:pPr>
              <w:jc w:val="center"/>
              <w:rPr>
                <w:szCs w:val="25"/>
                <w:rtl/>
              </w:rPr>
            </w:pPr>
            <w:r>
              <w:rPr>
                <w:rFonts w:hint="cs"/>
                <w:noProof/>
                <w:szCs w:val="25"/>
              </w:rPr>
              <w:drawing>
                <wp:inline distT="0" distB="0" distL="0" distR="0">
                  <wp:extent cx="3171825" cy="161925"/>
                  <wp:effectExtent l="0" t="0" r="9525" b="952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53" cstate="print">
                            <a:extLst>
                              <a:ext uri="{28A0092B-C50C-407E-A947-70E740481C1C}">
                                <a14:useLocalDpi xmlns:a14="http://schemas.microsoft.com/office/drawing/2010/main" val="0"/>
                              </a:ext>
                            </a:extLst>
                          </a:blip>
                          <a:srcRect t="10722" b="45569"/>
                          <a:stretch>
                            <a:fillRect/>
                          </a:stretch>
                        </pic:blipFill>
                        <pic:spPr bwMode="auto">
                          <a:xfrm>
                            <a:off x="0" y="0"/>
                            <a:ext cx="3171825" cy="161925"/>
                          </a:xfrm>
                          <a:prstGeom prst="rect">
                            <a:avLst/>
                          </a:prstGeom>
                          <a:noFill/>
                          <a:ln>
                            <a:noFill/>
                          </a:ln>
                        </pic:spPr>
                      </pic:pic>
                    </a:graphicData>
                  </a:graphic>
                </wp:inline>
              </w:drawing>
            </w:r>
          </w:p>
          <w:p w:rsidR="00024049" w:rsidRPr="006819F0" w:rsidRDefault="00024049" w:rsidP="00AA3A89">
            <w:pPr>
              <w:jc w:val="both"/>
              <w:rPr>
                <w:szCs w:val="25"/>
              </w:rPr>
            </w:pPr>
            <w:r>
              <w:rPr>
                <w:rFonts w:hint="cs"/>
                <w:noProof/>
                <w:szCs w:val="25"/>
              </w:rPr>
              <w:drawing>
                <wp:inline distT="0" distB="0" distL="0" distR="0">
                  <wp:extent cx="3486150" cy="30480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54" cstate="print">
                            <a:extLst>
                              <a:ext uri="{28A0092B-C50C-407E-A947-70E740481C1C}">
                                <a14:useLocalDpi xmlns:a14="http://schemas.microsoft.com/office/drawing/2010/main" val="0"/>
                              </a:ext>
                            </a:extLst>
                          </a:blip>
                          <a:srcRect t="3723" b="31651"/>
                          <a:stretch>
                            <a:fillRect/>
                          </a:stretch>
                        </pic:blipFill>
                        <pic:spPr bwMode="auto">
                          <a:xfrm>
                            <a:off x="0" y="0"/>
                            <a:ext cx="3486150" cy="304800"/>
                          </a:xfrm>
                          <a:prstGeom prst="rect">
                            <a:avLst/>
                          </a:prstGeom>
                          <a:noFill/>
                          <a:ln>
                            <a:noFill/>
                          </a:ln>
                        </pic:spPr>
                      </pic:pic>
                    </a:graphicData>
                  </a:graphic>
                </wp:inline>
              </w:drawing>
            </w:r>
          </w:p>
          <w:p w:rsidR="00024049" w:rsidRPr="006819F0" w:rsidRDefault="00024049" w:rsidP="00AA3A89">
            <w:pPr>
              <w:jc w:val="both"/>
              <w:rPr>
                <w:szCs w:val="25"/>
              </w:rPr>
            </w:pPr>
            <w:r>
              <w:rPr>
                <w:rFonts w:hint="cs"/>
                <w:noProof/>
                <w:szCs w:val="25"/>
              </w:rPr>
              <w:drawing>
                <wp:inline distT="0" distB="0" distL="0" distR="0">
                  <wp:extent cx="3457575" cy="304800"/>
                  <wp:effectExtent l="0" t="0" r="952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55" cstate="print">
                            <a:extLst>
                              <a:ext uri="{28A0092B-C50C-407E-A947-70E740481C1C}">
                                <a14:useLocalDpi xmlns:a14="http://schemas.microsoft.com/office/drawing/2010/main" val="0"/>
                              </a:ext>
                            </a:extLst>
                          </a:blip>
                          <a:srcRect t="1929" b="32782"/>
                          <a:stretch>
                            <a:fillRect/>
                          </a:stretch>
                        </pic:blipFill>
                        <pic:spPr bwMode="auto">
                          <a:xfrm>
                            <a:off x="0" y="0"/>
                            <a:ext cx="3457575" cy="304800"/>
                          </a:xfrm>
                          <a:prstGeom prst="rect">
                            <a:avLst/>
                          </a:prstGeom>
                          <a:noFill/>
                          <a:ln>
                            <a:noFill/>
                          </a:ln>
                        </pic:spPr>
                      </pic:pic>
                    </a:graphicData>
                  </a:graphic>
                </wp:inline>
              </w:drawing>
            </w:r>
          </w:p>
          <w:p w:rsidR="00024049" w:rsidRPr="006819F0" w:rsidRDefault="00024049" w:rsidP="00AA3A89">
            <w:pPr>
              <w:jc w:val="both"/>
              <w:rPr>
                <w:szCs w:val="25"/>
              </w:rPr>
            </w:pPr>
            <w:r>
              <w:rPr>
                <w:rFonts w:hint="cs"/>
                <w:noProof/>
                <w:szCs w:val="25"/>
              </w:rPr>
              <w:drawing>
                <wp:inline distT="0" distB="0" distL="0" distR="0">
                  <wp:extent cx="3467100" cy="30480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56" cstate="print">
                            <a:extLst>
                              <a:ext uri="{28A0092B-C50C-407E-A947-70E740481C1C}">
                                <a14:useLocalDpi xmlns:a14="http://schemas.microsoft.com/office/drawing/2010/main" val="0"/>
                              </a:ext>
                            </a:extLst>
                          </a:blip>
                          <a:srcRect b="29234"/>
                          <a:stretch>
                            <a:fillRect/>
                          </a:stretch>
                        </pic:blipFill>
                        <pic:spPr bwMode="auto">
                          <a:xfrm>
                            <a:off x="0" y="0"/>
                            <a:ext cx="3467100" cy="304800"/>
                          </a:xfrm>
                          <a:prstGeom prst="rect">
                            <a:avLst/>
                          </a:prstGeom>
                          <a:noFill/>
                          <a:ln>
                            <a:noFill/>
                          </a:ln>
                        </pic:spPr>
                      </pic:pic>
                    </a:graphicData>
                  </a:graphic>
                </wp:inline>
              </w:drawing>
            </w:r>
          </w:p>
          <w:p w:rsidR="00024049" w:rsidRPr="006819F0" w:rsidRDefault="00024049" w:rsidP="00AA3A89">
            <w:pPr>
              <w:jc w:val="both"/>
              <w:rPr>
                <w:szCs w:val="25"/>
              </w:rPr>
            </w:pPr>
            <w:r>
              <w:rPr>
                <w:rFonts w:hint="cs"/>
                <w:noProof/>
                <w:szCs w:val="25"/>
              </w:rPr>
              <w:drawing>
                <wp:inline distT="0" distB="0" distL="0" distR="0">
                  <wp:extent cx="3467100" cy="111442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57" cstate="print">
                            <a:extLst>
                              <a:ext uri="{28A0092B-C50C-407E-A947-70E740481C1C}">
                                <a14:useLocalDpi xmlns:a14="http://schemas.microsoft.com/office/drawing/2010/main" val="0"/>
                              </a:ext>
                            </a:extLst>
                          </a:blip>
                          <a:srcRect b="10196"/>
                          <a:stretch>
                            <a:fillRect/>
                          </a:stretch>
                        </pic:blipFill>
                        <pic:spPr bwMode="auto">
                          <a:xfrm>
                            <a:off x="0" y="0"/>
                            <a:ext cx="3467100" cy="1114425"/>
                          </a:xfrm>
                          <a:prstGeom prst="rect">
                            <a:avLst/>
                          </a:prstGeom>
                          <a:noFill/>
                          <a:ln>
                            <a:noFill/>
                          </a:ln>
                        </pic:spPr>
                      </pic:pic>
                    </a:graphicData>
                  </a:graphic>
                </wp:inline>
              </w:drawing>
            </w:r>
          </w:p>
          <w:p w:rsidR="00024049" w:rsidRDefault="00024049" w:rsidP="00AA3A89">
            <w:pPr>
              <w:jc w:val="both"/>
              <w:rPr>
                <w:szCs w:val="25"/>
                <w:rtl/>
              </w:rPr>
            </w:pPr>
            <w:r>
              <w:rPr>
                <w:rFonts w:hint="cs"/>
                <w:noProof/>
                <w:szCs w:val="25"/>
              </w:rPr>
              <w:drawing>
                <wp:inline distT="0" distB="0" distL="0" distR="0">
                  <wp:extent cx="3467100" cy="47625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58" cstate="print">
                            <a:extLst>
                              <a:ext uri="{28A0092B-C50C-407E-A947-70E740481C1C}">
                                <a14:useLocalDpi xmlns:a14="http://schemas.microsoft.com/office/drawing/2010/main" val="0"/>
                              </a:ext>
                            </a:extLst>
                          </a:blip>
                          <a:srcRect b="23439"/>
                          <a:stretch>
                            <a:fillRect/>
                          </a:stretch>
                        </pic:blipFill>
                        <pic:spPr bwMode="auto">
                          <a:xfrm>
                            <a:off x="0" y="0"/>
                            <a:ext cx="3467100" cy="476250"/>
                          </a:xfrm>
                          <a:prstGeom prst="rect">
                            <a:avLst/>
                          </a:prstGeom>
                          <a:noFill/>
                          <a:ln>
                            <a:noFill/>
                          </a:ln>
                        </pic:spPr>
                      </pic:pic>
                    </a:graphicData>
                  </a:graphic>
                </wp:inline>
              </w:drawing>
            </w:r>
          </w:p>
        </w:tc>
      </w:tr>
    </w:tbl>
    <w:p w:rsidR="00024049" w:rsidRDefault="00024049" w:rsidP="00024049">
      <w:pPr>
        <w:jc w:val="both"/>
        <w:rPr>
          <w:rtl/>
        </w:rPr>
      </w:pPr>
    </w:p>
    <w:p w:rsidR="00024049" w:rsidRDefault="00024049" w:rsidP="00024049"/>
    <w:p w:rsidR="00271466" w:rsidRDefault="00575D47"/>
    <w:sectPr w:rsidR="00271466" w:rsidSect="000E1D12">
      <w:headerReference w:type="first" r:id="rId259"/>
      <w:pgSz w:w="11906" w:h="16838"/>
      <w:pgMar w:top="454" w:right="454" w:bottom="454" w:left="454"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D47" w:rsidRDefault="00575D47">
      <w:r>
        <w:separator/>
      </w:r>
    </w:p>
  </w:endnote>
  <w:endnote w:type="continuationSeparator" w:id="0">
    <w:p w:rsidR="00575D47" w:rsidRDefault="00575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Guttman Vilna">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D47" w:rsidRDefault="00575D47">
      <w:r>
        <w:separator/>
      </w:r>
    </w:p>
  </w:footnote>
  <w:footnote w:type="continuationSeparator" w:id="0">
    <w:p w:rsidR="00575D47" w:rsidRDefault="00575D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12" w:rsidRDefault="00024049">
    <w:pPr>
      <w:pStyle w:val="a4"/>
    </w:pPr>
    <w:r>
      <w:rPr>
        <w:noProof/>
        <w:rtl/>
      </w:rPr>
      <w:drawing>
        <wp:anchor distT="0" distB="0" distL="114300" distR="114300" simplePos="0" relativeHeight="251659264" behindDoc="0" locked="0" layoutInCell="1" allowOverlap="1">
          <wp:simplePos x="0" y="0"/>
          <wp:positionH relativeFrom="column">
            <wp:posOffset>-102870</wp:posOffset>
          </wp:positionH>
          <wp:positionV relativeFrom="paragraph">
            <wp:posOffset>-403860</wp:posOffset>
          </wp:positionV>
          <wp:extent cx="7176770" cy="1983105"/>
          <wp:effectExtent l="0" t="0" r="5080" b="0"/>
          <wp:wrapNone/>
          <wp:docPr id="255" name="תמונה 255" descr="מראי מקומו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מראי מקומות.jpg"/>
                  <pic:cNvPicPr>
                    <a:picLocks noChangeAspect="1" noChangeArrowheads="1"/>
                  </pic:cNvPicPr>
                </pic:nvPicPr>
                <pic:blipFill>
                  <a:blip r:embed="rId1">
                    <a:extLst>
                      <a:ext uri="{28A0092B-C50C-407E-A947-70E740481C1C}">
                        <a14:useLocalDpi xmlns:a14="http://schemas.microsoft.com/office/drawing/2010/main" val="0"/>
                      </a:ext>
                    </a:extLst>
                  </a:blip>
                  <a:srcRect b="81529"/>
                  <a:stretch>
                    <a:fillRect/>
                  </a:stretch>
                </pic:blipFill>
                <pic:spPr bwMode="auto">
                  <a:xfrm>
                    <a:off x="0" y="0"/>
                    <a:ext cx="7176770" cy="19831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468"/>
    <w:rsid w:val="00024049"/>
    <w:rsid w:val="00415153"/>
    <w:rsid w:val="00575D47"/>
    <w:rsid w:val="00685CB8"/>
    <w:rsid w:val="00DF1958"/>
    <w:rsid w:val="00E344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049"/>
    <w:pPr>
      <w:bidi/>
      <w:spacing w:after="0" w:line="240" w:lineRule="auto"/>
    </w:pPr>
    <w:rPr>
      <w:rFonts w:ascii="Times New Roman" w:eastAsia="Times New Roman" w:hAnsi="Times New Roman"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404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024049"/>
    <w:pPr>
      <w:tabs>
        <w:tab w:val="center" w:pos="4153"/>
        <w:tab w:val="right" w:pos="8306"/>
      </w:tabs>
    </w:pPr>
  </w:style>
  <w:style w:type="character" w:customStyle="1" w:styleId="a5">
    <w:name w:val="כותרת עליונה תו"/>
    <w:basedOn w:val="a0"/>
    <w:link w:val="a4"/>
    <w:rsid w:val="00024049"/>
    <w:rPr>
      <w:rFonts w:ascii="Times New Roman" w:eastAsia="Times New Roman" w:hAnsi="Times New Roman" w:cs="David"/>
      <w:sz w:val="24"/>
      <w:szCs w:val="24"/>
    </w:rPr>
  </w:style>
  <w:style w:type="paragraph" w:styleId="a6">
    <w:name w:val="Balloon Text"/>
    <w:basedOn w:val="a"/>
    <w:link w:val="a7"/>
    <w:uiPriority w:val="99"/>
    <w:semiHidden/>
    <w:unhideWhenUsed/>
    <w:rsid w:val="00024049"/>
    <w:rPr>
      <w:rFonts w:ascii="Tahoma" w:hAnsi="Tahoma" w:cs="Tahoma"/>
      <w:sz w:val="16"/>
      <w:szCs w:val="16"/>
    </w:rPr>
  </w:style>
  <w:style w:type="character" w:customStyle="1" w:styleId="a7">
    <w:name w:val="טקסט בלונים תו"/>
    <w:basedOn w:val="a0"/>
    <w:link w:val="a6"/>
    <w:uiPriority w:val="99"/>
    <w:semiHidden/>
    <w:rsid w:val="0002404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049"/>
    <w:pPr>
      <w:bidi/>
      <w:spacing w:after="0" w:line="240" w:lineRule="auto"/>
    </w:pPr>
    <w:rPr>
      <w:rFonts w:ascii="Times New Roman" w:eastAsia="Times New Roman" w:hAnsi="Times New Roman"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404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024049"/>
    <w:pPr>
      <w:tabs>
        <w:tab w:val="center" w:pos="4153"/>
        <w:tab w:val="right" w:pos="8306"/>
      </w:tabs>
    </w:pPr>
  </w:style>
  <w:style w:type="character" w:customStyle="1" w:styleId="a5">
    <w:name w:val="כותרת עליונה תו"/>
    <w:basedOn w:val="a0"/>
    <w:link w:val="a4"/>
    <w:rsid w:val="00024049"/>
    <w:rPr>
      <w:rFonts w:ascii="Times New Roman" w:eastAsia="Times New Roman" w:hAnsi="Times New Roman" w:cs="David"/>
      <w:sz w:val="24"/>
      <w:szCs w:val="24"/>
    </w:rPr>
  </w:style>
  <w:style w:type="paragraph" w:styleId="a6">
    <w:name w:val="Balloon Text"/>
    <w:basedOn w:val="a"/>
    <w:link w:val="a7"/>
    <w:uiPriority w:val="99"/>
    <w:semiHidden/>
    <w:unhideWhenUsed/>
    <w:rsid w:val="00024049"/>
    <w:rPr>
      <w:rFonts w:ascii="Tahoma" w:hAnsi="Tahoma" w:cs="Tahoma"/>
      <w:sz w:val="16"/>
      <w:szCs w:val="16"/>
    </w:rPr>
  </w:style>
  <w:style w:type="character" w:customStyle="1" w:styleId="a7">
    <w:name w:val="טקסט בלונים תו"/>
    <w:basedOn w:val="a0"/>
    <w:link w:val="a6"/>
    <w:uiPriority w:val="99"/>
    <w:semiHidden/>
    <w:rsid w:val="0002404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91" Type="http://schemas.openxmlformats.org/officeDocument/2006/relationships/image" Target="media/image185.png"/><Relationship Id="rId205" Type="http://schemas.openxmlformats.org/officeDocument/2006/relationships/image" Target="media/image199.png"/><Relationship Id="rId226" Type="http://schemas.openxmlformats.org/officeDocument/2006/relationships/image" Target="media/image220.png"/><Relationship Id="rId247" Type="http://schemas.openxmlformats.org/officeDocument/2006/relationships/image" Target="media/image241.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image" Target="media/image175.png"/><Relationship Id="rId216" Type="http://schemas.openxmlformats.org/officeDocument/2006/relationships/image" Target="media/image210.png"/><Relationship Id="rId237" Type="http://schemas.openxmlformats.org/officeDocument/2006/relationships/image" Target="media/image231.png"/><Relationship Id="rId258" Type="http://schemas.openxmlformats.org/officeDocument/2006/relationships/image" Target="media/image252.png"/><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image" Target="media/image186.png"/><Relationship Id="rId206" Type="http://schemas.openxmlformats.org/officeDocument/2006/relationships/image" Target="media/image200.png"/><Relationship Id="rId227" Type="http://schemas.openxmlformats.org/officeDocument/2006/relationships/image" Target="media/image221.png"/><Relationship Id="rId248" Type="http://schemas.openxmlformats.org/officeDocument/2006/relationships/image" Target="media/image242.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image" Target="media/image176.png"/><Relationship Id="rId217" Type="http://schemas.openxmlformats.org/officeDocument/2006/relationships/image" Target="media/image211.png"/><Relationship Id="rId1" Type="http://schemas.openxmlformats.org/officeDocument/2006/relationships/styles" Target="styles.xml"/><Relationship Id="rId6" Type="http://schemas.openxmlformats.org/officeDocument/2006/relationships/endnotes" Target="endnotes.xml"/><Relationship Id="rId212" Type="http://schemas.openxmlformats.org/officeDocument/2006/relationships/image" Target="media/image206.png"/><Relationship Id="rId233" Type="http://schemas.openxmlformats.org/officeDocument/2006/relationships/image" Target="media/image227.png"/><Relationship Id="rId238" Type="http://schemas.openxmlformats.org/officeDocument/2006/relationships/image" Target="media/image232.png"/><Relationship Id="rId254" Type="http://schemas.openxmlformats.org/officeDocument/2006/relationships/image" Target="media/image248.png"/><Relationship Id="rId259" Type="http://schemas.openxmlformats.org/officeDocument/2006/relationships/header" Target="header1.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5.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172" Type="http://schemas.openxmlformats.org/officeDocument/2006/relationships/image" Target="media/image166.png"/><Relationship Id="rId193" Type="http://schemas.openxmlformats.org/officeDocument/2006/relationships/image" Target="media/image187.png"/><Relationship Id="rId202" Type="http://schemas.openxmlformats.org/officeDocument/2006/relationships/image" Target="media/image196.png"/><Relationship Id="rId207" Type="http://schemas.openxmlformats.org/officeDocument/2006/relationships/image" Target="media/image201.png"/><Relationship Id="rId223" Type="http://schemas.openxmlformats.org/officeDocument/2006/relationships/image" Target="media/image217.png"/><Relationship Id="rId228" Type="http://schemas.openxmlformats.org/officeDocument/2006/relationships/image" Target="media/image222.png"/><Relationship Id="rId244" Type="http://schemas.openxmlformats.org/officeDocument/2006/relationships/image" Target="media/image238.png"/><Relationship Id="rId249" Type="http://schemas.openxmlformats.org/officeDocument/2006/relationships/image" Target="media/image24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260" Type="http://schemas.openxmlformats.org/officeDocument/2006/relationships/fontTable" Target="fontTable.xml"/><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183" Type="http://schemas.openxmlformats.org/officeDocument/2006/relationships/image" Target="media/image177.png"/><Relationship Id="rId213" Type="http://schemas.openxmlformats.org/officeDocument/2006/relationships/image" Target="media/image207.png"/><Relationship Id="rId218" Type="http://schemas.openxmlformats.org/officeDocument/2006/relationships/image" Target="media/image212.png"/><Relationship Id="rId234" Type="http://schemas.openxmlformats.org/officeDocument/2006/relationships/image" Target="media/image228.png"/><Relationship Id="rId239" Type="http://schemas.openxmlformats.org/officeDocument/2006/relationships/image" Target="media/image233.png"/><Relationship Id="rId2" Type="http://schemas.microsoft.com/office/2007/relationships/stylesWithEffects" Target="stylesWithEffects.xml"/><Relationship Id="rId29" Type="http://schemas.openxmlformats.org/officeDocument/2006/relationships/image" Target="media/image23.png"/><Relationship Id="rId250" Type="http://schemas.openxmlformats.org/officeDocument/2006/relationships/image" Target="media/image244.png"/><Relationship Id="rId255" Type="http://schemas.openxmlformats.org/officeDocument/2006/relationships/image" Target="media/image249.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image" Target="media/image188.png"/><Relationship Id="rId199" Type="http://schemas.openxmlformats.org/officeDocument/2006/relationships/image" Target="media/image193.png"/><Relationship Id="rId203" Type="http://schemas.openxmlformats.org/officeDocument/2006/relationships/image" Target="media/image197.png"/><Relationship Id="rId208" Type="http://schemas.openxmlformats.org/officeDocument/2006/relationships/image" Target="media/image202.png"/><Relationship Id="rId229" Type="http://schemas.openxmlformats.org/officeDocument/2006/relationships/image" Target="media/image223.png"/><Relationship Id="rId19" Type="http://schemas.openxmlformats.org/officeDocument/2006/relationships/image" Target="media/image13.png"/><Relationship Id="rId224" Type="http://schemas.openxmlformats.org/officeDocument/2006/relationships/image" Target="media/image218.png"/><Relationship Id="rId240" Type="http://schemas.openxmlformats.org/officeDocument/2006/relationships/image" Target="media/image234.png"/><Relationship Id="rId245" Type="http://schemas.openxmlformats.org/officeDocument/2006/relationships/image" Target="media/image239.png"/><Relationship Id="rId261" Type="http://schemas.openxmlformats.org/officeDocument/2006/relationships/theme" Target="theme/theme1.xml"/><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8.png"/><Relationship Id="rId189" Type="http://schemas.openxmlformats.org/officeDocument/2006/relationships/image" Target="media/image183.png"/><Relationship Id="rId219" Type="http://schemas.openxmlformats.org/officeDocument/2006/relationships/image" Target="media/image213.png"/><Relationship Id="rId3" Type="http://schemas.openxmlformats.org/officeDocument/2006/relationships/settings" Target="settings.xml"/><Relationship Id="rId214" Type="http://schemas.openxmlformats.org/officeDocument/2006/relationships/image" Target="media/image208.png"/><Relationship Id="rId230" Type="http://schemas.openxmlformats.org/officeDocument/2006/relationships/image" Target="media/image224.png"/><Relationship Id="rId235" Type="http://schemas.openxmlformats.org/officeDocument/2006/relationships/image" Target="media/image229.png"/><Relationship Id="rId251" Type="http://schemas.openxmlformats.org/officeDocument/2006/relationships/image" Target="media/image245.png"/><Relationship Id="rId256" Type="http://schemas.openxmlformats.org/officeDocument/2006/relationships/image" Target="media/image250.png"/><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95" Type="http://schemas.openxmlformats.org/officeDocument/2006/relationships/image" Target="media/image189.png"/><Relationship Id="rId209" Type="http://schemas.openxmlformats.org/officeDocument/2006/relationships/image" Target="media/image203.png"/><Relationship Id="rId190" Type="http://schemas.openxmlformats.org/officeDocument/2006/relationships/image" Target="media/image184.png"/><Relationship Id="rId204" Type="http://schemas.openxmlformats.org/officeDocument/2006/relationships/image" Target="media/image198.png"/><Relationship Id="rId220" Type="http://schemas.openxmlformats.org/officeDocument/2006/relationships/image" Target="media/image214.png"/><Relationship Id="rId225" Type="http://schemas.openxmlformats.org/officeDocument/2006/relationships/image" Target="media/image219.png"/><Relationship Id="rId241" Type="http://schemas.openxmlformats.org/officeDocument/2006/relationships/image" Target="media/image235.png"/><Relationship Id="rId246" Type="http://schemas.openxmlformats.org/officeDocument/2006/relationships/image" Target="media/image240.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185" Type="http://schemas.openxmlformats.org/officeDocument/2006/relationships/image" Target="media/image179.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10" Type="http://schemas.openxmlformats.org/officeDocument/2006/relationships/image" Target="media/image20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26" Type="http://schemas.openxmlformats.org/officeDocument/2006/relationships/image" Target="media/image20.png"/><Relationship Id="rId231" Type="http://schemas.openxmlformats.org/officeDocument/2006/relationships/image" Target="media/image225.png"/><Relationship Id="rId252" Type="http://schemas.openxmlformats.org/officeDocument/2006/relationships/image" Target="media/image246.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96" Type="http://schemas.openxmlformats.org/officeDocument/2006/relationships/image" Target="media/image190.png"/><Relationship Id="rId200" Type="http://schemas.openxmlformats.org/officeDocument/2006/relationships/image" Target="media/image194.png"/><Relationship Id="rId16" Type="http://schemas.openxmlformats.org/officeDocument/2006/relationships/image" Target="media/image10.png"/><Relationship Id="rId221" Type="http://schemas.openxmlformats.org/officeDocument/2006/relationships/image" Target="media/image215.png"/><Relationship Id="rId242" Type="http://schemas.openxmlformats.org/officeDocument/2006/relationships/image" Target="media/image236.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211" Type="http://schemas.openxmlformats.org/officeDocument/2006/relationships/image" Target="media/image205.png"/><Relationship Id="rId232" Type="http://schemas.openxmlformats.org/officeDocument/2006/relationships/image" Target="media/image226.png"/><Relationship Id="rId253" Type="http://schemas.openxmlformats.org/officeDocument/2006/relationships/image" Target="media/image247.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image" Target="media/image237.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s>
</file>

<file path=word/_rels/header1.xml.rels><?xml version="1.0" encoding="UTF-8" standalone="yes"?>
<Relationships xmlns="http://schemas.openxmlformats.org/package/2006/relationships"><Relationship Id="rId1" Type="http://schemas.openxmlformats.org/officeDocument/2006/relationships/image" Target="media/image25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10940</Words>
  <Characters>54704</Characters>
  <Application>Microsoft Office Word</Application>
  <DocSecurity>0</DocSecurity>
  <Lines>455</Lines>
  <Paragraphs>131</Paragraphs>
  <ScaleCrop>false</ScaleCrop>
  <Company/>
  <LinksUpToDate>false</LinksUpToDate>
  <CharactersWithSpaces>65513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יוסף פליסקין</dc:creator>
  <cp:keywords/>
  <dc:description/>
  <cp:lastModifiedBy>יוסף פליסקין</cp:lastModifiedBy>
  <cp:revision>3</cp:revision>
  <dcterms:created xsi:type="dcterms:W3CDTF">2014-04-08T23:20:00Z</dcterms:created>
  <dcterms:modified xsi:type="dcterms:W3CDTF">2014-04-08T23:41:00Z</dcterms:modified>
</cp:coreProperties>
</file>