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5648" w:rsidRDefault="00625648">
      <w:pPr>
        <w:rPr>
          <w:rFonts w:hint="cs"/>
          <w:rtl/>
        </w:rPr>
      </w:pPr>
    </w:p>
    <w:p w:rsidR="00625648" w:rsidRDefault="00625648">
      <w:pPr>
        <w:rPr>
          <w:rFonts w:hint="cs"/>
          <w:rtl/>
        </w:rPr>
      </w:pPr>
    </w:p>
    <w:p w:rsidR="00625648" w:rsidRDefault="00625648">
      <w:pPr>
        <w:rPr>
          <w:rFonts w:hint="cs"/>
          <w:rtl/>
        </w:rPr>
      </w:pPr>
    </w:p>
    <w:p w:rsidR="00625648" w:rsidRDefault="00625648">
      <w:pPr>
        <w:rPr>
          <w:rFonts w:hint="cs"/>
          <w:rtl/>
        </w:rPr>
      </w:pPr>
    </w:p>
    <w:p w:rsidR="00625648" w:rsidRDefault="00625648">
      <w:pPr>
        <w:rPr>
          <w:rFonts w:hint="cs"/>
          <w:rtl/>
        </w:rPr>
      </w:pPr>
    </w:p>
    <w:p w:rsidR="00625648" w:rsidRDefault="00625648">
      <w:pPr>
        <w:rPr>
          <w:rFonts w:hint="cs"/>
          <w:rtl/>
        </w:rPr>
      </w:pPr>
    </w:p>
    <w:p w:rsidR="00625648" w:rsidRDefault="00625648" w:rsidP="00625648">
      <w:pPr>
        <w:rPr>
          <w:rFonts w:ascii="David" w:hAnsi="David"/>
          <w:color w:val="000000"/>
          <w:sz w:val="48"/>
          <w:rtl/>
        </w:rPr>
      </w:pPr>
      <w:r w:rsidRPr="00D62F00">
        <w:rPr>
          <w:rFonts w:ascii="David" w:hAnsi="David" w:hint="cs"/>
          <w:color w:val="000000"/>
          <w:sz w:val="48"/>
          <w:rtl/>
        </w:rPr>
        <w:t>בס"ד</w:t>
      </w:r>
    </w:p>
    <w:p w:rsidR="00625648" w:rsidRDefault="00625648" w:rsidP="00625648">
      <w:pPr>
        <w:pBdr>
          <w:top w:val="single" w:sz="4" w:space="1" w:color="auto"/>
          <w:left w:val="single" w:sz="4" w:space="4" w:color="auto"/>
          <w:bottom w:val="single" w:sz="4" w:space="1" w:color="auto"/>
          <w:right w:val="single" w:sz="4" w:space="4" w:color="auto"/>
        </w:pBdr>
        <w:jc w:val="center"/>
        <w:rPr>
          <w:rFonts w:ascii="David" w:hAnsi="David"/>
          <w:b/>
          <w:bCs/>
          <w:color w:val="000000"/>
          <w:sz w:val="48"/>
          <w:szCs w:val="32"/>
          <w:rtl/>
        </w:rPr>
      </w:pPr>
    </w:p>
    <w:p w:rsidR="00625648" w:rsidRDefault="00625648" w:rsidP="00625648">
      <w:pPr>
        <w:pBdr>
          <w:top w:val="single" w:sz="4" w:space="1" w:color="auto"/>
          <w:left w:val="single" w:sz="4" w:space="4" w:color="auto"/>
          <w:bottom w:val="single" w:sz="4" w:space="1" w:color="auto"/>
          <w:right w:val="single" w:sz="4" w:space="4" w:color="auto"/>
        </w:pBdr>
        <w:jc w:val="center"/>
        <w:rPr>
          <w:rFonts w:ascii="David" w:hAnsi="David"/>
          <w:b/>
          <w:bCs/>
          <w:color w:val="000000"/>
          <w:sz w:val="48"/>
          <w:szCs w:val="32"/>
          <w:rtl/>
        </w:rPr>
      </w:pPr>
    </w:p>
    <w:p w:rsidR="00625648" w:rsidRDefault="00625648" w:rsidP="00625648">
      <w:pPr>
        <w:pBdr>
          <w:top w:val="single" w:sz="4" w:space="1" w:color="auto"/>
          <w:left w:val="single" w:sz="4" w:space="4" w:color="auto"/>
          <w:bottom w:val="single" w:sz="4" w:space="1" w:color="auto"/>
          <w:right w:val="single" w:sz="4" w:space="4" w:color="auto"/>
        </w:pBdr>
        <w:jc w:val="center"/>
        <w:rPr>
          <w:rFonts w:ascii="David" w:hAnsi="David"/>
          <w:b/>
          <w:bCs/>
          <w:color w:val="000000"/>
          <w:sz w:val="48"/>
          <w:szCs w:val="32"/>
          <w:rtl/>
        </w:rPr>
      </w:pPr>
    </w:p>
    <w:p w:rsidR="00625648" w:rsidRDefault="00625648" w:rsidP="00625648">
      <w:pPr>
        <w:pBdr>
          <w:top w:val="single" w:sz="4" w:space="1" w:color="auto"/>
          <w:left w:val="single" w:sz="4" w:space="4" w:color="auto"/>
          <w:bottom w:val="single" w:sz="4" w:space="1" w:color="auto"/>
          <w:right w:val="single" w:sz="4" w:space="4" w:color="auto"/>
        </w:pBdr>
        <w:jc w:val="center"/>
        <w:rPr>
          <w:rFonts w:ascii="David" w:hAnsi="David" w:cs="Guttman Keren"/>
          <w:b/>
          <w:bCs/>
          <w:color w:val="000000"/>
          <w:sz w:val="52"/>
          <w:szCs w:val="52"/>
          <w:rtl/>
        </w:rPr>
      </w:pPr>
    </w:p>
    <w:p w:rsidR="00625648" w:rsidRDefault="00625648" w:rsidP="00625648">
      <w:pPr>
        <w:pBdr>
          <w:top w:val="single" w:sz="4" w:space="1" w:color="auto"/>
          <w:left w:val="single" w:sz="4" w:space="4" w:color="auto"/>
          <w:bottom w:val="single" w:sz="4" w:space="1" w:color="auto"/>
          <w:right w:val="single" w:sz="4" w:space="4" w:color="auto"/>
        </w:pBdr>
        <w:jc w:val="center"/>
        <w:rPr>
          <w:rFonts w:ascii="David" w:hAnsi="David" w:cs="Guttman Keren"/>
          <w:b/>
          <w:bCs/>
          <w:color w:val="000000"/>
          <w:sz w:val="52"/>
          <w:szCs w:val="52"/>
          <w:rtl/>
        </w:rPr>
      </w:pPr>
    </w:p>
    <w:p w:rsidR="00625648" w:rsidRPr="00915531" w:rsidRDefault="00625648" w:rsidP="00625648">
      <w:pPr>
        <w:pBdr>
          <w:top w:val="single" w:sz="4" w:space="1" w:color="auto"/>
          <w:left w:val="single" w:sz="4" w:space="4" w:color="auto"/>
          <w:bottom w:val="single" w:sz="4" w:space="1" w:color="auto"/>
          <w:right w:val="single" w:sz="4" w:space="4" w:color="auto"/>
        </w:pBdr>
        <w:jc w:val="center"/>
        <w:rPr>
          <w:rFonts w:ascii="David" w:hAnsi="David" w:cs="Guttman Keren"/>
          <w:b/>
          <w:bCs/>
          <w:color w:val="000000"/>
          <w:sz w:val="52"/>
          <w:szCs w:val="52"/>
          <w:rtl/>
        </w:rPr>
      </w:pPr>
      <w:r w:rsidRPr="00915531">
        <w:rPr>
          <w:rFonts w:ascii="David" w:hAnsi="David" w:cs="Guttman Keren" w:hint="cs"/>
          <w:b/>
          <w:bCs/>
          <w:color w:val="000000"/>
          <w:sz w:val="52"/>
          <w:szCs w:val="52"/>
          <w:rtl/>
        </w:rPr>
        <w:t xml:space="preserve">קונטרס </w:t>
      </w:r>
    </w:p>
    <w:p w:rsidR="00625648" w:rsidRPr="00915531" w:rsidRDefault="00625648" w:rsidP="00625648">
      <w:pPr>
        <w:pBdr>
          <w:top w:val="single" w:sz="4" w:space="1" w:color="auto"/>
          <w:left w:val="single" w:sz="4" w:space="4" w:color="auto"/>
          <w:bottom w:val="single" w:sz="4" w:space="1" w:color="auto"/>
          <w:right w:val="single" w:sz="4" w:space="4" w:color="auto"/>
        </w:pBdr>
        <w:jc w:val="center"/>
        <w:rPr>
          <w:rFonts w:ascii="David" w:hAnsi="David" w:cs="Guttman Keren"/>
          <w:b/>
          <w:bCs/>
          <w:color w:val="000000"/>
          <w:sz w:val="52"/>
          <w:szCs w:val="52"/>
          <w:rtl/>
        </w:rPr>
      </w:pPr>
      <w:smartTag w:uri="urn:schemas-microsoft-com:office:smarttags" w:element="PersonName">
        <w:smartTagPr>
          <w:attr w:name="ProductID" w:val="מראי מקומות"/>
        </w:smartTagPr>
        <w:r w:rsidRPr="00915531">
          <w:rPr>
            <w:rFonts w:ascii="David" w:hAnsi="David" w:cs="Guttman Keren" w:hint="cs"/>
            <w:b/>
            <w:bCs/>
            <w:color w:val="000000"/>
            <w:sz w:val="52"/>
            <w:szCs w:val="52"/>
            <w:rtl/>
          </w:rPr>
          <w:t>מראי מקומות</w:t>
        </w:r>
      </w:smartTag>
      <w:r w:rsidRPr="00915531">
        <w:rPr>
          <w:rFonts w:ascii="David" w:hAnsi="David" w:cs="Guttman Keren" w:hint="cs"/>
          <w:b/>
          <w:bCs/>
          <w:color w:val="000000"/>
          <w:sz w:val="52"/>
          <w:szCs w:val="52"/>
          <w:rtl/>
        </w:rPr>
        <w:t xml:space="preserve"> </w:t>
      </w:r>
    </w:p>
    <w:p w:rsidR="00625648" w:rsidRPr="00915531" w:rsidRDefault="00625648" w:rsidP="00625648">
      <w:pPr>
        <w:pBdr>
          <w:top w:val="single" w:sz="4" w:space="1" w:color="auto"/>
          <w:left w:val="single" w:sz="4" w:space="4" w:color="auto"/>
          <w:bottom w:val="single" w:sz="4" w:space="1" w:color="auto"/>
          <w:right w:val="single" w:sz="4" w:space="4" w:color="auto"/>
        </w:pBdr>
        <w:jc w:val="center"/>
        <w:rPr>
          <w:rFonts w:ascii="David" w:hAnsi="David" w:cs="Guttman Keren"/>
          <w:b/>
          <w:bCs/>
          <w:color w:val="000000"/>
          <w:sz w:val="52"/>
          <w:szCs w:val="52"/>
          <w:rtl/>
        </w:rPr>
      </w:pPr>
      <w:r w:rsidRPr="00915531">
        <w:rPr>
          <w:rFonts w:ascii="David" w:hAnsi="David" w:cs="Guttman Keren" w:hint="cs"/>
          <w:b/>
          <w:bCs/>
          <w:color w:val="000000"/>
          <w:sz w:val="52"/>
          <w:szCs w:val="52"/>
          <w:rtl/>
        </w:rPr>
        <w:t xml:space="preserve">למסכת </w:t>
      </w:r>
      <w:r>
        <w:rPr>
          <w:rFonts w:ascii="David" w:hAnsi="David" w:cs="Guttman Keren" w:hint="cs"/>
          <w:b/>
          <w:bCs/>
          <w:color w:val="000000"/>
          <w:sz w:val="52"/>
          <w:szCs w:val="52"/>
          <w:rtl/>
        </w:rPr>
        <w:t>ברכות</w:t>
      </w:r>
    </w:p>
    <w:p w:rsidR="00625648" w:rsidRPr="00915531" w:rsidRDefault="00625648" w:rsidP="00625648">
      <w:pPr>
        <w:pBdr>
          <w:top w:val="single" w:sz="4" w:space="1" w:color="auto"/>
          <w:left w:val="single" w:sz="4" w:space="4" w:color="auto"/>
          <w:bottom w:val="single" w:sz="4" w:space="1" w:color="auto"/>
          <w:right w:val="single" w:sz="4" w:space="4" w:color="auto"/>
        </w:pBdr>
        <w:jc w:val="center"/>
        <w:rPr>
          <w:rFonts w:ascii="David" w:hAnsi="David" w:cs="Guttman Keren"/>
          <w:b/>
          <w:bCs/>
          <w:color w:val="000000"/>
          <w:sz w:val="52"/>
          <w:szCs w:val="52"/>
          <w:rtl/>
        </w:rPr>
      </w:pPr>
      <w:r w:rsidRPr="00915531">
        <w:rPr>
          <w:rFonts w:ascii="David" w:hAnsi="David" w:cs="Guttman Keren" w:hint="cs"/>
          <w:b/>
          <w:bCs/>
          <w:color w:val="000000"/>
          <w:sz w:val="52"/>
          <w:szCs w:val="52"/>
          <w:rtl/>
        </w:rPr>
        <w:t>על כל פרק</w:t>
      </w:r>
      <w:r>
        <w:rPr>
          <w:rFonts w:ascii="David" w:hAnsi="David" w:cs="Guttman Keren" w:hint="cs"/>
          <w:b/>
          <w:bCs/>
          <w:color w:val="000000"/>
          <w:sz w:val="52"/>
          <w:szCs w:val="52"/>
          <w:rtl/>
        </w:rPr>
        <w:t xml:space="preserve"> </w:t>
      </w:r>
      <w:r>
        <w:rPr>
          <w:rFonts w:ascii="David" w:hAnsi="David" w:cs="Guttman Keren" w:hint="cs"/>
          <w:b/>
          <w:bCs/>
          <w:color w:val="000000"/>
          <w:sz w:val="52"/>
          <w:szCs w:val="52"/>
          <w:rtl/>
        </w:rPr>
        <w:t>תפילת השחר</w:t>
      </w:r>
      <w:bookmarkStart w:id="0" w:name="_GoBack"/>
      <w:bookmarkEnd w:id="0"/>
    </w:p>
    <w:p w:rsidR="00625648" w:rsidRDefault="00625648" w:rsidP="00625648">
      <w:pPr>
        <w:pBdr>
          <w:top w:val="single" w:sz="4" w:space="1" w:color="auto"/>
          <w:left w:val="single" w:sz="4" w:space="4" w:color="auto"/>
          <w:bottom w:val="single" w:sz="4" w:space="1" w:color="auto"/>
          <w:right w:val="single" w:sz="4" w:space="4" w:color="auto"/>
        </w:pBdr>
        <w:jc w:val="center"/>
        <w:rPr>
          <w:rFonts w:ascii="David" w:hAnsi="David"/>
          <w:b/>
          <w:bCs/>
          <w:color w:val="000000"/>
          <w:sz w:val="48"/>
          <w:szCs w:val="32"/>
          <w:rtl/>
        </w:rPr>
      </w:pPr>
    </w:p>
    <w:p w:rsidR="00625648" w:rsidRDefault="00625648" w:rsidP="00625648">
      <w:pPr>
        <w:pBdr>
          <w:top w:val="single" w:sz="4" w:space="1" w:color="auto"/>
          <w:left w:val="single" w:sz="4" w:space="4" w:color="auto"/>
          <w:bottom w:val="single" w:sz="4" w:space="1" w:color="auto"/>
          <w:right w:val="single" w:sz="4" w:space="4" w:color="auto"/>
        </w:pBdr>
        <w:jc w:val="center"/>
        <w:rPr>
          <w:rFonts w:ascii="David" w:hAnsi="David" w:hint="cs"/>
          <w:b/>
          <w:bCs/>
          <w:color w:val="000000"/>
          <w:sz w:val="48"/>
          <w:szCs w:val="32"/>
          <w:rtl/>
        </w:rPr>
      </w:pPr>
    </w:p>
    <w:p w:rsidR="00625648" w:rsidRDefault="00625648" w:rsidP="00625648">
      <w:pPr>
        <w:pBdr>
          <w:top w:val="single" w:sz="4" w:space="1" w:color="auto"/>
          <w:left w:val="single" w:sz="4" w:space="4" w:color="auto"/>
          <w:bottom w:val="single" w:sz="4" w:space="1" w:color="auto"/>
          <w:right w:val="single" w:sz="4" w:space="4" w:color="auto"/>
        </w:pBdr>
        <w:jc w:val="center"/>
        <w:rPr>
          <w:rFonts w:ascii="David" w:hAnsi="David" w:hint="cs"/>
          <w:b/>
          <w:bCs/>
          <w:color w:val="000000"/>
          <w:sz w:val="48"/>
          <w:szCs w:val="32"/>
          <w:rtl/>
        </w:rPr>
      </w:pPr>
      <w:r>
        <w:rPr>
          <w:rFonts w:ascii="David" w:hAnsi="David" w:hint="cs"/>
          <w:b/>
          <w:bCs/>
          <w:color w:val="000000"/>
          <w:sz w:val="48"/>
          <w:szCs w:val="32"/>
          <w:rtl/>
        </w:rPr>
        <w:t xml:space="preserve">- מהדורת טיוטא - </w:t>
      </w:r>
    </w:p>
    <w:p w:rsidR="00625648" w:rsidRDefault="00625648" w:rsidP="00625648">
      <w:pPr>
        <w:pBdr>
          <w:top w:val="single" w:sz="4" w:space="1" w:color="auto"/>
          <w:left w:val="single" w:sz="4" w:space="4" w:color="auto"/>
          <w:bottom w:val="single" w:sz="4" w:space="1" w:color="auto"/>
          <w:right w:val="single" w:sz="4" w:space="4" w:color="auto"/>
        </w:pBdr>
        <w:jc w:val="center"/>
        <w:rPr>
          <w:rFonts w:ascii="David" w:hAnsi="David"/>
          <w:b/>
          <w:bCs/>
          <w:color w:val="000000"/>
          <w:sz w:val="48"/>
          <w:szCs w:val="32"/>
          <w:rtl/>
        </w:rPr>
      </w:pPr>
    </w:p>
    <w:p w:rsidR="00625648" w:rsidRDefault="00625648" w:rsidP="00625648">
      <w:pPr>
        <w:pBdr>
          <w:top w:val="single" w:sz="4" w:space="1" w:color="auto"/>
          <w:left w:val="single" w:sz="4" w:space="4" w:color="auto"/>
          <w:bottom w:val="single" w:sz="4" w:space="1" w:color="auto"/>
          <w:right w:val="single" w:sz="4" w:space="4" w:color="auto"/>
        </w:pBdr>
        <w:jc w:val="center"/>
        <w:rPr>
          <w:rFonts w:ascii="David" w:hAnsi="David"/>
          <w:b/>
          <w:bCs/>
          <w:color w:val="000000"/>
          <w:sz w:val="48"/>
          <w:szCs w:val="32"/>
          <w:rtl/>
        </w:rPr>
      </w:pPr>
    </w:p>
    <w:p w:rsidR="00625648" w:rsidRDefault="00625648" w:rsidP="00625648">
      <w:pPr>
        <w:pBdr>
          <w:top w:val="single" w:sz="4" w:space="1" w:color="auto"/>
          <w:left w:val="single" w:sz="4" w:space="4" w:color="auto"/>
          <w:bottom w:val="single" w:sz="4" w:space="1" w:color="auto"/>
          <w:right w:val="single" w:sz="4" w:space="4" w:color="auto"/>
        </w:pBdr>
        <w:jc w:val="center"/>
        <w:rPr>
          <w:rFonts w:ascii="David" w:hAnsi="David"/>
          <w:b/>
          <w:bCs/>
          <w:color w:val="000000"/>
          <w:sz w:val="48"/>
          <w:szCs w:val="32"/>
          <w:rtl/>
        </w:rPr>
      </w:pPr>
    </w:p>
    <w:p w:rsidR="00625648" w:rsidRPr="00D62F00" w:rsidRDefault="00625648" w:rsidP="00625648">
      <w:pPr>
        <w:pBdr>
          <w:top w:val="single" w:sz="4" w:space="1" w:color="auto"/>
          <w:left w:val="single" w:sz="4" w:space="4" w:color="auto"/>
          <w:bottom w:val="single" w:sz="4" w:space="1" w:color="auto"/>
          <w:right w:val="single" w:sz="4" w:space="4" w:color="auto"/>
        </w:pBdr>
        <w:jc w:val="center"/>
        <w:rPr>
          <w:rFonts w:ascii="David" w:hAnsi="David"/>
          <w:b/>
          <w:bCs/>
          <w:color w:val="000000"/>
          <w:sz w:val="48"/>
          <w:szCs w:val="32"/>
          <w:rtl/>
        </w:rPr>
      </w:pPr>
    </w:p>
    <w:p w:rsidR="00625648" w:rsidRDefault="00625648" w:rsidP="00625648">
      <w:pPr>
        <w:pBdr>
          <w:top w:val="single" w:sz="4" w:space="1" w:color="auto"/>
          <w:left w:val="single" w:sz="4" w:space="4" w:color="auto"/>
          <w:bottom w:val="single" w:sz="4" w:space="1" w:color="auto"/>
          <w:right w:val="single" w:sz="4" w:space="4" w:color="auto"/>
        </w:pBdr>
        <w:jc w:val="center"/>
        <w:rPr>
          <w:rFonts w:ascii="David" w:hAnsi="David" w:hint="cs"/>
          <w:b/>
          <w:bCs/>
          <w:color w:val="000000"/>
          <w:sz w:val="48"/>
          <w:szCs w:val="32"/>
          <w:rtl/>
        </w:rPr>
      </w:pPr>
      <w:r w:rsidRPr="00D62F00">
        <w:rPr>
          <w:rFonts w:ascii="David" w:hAnsi="David" w:hint="cs"/>
          <w:b/>
          <w:bCs/>
          <w:color w:val="000000"/>
          <w:sz w:val="48"/>
          <w:szCs w:val="32"/>
          <w:rtl/>
        </w:rPr>
        <w:t xml:space="preserve">נכתב בס"ד ע"י </w:t>
      </w:r>
    </w:p>
    <w:p w:rsidR="00625648" w:rsidRDefault="00625648" w:rsidP="00625648">
      <w:pPr>
        <w:pBdr>
          <w:top w:val="single" w:sz="4" w:space="1" w:color="auto"/>
          <w:left w:val="single" w:sz="4" w:space="4" w:color="auto"/>
          <w:bottom w:val="single" w:sz="4" w:space="1" w:color="auto"/>
          <w:right w:val="single" w:sz="4" w:space="4" w:color="auto"/>
        </w:pBdr>
        <w:jc w:val="center"/>
        <w:rPr>
          <w:rFonts w:ascii="David" w:hAnsi="David"/>
          <w:b/>
          <w:bCs/>
          <w:color w:val="000000"/>
          <w:sz w:val="48"/>
          <w:szCs w:val="32"/>
          <w:rtl/>
        </w:rPr>
      </w:pPr>
      <w:r w:rsidRPr="00D62F00">
        <w:rPr>
          <w:rFonts w:ascii="David" w:hAnsi="David" w:hint="cs"/>
          <w:b/>
          <w:bCs/>
          <w:color w:val="000000"/>
          <w:sz w:val="48"/>
          <w:szCs w:val="32"/>
          <w:rtl/>
        </w:rPr>
        <w:t xml:space="preserve">יחיאל </w:t>
      </w:r>
      <w:r>
        <w:rPr>
          <w:rFonts w:ascii="David" w:hAnsi="David" w:hint="cs"/>
          <w:b/>
          <w:bCs/>
          <w:color w:val="000000"/>
          <w:sz w:val="48"/>
          <w:szCs w:val="32"/>
          <w:rtl/>
        </w:rPr>
        <w:t xml:space="preserve">מיכל בלאאמו"ר יהושע זליג שליט"א </w:t>
      </w:r>
      <w:r w:rsidRPr="00D62F00">
        <w:rPr>
          <w:rFonts w:ascii="David" w:hAnsi="David" w:hint="cs"/>
          <w:b/>
          <w:bCs/>
          <w:color w:val="000000"/>
          <w:sz w:val="48"/>
          <w:szCs w:val="32"/>
          <w:rtl/>
        </w:rPr>
        <w:t>פליסקין</w:t>
      </w:r>
      <w:r>
        <w:rPr>
          <w:rFonts w:ascii="David" w:hAnsi="David" w:hint="cs"/>
          <w:b/>
          <w:bCs/>
          <w:color w:val="000000"/>
          <w:sz w:val="48"/>
          <w:szCs w:val="32"/>
          <w:rtl/>
        </w:rPr>
        <w:t xml:space="preserve"> </w:t>
      </w:r>
    </w:p>
    <w:p w:rsidR="00625648" w:rsidRDefault="00625648" w:rsidP="00625648">
      <w:pPr>
        <w:pBdr>
          <w:top w:val="single" w:sz="4" w:space="1" w:color="auto"/>
          <w:left w:val="single" w:sz="4" w:space="4" w:color="auto"/>
          <w:bottom w:val="single" w:sz="4" w:space="1" w:color="auto"/>
          <w:right w:val="single" w:sz="4" w:space="4" w:color="auto"/>
        </w:pBdr>
        <w:jc w:val="center"/>
        <w:rPr>
          <w:rFonts w:ascii="David" w:hAnsi="David"/>
          <w:b/>
          <w:bCs/>
          <w:color w:val="000000"/>
          <w:sz w:val="48"/>
          <w:szCs w:val="32"/>
          <w:rtl/>
        </w:rPr>
      </w:pPr>
      <w:r>
        <w:rPr>
          <w:rFonts w:ascii="David" w:hAnsi="David" w:hint="cs"/>
          <w:b/>
          <w:bCs/>
          <w:color w:val="000000"/>
          <w:sz w:val="48"/>
          <w:szCs w:val="32"/>
          <w:rtl/>
        </w:rPr>
        <w:t>ירושלים</w:t>
      </w:r>
    </w:p>
    <w:p w:rsidR="00625648" w:rsidRPr="00D62F00" w:rsidRDefault="00625648" w:rsidP="00625648">
      <w:pPr>
        <w:pBdr>
          <w:top w:val="single" w:sz="4" w:space="1" w:color="auto"/>
          <w:left w:val="single" w:sz="4" w:space="4" w:color="auto"/>
          <w:bottom w:val="single" w:sz="4" w:space="1" w:color="auto"/>
          <w:right w:val="single" w:sz="4" w:space="4" w:color="auto"/>
        </w:pBdr>
        <w:jc w:val="center"/>
        <w:rPr>
          <w:rFonts w:ascii="David" w:hAnsi="David"/>
          <w:b/>
          <w:bCs/>
          <w:color w:val="000000"/>
          <w:sz w:val="48"/>
          <w:szCs w:val="32"/>
          <w:rtl/>
        </w:rPr>
      </w:pPr>
    </w:p>
    <w:p w:rsidR="00625648" w:rsidRDefault="00625648" w:rsidP="00625648">
      <w:pPr>
        <w:pBdr>
          <w:top w:val="single" w:sz="4" w:space="1" w:color="auto"/>
          <w:left w:val="single" w:sz="4" w:space="4" w:color="auto"/>
          <w:bottom w:val="single" w:sz="4" w:space="1" w:color="auto"/>
          <w:right w:val="single" w:sz="4" w:space="4" w:color="auto"/>
        </w:pBdr>
        <w:jc w:val="center"/>
        <w:rPr>
          <w:rFonts w:ascii="David" w:hAnsi="David"/>
          <w:b/>
          <w:bCs/>
          <w:color w:val="000000"/>
          <w:sz w:val="48"/>
          <w:szCs w:val="32"/>
          <w:rtl/>
        </w:rPr>
      </w:pPr>
      <w:r w:rsidRPr="00D62F00">
        <w:rPr>
          <w:rFonts w:ascii="David" w:hAnsi="David" w:hint="cs"/>
          <w:b/>
          <w:bCs/>
          <w:color w:val="000000"/>
          <w:sz w:val="48"/>
          <w:szCs w:val="32"/>
          <w:rtl/>
        </w:rPr>
        <w:t>הערות והארות יתקבלו בברכה</w:t>
      </w:r>
    </w:p>
    <w:p w:rsidR="00625648" w:rsidRDefault="00625648" w:rsidP="00625648">
      <w:pPr>
        <w:pBdr>
          <w:top w:val="single" w:sz="4" w:space="1" w:color="auto"/>
          <w:left w:val="single" w:sz="4" w:space="4" w:color="auto"/>
          <w:bottom w:val="single" w:sz="4" w:space="1" w:color="auto"/>
          <w:right w:val="single" w:sz="4" w:space="4" w:color="auto"/>
        </w:pBdr>
        <w:jc w:val="center"/>
        <w:rPr>
          <w:rFonts w:ascii="David" w:hAnsi="David"/>
          <w:b/>
          <w:bCs/>
          <w:color w:val="000000"/>
          <w:sz w:val="48"/>
          <w:szCs w:val="32"/>
          <w:rtl/>
        </w:rPr>
      </w:pPr>
      <w:r>
        <w:rPr>
          <w:rFonts w:ascii="David" w:hAnsi="David" w:hint="cs"/>
          <w:b/>
          <w:bCs/>
          <w:color w:val="000000"/>
          <w:sz w:val="48"/>
          <w:szCs w:val="32"/>
          <w:rtl/>
        </w:rPr>
        <w:t xml:space="preserve">טל: </w:t>
      </w:r>
      <w:r w:rsidRPr="00D62F00">
        <w:rPr>
          <w:rFonts w:ascii="David" w:hAnsi="David" w:hint="cs"/>
          <w:b/>
          <w:bCs/>
          <w:color w:val="000000"/>
          <w:sz w:val="48"/>
          <w:szCs w:val="32"/>
          <w:rtl/>
        </w:rPr>
        <w:t xml:space="preserve"> 05276-14899</w:t>
      </w:r>
    </w:p>
    <w:p w:rsidR="00625648" w:rsidRDefault="00625648" w:rsidP="00625648">
      <w:pPr>
        <w:pBdr>
          <w:top w:val="single" w:sz="4" w:space="1" w:color="auto"/>
          <w:left w:val="single" w:sz="4" w:space="4" w:color="auto"/>
          <w:bottom w:val="single" w:sz="4" w:space="1" w:color="auto"/>
          <w:right w:val="single" w:sz="4" w:space="4" w:color="auto"/>
        </w:pBdr>
        <w:jc w:val="center"/>
        <w:rPr>
          <w:rFonts w:ascii="David" w:hAnsi="David"/>
          <w:color w:val="000000"/>
          <w:szCs w:val="18"/>
          <w:rtl/>
        </w:rPr>
      </w:pPr>
      <w:r>
        <w:rPr>
          <w:rFonts w:ascii="David" w:hAnsi="David" w:hint="cs"/>
          <w:b/>
          <w:bCs/>
          <w:color w:val="000000"/>
          <w:sz w:val="48"/>
          <w:szCs w:val="32"/>
          <w:rtl/>
        </w:rPr>
        <w:t>פקס 1532-5870698</w:t>
      </w:r>
    </w:p>
    <w:p w:rsidR="00625648" w:rsidRPr="004734C9" w:rsidRDefault="00625648" w:rsidP="00625648">
      <w:pPr>
        <w:pBdr>
          <w:top w:val="single" w:sz="4" w:space="1" w:color="auto"/>
          <w:left w:val="single" w:sz="4" w:space="4" w:color="auto"/>
          <w:bottom w:val="single" w:sz="4" w:space="1" w:color="auto"/>
          <w:right w:val="single" w:sz="4" w:space="4" w:color="auto"/>
        </w:pBdr>
        <w:jc w:val="center"/>
        <w:rPr>
          <w:rFonts w:ascii="Calibri" w:hAnsi="Calibri"/>
          <w:color w:val="000000"/>
          <w:szCs w:val="18"/>
          <w:rtl/>
        </w:rPr>
      </w:pPr>
      <w:r>
        <w:rPr>
          <w:rFonts w:ascii="David" w:hAnsi="David" w:hint="cs"/>
          <w:color w:val="000000"/>
          <w:szCs w:val="18"/>
          <w:rtl/>
        </w:rPr>
        <w:t xml:space="preserve">דוא"ל: </w:t>
      </w:r>
      <w:hyperlink r:id="rId8" w:history="1">
        <w:r w:rsidRPr="001C59EF">
          <w:rPr>
            <w:rStyle w:val="Hyperlink"/>
            <w:rFonts w:ascii="David" w:hAnsi="David"/>
            <w:szCs w:val="18"/>
          </w:rPr>
          <w:t>ymp803@gmail.com</w:t>
        </w:r>
      </w:hyperlink>
    </w:p>
    <w:p w:rsidR="00625648" w:rsidRDefault="00625648" w:rsidP="00625648">
      <w:pPr>
        <w:pBdr>
          <w:top w:val="single" w:sz="4" w:space="1" w:color="auto"/>
          <w:left w:val="single" w:sz="4" w:space="4" w:color="auto"/>
          <w:bottom w:val="single" w:sz="4" w:space="1" w:color="auto"/>
          <w:right w:val="single" w:sz="4" w:space="4" w:color="auto"/>
        </w:pBdr>
        <w:jc w:val="center"/>
        <w:rPr>
          <w:color w:val="000000"/>
          <w:szCs w:val="18"/>
          <w:rtl/>
        </w:rPr>
      </w:pPr>
    </w:p>
    <w:p w:rsidR="00625648" w:rsidRDefault="00625648" w:rsidP="00625648">
      <w:pPr>
        <w:pBdr>
          <w:top w:val="single" w:sz="4" w:space="1" w:color="auto"/>
          <w:left w:val="single" w:sz="4" w:space="4" w:color="auto"/>
          <w:bottom w:val="single" w:sz="4" w:space="1" w:color="auto"/>
          <w:right w:val="single" w:sz="4" w:space="4" w:color="auto"/>
        </w:pBdr>
        <w:jc w:val="center"/>
        <w:rPr>
          <w:color w:val="000000"/>
          <w:szCs w:val="18"/>
          <w:rtl/>
        </w:rPr>
      </w:pPr>
    </w:p>
    <w:p w:rsidR="00625648" w:rsidRDefault="00625648" w:rsidP="00625648">
      <w:pPr>
        <w:pBdr>
          <w:top w:val="single" w:sz="4" w:space="1" w:color="auto"/>
          <w:left w:val="single" w:sz="4" w:space="4" w:color="auto"/>
          <w:bottom w:val="single" w:sz="4" w:space="1" w:color="auto"/>
          <w:right w:val="single" w:sz="4" w:space="4" w:color="auto"/>
        </w:pBdr>
        <w:jc w:val="center"/>
        <w:rPr>
          <w:color w:val="000000"/>
          <w:szCs w:val="18"/>
          <w:rtl/>
        </w:rPr>
      </w:pPr>
    </w:p>
    <w:p w:rsidR="00625648" w:rsidRDefault="00625648" w:rsidP="00625648">
      <w:pPr>
        <w:pBdr>
          <w:top w:val="single" w:sz="4" w:space="1" w:color="auto"/>
          <w:left w:val="single" w:sz="4" w:space="4" w:color="auto"/>
          <w:bottom w:val="single" w:sz="4" w:space="1" w:color="auto"/>
          <w:right w:val="single" w:sz="4" w:space="4" w:color="auto"/>
        </w:pBdr>
        <w:jc w:val="center"/>
        <w:rPr>
          <w:color w:val="000000"/>
          <w:szCs w:val="18"/>
          <w:rtl/>
        </w:rPr>
      </w:pPr>
    </w:p>
    <w:p w:rsidR="00625648" w:rsidRPr="00454FEA" w:rsidRDefault="00625648" w:rsidP="00625648">
      <w:pPr>
        <w:pBdr>
          <w:top w:val="single" w:sz="4" w:space="1" w:color="auto"/>
          <w:left w:val="single" w:sz="4" w:space="4" w:color="auto"/>
          <w:bottom w:val="single" w:sz="4" w:space="1" w:color="auto"/>
          <w:right w:val="single" w:sz="4" w:space="4" w:color="auto"/>
        </w:pBdr>
        <w:jc w:val="center"/>
        <w:rPr>
          <w:color w:val="000000"/>
          <w:szCs w:val="18"/>
          <w:rtl/>
        </w:rPr>
      </w:pPr>
    </w:p>
    <w:p w:rsidR="00625648" w:rsidRPr="001C59EF" w:rsidRDefault="00625648" w:rsidP="00625648">
      <w:pPr>
        <w:rPr>
          <w:rFonts w:ascii="David" w:hAnsi="David"/>
          <w:color w:val="000000"/>
          <w:sz w:val="48"/>
          <w:szCs w:val="20"/>
          <w:rtl/>
        </w:rPr>
      </w:pPr>
    </w:p>
    <w:p w:rsidR="00625648" w:rsidRDefault="00625648" w:rsidP="00625648">
      <w:pPr>
        <w:rPr>
          <w:rFonts w:hint="cs"/>
          <w:rtl/>
        </w:rPr>
      </w:pPr>
    </w:p>
    <w:p w:rsidR="00625648" w:rsidRDefault="00625648" w:rsidP="00625648">
      <w:pPr>
        <w:bidi w:val="0"/>
        <w:spacing w:after="200" w:line="276" w:lineRule="auto"/>
        <w:rPr>
          <w:rFonts w:cs="Guttman Vilna"/>
          <w:b/>
          <w:bCs/>
          <w:szCs w:val="48"/>
        </w:rPr>
      </w:pPr>
      <w:r>
        <w:rPr>
          <w:rFonts w:cs="Guttman Vilna"/>
          <w:b/>
          <w:bCs/>
          <w:szCs w:val="48"/>
          <w:rtl/>
        </w:rPr>
        <w:br w:type="page"/>
      </w:r>
    </w:p>
    <w:p w:rsidR="00625648" w:rsidRPr="00EC1B0B" w:rsidRDefault="00625648" w:rsidP="00625648">
      <w:pPr>
        <w:jc w:val="center"/>
        <w:rPr>
          <w:rFonts w:cs="Guttman Vilna" w:hint="cs"/>
          <w:b/>
          <w:bCs/>
          <w:sz w:val="40"/>
          <w:szCs w:val="40"/>
          <w:rtl/>
        </w:rPr>
      </w:pPr>
      <w:r w:rsidRPr="00EC1B0B">
        <w:rPr>
          <w:rFonts w:cs="Guttman Vilna" w:hint="cs"/>
          <w:b/>
          <w:bCs/>
          <w:sz w:val="40"/>
          <w:szCs w:val="40"/>
          <w:rtl/>
        </w:rPr>
        <w:lastRenderedPageBreak/>
        <w:t>הקדמה</w:t>
      </w:r>
    </w:p>
    <w:p w:rsidR="00625648" w:rsidRDefault="00625648" w:rsidP="00625648">
      <w:pPr>
        <w:rPr>
          <w:szCs w:val="28"/>
          <w:rtl/>
        </w:rPr>
      </w:pPr>
    </w:p>
    <w:p w:rsidR="00625648" w:rsidRPr="00EC1B0B" w:rsidRDefault="00625648" w:rsidP="00625648">
      <w:pPr>
        <w:jc w:val="both"/>
        <w:rPr>
          <w:sz w:val="26"/>
          <w:szCs w:val="26"/>
          <w:rtl/>
        </w:rPr>
      </w:pPr>
      <w:r w:rsidRPr="00EC1B0B">
        <w:rPr>
          <w:rFonts w:hint="cs"/>
          <w:sz w:val="26"/>
          <w:szCs w:val="26"/>
          <w:rtl/>
        </w:rPr>
        <w:t xml:space="preserve">מה אשיב לה' כל תגמולוהי עלי, שזכיתי להוציא לאור קונטרסי מראי מקומות על פרקים שונים בש"ס. </w:t>
      </w:r>
    </w:p>
    <w:p w:rsidR="00625648" w:rsidRPr="00EC1B0B" w:rsidRDefault="00625648" w:rsidP="00625648">
      <w:pPr>
        <w:jc w:val="both"/>
        <w:rPr>
          <w:sz w:val="26"/>
          <w:szCs w:val="26"/>
          <w:rtl/>
        </w:rPr>
      </w:pPr>
    </w:p>
    <w:p w:rsidR="00625648" w:rsidRPr="00EC1B0B" w:rsidRDefault="00625648" w:rsidP="00625648">
      <w:pPr>
        <w:jc w:val="both"/>
        <w:rPr>
          <w:sz w:val="26"/>
          <w:szCs w:val="26"/>
          <w:rtl/>
        </w:rPr>
      </w:pPr>
      <w:r w:rsidRPr="00EC1B0B">
        <w:rPr>
          <w:rFonts w:hint="cs"/>
          <w:sz w:val="26"/>
          <w:szCs w:val="26"/>
          <w:rtl/>
        </w:rPr>
        <w:t>באשר זיכני השי"ת ללמוד עם תלמידים מקשיבים בכמה ישיבות, ובמשך הזמן ראיתי כי חלק מהתלמידים מתקשים להתרכז באופן הלימוד המקובל בישיבות, ולכן יגעתי ומצאתי בס"ד אופן לימוד קל יותר, וממילא נעים ומתוק יותר. במהלך הלימוד כתבתי דפי מראי-מקומות מדי יום [כמעט], וב"ה שהתלמידים קיבלו מזה תועלת מרובה, ונתחדש אצלם שלהבת אש ללימוד התורה ועיונה, ולכן אמרתי להפיצם כדי לזכות גם אחרים.</w:t>
      </w:r>
    </w:p>
    <w:p w:rsidR="00625648" w:rsidRPr="00EC1B0B" w:rsidRDefault="00625648" w:rsidP="00625648">
      <w:pPr>
        <w:jc w:val="both"/>
        <w:rPr>
          <w:sz w:val="26"/>
          <w:szCs w:val="26"/>
          <w:rtl/>
        </w:rPr>
      </w:pPr>
    </w:p>
    <w:p w:rsidR="00625648" w:rsidRPr="00EC1B0B" w:rsidRDefault="00625648" w:rsidP="00625648">
      <w:pPr>
        <w:jc w:val="both"/>
        <w:rPr>
          <w:sz w:val="26"/>
          <w:szCs w:val="26"/>
          <w:rtl/>
        </w:rPr>
      </w:pPr>
      <w:r w:rsidRPr="00EC1B0B">
        <w:rPr>
          <w:rFonts w:hint="cs"/>
          <w:sz w:val="26"/>
          <w:szCs w:val="26"/>
          <w:rtl/>
        </w:rPr>
        <w:t xml:space="preserve">ואבאר מעט את האופן שעל-פיו כתבנו: </w:t>
      </w:r>
    </w:p>
    <w:p w:rsidR="00625648" w:rsidRPr="00EC1B0B" w:rsidRDefault="00625648" w:rsidP="00625648">
      <w:pPr>
        <w:jc w:val="both"/>
        <w:rPr>
          <w:sz w:val="26"/>
          <w:szCs w:val="26"/>
          <w:rtl/>
        </w:rPr>
      </w:pPr>
      <w:r w:rsidRPr="00EC1B0B">
        <w:rPr>
          <w:rFonts w:hint="cs"/>
          <w:sz w:val="26"/>
          <w:szCs w:val="26"/>
          <w:rtl/>
        </w:rPr>
        <w:t>א] בחרנו בדו</w:t>
      </w:r>
      <w:r>
        <w:rPr>
          <w:rFonts w:hint="cs"/>
          <w:sz w:val="26"/>
          <w:szCs w:val="26"/>
          <w:rtl/>
        </w:rPr>
        <w:t>ו</w:t>
      </w:r>
      <w:r w:rsidRPr="00EC1B0B">
        <w:rPr>
          <w:rFonts w:hint="cs"/>
          <w:sz w:val="26"/>
          <w:szCs w:val="26"/>
          <w:rtl/>
        </w:rPr>
        <w:t>קא פרקים [ולפעמים חצאי פרקים] קלים ללימוד, ובדרך כלל כאלו שיותר נוגעים לעניני הלכה למעשה.</w:t>
      </w:r>
    </w:p>
    <w:p w:rsidR="00625648" w:rsidRPr="00EC1B0B" w:rsidRDefault="00625648" w:rsidP="00625648">
      <w:pPr>
        <w:jc w:val="both"/>
        <w:rPr>
          <w:sz w:val="26"/>
          <w:szCs w:val="26"/>
          <w:rtl/>
        </w:rPr>
      </w:pPr>
      <w:r w:rsidRPr="00EC1B0B">
        <w:rPr>
          <w:rFonts w:hint="cs"/>
          <w:sz w:val="26"/>
          <w:szCs w:val="26"/>
          <w:rtl/>
        </w:rPr>
        <w:t xml:space="preserve">ב] בכל סוגיא הבאנו ראשונים ואחרונים עיקריים, בשימת דגש על הלומדות, ומתוך השתדלות להביא בעיקר קטעים קלים, מובנים, ולא-ארוכים. </w:t>
      </w:r>
    </w:p>
    <w:p w:rsidR="00625648" w:rsidRPr="00EC1B0B" w:rsidRDefault="00625648" w:rsidP="00625648">
      <w:pPr>
        <w:jc w:val="both"/>
        <w:rPr>
          <w:sz w:val="26"/>
          <w:szCs w:val="26"/>
          <w:rtl/>
        </w:rPr>
      </w:pPr>
      <w:r w:rsidRPr="00EC1B0B">
        <w:rPr>
          <w:rFonts w:hint="cs"/>
          <w:sz w:val="26"/>
          <w:szCs w:val="26"/>
          <w:rtl/>
        </w:rPr>
        <w:t xml:space="preserve">ג] לאחר מכן הבאנו הפניות לספרי הלכה; טור, בית יוסף, משנ"ב, ופוסקי זמננו. </w:t>
      </w:r>
    </w:p>
    <w:p w:rsidR="00625648" w:rsidRPr="00EC1B0B" w:rsidRDefault="00625648" w:rsidP="00625648">
      <w:pPr>
        <w:jc w:val="both"/>
        <w:rPr>
          <w:sz w:val="26"/>
          <w:szCs w:val="26"/>
          <w:rtl/>
        </w:rPr>
      </w:pPr>
      <w:r w:rsidRPr="00EC1B0B">
        <w:rPr>
          <w:rFonts w:hint="cs"/>
          <w:sz w:val="26"/>
          <w:szCs w:val="26"/>
          <w:rtl/>
        </w:rPr>
        <w:t>אופן לימוד זה - כאשר מקשרים בין העיון לבין הלמעשה - יש בו מן התפארת של השלמות, וחותם האמת ניכר עליו, וגם מביא סיפוק ותענוג רב ללומדים.</w:t>
      </w:r>
    </w:p>
    <w:p w:rsidR="00625648" w:rsidRPr="00EC1B0B" w:rsidRDefault="00625648" w:rsidP="00625648">
      <w:pPr>
        <w:jc w:val="both"/>
        <w:rPr>
          <w:sz w:val="26"/>
          <w:szCs w:val="26"/>
          <w:rtl/>
        </w:rPr>
      </w:pPr>
    </w:p>
    <w:p w:rsidR="00625648" w:rsidRPr="00EC1B0B" w:rsidRDefault="00625648" w:rsidP="00625648">
      <w:pPr>
        <w:jc w:val="both"/>
        <w:rPr>
          <w:sz w:val="26"/>
          <w:szCs w:val="26"/>
          <w:rtl/>
        </w:rPr>
      </w:pPr>
      <w:r w:rsidRPr="00EC1B0B">
        <w:rPr>
          <w:rFonts w:hint="cs"/>
          <w:sz w:val="26"/>
          <w:szCs w:val="26"/>
          <w:rtl/>
        </w:rPr>
        <w:t>יש להדגיש, כי המגמה העיקרית שעמדה לנגד עיני בכתיבת הדברים היא, להביא תועלת ו'געשמאק' לתלמידים, ולכן היו פעמים שקיצרתי במקום שהסוגיא דרשה להאריך, ולפעמים להיפך הארכתי בדברים צדדיים מעט, הכל לפי מה שהיה נראה לתועלת לתלמידים שהיו לפני באותה שעה. ועל כן, באם יהיו מגידי-שיעורים שירצו להשתמש במ</w:t>
      </w:r>
      <w:r>
        <w:rPr>
          <w:rFonts w:hint="cs"/>
          <w:sz w:val="26"/>
          <w:szCs w:val="26"/>
          <w:rtl/>
        </w:rPr>
        <w:t xml:space="preserve">ראי-מקומות אלו, </w:t>
      </w:r>
      <w:r w:rsidRPr="00EC1B0B">
        <w:rPr>
          <w:rFonts w:hint="cs"/>
          <w:sz w:val="26"/>
          <w:szCs w:val="26"/>
          <w:rtl/>
        </w:rPr>
        <w:t>טוב יעשו אם יתבוננו תוך כדי לימוד, האם הדברים אכן מתאימים לרמה של התלמידים שלהם, ובמידת הצורך יעלו או יורידו את הרמה של הדברים, הכל בכדי שהתלמידים יקבלו את הטוב ביותר עבורם לפי מצבם וענינם.</w:t>
      </w:r>
    </w:p>
    <w:p w:rsidR="00625648" w:rsidRPr="00EC1B0B" w:rsidRDefault="00625648" w:rsidP="00625648">
      <w:pPr>
        <w:jc w:val="both"/>
        <w:rPr>
          <w:sz w:val="26"/>
          <w:szCs w:val="26"/>
          <w:rtl/>
        </w:rPr>
      </w:pPr>
    </w:p>
    <w:p w:rsidR="00625648" w:rsidRPr="00EC1B0B" w:rsidRDefault="00625648" w:rsidP="00625648">
      <w:pPr>
        <w:jc w:val="both"/>
        <w:rPr>
          <w:sz w:val="26"/>
          <w:szCs w:val="26"/>
          <w:rtl/>
        </w:rPr>
      </w:pPr>
      <w:r w:rsidRPr="00EC1B0B">
        <w:rPr>
          <w:rFonts w:hint="cs"/>
          <w:sz w:val="26"/>
          <w:szCs w:val="26"/>
          <w:rtl/>
        </w:rPr>
        <w:t>ואמנם לעת עתה הדברים עדיין בגדר "טיוטא", ואינם מושלמים כלל, אך גם בצורה כזו יוכל</w:t>
      </w:r>
      <w:r>
        <w:rPr>
          <w:rFonts w:hint="cs"/>
          <w:sz w:val="26"/>
          <w:szCs w:val="26"/>
          <w:rtl/>
        </w:rPr>
        <w:t>ו</w:t>
      </w:r>
      <w:r w:rsidRPr="00EC1B0B">
        <w:rPr>
          <w:rFonts w:hint="cs"/>
          <w:sz w:val="26"/>
          <w:szCs w:val="26"/>
          <w:rtl/>
        </w:rPr>
        <w:t xml:space="preserve"> להביא תועלת בעז"ה.</w:t>
      </w:r>
    </w:p>
    <w:p w:rsidR="00625648" w:rsidRPr="00EC1B0B" w:rsidRDefault="00625648" w:rsidP="00625648">
      <w:pPr>
        <w:jc w:val="both"/>
        <w:rPr>
          <w:sz w:val="26"/>
          <w:szCs w:val="26"/>
          <w:rtl/>
        </w:rPr>
      </w:pPr>
    </w:p>
    <w:p w:rsidR="00625648" w:rsidRPr="00EC1B0B" w:rsidRDefault="00625648" w:rsidP="00625648">
      <w:pPr>
        <w:jc w:val="both"/>
        <w:rPr>
          <w:sz w:val="26"/>
          <w:szCs w:val="26"/>
          <w:rtl/>
        </w:rPr>
      </w:pPr>
      <w:r w:rsidRPr="00EC1B0B">
        <w:rPr>
          <w:rFonts w:hint="cs"/>
          <w:sz w:val="26"/>
          <w:szCs w:val="26"/>
          <w:rtl/>
        </w:rPr>
        <w:t>ואשא כפי אל השי"ת, שיעזרני עוד לפתח ולשכלל את המראי מקומות בכמות ובאיכות כאשר עם לבבי, ולהוציאם לאור עולם</w:t>
      </w:r>
      <w:r>
        <w:rPr>
          <w:rFonts w:hint="cs"/>
          <w:sz w:val="26"/>
          <w:szCs w:val="26"/>
          <w:rtl/>
        </w:rPr>
        <w:t>,</w:t>
      </w:r>
      <w:r w:rsidRPr="00EC1B0B">
        <w:rPr>
          <w:rFonts w:hint="cs"/>
          <w:sz w:val="26"/>
          <w:szCs w:val="26"/>
          <w:rtl/>
        </w:rPr>
        <w:t xml:space="preserve"> וכן את השיעורים עצמם, ולהרבות כבוד שמים בעולם.</w:t>
      </w:r>
    </w:p>
    <w:p w:rsidR="00625648" w:rsidRPr="00EC1B0B" w:rsidRDefault="00625648" w:rsidP="00625648">
      <w:pPr>
        <w:jc w:val="both"/>
        <w:rPr>
          <w:sz w:val="26"/>
          <w:szCs w:val="26"/>
          <w:rtl/>
        </w:rPr>
      </w:pPr>
    </w:p>
    <w:p w:rsidR="00625648" w:rsidRPr="00EC1B0B" w:rsidRDefault="00625648" w:rsidP="00625648">
      <w:pPr>
        <w:jc w:val="center"/>
        <w:rPr>
          <w:sz w:val="26"/>
          <w:szCs w:val="26"/>
          <w:rtl/>
        </w:rPr>
      </w:pPr>
      <w:r w:rsidRPr="00EC1B0B">
        <w:rPr>
          <w:rFonts w:hint="cs"/>
          <w:sz w:val="26"/>
          <w:szCs w:val="26"/>
          <w:rtl/>
        </w:rPr>
        <w:t>יחיאל מיכל בלאאמו"ר יהושע זליג שליט"א פליסקין</w:t>
      </w:r>
    </w:p>
    <w:p w:rsidR="00625648" w:rsidRDefault="00625648" w:rsidP="00625648">
      <w:pPr>
        <w:rPr>
          <w:sz w:val="28"/>
          <w:szCs w:val="28"/>
          <w:rtl/>
        </w:rPr>
      </w:pPr>
    </w:p>
    <w:p w:rsidR="00625648" w:rsidRDefault="00625648" w:rsidP="00625648">
      <w:pPr>
        <w:rPr>
          <w:sz w:val="28"/>
          <w:szCs w:val="28"/>
          <w:rtl/>
        </w:rPr>
      </w:pPr>
    </w:p>
    <w:p w:rsidR="00625648" w:rsidRPr="00EC1B0B" w:rsidRDefault="00625648" w:rsidP="00625648">
      <w:pPr>
        <w:pBdr>
          <w:top w:val="single" w:sz="4" w:space="1" w:color="auto"/>
          <w:left w:val="single" w:sz="4" w:space="4" w:color="auto"/>
          <w:bottom w:val="single" w:sz="4" w:space="1" w:color="auto"/>
          <w:right w:val="single" w:sz="4" w:space="4" w:color="auto"/>
        </w:pBdr>
        <w:jc w:val="center"/>
        <w:rPr>
          <w:sz w:val="26"/>
          <w:szCs w:val="26"/>
          <w:u w:val="single"/>
          <w:rtl/>
        </w:rPr>
      </w:pPr>
      <w:r w:rsidRPr="00EC1B0B">
        <w:rPr>
          <w:rFonts w:hint="cs"/>
          <w:sz w:val="26"/>
          <w:szCs w:val="26"/>
          <w:u w:val="single"/>
          <w:rtl/>
        </w:rPr>
        <w:t xml:space="preserve">ניתן להשיג בדוא"ל: </w:t>
      </w:r>
      <w:hyperlink r:id="rId9" w:history="1">
        <w:r w:rsidRPr="00EC1B0B">
          <w:rPr>
            <w:rStyle w:val="Hyperlink"/>
            <w:sz w:val="26"/>
            <w:szCs w:val="26"/>
          </w:rPr>
          <w:t>ymp803@gmail.com</w:t>
        </w:r>
      </w:hyperlink>
    </w:p>
    <w:p w:rsidR="00625648" w:rsidRPr="00EC1B0B" w:rsidRDefault="00625648" w:rsidP="00625648">
      <w:pPr>
        <w:pBdr>
          <w:top w:val="single" w:sz="4" w:space="1" w:color="auto"/>
          <w:left w:val="single" w:sz="4" w:space="4" w:color="auto"/>
          <w:bottom w:val="single" w:sz="4" w:space="1" w:color="auto"/>
          <w:right w:val="single" w:sz="4" w:space="4" w:color="auto"/>
        </w:pBdr>
        <w:jc w:val="center"/>
        <w:rPr>
          <w:rFonts w:hint="cs"/>
          <w:sz w:val="26"/>
          <w:szCs w:val="26"/>
          <w:u w:val="single"/>
          <w:rtl/>
        </w:rPr>
      </w:pPr>
    </w:p>
    <w:p w:rsidR="00625648" w:rsidRPr="00EC1B0B" w:rsidRDefault="00625648" w:rsidP="00625648">
      <w:pPr>
        <w:pBdr>
          <w:top w:val="single" w:sz="4" w:space="1" w:color="auto"/>
          <w:left w:val="single" w:sz="4" w:space="4" w:color="auto"/>
          <w:bottom w:val="single" w:sz="4" w:space="1" w:color="auto"/>
          <w:right w:val="single" w:sz="4" w:space="4" w:color="auto"/>
        </w:pBdr>
        <w:jc w:val="center"/>
        <w:rPr>
          <w:sz w:val="26"/>
          <w:szCs w:val="26"/>
          <w:u w:val="single"/>
          <w:rtl/>
        </w:rPr>
      </w:pPr>
      <w:r w:rsidRPr="00EC1B0B">
        <w:rPr>
          <w:rFonts w:hint="cs"/>
          <w:sz w:val="26"/>
          <w:szCs w:val="26"/>
          <w:u w:val="single"/>
          <w:rtl/>
        </w:rPr>
        <w:t>מראי מקומות למסכתות:</w:t>
      </w:r>
    </w:p>
    <w:p w:rsidR="00625648" w:rsidRPr="00EC1B0B" w:rsidRDefault="00625648" w:rsidP="00625648">
      <w:pPr>
        <w:pBdr>
          <w:top w:val="single" w:sz="4" w:space="1" w:color="auto"/>
          <w:left w:val="single" w:sz="4" w:space="4" w:color="auto"/>
          <w:bottom w:val="single" w:sz="4" w:space="1" w:color="auto"/>
          <w:right w:val="single" w:sz="4" w:space="4" w:color="auto"/>
        </w:pBdr>
        <w:jc w:val="center"/>
        <w:rPr>
          <w:sz w:val="26"/>
          <w:szCs w:val="26"/>
          <w:rtl/>
        </w:rPr>
      </w:pPr>
      <w:r w:rsidRPr="00EC1B0B">
        <w:rPr>
          <w:rFonts w:hint="cs"/>
          <w:sz w:val="26"/>
          <w:szCs w:val="26"/>
          <w:rtl/>
        </w:rPr>
        <w:t>ברכות [פרק תפילת השחר, ופרק שלשה שאכלו]</w:t>
      </w:r>
    </w:p>
    <w:p w:rsidR="00625648" w:rsidRPr="00EC1B0B" w:rsidRDefault="00625648" w:rsidP="00625648">
      <w:pPr>
        <w:pBdr>
          <w:top w:val="single" w:sz="4" w:space="1" w:color="auto"/>
          <w:left w:val="single" w:sz="4" w:space="4" w:color="auto"/>
          <w:bottom w:val="single" w:sz="4" w:space="1" w:color="auto"/>
          <w:right w:val="single" w:sz="4" w:space="4" w:color="auto"/>
        </w:pBdr>
        <w:jc w:val="center"/>
        <w:rPr>
          <w:sz w:val="26"/>
          <w:szCs w:val="26"/>
          <w:rtl/>
        </w:rPr>
      </w:pPr>
      <w:r w:rsidRPr="00EC1B0B">
        <w:rPr>
          <w:rFonts w:hint="cs"/>
          <w:sz w:val="26"/>
          <w:szCs w:val="26"/>
          <w:rtl/>
        </w:rPr>
        <w:t>שבת [פרק הבונה, ופרק שואל]</w:t>
      </w:r>
    </w:p>
    <w:p w:rsidR="00625648" w:rsidRPr="00EC1B0B" w:rsidRDefault="00625648" w:rsidP="00625648">
      <w:pPr>
        <w:pBdr>
          <w:top w:val="single" w:sz="4" w:space="1" w:color="auto"/>
          <w:left w:val="single" w:sz="4" w:space="4" w:color="auto"/>
          <w:bottom w:val="single" w:sz="4" w:space="1" w:color="auto"/>
          <w:right w:val="single" w:sz="4" w:space="4" w:color="auto"/>
        </w:pBdr>
        <w:jc w:val="center"/>
        <w:rPr>
          <w:sz w:val="26"/>
          <w:szCs w:val="26"/>
          <w:rtl/>
        </w:rPr>
      </w:pPr>
      <w:r w:rsidRPr="00EC1B0B">
        <w:rPr>
          <w:rFonts w:hint="cs"/>
          <w:sz w:val="26"/>
          <w:szCs w:val="26"/>
          <w:rtl/>
        </w:rPr>
        <w:t>קידושין [סוף פרק ראשון]</w:t>
      </w:r>
    </w:p>
    <w:p w:rsidR="00625648" w:rsidRPr="00EC1B0B" w:rsidRDefault="00625648" w:rsidP="00625648">
      <w:pPr>
        <w:pBdr>
          <w:top w:val="single" w:sz="4" w:space="1" w:color="auto"/>
          <w:left w:val="single" w:sz="4" w:space="4" w:color="auto"/>
          <w:bottom w:val="single" w:sz="4" w:space="1" w:color="auto"/>
          <w:right w:val="single" w:sz="4" w:space="4" w:color="auto"/>
        </w:pBdr>
        <w:jc w:val="center"/>
        <w:rPr>
          <w:sz w:val="26"/>
          <w:szCs w:val="26"/>
          <w:rtl/>
        </w:rPr>
      </w:pPr>
      <w:r w:rsidRPr="00EC1B0B">
        <w:rPr>
          <w:rFonts w:hint="cs"/>
          <w:sz w:val="26"/>
          <w:szCs w:val="26"/>
          <w:rtl/>
        </w:rPr>
        <w:t>ראש השנה [כח.-לד:]</w:t>
      </w:r>
    </w:p>
    <w:p w:rsidR="00625648" w:rsidRPr="00EC1B0B" w:rsidRDefault="00625648" w:rsidP="00625648">
      <w:pPr>
        <w:pBdr>
          <w:top w:val="single" w:sz="4" w:space="1" w:color="auto"/>
          <w:left w:val="single" w:sz="4" w:space="4" w:color="auto"/>
          <w:bottom w:val="single" w:sz="4" w:space="1" w:color="auto"/>
          <w:right w:val="single" w:sz="4" w:space="4" w:color="auto"/>
        </w:pBdr>
        <w:jc w:val="center"/>
        <w:rPr>
          <w:sz w:val="26"/>
          <w:szCs w:val="26"/>
          <w:rtl/>
        </w:rPr>
      </w:pPr>
      <w:r w:rsidRPr="00EC1B0B">
        <w:rPr>
          <w:rFonts w:hint="cs"/>
          <w:sz w:val="26"/>
          <w:szCs w:val="26"/>
          <w:rtl/>
        </w:rPr>
        <w:t>פסחים [פרק ערבי פסחים]</w:t>
      </w:r>
    </w:p>
    <w:p w:rsidR="00625648" w:rsidRPr="00EC1B0B" w:rsidRDefault="00625648" w:rsidP="00625648">
      <w:pPr>
        <w:pBdr>
          <w:top w:val="single" w:sz="4" w:space="1" w:color="auto"/>
          <w:left w:val="single" w:sz="4" w:space="4" w:color="auto"/>
          <w:bottom w:val="single" w:sz="4" w:space="1" w:color="auto"/>
          <w:right w:val="single" w:sz="4" w:space="4" w:color="auto"/>
        </w:pBdr>
        <w:jc w:val="center"/>
        <w:rPr>
          <w:sz w:val="26"/>
          <w:szCs w:val="26"/>
          <w:rtl/>
        </w:rPr>
      </w:pPr>
      <w:r w:rsidRPr="00EC1B0B">
        <w:rPr>
          <w:rFonts w:hint="cs"/>
          <w:sz w:val="26"/>
          <w:szCs w:val="26"/>
          <w:rtl/>
        </w:rPr>
        <w:t>סוכה [סוף פרק הישן - עניני ישיבת סוכה ומצטער]</w:t>
      </w:r>
    </w:p>
    <w:p w:rsidR="00625648" w:rsidRPr="00EC1B0B" w:rsidRDefault="00625648" w:rsidP="00625648">
      <w:pPr>
        <w:pBdr>
          <w:top w:val="single" w:sz="4" w:space="1" w:color="auto"/>
          <w:left w:val="single" w:sz="4" w:space="4" w:color="auto"/>
          <w:bottom w:val="single" w:sz="4" w:space="1" w:color="auto"/>
          <w:right w:val="single" w:sz="4" w:space="4" w:color="auto"/>
        </w:pBdr>
        <w:jc w:val="center"/>
        <w:rPr>
          <w:sz w:val="26"/>
          <w:szCs w:val="26"/>
          <w:rtl/>
        </w:rPr>
      </w:pPr>
      <w:r w:rsidRPr="00EC1B0B">
        <w:rPr>
          <w:rFonts w:hint="cs"/>
          <w:sz w:val="26"/>
          <w:szCs w:val="26"/>
          <w:rtl/>
        </w:rPr>
        <w:t>סנהדרין [פרק בן סורר]</w:t>
      </w:r>
    </w:p>
    <w:p w:rsidR="00625648" w:rsidRDefault="00625648" w:rsidP="00625648">
      <w:pPr>
        <w:pBdr>
          <w:top w:val="single" w:sz="4" w:space="1" w:color="auto"/>
          <w:left w:val="single" w:sz="4" w:space="4" w:color="auto"/>
          <w:bottom w:val="single" w:sz="4" w:space="1" w:color="auto"/>
          <w:right w:val="single" w:sz="4" w:space="4" w:color="auto"/>
        </w:pBdr>
        <w:jc w:val="center"/>
        <w:rPr>
          <w:rFonts w:hint="cs"/>
          <w:sz w:val="26"/>
          <w:szCs w:val="26"/>
          <w:rtl/>
        </w:rPr>
      </w:pPr>
      <w:r w:rsidRPr="00EC1B0B">
        <w:rPr>
          <w:rFonts w:hint="cs"/>
          <w:sz w:val="26"/>
          <w:szCs w:val="26"/>
          <w:rtl/>
        </w:rPr>
        <w:t>בבא מציעא [פרק אלו מציאות]</w:t>
      </w:r>
    </w:p>
    <w:p w:rsidR="00625648" w:rsidRPr="00EC1B0B" w:rsidRDefault="00625648" w:rsidP="00625648">
      <w:pPr>
        <w:pBdr>
          <w:top w:val="single" w:sz="4" w:space="1" w:color="auto"/>
          <w:left w:val="single" w:sz="4" w:space="4" w:color="auto"/>
          <w:bottom w:val="single" w:sz="4" w:space="1" w:color="auto"/>
          <w:right w:val="single" w:sz="4" w:space="4" w:color="auto"/>
        </w:pBdr>
        <w:jc w:val="center"/>
        <w:rPr>
          <w:rFonts w:hint="cs"/>
          <w:sz w:val="8"/>
          <w:szCs w:val="8"/>
          <w:rtl/>
        </w:rPr>
      </w:pPr>
    </w:p>
    <w:p w:rsidR="00625648" w:rsidRDefault="00625648" w:rsidP="00625648">
      <w:pPr>
        <w:pBdr>
          <w:top w:val="single" w:sz="4" w:space="1" w:color="auto"/>
          <w:left w:val="single" w:sz="4" w:space="4" w:color="auto"/>
          <w:bottom w:val="single" w:sz="4" w:space="1" w:color="auto"/>
          <w:right w:val="single" w:sz="4" w:space="4" w:color="auto"/>
        </w:pBdr>
        <w:jc w:val="center"/>
        <w:rPr>
          <w:rFonts w:hint="cs"/>
          <w:sz w:val="26"/>
          <w:szCs w:val="26"/>
          <w:rtl/>
        </w:rPr>
      </w:pPr>
      <w:r w:rsidRPr="00EC1B0B">
        <w:rPr>
          <w:rFonts w:hint="cs"/>
          <w:sz w:val="26"/>
          <w:szCs w:val="26"/>
          <w:rtl/>
        </w:rPr>
        <w:t>###</w:t>
      </w:r>
    </w:p>
    <w:p w:rsidR="00625648" w:rsidRPr="00EC1B0B" w:rsidRDefault="00625648" w:rsidP="00625648">
      <w:pPr>
        <w:pBdr>
          <w:top w:val="single" w:sz="4" w:space="1" w:color="auto"/>
          <w:left w:val="single" w:sz="4" w:space="4" w:color="auto"/>
          <w:bottom w:val="single" w:sz="4" w:space="1" w:color="auto"/>
          <w:right w:val="single" w:sz="4" w:space="4" w:color="auto"/>
        </w:pBdr>
        <w:jc w:val="center"/>
        <w:rPr>
          <w:rFonts w:hint="cs"/>
          <w:sz w:val="8"/>
          <w:szCs w:val="8"/>
          <w:rtl/>
        </w:rPr>
      </w:pPr>
    </w:p>
    <w:p w:rsidR="00625648" w:rsidRPr="004734C9" w:rsidRDefault="00625648" w:rsidP="00625648">
      <w:pPr>
        <w:pBdr>
          <w:top w:val="single" w:sz="4" w:space="1" w:color="auto"/>
          <w:left w:val="single" w:sz="4" w:space="4" w:color="auto"/>
          <w:bottom w:val="single" w:sz="4" w:space="1" w:color="auto"/>
          <w:right w:val="single" w:sz="4" w:space="4" w:color="auto"/>
        </w:pBdr>
        <w:jc w:val="center"/>
        <w:rPr>
          <w:rFonts w:hint="cs"/>
          <w:b/>
          <w:bCs/>
          <w:sz w:val="28"/>
          <w:szCs w:val="28"/>
          <w:highlight w:val="yellow"/>
          <w:rtl/>
        </w:rPr>
      </w:pPr>
      <w:r w:rsidRPr="004734C9">
        <w:rPr>
          <w:rFonts w:hint="cs"/>
          <w:b/>
          <w:bCs/>
          <w:sz w:val="28"/>
          <w:szCs w:val="28"/>
          <w:highlight w:val="yellow"/>
          <w:rtl/>
        </w:rPr>
        <w:t>כמו"כ ניתן להשיג בדוא"ל הנ"ל</w:t>
      </w:r>
    </w:p>
    <w:p w:rsidR="00625648" w:rsidRDefault="00625648" w:rsidP="00625648">
      <w:pPr>
        <w:pBdr>
          <w:top w:val="single" w:sz="4" w:space="1" w:color="auto"/>
          <w:left w:val="single" w:sz="4" w:space="4" w:color="auto"/>
          <w:bottom w:val="single" w:sz="4" w:space="1" w:color="auto"/>
          <w:right w:val="single" w:sz="4" w:space="4" w:color="auto"/>
        </w:pBdr>
        <w:jc w:val="center"/>
        <w:rPr>
          <w:rFonts w:hint="cs"/>
          <w:b/>
          <w:bCs/>
          <w:sz w:val="28"/>
          <w:szCs w:val="28"/>
          <w:rtl/>
        </w:rPr>
      </w:pPr>
      <w:r w:rsidRPr="004734C9">
        <w:rPr>
          <w:rFonts w:hint="cs"/>
          <w:b/>
          <w:bCs/>
          <w:sz w:val="28"/>
          <w:szCs w:val="28"/>
          <w:highlight w:val="yellow"/>
          <w:rtl/>
        </w:rPr>
        <w:t>את ספרי "ארזים בגן" - דרכי חינוך לבחורים מתמודדים</w:t>
      </w:r>
    </w:p>
    <w:p w:rsidR="00625648" w:rsidRPr="00EC1B0B" w:rsidRDefault="00625648" w:rsidP="00625648">
      <w:pPr>
        <w:pBdr>
          <w:top w:val="single" w:sz="4" w:space="1" w:color="auto"/>
          <w:left w:val="single" w:sz="4" w:space="4" w:color="auto"/>
          <w:bottom w:val="single" w:sz="4" w:space="1" w:color="auto"/>
          <w:right w:val="single" w:sz="4" w:space="4" w:color="auto"/>
        </w:pBdr>
        <w:jc w:val="center"/>
        <w:rPr>
          <w:b/>
          <w:bCs/>
          <w:sz w:val="28"/>
          <w:szCs w:val="28"/>
          <w:rtl/>
        </w:rPr>
      </w:pPr>
    </w:p>
    <w:p w:rsidR="00625648" w:rsidRDefault="00625648" w:rsidP="00625648">
      <w:pPr>
        <w:rPr>
          <w:rtl/>
        </w:rPr>
      </w:pPr>
    </w:p>
    <w:p w:rsidR="00625648" w:rsidRDefault="00625648" w:rsidP="00625648">
      <w:pPr>
        <w:rPr>
          <w:rtl/>
        </w:rPr>
      </w:pPr>
    </w:p>
    <w:p w:rsidR="00625648" w:rsidRDefault="00625648" w:rsidP="00625648">
      <w:pPr>
        <w:rPr>
          <w:rtl/>
        </w:rPr>
      </w:pPr>
    </w:p>
    <w:p w:rsidR="00625648" w:rsidRPr="00EC1B0B" w:rsidRDefault="00625648" w:rsidP="00625648">
      <w:pPr>
        <w:pBdr>
          <w:top w:val="single" w:sz="4" w:space="1" w:color="auto"/>
          <w:left w:val="single" w:sz="4" w:space="4" w:color="auto"/>
          <w:bottom w:val="single" w:sz="4" w:space="1" w:color="auto"/>
          <w:right w:val="single" w:sz="4" w:space="4" w:color="auto"/>
        </w:pBdr>
        <w:jc w:val="center"/>
        <w:rPr>
          <w:b/>
          <w:bCs/>
          <w:sz w:val="32"/>
          <w:szCs w:val="32"/>
          <w:rtl/>
        </w:rPr>
      </w:pPr>
      <w:r w:rsidRPr="00EC1B0B">
        <w:rPr>
          <w:rFonts w:hint="cs"/>
          <w:b/>
          <w:bCs/>
          <w:sz w:val="32"/>
          <w:szCs w:val="32"/>
          <w:rtl/>
        </w:rPr>
        <w:t>מותר ורצוי להעתיק ולהשתמש</w:t>
      </w:r>
    </w:p>
    <w:p w:rsidR="00625648" w:rsidRPr="00EC1B0B" w:rsidRDefault="00625648" w:rsidP="00625648">
      <w:pPr>
        <w:pBdr>
          <w:top w:val="single" w:sz="4" w:space="1" w:color="auto"/>
          <w:left w:val="single" w:sz="4" w:space="4" w:color="auto"/>
          <w:bottom w:val="single" w:sz="4" w:space="1" w:color="auto"/>
          <w:right w:val="single" w:sz="4" w:space="4" w:color="auto"/>
        </w:pBdr>
        <w:jc w:val="center"/>
        <w:rPr>
          <w:b/>
          <w:bCs/>
          <w:sz w:val="32"/>
          <w:szCs w:val="32"/>
          <w:rtl/>
        </w:rPr>
      </w:pPr>
      <w:r w:rsidRPr="00EC1B0B">
        <w:rPr>
          <w:rFonts w:hint="cs"/>
          <w:b/>
          <w:bCs/>
          <w:sz w:val="32"/>
          <w:szCs w:val="32"/>
          <w:rtl/>
        </w:rPr>
        <w:t>במראי מקומות אלו בכל צורה שהיא</w:t>
      </w:r>
    </w:p>
    <w:p w:rsidR="00625648" w:rsidRPr="00EC1B0B" w:rsidRDefault="00625648" w:rsidP="00625648">
      <w:pPr>
        <w:pBdr>
          <w:top w:val="single" w:sz="4" w:space="1" w:color="auto"/>
          <w:left w:val="single" w:sz="4" w:space="4" w:color="auto"/>
          <w:bottom w:val="single" w:sz="4" w:space="1" w:color="auto"/>
          <w:right w:val="single" w:sz="4" w:space="4" w:color="auto"/>
        </w:pBdr>
        <w:jc w:val="center"/>
        <w:rPr>
          <w:b/>
          <w:bCs/>
          <w:sz w:val="32"/>
          <w:szCs w:val="32"/>
        </w:rPr>
      </w:pPr>
      <w:r w:rsidRPr="00EC1B0B">
        <w:rPr>
          <w:rFonts w:hint="cs"/>
          <w:b/>
          <w:bCs/>
          <w:sz w:val="32"/>
          <w:szCs w:val="32"/>
          <w:rtl/>
        </w:rPr>
        <w:t>על מנת להגדיל תורה</w:t>
      </w:r>
    </w:p>
    <w:p w:rsidR="00625648" w:rsidRPr="002A4B24" w:rsidRDefault="00625648" w:rsidP="00625648"/>
    <w:p w:rsidR="00625648" w:rsidRDefault="00625648">
      <w:pPr>
        <w:rPr>
          <w:rFonts w:hint="cs"/>
          <w:rtl/>
        </w:rPr>
      </w:pPr>
    </w:p>
    <w:p w:rsidR="00625648" w:rsidRDefault="00625648">
      <w:pPr>
        <w:rPr>
          <w:rFonts w:hint="cs"/>
          <w:rtl/>
        </w:rPr>
      </w:pPr>
    </w:p>
    <w:p w:rsidR="00625648" w:rsidRDefault="00625648">
      <w:pPr>
        <w:rPr>
          <w:rFonts w:hint="cs"/>
          <w:rtl/>
        </w:rPr>
      </w:pPr>
    </w:p>
    <w:p w:rsidR="00625648" w:rsidRDefault="00625648">
      <w:pPr>
        <w:rPr>
          <w:rFonts w:hint="cs"/>
          <w:rtl/>
        </w:rPr>
      </w:pPr>
    </w:p>
    <w:p w:rsidR="00625648" w:rsidRDefault="00625648">
      <w:pPr>
        <w:rPr>
          <w:rFonts w:hint="cs"/>
          <w:rtl/>
        </w:rPr>
      </w:pPr>
    </w:p>
    <w:p w:rsidR="00625648" w:rsidRDefault="00625648">
      <w:pPr>
        <w:rPr>
          <w:rFonts w:hint="cs"/>
          <w:rtl/>
        </w:rPr>
      </w:pPr>
    </w:p>
    <w:p w:rsidR="00625648" w:rsidRDefault="00625648">
      <w:pPr>
        <w:rPr>
          <w:rFonts w:hint="cs"/>
          <w:rtl/>
        </w:rPr>
      </w:pPr>
    </w:p>
    <w:p w:rsidR="00625648" w:rsidRDefault="00625648"/>
    <w:tbl>
      <w:tblPr>
        <w:tblpPr w:leftFromText="180" w:rightFromText="180" w:vertAnchor="text" w:horzAnchor="page" w:tblpX="3470" w:tblpY="-734"/>
        <w:bidiVisual/>
        <w:tblW w:w="0" w:type="auto"/>
        <w:tblInd w:w="155" w:type="dxa"/>
        <w:tblLook w:val="01E0" w:firstRow="1" w:lastRow="1" w:firstColumn="1" w:lastColumn="1" w:noHBand="0" w:noVBand="0"/>
      </w:tblPr>
      <w:tblGrid>
        <w:gridCol w:w="5387"/>
      </w:tblGrid>
      <w:tr w:rsidR="009C31D4" w:rsidRPr="00CD1D55" w:rsidTr="00656DC4">
        <w:tc>
          <w:tcPr>
            <w:tcW w:w="5387" w:type="dxa"/>
          </w:tcPr>
          <w:p w:rsidR="009C31D4" w:rsidRPr="00D0301C" w:rsidRDefault="009C31D4" w:rsidP="00656DC4">
            <w:pPr>
              <w:jc w:val="center"/>
              <w:rPr>
                <w:rFonts w:cs="Guttman Vilna"/>
                <w:sz w:val="20"/>
                <w:szCs w:val="20"/>
                <w:rtl/>
              </w:rPr>
            </w:pPr>
            <w:r w:rsidRPr="00D0301C">
              <w:rPr>
                <w:rFonts w:cs="Guttman Vilna" w:hint="cs"/>
                <w:sz w:val="20"/>
                <w:szCs w:val="20"/>
                <w:rtl/>
              </w:rPr>
              <w:t xml:space="preserve">בס"ד. </w:t>
            </w:r>
            <w:r>
              <w:rPr>
                <w:rFonts w:cs="Guttman Vilna" w:hint="cs"/>
                <w:sz w:val="20"/>
                <w:szCs w:val="20"/>
                <w:rtl/>
              </w:rPr>
              <w:t xml:space="preserve">ישיבת </w:t>
            </w:r>
            <w:smartTag w:uri="urn:schemas-microsoft-com:office:smarttags" w:element="PersonName">
              <w:smartTagPr>
                <w:attr w:name="ProductID" w:val="ברכת חיים"/>
              </w:smartTagPr>
              <w:r w:rsidRPr="00D0301C">
                <w:rPr>
                  <w:rFonts w:cs="Guttman Vilna" w:hint="cs"/>
                  <w:sz w:val="20"/>
                  <w:szCs w:val="20"/>
                  <w:rtl/>
                </w:rPr>
                <w:t>ברכת חיים</w:t>
              </w:r>
            </w:smartTag>
            <w:r w:rsidRPr="00D0301C">
              <w:rPr>
                <w:rFonts w:cs="Guttman Vilna" w:hint="cs"/>
                <w:sz w:val="20"/>
                <w:szCs w:val="20"/>
                <w:rtl/>
              </w:rPr>
              <w:t>, יום</w:t>
            </w:r>
            <w:r>
              <w:rPr>
                <w:rFonts w:cs="Guttman Vilna" w:hint="cs"/>
                <w:sz w:val="20"/>
                <w:szCs w:val="20"/>
                <w:rtl/>
              </w:rPr>
              <w:t xml:space="preserve"> רביעי, א' באלול תשע"ג</w:t>
            </w:r>
          </w:p>
          <w:p w:rsidR="009C31D4" w:rsidRDefault="009C31D4" w:rsidP="00656DC4">
            <w:pPr>
              <w:rPr>
                <w:rFonts w:cs="Guttman Vilna"/>
                <w:b/>
                <w:bCs/>
                <w:sz w:val="8"/>
                <w:szCs w:val="2"/>
                <w:rtl/>
              </w:rPr>
            </w:pPr>
            <w:r>
              <w:rPr>
                <w:rFonts w:cs="Guttman Vilna" w:hint="cs"/>
                <w:b/>
                <w:bCs/>
                <w:sz w:val="8"/>
                <w:szCs w:val="2"/>
                <w:rtl/>
              </w:rPr>
              <w:t xml:space="preserve"> </w:t>
            </w:r>
          </w:p>
          <w:p w:rsidR="009C31D4" w:rsidRDefault="009C31D4" w:rsidP="00656DC4">
            <w:pPr>
              <w:rPr>
                <w:rFonts w:cs="Guttman Vilna"/>
                <w:b/>
                <w:bCs/>
                <w:sz w:val="8"/>
                <w:szCs w:val="2"/>
                <w:rtl/>
              </w:rPr>
            </w:pPr>
          </w:p>
          <w:p w:rsidR="009C31D4" w:rsidRDefault="009C31D4" w:rsidP="00656DC4">
            <w:pPr>
              <w:rPr>
                <w:rFonts w:cs="Guttman Vilna"/>
                <w:b/>
                <w:bCs/>
                <w:sz w:val="8"/>
                <w:szCs w:val="2"/>
                <w:rtl/>
              </w:rPr>
            </w:pPr>
          </w:p>
          <w:p w:rsidR="009C31D4" w:rsidRDefault="009C31D4" w:rsidP="00656DC4">
            <w:pPr>
              <w:rPr>
                <w:rFonts w:cs="Guttman Vilna"/>
                <w:b/>
                <w:bCs/>
                <w:sz w:val="8"/>
                <w:szCs w:val="2"/>
                <w:rtl/>
              </w:rPr>
            </w:pPr>
          </w:p>
          <w:p w:rsidR="009C31D4" w:rsidRDefault="009C31D4" w:rsidP="00656DC4">
            <w:pPr>
              <w:rPr>
                <w:rFonts w:cs="Guttman Vilna"/>
                <w:b/>
                <w:bCs/>
                <w:sz w:val="8"/>
                <w:szCs w:val="2"/>
                <w:rtl/>
              </w:rPr>
            </w:pPr>
          </w:p>
          <w:p w:rsidR="009C31D4" w:rsidRDefault="009C31D4" w:rsidP="00656DC4">
            <w:pPr>
              <w:rPr>
                <w:rFonts w:cs="Guttman Vilna"/>
                <w:b/>
                <w:bCs/>
                <w:sz w:val="8"/>
                <w:szCs w:val="48"/>
                <w:rtl/>
              </w:rPr>
            </w:pPr>
            <w:r w:rsidRPr="005D5AD1">
              <w:rPr>
                <w:rFonts w:cs="Guttman Vilna" w:hint="cs"/>
                <w:b/>
                <w:bCs/>
                <w:sz w:val="8"/>
                <w:szCs w:val="2"/>
                <w:rtl/>
              </w:rPr>
              <w:t>.</w:t>
            </w:r>
            <w:r w:rsidRPr="005D5AD1">
              <w:rPr>
                <w:rFonts w:cs="Guttman Vilna" w:hint="cs"/>
                <w:b/>
                <w:bCs/>
                <w:sz w:val="8"/>
                <w:szCs w:val="48"/>
                <w:rtl/>
              </w:rPr>
              <w:t xml:space="preserve">        </w:t>
            </w:r>
            <w:r>
              <w:rPr>
                <w:rFonts w:cs="Guttman Vilna" w:hint="cs"/>
                <w:b/>
                <w:bCs/>
                <w:sz w:val="8"/>
                <w:szCs w:val="48"/>
                <w:rtl/>
              </w:rPr>
              <w:t xml:space="preserve">   </w:t>
            </w:r>
          </w:p>
          <w:p w:rsidR="009C31D4" w:rsidRPr="00D0301C" w:rsidRDefault="009C31D4" w:rsidP="00656DC4">
            <w:pPr>
              <w:jc w:val="center"/>
              <w:rPr>
                <w:rFonts w:cs="Guttman Vilna"/>
                <w:b/>
                <w:bCs/>
                <w:sz w:val="8"/>
                <w:szCs w:val="48"/>
                <w:rtl/>
              </w:rPr>
            </w:pPr>
            <w:r>
              <w:rPr>
                <w:rFonts w:cs="Guttman Vilna" w:hint="cs"/>
                <w:b/>
                <w:bCs/>
                <w:sz w:val="8"/>
                <w:szCs w:val="48"/>
                <w:rtl/>
              </w:rPr>
              <w:t xml:space="preserve">                   </w:t>
            </w:r>
            <w:r w:rsidRPr="005D5AD1">
              <w:rPr>
                <w:rFonts w:cs="Guttman Vilna" w:hint="cs"/>
                <w:b/>
                <w:bCs/>
                <w:sz w:val="8"/>
                <w:szCs w:val="72"/>
                <w:rtl/>
              </w:rPr>
              <w:t xml:space="preserve"> </w:t>
            </w:r>
            <w:r>
              <w:rPr>
                <w:rFonts w:cs="Guttman Vilna" w:hint="cs"/>
                <w:b/>
                <w:bCs/>
                <w:color w:val="FFFFFF"/>
                <w:sz w:val="8"/>
                <w:szCs w:val="36"/>
                <w:rtl/>
              </w:rPr>
              <w:t>1</w:t>
            </w:r>
          </w:p>
          <w:p w:rsidR="009C31D4" w:rsidRPr="00985FD1" w:rsidRDefault="009C31D4" w:rsidP="00656DC4">
            <w:pPr>
              <w:jc w:val="center"/>
              <w:rPr>
                <w:rFonts w:cs="Guttman Vilna"/>
                <w:sz w:val="12"/>
                <w:szCs w:val="12"/>
                <w:rtl/>
              </w:rPr>
            </w:pPr>
          </w:p>
          <w:p w:rsidR="009C31D4" w:rsidRDefault="009C31D4" w:rsidP="00656DC4">
            <w:pPr>
              <w:jc w:val="center"/>
              <w:rPr>
                <w:rFonts w:cs="Guttman Vilna"/>
                <w:b/>
                <w:bCs/>
                <w:sz w:val="30"/>
                <w:szCs w:val="30"/>
                <w:rtl/>
              </w:rPr>
            </w:pPr>
            <w:r>
              <w:rPr>
                <w:rFonts w:cs="Guttman Vilna" w:hint="cs"/>
                <w:b/>
                <w:bCs/>
                <w:sz w:val="30"/>
                <w:szCs w:val="30"/>
                <w:rtl/>
              </w:rPr>
              <w:t>ברכות כו.</w:t>
            </w:r>
          </w:p>
          <w:p w:rsidR="009C31D4" w:rsidRPr="00175257" w:rsidRDefault="009C31D4" w:rsidP="00656DC4">
            <w:pPr>
              <w:jc w:val="center"/>
              <w:rPr>
                <w:rFonts w:cs="Guttman Vilna"/>
                <w:b/>
                <w:bCs/>
                <w:sz w:val="30"/>
                <w:szCs w:val="30"/>
                <w:rtl/>
              </w:rPr>
            </w:pPr>
            <w:r>
              <w:rPr>
                <w:rFonts w:cs="Guttman Vilna" w:hint="cs"/>
                <w:b/>
                <w:bCs/>
                <w:sz w:val="30"/>
                <w:szCs w:val="30"/>
                <w:rtl/>
              </w:rPr>
              <w:t>בענין תפילת ותיקין</w:t>
            </w:r>
          </w:p>
        </w:tc>
      </w:tr>
    </w:tbl>
    <w:p w:rsidR="009C31D4" w:rsidRDefault="009C31D4" w:rsidP="009C31D4">
      <w:pPr>
        <w:spacing w:before="240"/>
        <w:rPr>
          <w:rtl/>
        </w:rPr>
      </w:pPr>
      <w:r w:rsidRPr="00CD1D55">
        <w:rPr>
          <w:rFonts w:hint="cs"/>
          <w:rtl/>
        </w:rPr>
        <w:t xml:space="preserve"> </w:t>
      </w:r>
    </w:p>
    <w:p w:rsidR="009C31D4" w:rsidRDefault="009C31D4" w:rsidP="009C31D4">
      <w:pPr>
        <w:rPr>
          <w:rtl/>
        </w:rPr>
      </w:pPr>
    </w:p>
    <w:p w:rsidR="009C31D4" w:rsidRPr="00FA195F" w:rsidRDefault="009C31D4" w:rsidP="009C31D4">
      <w:pPr>
        <w:jc w:val="center"/>
        <w:rPr>
          <w:szCs w:val="14"/>
          <w:rtl/>
        </w:rPr>
      </w:pPr>
      <w:r w:rsidRPr="00B40F47">
        <w:rPr>
          <w:rFonts w:hint="cs"/>
          <w:szCs w:val="14"/>
          <w:rtl/>
        </w:rPr>
        <w:t>______________________________________________________________________________________________</w:t>
      </w:r>
    </w:p>
    <w:p w:rsidR="009C31D4" w:rsidRPr="00FA195F" w:rsidRDefault="009C31D4" w:rsidP="009C31D4">
      <w:pPr>
        <w:jc w:val="both"/>
        <w:rPr>
          <w:sz w:val="8"/>
          <w:szCs w:val="8"/>
          <w:rtl/>
        </w:rPr>
      </w:pPr>
    </w:p>
    <w:p w:rsidR="009C31D4" w:rsidRDefault="009C31D4" w:rsidP="009C31D4">
      <w:pPr>
        <w:jc w:val="both"/>
        <w:rPr>
          <w:sz w:val="25"/>
          <w:szCs w:val="25"/>
          <w:rtl/>
        </w:rPr>
      </w:pPr>
      <w:r w:rsidRPr="005D2988">
        <w:rPr>
          <w:rFonts w:hint="cs"/>
          <w:sz w:val="25"/>
          <w:szCs w:val="25"/>
          <w:rtl/>
        </w:rPr>
        <w:t xml:space="preserve">א] גמרא </w:t>
      </w:r>
      <w:r>
        <w:rPr>
          <w:rFonts w:hint="cs"/>
          <w:sz w:val="25"/>
          <w:szCs w:val="25"/>
          <w:rtl/>
        </w:rPr>
        <w:t xml:space="preserve">דף כו. מתחילת פרק רביעי - </w:t>
      </w:r>
      <w:r w:rsidRPr="005D2988">
        <w:rPr>
          <w:rFonts w:hint="cs"/>
          <w:sz w:val="25"/>
          <w:szCs w:val="25"/>
          <w:rtl/>
        </w:rPr>
        <w:t>"דא"ר יוחנן ותיקין היו גומרים אותה עם הנץ החמה", ורש"י</w:t>
      </w:r>
      <w:r>
        <w:rPr>
          <w:rFonts w:hint="cs"/>
          <w:sz w:val="25"/>
          <w:szCs w:val="25"/>
          <w:rtl/>
        </w:rPr>
        <w:t xml:space="preserve"> ותוס'</w:t>
      </w:r>
      <w:r w:rsidRPr="005D2988">
        <w:rPr>
          <w:rFonts w:hint="cs"/>
          <w:sz w:val="25"/>
          <w:szCs w:val="25"/>
          <w:rtl/>
        </w:rPr>
        <w:t>.</w:t>
      </w:r>
    </w:p>
    <w:p w:rsidR="009C31D4" w:rsidRPr="00FA195F" w:rsidRDefault="009C31D4" w:rsidP="009C31D4">
      <w:pPr>
        <w:jc w:val="both"/>
        <w:rPr>
          <w:sz w:val="8"/>
          <w:szCs w:val="8"/>
          <w:rtl/>
        </w:rPr>
      </w:pPr>
    </w:p>
    <w:p w:rsidR="009C31D4" w:rsidRPr="0047696B" w:rsidRDefault="009C31D4" w:rsidP="009C31D4">
      <w:pPr>
        <w:jc w:val="both"/>
        <w:rPr>
          <w:b/>
          <w:bCs/>
          <w:sz w:val="25"/>
          <w:szCs w:val="25"/>
          <w:rtl/>
        </w:rPr>
      </w:pPr>
      <w:r>
        <w:rPr>
          <w:rFonts w:hint="cs"/>
          <w:b/>
          <w:bCs/>
          <w:sz w:val="25"/>
          <w:szCs w:val="25"/>
          <w:rtl/>
        </w:rPr>
        <w:t>הערות בפשט</w:t>
      </w:r>
    </w:p>
    <w:p w:rsidR="009C31D4" w:rsidRDefault="009C31D4" w:rsidP="009C31D4">
      <w:pPr>
        <w:jc w:val="both"/>
        <w:rPr>
          <w:sz w:val="25"/>
          <w:szCs w:val="25"/>
          <w:rtl/>
        </w:rPr>
      </w:pPr>
      <w:r>
        <w:rPr>
          <w:rFonts w:hint="cs"/>
          <w:sz w:val="25"/>
          <w:szCs w:val="25"/>
          <w:rtl/>
        </w:rPr>
        <w:t>ב] עי' צל"ח ד"ה תפילת השחר.</w:t>
      </w:r>
    </w:p>
    <w:p w:rsidR="009C31D4" w:rsidRDefault="009C31D4" w:rsidP="009C31D4">
      <w:pPr>
        <w:jc w:val="both"/>
        <w:rPr>
          <w:sz w:val="25"/>
          <w:szCs w:val="25"/>
          <w:rtl/>
        </w:rPr>
      </w:pPr>
      <w:r>
        <w:rPr>
          <w:rFonts w:hint="cs"/>
          <w:sz w:val="25"/>
          <w:szCs w:val="25"/>
          <w:rtl/>
        </w:rPr>
        <w:t>ג</w:t>
      </w:r>
      <w:r w:rsidRPr="00634955">
        <w:rPr>
          <w:rFonts w:hint="cs"/>
          <w:sz w:val="25"/>
          <w:szCs w:val="25"/>
          <w:rtl/>
        </w:rPr>
        <w:t>] עי' רא"ש</w:t>
      </w:r>
      <w:r>
        <w:rPr>
          <w:rFonts w:hint="cs"/>
          <w:sz w:val="25"/>
          <w:szCs w:val="25"/>
          <w:rtl/>
        </w:rPr>
        <w:t xml:space="preserve">, </w:t>
      </w:r>
      <w:r w:rsidRPr="00634955">
        <w:rPr>
          <w:rFonts w:hint="cs"/>
          <w:sz w:val="25"/>
          <w:szCs w:val="25"/>
          <w:rtl/>
        </w:rPr>
        <w:t>פרק רביעי</w:t>
      </w:r>
      <w:r>
        <w:rPr>
          <w:rFonts w:hint="cs"/>
          <w:sz w:val="25"/>
          <w:szCs w:val="25"/>
          <w:rtl/>
        </w:rPr>
        <w:t xml:space="preserve"> סימן א',</w:t>
      </w:r>
      <w:r w:rsidRPr="00634955">
        <w:rPr>
          <w:rFonts w:hint="cs"/>
          <w:sz w:val="25"/>
          <w:szCs w:val="25"/>
          <w:rtl/>
        </w:rPr>
        <w:t xml:space="preserve"> </w:t>
      </w:r>
      <w:r>
        <w:rPr>
          <w:rFonts w:hint="cs"/>
          <w:sz w:val="25"/>
          <w:szCs w:val="25"/>
          <w:rtl/>
        </w:rPr>
        <w:t xml:space="preserve">מתחילת הסימן - </w:t>
      </w:r>
      <w:r w:rsidRPr="00634955">
        <w:rPr>
          <w:rFonts w:hint="cs"/>
          <w:sz w:val="25"/>
          <w:szCs w:val="25"/>
          <w:rtl/>
        </w:rPr>
        <w:t>עד "לכל זמן המוקדם".</w:t>
      </w:r>
    </w:p>
    <w:p w:rsidR="009C31D4" w:rsidRDefault="009C31D4" w:rsidP="009C31D4">
      <w:pPr>
        <w:jc w:val="both"/>
        <w:rPr>
          <w:sz w:val="25"/>
          <w:szCs w:val="25"/>
          <w:rtl/>
        </w:rPr>
      </w:pPr>
      <w:r>
        <w:rPr>
          <w:rFonts w:hint="cs"/>
          <w:sz w:val="25"/>
          <w:szCs w:val="25"/>
          <w:rtl/>
        </w:rPr>
        <w:t>עי' בספר דף על הדף בסוגיתנו [מובא במסגרת]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7"/>
        <w:gridCol w:w="5607"/>
      </w:tblGrid>
      <w:tr w:rsidR="009C31D4" w:rsidRPr="005D7089" w:rsidTr="00656DC4">
        <w:tc>
          <w:tcPr>
            <w:tcW w:w="11214" w:type="dxa"/>
            <w:gridSpan w:val="2"/>
            <w:shd w:val="clear" w:color="auto" w:fill="auto"/>
          </w:tcPr>
          <w:p w:rsidR="009C31D4" w:rsidRPr="005D7089" w:rsidRDefault="009C31D4" w:rsidP="00656DC4">
            <w:pPr>
              <w:jc w:val="center"/>
              <w:rPr>
                <w:b/>
                <w:bCs/>
                <w:rtl/>
              </w:rPr>
            </w:pPr>
            <w:r w:rsidRPr="005D7089">
              <w:rPr>
                <w:rFonts w:hint="cs"/>
                <w:b/>
                <w:bCs/>
                <w:rtl/>
              </w:rPr>
              <w:t>דף על הדף</w:t>
            </w:r>
          </w:p>
        </w:tc>
      </w:tr>
      <w:tr w:rsidR="009C31D4" w:rsidRPr="005D7089" w:rsidTr="00656DC4">
        <w:tc>
          <w:tcPr>
            <w:tcW w:w="5607" w:type="dxa"/>
            <w:shd w:val="clear" w:color="auto" w:fill="auto"/>
          </w:tcPr>
          <w:p w:rsidR="009C31D4" w:rsidRPr="005D7089" w:rsidRDefault="009C31D4" w:rsidP="00656DC4">
            <w:pPr>
              <w:jc w:val="both"/>
              <w:rPr>
                <w:sz w:val="25"/>
                <w:szCs w:val="25"/>
                <w:rtl/>
              </w:rPr>
            </w:pPr>
            <w:r>
              <w:rPr>
                <w:noProof/>
              </w:rPr>
              <w:drawing>
                <wp:inline distT="0" distB="0" distL="0" distR="0">
                  <wp:extent cx="2981325" cy="590550"/>
                  <wp:effectExtent l="0" t="0" r="9525" b="0"/>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0" cstate="print">
                            <a:extLst>
                              <a:ext uri="{28A0092B-C50C-407E-A947-70E740481C1C}">
                                <a14:useLocalDpi xmlns:a14="http://schemas.microsoft.com/office/drawing/2010/main" val="0"/>
                              </a:ext>
                            </a:extLst>
                          </a:blip>
                          <a:srcRect b="23457"/>
                          <a:stretch>
                            <a:fillRect/>
                          </a:stretch>
                        </pic:blipFill>
                        <pic:spPr bwMode="auto">
                          <a:xfrm>
                            <a:off x="0" y="0"/>
                            <a:ext cx="2981325" cy="590550"/>
                          </a:xfrm>
                          <a:prstGeom prst="rect">
                            <a:avLst/>
                          </a:prstGeom>
                          <a:noFill/>
                          <a:ln>
                            <a:noFill/>
                          </a:ln>
                        </pic:spPr>
                      </pic:pic>
                    </a:graphicData>
                  </a:graphic>
                </wp:inline>
              </w:drawing>
            </w:r>
          </w:p>
        </w:tc>
        <w:tc>
          <w:tcPr>
            <w:tcW w:w="5607" w:type="dxa"/>
            <w:shd w:val="clear" w:color="auto" w:fill="auto"/>
          </w:tcPr>
          <w:p w:rsidR="009C31D4" w:rsidRPr="005D7089" w:rsidRDefault="009C31D4" w:rsidP="00656DC4">
            <w:pPr>
              <w:jc w:val="both"/>
              <w:rPr>
                <w:sz w:val="25"/>
                <w:szCs w:val="25"/>
                <w:rtl/>
              </w:rPr>
            </w:pPr>
            <w:r>
              <w:rPr>
                <w:noProof/>
              </w:rPr>
              <w:drawing>
                <wp:inline distT="0" distB="0" distL="0" distR="0">
                  <wp:extent cx="2981325" cy="581025"/>
                  <wp:effectExtent l="0" t="0" r="9525" b="9525"/>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1" cstate="print">
                            <a:extLst>
                              <a:ext uri="{28A0092B-C50C-407E-A947-70E740481C1C}">
                                <a14:useLocalDpi xmlns:a14="http://schemas.microsoft.com/office/drawing/2010/main" val="0"/>
                              </a:ext>
                            </a:extLst>
                          </a:blip>
                          <a:srcRect b="23750"/>
                          <a:stretch>
                            <a:fillRect/>
                          </a:stretch>
                        </pic:blipFill>
                        <pic:spPr bwMode="auto">
                          <a:xfrm>
                            <a:off x="0" y="0"/>
                            <a:ext cx="2981325" cy="581025"/>
                          </a:xfrm>
                          <a:prstGeom prst="rect">
                            <a:avLst/>
                          </a:prstGeom>
                          <a:noFill/>
                          <a:ln>
                            <a:noFill/>
                          </a:ln>
                        </pic:spPr>
                      </pic:pic>
                    </a:graphicData>
                  </a:graphic>
                </wp:inline>
              </w:drawing>
            </w:r>
          </w:p>
        </w:tc>
      </w:tr>
    </w:tbl>
    <w:p w:rsidR="009C31D4" w:rsidRPr="005E11C3" w:rsidRDefault="009C31D4" w:rsidP="009C31D4">
      <w:pPr>
        <w:jc w:val="both"/>
        <w:rPr>
          <w:sz w:val="8"/>
          <w:szCs w:val="8"/>
          <w:rtl/>
        </w:rPr>
      </w:pPr>
    </w:p>
    <w:p w:rsidR="009C31D4" w:rsidRPr="00FA195F" w:rsidRDefault="009C31D4" w:rsidP="009C31D4">
      <w:pPr>
        <w:jc w:val="both"/>
        <w:rPr>
          <w:rtl/>
        </w:rPr>
      </w:pPr>
      <w:r w:rsidRPr="00FA195F">
        <w:rPr>
          <w:rFonts w:hint="cs"/>
          <w:rtl/>
        </w:rPr>
        <w:t>ד] למעיינים: עי' פני יהושע ד"ה בגמרא ורמינהו מצותה. [ולכאו' תירוצו של הפני יהושע מחודש, וצ"ע].</w:t>
      </w:r>
    </w:p>
    <w:p w:rsidR="009C31D4" w:rsidRPr="00FA195F" w:rsidRDefault="009C31D4" w:rsidP="009C31D4">
      <w:pPr>
        <w:jc w:val="both"/>
        <w:rPr>
          <w:sz w:val="8"/>
          <w:szCs w:val="8"/>
          <w:rtl/>
        </w:rPr>
      </w:pPr>
    </w:p>
    <w:p w:rsidR="009C31D4" w:rsidRPr="00B56CB6" w:rsidRDefault="009C31D4" w:rsidP="009C31D4">
      <w:pPr>
        <w:jc w:val="center"/>
        <w:rPr>
          <w:b/>
          <w:bCs/>
          <w:sz w:val="25"/>
          <w:szCs w:val="25"/>
          <w:u w:val="single"/>
          <w:rtl/>
        </w:rPr>
      </w:pPr>
      <w:r w:rsidRPr="00B56CB6">
        <w:rPr>
          <w:rFonts w:hint="cs"/>
          <w:b/>
          <w:bCs/>
          <w:sz w:val="25"/>
          <w:szCs w:val="25"/>
          <w:u w:val="single"/>
          <w:rtl/>
        </w:rPr>
        <w:t>חקירה מהו הענין בתפילת ותיקין</w:t>
      </w:r>
    </w:p>
    <w:p w:rsidR="009C31D4" w:rsidRDefault="009C31D4" w:rsidP="009C31D4">
      <w:pPr>
        <w:jc w:val="both"/>
        <w:rPr>
          <w:sz w:val="25"/>
          <w:szCs w:val="25"/>
          <w:rtl/>
        </w:rPr>
      </w:pPr>
      <w:r>
        <w:rPr>
          <w:rFonts w:hint="cs"/>
          <w:sz w:val="25"/>
          <w:szCs w:val="25"/>
          <w:rtl/>
        </w:rPr>
        <w:t xml:space="preserve">ה] יש לחקור </w:t>
      </w:r>
      <w:r w:rsidRPr="005D2988">
        <w:rPr>
          <w:rFonts w:hint="cs"/>
          <w:sz w:val="25"/>
          <w:szCs w:val="25"/>
          <w:rtl/>
        </w:rPr>
        <w:t>מה</w:t>
      </w:r>
      <w:r>
        <w:rPr>
          <w:rFonts w:hint="cs"/>
          <w:sz w:val="25"/>
          <w:szCs w:val="25"/>
          <w:rtl/>
        </w:rPr>
        <w:t>ו</w:t>
      </w:r>
      <w:r w:rsidRPr="005D2988">
        <w:rPr>
          <w:rFonts w:hint="cs"/>
          <w:sz w:val="25"/>
          <w:szCs w:val="25"/>
          <w:rtl/>
        </w:rPr>
        <w:t xml:space="preserve"> הענין ב</w:t>
      </w:r>
      <w:r>
        <w:rPr>
          <w:rFonts w:hint="cs"/>
          <w:sz w:val="25"/>
          <w:szCs w:val="25"/>
          <w:rtl/>
        </w:rPr>
        <w:t>"</w:t>
      </w:r>
      <w:r w:rsidRPr="005D2988">
        <w:rPr>
          <w:rFonts w:hint="cs"/>
          <w:sz w:val="25"/>
          <w:szCs w:val="25"/>
          <w:rtl/>
        </w:rPr>
        <w:t>תפילת ותיקין</w:t>
      </w:r>
      <w:r>
        <w:rPr>
          <w:rFonts w:hint="cs"/>
          <w:sz w:val="25"/>
          <w:szCs w:val="25"/>
          <w:rtl/>
        </w:rPr>
        <w:t>":</w:t>
      </w:r>
      <w:r w:rsidRPr="005D2988">
        <w:rPr>
          <w:rFonts w:hint="cs"/>
          <w:sz w:val="25"/>
          <w:szCs w:val="25"/>
          <w:rtl/>
        </w:rPr>
        <w:t xml:space="preserve"> </w:t>
      </w:r>
      <w:r>
        <w:rPr>
          <w:rFonts w:hint="cs"/>
          <w:sz w:val="25"/>
          <w:szCs w:val="25"/>
          <w:rtl/>
        </w:rPr>
        <w:t xml:space="preserve">1) </w:t>
      </w:r>
      <w:r w:rsidRPr="005D2988">
        <w:rPr>
          <w:rFonts w:hint="cs"/>
          <w:sz w:val="25"/>
          <w:szCs w:val="25"/>
          <w:rtl/>
        </w:rPr>
        <w:t>האם</w:t>
      </w:r>
      <w:r>
        <w:rPr>
          <w:rFonts w:hint="cs"/>
          <w:sz w:val="25"/>
          <w:szCs w:val="25"/>
          <w:rtl/>
        </w:rPr>
        <w:t xml:space="preserve"> הענין הוא להתפלל</w:t>
      </w:r>
      <w:r w:rsidRPr="005D2988">
        <w:rPr>
          <w:rFonts w:hint="cs"/>
          <w:sz w:val="25"/>
          <w:szCs w:val="25"/>
          <w:rtl/>
        </w:rPr>
        <w:t xml:space="preserve"> </w:t>
      </w:r>
      <w:r w:rsidRPr="005D2988">
        <w:rPr>
          <w:rFonts w:hint="cs"/>
          <w:b/>
          <w:bCs/>
          <w:sz w:val="25"/>
          <w:szCs w:val="25"/>
          <w:rtl/>
        </w:rPr>
        <w:t>תפילת שמונה-עשרה</w:t>
      </w:r>
      <w:r w:rsidRPr="005D2988">
        <w:rPr>
          <w:rFonts w:hint="cs"/>
          <w:sz w:val="25"/>
          <w:szCs w:val="25"/>
          <w:rtl/>
        </w:rPr>
        <w:t xml:space="preserve"> מיד לאחר הנץ, </w:t>
      </w:r>
      <w:r>
        <w:rPr>
          <w:rFonts w:hint="cs"/>
          <w:sz w:val="25"/>
          <w:szCs w:val="25"/>
          <w:rtl/>
        </w:rPr>
        <w:t xml:space="preserve">2) </w:t>
      </w:r>
      <w:r w:rsidRPr="005D2988">
        <w:rPr>
          <w:rFonts w:hint="cs"/>
          <w:sz w:val="25"/>
          <w:szCs w:val="25"/>
          <w:rtl/>
        </w:rPr>
        <w:t xml:space="preserve">או </w:t>
      </w:r>
      <w:r>
        <w:rPr>
          <w:rFonts w:hint="cs"/>
          <w:sz w:val="25"/>
          <w:szCs w:val="25"/>
          <w:rtl/>
        </w:rPr>
        <w:t xml:space="preserve">שהענין הוא </w:t>
      </w:r>
      <w:r w:rsidRPr="005D2988">
        <w:rPr>
          <w:rFonts w:hint="cs"/>
          <w:sz w:val="25"/>
          <w:szCs w:val="25"/>
          <w:rtl/>
        </w:rPr>
        <w:t xml:space="preserve">לגמור </w:t>
      </w:r>
      <w:r w:rsidRPr="005D2988">
        <w:rPr>
          <w:rFonts w:hint="cs"/>
          <w:b/>
          <w:bCs/>
          <w:sz w:val="25"/>
          <w:szCs w:val="25"/>
          <w:rtl/>
        </w:rPr>
        <w:t>קריאת שמע</w:t>
      </w:r>
      <w:r>
        <w:rPr>
          <w:rFonts w:hint="cs"/>
          <w:sz w:val="25"/>
          <w:szCs w:val="25"/>
          <w:rtl/>
        </w:rPr>
        <w:t xml:space="preserve"> לפני הנץ, 3) או שיש בזה את שני הענינים הנ"ל.</w:t>
      </w:r>
    </w:p>
    <w:p w:rsidR="009C31D4" w:rsidRPr="00BA1587" w:rsidRDefault="009C31D4" w:rsidP="009C31D4">
      <w:pPr>
        <w:jc w:val="both"/>
        <w:rPr>
          <w:sz w:val="8"/>
          <w:szCs w:val="8"/>
          <w:rtl/>
        </w:rPr>
      </w:pPr>
    </w:p>
    <w:p w:rsidR="009C31D4" w:rsidRPr="00450F74" w:rsidRDefault="009C31D4" w:rsidP="009C31D4">
      <w:pPr>
        <w:jc w:val="both"/>
        <w:rPr>
          <w:b/>
          <w:bCs/>
          <w:sz w:val="25"/>
          <w:szCs w:val="25"/>
          <w:rtl/>
        </w:rPr>
      </w:pPr>
      <w:r>
        <w:rPr>
          <w:rFonts w:hint="cs"/>
          <w:b/>
          <w:bCs/>
          <w:sz w:val="25"/>
          <w:szCs w:val="25"/>
          <w:rtl/>
        </w:rPr>
        <w:t>נפקא-מינה מהחקירה</w:t>
      </w:r>
      <w:r w:rsidRPr="00450F74">
        <w:rPr>
          <w:rFonts w:hint="cs"/>
          <w:b/>
          <w:bCs/>
          <w:sz w:val="25"/>
          <w:szCs w:val="25"/>
          <w:rtl/>
        </w:rPr>
        <w:t xml:space="preserve"> </w:t>
      </w:r>
    </w:p>
    <w:p w:rsidR="009C31D4" w:rsidRDefault="009C31D4" w:rsidP="009C31D4">
      <w:pPr>
        <w:jc w:val="both"/>
        <w:rPr>
          <w:sz w:val="25"/>
          <w:szCs w:val="25"/>
          <w:rtl/>
        </w:rPr>
      </w:pPr>
      <w:r>
        <w:rPr>
          <w:rFonts w:hint="cs"/>
          <w:sz w:val="25"/>
          <w:szCs w:val="25"/>
          <w:rtl/>
        </w:rPr>
        <w:t xml:space="preserve">ו] </w:t>
      </w:r>
      <w:r w:rsidRPr="005D2988">
        <w:rPr>
          <w:rFonts w:hint="cs"/>
          <w:sz w:val="25"/>
          <w:szCs w:val="25"/>
          <w:rtl/>
        </w:rPr>
        <w:t xml:space="preserve">מי </w:t>
      </w:r>
      <w:r>
        <w:rPr>
          <w:rFonts w:hint="cs"/>
          <w:sz w:val="25"/>
          <w:szCs w:val="25"/>
          <w:rtl/>
        </w:rPr>
        <w:t>שאין לו אפשרות להתפלל תפילת שמונה עשרה בהנץ החמה, אך יש לו אפשרות לקרוא קריאת-</w:t>
      </w:r>
      <w:r w:rsidRPr="005D2988">
        <w:rPr>
          <w:rFonts w:hint="cs"/>
          <w:sz w:val="25"/>
          <w:szCs w:val="25"/>
          <w:rtl/>
        </w:rPr>
        <w:t>שמע לפני הנץ</w:t>
      </w:r>
      <w:r>
        <w:rPr>
          <w:rFonts w:hint="cs"/>
          <w:sz w:val="25"/>
          <w:szCs w:val="25"/>
          <w:rtl/>
        </w:rPr>
        <w:t>, האם יש ענין שיקרא שמע לפני הנץ.</w:t>
      </w:r>
    </w:p>
    <w:p w:rsidR="009C31D4" w:rsidRPr="00BA1587" w:rsidRDefault="009C31D4" w:rsidP="009C31D4">
      <w:pPr>
        <w:jc w:val="both"/>
        <w:rPr>
          <w:sz w:val="8"/>
          <w:szCs w:val="8"/>
          <w:rtl/>
        </w:rPr>
      </w:pPr>
    </w:p>
    <w:p w:rsidR="009C31D4" w:rsidRPr="005D2988" w:rsidRDefault="009C31D4" w:rsidP="009C31D4">
      <w:pPr>
        <w:jc w:val="both"/>
        <w:rPr>
          <w:b/>
          <w:bCs/>
          <w:sz w:val="25"/>
          <w:szCs w:val="25"/>
          <w:rtl/>
        </w:rPr>
      </w:pPr>
      <w:r>
        <w:rPr>
          <w:rFonts w:hint="cs"/>
          <w:b/>
          <w:bCs/>
          <w:sz w:val="25"/>
          <w:szCs w:val="25"/>
          <w:rtl/>
        </w:rPr>
        <w:t>עיון בסוגיא בדף ט: לפתרון החקירה</w:t>
      </w:r>
    </w:p>
    <w:p w:rsidR="009C31D4" w:rsidRDefault="009C31D4" w:rsidP="009C31D4">
      <w:pPr>
        <w:jc w:val="both"/>
        <w:rPr>
          <w:sz w:val="25"/>
          <w:szCs w:val="25"/>
          <w:rtl/>
        </w:rPr>
      </w:pPr>
      <w:r>
        <w:rPr>
          <w:rFonts w:hint="cs"/>
          <w:sz w:val="25"/>
          <w:szCs w:val="25"/>
          <w:rtl/>
        </w:rPr>
        <w:t xml:space="preserve">ז] עי' </w:t>
      </w:r>
      <w:r w:rsidRPr="005D2988">
        <w:rPr>
          <w:rFonts w:hint="cs"/>
          <w:sz w:val="25"/>
          <w:szCs w:val="25"/>
          <w:rtl/>
        </w:rPr>
        <w:t xml:space="preserve">גמ' לעיל דף ט: מהמשנה </w:t>
      </w:r>
      <w:r>
        <w:rPr>
          <w:rFonts w:hint="cs"/>
          <w:sz w:val="25"/>
          <w:szCs w:val="25"/>
          <w:rtl/>
        </w:rPr>
        <w:t xml:space="preserve">- </w:t>
      </w:r>
      <w:r w:rsidRPr="005D2988">
        <w:rPr>
          <w:rFonts w:hint="cs"/>
          <w:sz w:val="25"/>
          <w:szCs w:val="25"/>
          <w:rtl/>
        </w:rPr>
        <w:t>עד "חוכא מפומיה כוליה יומא". ו</w:t>
      </w:r>
      <w:r>
        <w:rPr>
          <w:rFonts w:hint="cs"/>
          <w:sz w:val="25"/>
          <w:szCs w:val="25"/>
          <w:rtl/>
        </w:rPr>
        <w:t>ב</w:t>
      </w:r>
      <w:r w:rsidRPr="005D2988">
        <w:rPr>
          <w:rFonts w:hint="cs"/>
          <w:sz w:val="25"/>
          <w:szCs w:val="25"/>
          <w:rtl/>
        </w:rPr>
        <w:t>רש"י שם</w:t>
      </w:r>
      <w:r>
        <w:rPr>
          <w:rFonts w:hint="cs"/>
          <w:sz w:val="25"/>
          <w:szCs w:val="25"/>
          <w:rtl/>
        </w:rPr>
        <w:t>.</w:t>
      </w:r>
      <w:r w:rsidRPr="005D2988">
        <w:rPr>
          <w:rFonts w:hint="cs"/>
          <w:sz w:val="25"/>
          <w:szCs w:val="25"/>
          <w:rtl/>
        </w:rPr>
        <w:t xml:space="preserve"> ו</w:t>
      </w:r>
      <w:r>
        <w:rPr>
          <w:rFonts w:hint="cs"/>
          <w:sz w:val="25"/>
          <w:szCs w:val="25"/>
          <w:rtl/>
        </w:rPr>
        <w:t xml:space="preserve">בתוס' </w:t>
      </w:r>
      <w:r w:rsidRPr="005D2988">
        <w:rPr>
          <w:rFonts w:hint="cs"/>
          <w:sz w:val="25"/>
          <w:szCs w:val="25"/>
          <w:rtl/>
        </w:rPr>
        <w:t>ד"ה כל הסומך.</w:t>
      </w:r>
      <w:r>
        <w:rPr>
          <w:rFonts w:hint="cs"/>
          <w:sz w:val="25"/>
          <w:szCs w:val="25"/>
          <w:rtl/>
        </w:rPr>
        <w:t xml:space="preserve"> </w:t>
      </w:r>
    </w:p>
    <w:p w:rsidR="009C31D4" w:rsidRPr="00FA195F" w:rsidRDefault="009C31D4" w:rsidP="009C31D4">
      <w:pPr>
        <w:jc w:val="both"/>
        <w:rPr>
          <w:rtl/>
        </w:rPr>
      </w:pPr>
      <w:r>
        <w:rPr>
          <w:rFonts w:hint="cs"/>
          <w:rtl/>
        </w:rPr>
        <w:t xml:space="preserve">ח] </w:t>
      </w:r>
      <w:r w:rsidRPr="00FA195F">
        <w:rPr>
          <w:rFonts w:hint="cs"/>
          <w:rtl/>
        </w:rPr>
        <w:t>למעיינים</w:t>
      </w:r>
      <w:r>
        <w:rPr>
          <w:rFonts w:hint="cs"/>
          <w:rtl/>
        </w:rPr>
        <w:t>: עי' גם בתוס' ד"ה לק"ש כותיקין</w:t>
      </w:r>
      <w:r w:rsidRPr="00FA195F">
        <w:rPr>
          <w:rFonts w:hint="cs"/>
          <w:rtl/>
        </w:rPr>
        <w:t>.</w:t>
      </w:r>
    </w:p>
    <w:p w:rsidR="009C31D4" w:rsidRDefault="009C31D4" w:rsidP="009C31D4">
      <w:pPr>
        <w:jc w:val="both"/>
        <w:rPr>
          <w:sz w:val="25"/>
          <w:szCs w:val="25"/>
          <w:rtl/>
        </w:rPr>
      </w:pPr>
      <w:r>
        <w:rPr>
          <w:rFonts w:hint="cs"/>
          <w:sz w:val="25"/>
          <w:szCs w:val="25"/>
          <w:rtl/>
        </w:rPr>
        <w:t>ט] לאור הנלמד בדף ט: עיין והשב - האם הענין בתפילת ותיקין הוא בגלל קריאת שמע או בגלל תפילה.</w:t>
      </w:r>
    </w:p>
    <w:p w:rsidR="009C31D4" w:rsidRDefault="009C31D4" w:rsidP="009C31D4">
      <w:pPr>
        <w:jc w:val="both"/>
        <w:rPr>
          <w:sz w:val="25"/>
          <w:szCs w:val="25"/>
          <w:rtl/>
        </w:rPr>
      </w:pPr>
      <w:r>
        <w:rPr>
          <w:rFonts w:hint="cs"/>
          <w:sz w:val="25"/>
          <w:szCs w:val="25"/>
          <w:rtl/>
        </w:rPr>
        <w:t xml:space="preserve">י] </w:t>
      </w:r>
      <w:r w:rsidRPr="00FA195F">
        <w:rPr>
          <w:rFonts w:hint="cs"/>
          <w:sz w:val="25"/>
          <w:szCs w:val="25"/>
          <w:rtl/>
        </w:rPr>
        <w:t>עי' פני יהושע ט: על רש"י ד"ה מתפלל ביום.</w:t>
      </w:r>
    </w:p>
    <w:p w:rsidR="009C31D4" w:rsidRDefault="009C31D4" w:rsidP="009C31D4">
      <w:pPr>
        <w:jc w:val="both"/>
        <w:rPr>
          <w:sz w:val="25"/>
          <w:szCs w:val="25"/>
          <w:rtl/>
        </w:rPr>
      </w:pPr>
      <w:r>
        <w:rPr>
          <w:rFonts w:hint="cs"/>
          <w:sz w:val="25"/>
          <w:szCs w:val="25"/>
          <w:rtl/>
        </w:rPr>
        <w:t>יא] עי' בספר ים החכמה [שנת תשס"ח] להג"ר יצחק מאיר מורגנשטרן שליט"א על ברכות ט: [מובא במסגרת]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6"/>
        <w:gridCol w:w="2927"/>
        <w:gridCol w:w="2694"/>
        <w:gridCol w:w="2927"/>
      </w:tblGrid>
      <w:tr w:rsidR="009C31D4" w:rsidRPr="007668FB" w:rsidTr="00656DC4">
        <w:tc>
          <w:tcPr>
            <w:tcW w:w="11214" w:type="dxa"/>
            <w:gridSpan w:val="4"/>
            <w:shd w:val="clear" w:color="auto" w:fill="auto"/>
          </w:tcPr>
          <w:p w:rsidR="009C31D4" w:rsidRPr="00FA195F" w:rsidRDefault="009C31D4" w:rsidP="00656DC4">
            <w:pPr>
              <w:jc w:val="center"/>
              <w:rPr>
                <w:b/>
                <w:bCs/>
                <w:rtl/>
              </w:rPr>
            </w:pPr>
            <w:r w:rsidRPr="00FA195F">
              <w:rPr>
                <w:rFonts w:hint="cs"/>
                <w:b/>
                <w:bCs/>
                <w:rtl/>
              </w:rPr>
              <w:t>ים החכמה להג"ר יצחק מאיר מורגנשטרן שליט"א עמ' ר"צ</w:t>
            </w:r>
          </w:p>
        </w:tc>
      </w:tr>
      <w:tr w:rsidR="009C31D4" w:rsidRPr="007668FB" w:rsidTr="00656DC4">
        <w:tc>
          <w:tcPr>
            <w:tcW w:w="2656" w:type="dxa"/>
            <w:shd w:val="clear" w:color="auto" w:fill="auto"/>
          </w:tcPr>
          <w:p w:rsidR="009C31D4" w:rsidRPr="007668FB" w:rsidRDefault="009C31D4" w:rsidP="00656DC4">
            <w:pPr>
              <w:jc w:val="both"/>
              <w:rPr>
                <w:b/>
                <w:bCs/>
                <w:sz w:val="25"/>
                <w:szCs w:val="25"/>
                <w:rtl/>
              </w:rPr>
            </w:pPr>
            <w:r>
              <w:rPr>
                <w:noProof/>
              </w:rPr>
              <w:drawing>
                <wp:inline distT="0" distB="0" distL="0" distR="0">
                  <wp:extent cx="1590675" cy="581025"/>
                  <wp:effectExtent l="0" t="0" r="9525" b="9525"/>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2" cstate="print">
                            <a:extLst>
                              <a:ext uri="{28A0092B-C50C-407E-A947-70E740481C1C}">
                                <a14:useLocalDpi xmlns:a14="http://schemas.microsoft.com/office/drawing/2010/main" val="0"/>
                              </a:ext>
                            </a:extLst>
                          </a:blip>
                          <a:srcRect b="17567"/>
                          <a:stretch>
                            <a:fillRect/>
                          </a:stretch>
                        </pic:blipFill>
                        <pic:spPr bwMode="auto">
                          <a:xfrm>
                            <a:off x="0" y="0"/>
                            <a:ext cx="1590675" cy="581025"/>
                          </a:xfrm>
                          <a:prstGeom prst="rect">
                            <a:avLst/>
                          </a:prstGeom>
                          <a:noFill/>
                          <a:ln>
                            <a:noFill/>
                          </a:ln>
                        </pic:spPr>
                      </pic:pic>
                    </a:graphicData>
                  </a:graphic>
                </wp:inline>
              </w:drawing>
            </w:r>
          </w:p>
        </w:tc>
        <w:tc>
          <w:tcPr>
            <w:tcW w:w="2926" w:type="dxa"/>
            <w:shd w:val="clear" w:color="auto" w:fill="auto"/>
          </w:tcPr>
          <w:p w:rsidR="009C31D4" w:rsidRPr="007668FB" w:rsidRDefault="009C31D4" w:rsidP="00656DC4">
            <w:pPr>
              <w:jc w:val="both"/>
              <w:rPr>
                <w:sz w:val="25"/>
                <w:szCs w:val="25"/>
                <w:rtl/>
              </w:rPr>
            </w:pPr>
            <w:r>
              <w:rPr>
                <w:noProof/>
              </w:rPr>
              <w:drawing>
                <wp:inline distT="0" distB="0" distL="0" distR="0">
                  <wp:extent cx="1695450" cy="171450"/>
                  <wp:effectExtent l="0" t="0" r="0" b="0"/>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3" cstate="print">
                            <a:extLst>
                              <a:ext uri="{28A0092B-C50C-407E-A947-70E740481C1C}">
                                <a14:useLocalDpi xmlns:a14="http://schemas.microsoft.com/office/drawing/2010/main" val="0"/>
                              </a:ext>
                            </a:extLst>
                          </a:blip>
                          <a:srcRect b="45454"/>
                          <a:stretch>
                            <a:fillRect/>
                          </a:stretch>
                        </pic:blipFill>
                        <pic:spPr bwMode="auto">
                          <a:xfrm>
                            <a:off x="0" y="0"/>
                            <a:ext cx="1695450" cy="171450"/>
                          </a:xfrm>
                          <a:prstGeom prst="rect">
                            <a:avLst/>
                          </a:prstGeom>
                          <a:noFill/>
                          <a:ln>
                            <a:noFill/>
                          </a:ln>
                        </pic:spPr>
                      </pic:pic>
                    </a:graphicData>
                  </a:graphic>
                </wp:inline>
              </w:drawing>
            </w:r>
          </w:p>
          <w:p w:rsidR="009C31D4" w:rsidRPr="007668FB" w:rsidRDefault="009C31D4" w:rsidP="00656DC4">
            <w:pPr>
              <w:jc w:val="both"/>
              <w:rPr>
                <w:sz w:val="25"/>
                <w:szCs w:val="25"/>
                <w:rtl/>
              </w:rPr>
            </w:pPr>
            <w:r>
              <w:rPr>
                <w:noProof/>
              </w:rPr>
              <w:drawing>
                <wp:inline distT="0" distB="0" distL="0" distR="0">
                  <wp:extent cx="1762125" cy="466725"/>
                  <wp:effectExtent l="0" t="0" r="9525" b="9525"/>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4" cstate="print">
                            <a:extLst>
                              <a:ext uri="{28A0092B-C50C-407E-A947-70E740481C1C}">
                                <a14:useLocalDpi xmlns:a14="http://schemas.microsoft.com/office/drawing/2010/main" val="0"/>
                              </a:ext>
                            </a:extLst>
                          </a:blip>
                          <a:srcRect b="24615"/>
                          <a:stretch>
                            <a:fillRect/>
                          </a:stretch>
                        </pic:blipFill>
                        <pic:spPr bwMode="auto">
                          <a:xfrm>
                            <a:off x="0" y="0"/>
                            <a:ext cx="1762125" cy="466725"/>
                          </a:xfrm>
                          <a:prstGeom prst="rect">
                            <a:avLst/>
                          </a:prstGeom>
                          <a:noFill/>
                          <a:ln>
                            <a:noFill/>
                          </a:ln>
                        </pic:spPr>
                      </pic:pic>
                    </a:graphicData>
                  </a:graphic>
                </wp:inline>
              </w:drawing>
            </w:r>
          </w:p>
        </w:tc>
        <w:tc>
          <w:tcPr>
            <w:tcW w:w="2689" w:type="dxa"/>
            <w:shd w:val="clear" w:color="auto" w:fill="auto"/>
          </w:tcPr>
          <w:p w:rsidR="009C31D4" w:rsidRPr="007668FB" w:rsidRDefault="009C31D4" w:rsidP="00656DC4">
            <w:pPr>
              <w:jc w:val="both"/>
              <w:rPr>
                <w:sz w:val="25"/>
                <w:szCs w:val="25"/>
                <w:rtl/>
              </w:rPr>
            </w:pPr>
            <w:r>
              <w:rPr>
                <w:noProof/>
              </w:rPr>
              <w:drawing>
                <wp:inline distT="0" distB="0" distL="0" distR="0">
                  <wp:extent cx="1609725" cy="581025"/>
                  <wp:effectExtent l="0" t="0" r="9525" b="9525"/>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5" cstate="print">
                            <a:extLst>
                              <a:ext uri="{28A0092B-C50C-407E-A947-70E740481C1C}">
                                <a14:useLocalDpi xmlns:a14="http://schemas.microsoft.com/office/drawing/2010/main" val="0"/>
                              </a:ext>
                            </a:extLst>
                          </a:blip>
                          <a:srcRect b="16438"/>
                          <a:stretch>
                            <a:fillRect/>
                          </a:stretch>
                        </pic:blipFill>
                        <pic:spPr bwMode="auto">
                          <a:xfrm>
                            <a:off x="0" y="0"/>
                            <a:ext cx="1609725" cy="581025"/>
                          </a:xfrm>
                          <a:prstGeom prst="rect">
                            <a:avLst/>
                          </a:prstGeom>
                          <a:noFill/>
                          <a:ln>
                            <a:noFill/>
                          </a:ln>
                        </pic:spPr>
                      </pic:pic>
                    </a:graphicData>
                  </a:graphic>
                </wp:inline>
              </w:drawing>
            </w:r>
          </w:p>
        </w:tc>
        <w:tc>
          <w:tcPr>
            <w:tcW w:w="2943" w:type="dxa"/>
            <w:shd w:val="clear" w:color="auto" w:fill="auto"/>
          </w:tcPr>
          <w:p w:rsidR="009C31D4" w:rsidRPr="007668FB" w:rsidRDefault="009C31D4" w:rsidP="00656DC4">
            <w:pPr>
              <w:jc w:val="both"/>
              <w:rPr>
                <w:sz w:val="25"/>
                <w:szCs w:val="25"/>
                <w:rtl/>
              </w:rPr>
            </w:pPr>
            <w:r>
              <w:rPr>
                <w:noProof/>
              </w:rPr>
              <w:drawing>
                <wp:inline distT="0" distB="0" distL="0" distR="0">
                  <wp:extent cx="1771650" cy="638175"/>
                  <wp:effectExtent l="0" t="0" r="0" b="9525"/>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6" cstate="print">
                            <a:extLst>
                              <a:ext uri="{28A0092B-C50C-407E-A947-70E740481C1C}">
                                <a14:useLocalDpi xmlns:a14="http://schemas.microsoft.com/office/drawing/2010/main" val="0"/>
                              </a:ext>
                            </a:extLst>
                          </a:blip>
                          <a:srcRect b="21176"/>
                          <a:stretch>
                            <a:fillRect/>
                          </a:stretch>
                        </pic:blipFill>
                        <pic:spPr bwMode="auto">
                          <a:xfrm>
                            <a:off x="0" y="0"/>
                            <a:ext cx="1771650" cy="638175"/>
                          </a:xfrm>
                          <a:prstGeom prst="rect">
                            <a:avLst/>
                          </a:prstGeom>
                          <a:noFill/>
                          <a:ln>
                            <a:noFill/>
                          </a:ln>
                        </pic:spPr>
                      </pic:pic>
                    </a:graphicData>
                  </a:graphic>
                </wp:inline>
              </w:drawing>
            </w:r>
          </w:p>
        </w:tc>
      </w:tr>
    </w:tbl>
    <w:p w:rsidR="009C31D4" w:rsidRPr="00FA195F" w:rsidRDefault="009C31D4" w:rsidP="009C31D4">
      <w:pPr>
        <w:jc w:val="both"/>
        <w:rPr>
          <w:sz w:val="25"/>
          <w:szCs w:val="25"/>
          <w:rtl/>
        </w:rPr>
      </w:pPr>
    </w:p>
    <w:p w:rsidR="009C31D4" w:rsidRPr="00FA195F" w:rsidRDefault="009C31D4" w:rsidP="009C31D4">
      <w:pPr>
        <w:jc w:val="both"/>
        <w:rPr>
          <w:sz w:val="8"/>
          <w:szCs w:val="8"/>
          <w:rtl/>
        </w:rPr>
      </w:pPr>
    </w:p>
    <w:p w:rsidR="009C31D4" w:rsidRPr="00B56CB6" w:rsidRDefault="009C31D4" w:rsidP="009C31D4">
      <w:pPr>
        <w:jc w:val="both"/>
        <w:rPr>
          <w:b/>
          <w:bCs/>
          <w:sz w:val="25"/>
          <w:szCs w:val="25"/>
          <w:rtl/>
        </w:rPr>
      </w:pPr>
      <w:r>
        <w:rPr>
          <w:rFonts w:hint="cs"/>
          <w:b/>
          <w:bCs/>
          <w:sz w:val="25"/>
          <w:szCs w:val="25"/>
          <w:rtl/>
        </w:rPr>
        <w:t xml:space="preserve">עיון בסוגיא בדף </w:t>
      </w:r>
      <w:r w:rsidRPr="00B56CB6">
        <w:rPr>
          <w:rFonts w:hint="cs"/>
          <w:b/>
          <w:bCs/>
          <w:sz w:val="25"/>
          <w:szCs w:val="25"/>
          <w:rtl/>
        </w:rPr>
        <w:t>כב:</w:t>
      </w:r>
      <w:r>
        <w:rPr>
          <w:rFonts w:hint="cs"/>
          <w:b/>
          <w:bCs/>
          <w:sz w:val="25"/>
          <w:szCs w:val="25"/>
          <w:rtl/>
        </w:rPr>
        <w:t>-כה:</w:t>
      </w:r>
      <w:r w:rsidRPr="00B56CB6">
        <w:rPr>
          <w:rFonts w:hint="cs"/>
          <w:b/>
          <w:bCs/>
          <w:sz w:val="25"/>
          <w:szCs w:val="25"/>
          <w:rtl/>
        </w:rPr>
        <w:t xml:space="preserve"> </w:t>
      </w:r>
      <w:r>
        <w:rPr>
          <w:rFonts w:hint="cs"/>
          <w:b/>
          <w:bCs/>
          <w:sz w:val="25"/>
          <w:szCs w:val="25"/>
          <w:rtl/>
        </w:rPr>
        <w:t>לפתרון החקירה</w:t>
      </w:r>
    </w:p>
    <w:p w:rsidR="009C31D4" w:rsidRDefault="009C31D4" w:rsidP="009C31D4">
      <w:pPr>
        <w:jc w:val="both"/>
        <w:rPr>
          <w:sz w:val="25"/>
          <w:szCs w:val="25"/>
          <w:rtl/>
        </w:rPr>
      </w:pPr>
      <w:r>
        <w:rPr>
          <w:rFonts w:hint="cs"/>
          <w:sz w:val="25"/>
          <w:szCs w:val="25"/>
          <w:rtl/>
        </w:rPr>
        <w:t>יב] עי' ב</w:t>
      </w:r>
      <w:r w:rsidRPr="005D2988">
        <w:rPr>
          <w:rFonts w:hint="cs"/>
          <w:sz w:val="25"/>
          <w:szCs w:val="25"/>
          <w:rtl/>
        </w:rPr>
        <w:t xml:space="preserve">משנה בדף </w:t>
      </w:r>
      <w:r>
        <w:rPr>
          <w:rFonts w:hint="cs"/>
          <w:sz w:val="25"/>
          <w:szCs w:val="25"/>
          <w:rtl/>
        </w:rPr>
        <w:t>כב: "ירד לטבול" עד "במים ויקרא".</w:t>
      </w:r>
      <w:r w:rsidRPr="005D2988">
        <w:rPr>
          <w:rFonts w:hint="cs"/>
          <w:sz w:val="25"/>
          <w:szCs w:val="25"/>
          <w:rtl/>
        </w:rPr>
        <w:t xml:space="preserve"> </w:t>
      </w:r>
    </w:p>
    <w:p w:rsidR="009C31D4" w:rsidRDefault="009C31D4" w:rsidP="009C31D4">
      <w:pPr>
        <w:jc w:val="both"/>
        <w:rPr>
          <w:sz w:val="25"/>
          <w:szCs w:val="25"/>
          <w:rtl/>
        </w:rPr>
      </w:pPr>
      <w:r>
        <w:rPr>
          <w:rFonts w:hint="cs"/>
          <w:sz w:val="25"/>
          <w:szCs w:val="25"/>
          <w:rtl/>
        </w:rPr>
        <w:t>יג] עי' ב</w:t>
      </w:r>
      <w:r w:rsidRPr="005D2988">
        <w:rPr>
          <w:rFonts w:hint="cs"/>
          <w:sz w:val="25"/>
          <w:szCs w:val="25"/>
          <w:rtl/>
        </w:rPr>
        <w:t xml:space="preserve">גמרא [על המשנה הנ"ל] דף כה: מ"ירד לטבול" עד "עם הנץ החמה". </w:t>
      </w:r>
    </w:p>
    <w:p w:rsidR="009C31D4" w:rsidRPr="005D2988" w:rsidRDefault="009C31D4" w:rsidP="009C31D4">
      <w:pPr>
        <w:jc w:val="both"/>
        <w:rPr>
          <w:sz w:val="25"/>
          <w:szCs w:val="25"/>
          <w:rtl/>
        </w:rPr>
      </w:pPr>
      <w:r>
        <w:rPr>
          <w:rFonts w:hint="cs"/>
          <w:sz w:val="25"/>
          <w:szCs w:val="25"/>
          <w:rtl/>
        </w:rPr>
        <w:t>יד] עי' ב</w:t>
      </w:r>
      <w:r w:rsidRPr="005D2988">
        <w:rPr>
          <w:rFonts w:hint="cs"/>
          <w:sz w:val="25"/>
          <w:szCs w:val="25"/>
          <w:rtl/>
        </w:rPr>
        <w:t>רבינו יונה על הרי"ף</w:t>
      </w:r>
      <w:r>
        <w:rPr>
          <w:rFonts w:hint="cs"/>
          <w:sz w:val="25"/>
          <w:szCs w:val="25"/>
          <w:rtl/>
        </w:rPr>
        <w:t xml:space="preserve">, </w:t>
      </w:r>
      <w:r w:rsidRPr="005D2988">
        <w:rPr>
          <w:rFonts w:hint="cs"/>
          <w:sz w:val="25"/>
          <w:szCs w:val="25"/>
          <w:rtl/>
        </w:rPr>
        <w:t xml:space="preserve">דף ד: מדפי הרי"ף, מהמילים "הנה למדנו שיש בזמן התחלת ק"ש" עד "דהא איפסיקא הלכתא כותיה" </w:t>
      </w:r>
      <w:r w:rsidRPr="00BA1587">
        <w:rPr>
          <w:rFonts w:hint="cs"/>
          <w:rtl/>
        </w:rPr>
        <w:t>[למעיינים: יש ללמוד את כל ד"ה תניא נמי הכי].</w:t>
      </w:r>
    </w:p>
    <w:p w:rsidR="009C31D4" w:rsidRPr="00B56CB6" w:rsidRDefault="009C31D4" w:rsidP="009C31D4">
      <w:pPr>
        <w:jc w:val="both"/>
        <w:rPr>
          <w:rtl/>
        </w:rPr>
      </w:pPr>
      <w:r>
        <w:rPr>
          <w:rFonts w:hint="cs"/>
          <w:rtl/>
        </w:rPr>
        <w:t xml:space="preserve">טו] </w:t>
      </w:r>
      <w:r w:rsidRPr="00B56CB6">
        <w:rPr>
          <w:rFonts w:hint="cs"/>
          <w:rtl/>
        </w:rPr>
        <w:t xml:space="preserve">למעיינים: עיין בביאור הגר"א על השו"ע סי' ע"ד סעיף ב' ד"ה ואם אין, </w:t>
      </w:r>
      <w:r>
        <w:rPr>
          <w:rFonts w:hint="cs"/>
          <w:rtl/>
        </w:rPr>
        <w:t xml:space="preserve">מה </w:t>
      </w:r>
      <w:r w:rsidRPr="00B56CB6">
        <w:rPr>
          <w:rFonts w:hint="cs"/>
          <w:rtl/>
        </w:rPr>
        <w:t>ש</w:t>
      </w:r>
      <w:r>
        <w:rPr>
          <w:rFonts w:hint="cs"/>
          <w:rtl/>
        </w:rPr>
        <w:t xml:space="preserve">השיב על ראייתו של </w:t>
      </w:r>
      <w:r w:rsidRPr="00B56CB6">
        <w:rPr>
          <w:rFonts w:hint="cs"/>
          <w:rtl/>
        </w:rPr>
        <w:t>רבינו יונה</w:t>
      </w:r>
      <w:r>
        <w:rPr>
          <w:rFonts w:hint="cs"/>
          <w:rtl/>
        </w:rPr>
        <w:t>, שמדובר שם על ותיקין דווקא, וכוונת המשנה שגם יתפלל שמונה עשרה בתוך המים</w:t>
      </w:r>
      <w:r w:rsidRPr="00B56CB6">
        <w:rPr>
          <w:rFonts w:hint="cs"/>
          <w:rtl/>
        </w:rPr>
        <w:t>.</w:t>
      </w:r>
    </w:p>
    <w:p w:rsidR="009C31D4" w:rsidRPr="00FA195F" w:rsidRDefault="009C31D4" w:rsidP="009C31D4">
      <w:pPr>
        <w:jc w:val="both"/>
        <w:rPr>
          <w:sz w:val="8"/>
          <w:szCs w:val="8"/>
          <w:rtl/>
        </w:rPr>
      </w:pPr>
    </w:p>
    <w:p w:rsidR="009C31D4" w:rsidRPr="005D2988" w:rsidRDefault="009C31D4" w:rsidP="009C31D4">
      <w:pPr>
        <w:jc w:val="center"/>
        <w:rPr>
          <w:b/>
          <w:bCs/>
          <w:sz w:val="25"/>
          <w:szCs w:val="25"/>
          <w:u w:val="single"/>
          <w:rtl/>
        </w:rPr>
      </w:pPr>
      <w:r w:rsidRPr="005D2988">
        <w:rPr>
          <w:rFonts w:hint="cs"/>
          <w:b/>
          <w:bCs/>
          <w:sz w:val="25"/>
          <w:szCs w:val="25"/>
          <w:u w:val="single"/>
          <w:rtl/>
        </w:rPr>
        <w:t>הלכה למעשה</w:t>
      </w:r>
    </w:p>
    <w:p w:rsidR="009C31D4" w:rsidRPr="00FA195F" w:rsidRDefault="009C31D4" w:rsidP="009C31D4">
      <w:pPr>
        <w:jc w:val="both"/>
        <w:rPr>
          <w:sz w:val="25"/>
          <w:szCs w:val="25"/>
          <w:rtl/>
        </w:rPr>
      </w:pPr>
      <w:r>
        <w:rPr>
          <w:rFonts w:hint="cs"/>
          <w:sz w:val="25"/>
          <w:szCs w:val="25"/>
          <w:rtl/>
        </w:rPr>
        <w:t>טז</w:t>
      </w:r>
      <w:r w:rsidRPr="00FA195F">
        <w:rPr>
          <w:rFonts w:hint="cs"/>
          <w:sz w:val="25"/>
          <w:szCs w:val="25"/>
          <w:rtl/>
        </w:rPr>
        <w:t xml:space="preserve">] </w:t>
      </w:r>
      <w:r>
        <w:rPr>
          <w:rFonts w:hint="cs"/>
          <w:sz w:val="25"/>
          <w:szCs w:val="25"/>
          <w:rtl/>
        </w:rPr>
        <w:t xml:space="preserve">עי' במשנה-ברורה חלק א', </w:t>
      </w:r>
      <w:r w:rsidRPr="00FA195F">
        <w:rPr>
          <w:rFonts w:hint="cs"/>
          <w:sz w:val="25"/>
          <w:szCs w:val="25"/>
          <w:rtl/>
        </w:rPr>
        <w:t>סי' פ</w:t>
      </w:r>
      <w:r>
        <w:rPr>
          <w:rFonts w:hint="cs"/>
          <w:sz w:val="25"/>
          <w:szCs w:val="25"/>
          <w:rtl/>
        </w:rPr>
        <w:t>"</w:t>
      </w:r>
      <w:r w:rsidRPr="00FA195F">
        <w:rPr>
          <w:rFonts w:hint="cs"/>
          <w:sz w:val="25"/>
          <w:szCs w:val="25"/>
          <w:rtl/>
        </w:rPr>
        <w:t>ט סעיף א'</w:t>
      </w:r>
      <w:r>
        <w:rPr>
          <w:rFonts w:hint="cs"/>
          <w:sz w:val="25"/>
          <w:szCs w:val="25"/>
          <w:rtl/>
        </w:rPr>
        <w:t>, ובמשנה-ברורה שם ס"ק א-ב-ג-ד. [אין צורך לראות את שאר המשנ"ב].</w:t>
      </w:r>
    </w:p>
    <w:p w:rsidR="009C31D4" w:rsidRPr="005D2988" w:rsidRDefault="009C31D4" w:rsidP="009C31D4">
      <w:pPr>
        <w:jc w:val="both"/>
        <w:rPr>
          <w:sz w:val="25"/>
          <w:szCs w:val="25"/>
          <w:rtl/>
        </w:rPr>
      </w:pPr>
      <w:r>
        <w:rPr>
          <w:rFonts w:hint="cs"/>
          <w:sz w:val="25"/>
          <w:szCs w:val="25"/>
          <w:rtl/>
        </w:rPr>
        <w:t>יז</w:t>
      </w:r>
      <w:r w:rsidRPr="005D2988">
        <w:rPr>
          <w:rFonts w:hint="cs"/>
          <w:sz w:val="25"/>
          <w:szCs w:val="25"/>
          <w:rtl/>
        </w:rPr>
        <w:t xml:space="preserve">] </w:t>
      </w:r>
      <w:r>
        <w:rPr>
          <w:rFonts w:hint="cs"/>
          <w:sz w:val="25"/>
          <w:szCs w:val="25"/>
          <w:rtl/>
        </w:rPr>
        <w:t xml:space="preserve">עי' במשנה-ברורה חלק א', </w:t>
      </w:r>
      <w:r w:rsidRPr="005D2988">
        <w:rPr>
          <w:rFonts w:hint="cs"/>
          <w:sz w:val="25"/>
          <w:szCs w:val="25"/>
          <w:rtl/>
        </w:rPr>
        <w:t>סי' נ</w:t>
      </w:r>
      <w:r>
        <w:rPr>
          <w:rFonts w:hint="cs"/>
          <w:sz w:val="25"/>
          <w:szCs w:val="25"/>
          <w:rtl/>
        </w:rPr>
        <w:t>"</w:t>
      </w:r>
      <w:r w:rsidRPr="005D2988">
        <w:rPr>
          <w:rFonts w:hint="cs"/>
          <w:sz w:val="25"/>
          <w:szCs w:val="25"/>
          <w:rtl/>
        </w:rPr>
        <w:t>ח</w:t>
      </w:r>
      <w:r>
        <w:rPr>
          <w:rFonts w:hint="cs"/>
          <w:sz w:val="25"/>
          <w:szCs w:val="25"/>
          <w:rtl/>
        </w:rPr>
        <w:t xml:space="preserve"> סעיף א', ומשנה ברורה שם ס"ק ו</w:t>
      </w:r>
      <w:r w:rsidRPr="005D2988">
        <w:rPr>
          <w:rFonts w:hint="cs"/>
          <w:sz w:val="25"/>
          <w:szCs w:val="25"/>
          <w:rtl/>
        </w:rPr>
        <w:t>-</w:t>
      </w:r>
      <w:r>
        <w:rPr>
          <w:rFonts w:hint="cs"/>
          <w:sz w:val="25"/>
          <w:szCs w:val="25"/>
          <w:rtl/>
        </w:rPr>
        <w:t>ז-</w:t>
      </w:r>
      <w:r w:rsidRPr="005D2988">
        <w:rPr>
          <w:rFonts w:hint="cs"/>
          <w:sz w:val="25"/>
          <w:szCs w:val="25"/>
          <w:rtl/>
        </w:rPr>
        <w:t>ח, וביאור הלכה ד"ה ומצוה מן המובחר</w:t>
      </w:r>
      <w:r>
        <w:rPr>
          <w:rFonts w:hint="cs"/>
          <w:sz w:val="25"/>
          <w:szCs w:val="25"/>
          <w:rtl/>
        </w:rPr>
        <w:t>. [אין צורך לראות את שאר המשנ"ב</w:t>
      </w:r>
      <w:r w:rsidRPr="005D2988">
        <w:rPr>
          <w:rFonts w:hint="cs"/>
          <w:sz w:val="25"/>
          <w:szCs w:val="25"/>
          <w:rtl/>
        </w:rPr>
        <w:t>].</w:t>
      </w:r>
    </w:p>
    <w:p w:rsidR="009C31D4" w:rsidRPr="00FA195F" w:rsidRDefault="009C31D4" w:rsidP="009C31D4">
      <w:pPr>
        <w:jc w:val="both"/>
        <w:rPr>
          <w:rtl/>
        </w:rPr>
      </w:pPr>
      <w:r>
        <w:rPr>
          <w:rFonts w:hint="cs"/>
          <w:sz w:val="25"/>
          <w:szCs w:val="25"/>
          <w:rtl/>
        </w:rPr>
        <w:t>יח</w:t>
      </w:r>
      <w:r w:rsidRPr="005D2988">
        <w:rPr>
          <w:rFonts w:hint="cs"/>
          <w:sz w:val="25"/>
          <w:szCs w:val="25"/>
          <w:rtl/>
        </w:rPr>
        <w:t xml:space="preserve">] </w:t>
      </w:r>
      <w:r>
        <w:rPr>
          <w:rFonts w:hint="cs"/>
          <w:sz w:val="25"/>
          <w:szCs w:val="25"/>
          <w:rtl/>
        </w:rPr>
        <w:t xml:space="preserve">עי' </w:t>
      </w:r>
      <w:r w:rsidRPr="005D2988">
        <w:rPr>
          <w:rFonts w:hint="cs"/>
          <w:sz w:val="25"/>
          <w:szCs w:val="25"/>
          <w:rtl/>
        </w:rPr>
        <w:t xml:space="preserve">פסקי תשובות </w:t>
      </w:r>
      <w:r>
        <w:rPr>
          <w:rFonts w:hint="cs"/>
          <w:sz w:val="25"/>
          <w:szCs w:val="25"/>
          <w:rtl/>
        </w:rPr>
        <w:t xml:space="preserve">חלק א', </w:t>
      </w:r>
      <w:r w:rsidRPr="005D2988">
        <w:rPr>
          <w:rFonts w:hint="cs"/>
          <w:sz w:val="25"/>
          <w:szCs w:val="25"/>
          <w:rtl/>
        </w:rPr>
        <w:t>סי' נ</w:t>
      </w:r>
      <w:r>
        <w:rPr>
          <w:rFonts w:hint="cs"/>
          <w:sz w:val="25"/>
          <w:szCs w:val="25"/>
          <w:rtl/>
        </w:rPr>
        <w:t>"</w:t>
      </w:r>
      <w:r w:rsidRPr="005D2988">
        <w:rPr>
          <w:rFonts w:hint="cs"/>
          <w:sz w:val="25"/>
          <w:szCs w:val="25"/>
          <w:rtl/>
        </w:rPr>
        <w:t>ח</w:t>
      </w:r>
      <w:r>
        <w:rPr>
          <w:rFonts w:hint="cs"/>
          <w:sz w:val="25"/>
          <w:szCs w:val="25"/>
          <w:rtl/>
        </w:rPr>
        <w:t xml:space="preserve">, אות ה-ו. </w:t>
      </w:r>
      <w:r w:rsidRPr="00FA195F">
        <w:rPr>
          <w:rFonts w:hint="cs"/>
          <w:rtl/>
        </w:rPr>
        <w:t xml:space="preserve">[למעיינים </w:t>
      </w:r>
      <w:r w:rsidRPr="00FA195F">
        <w:rPr>
          <w:rtl/>
        </w:rPr>
        <w:t>–</w:t>
      </w:r>
      <w:r w:rsidRPr="00FA195F">
        <w:rPr>
          <w:rFonts w:hint="cs"/>
          <w:rtl/>
        </w:rPr>
        <w:t xml:space="preserve"> עי' גם באות ז</w:t>
      </w:r>
      <w:r>
        <w:rPr>
          <w:rFonts w:hint="cs"/>
          <w:rtl/>
        </w:rPr>
        <w:t>'</w:t>
      </w:r>
      <w:r w:rsidRPr="00FA195F">
        <w:rPr>
          <w:rFonts w:hint="cs"/>
          <w:rtl/>
        </w:rPr>
        <w:t>].</w:t>
      </w:r>
    </w:p>
    <w:p w:rsidR="009C31D4" w:rsidRDefault="009C31D4" w:rsidP="009C31D4">
      <w:pPr>
        <w:jc w:val="both"/>
        <w:rPr>
          <w:sz w:val="25"/>
          <w:szCs w:val="25"/>
          <w:rtl/>
        </w:rPr>
      </w:pPr>
      <w:r>
        <w:rPr>
          <w:rFonts w:hint="cs"/>
          <w:sz w:val="25"/>
          <w:szCs w:val="25"/>
          <w:rtl/>
        </w:rPr>
        <w:t>יט] עי' בספר אבני ישפה להג"ר ישראל פסח פיינהנדלר זצ"ל עמ' ס"ה [מובא במסגרת]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7"/>
        <w:gridCol w:w="5607"/>
      </w:tblGrid>
      <w:tr w:rsidR="009C31D4" w:rsidRPr="007668FB" w:rsidTr="00656DC4">
        <w:tc>
          <w:tcPr>
            <w:tcW w:w="11214" w:type="dxa"/>
            <w:gridSpan w:val="2"/>
            <w:shd w:val="clear" w:color="auto" w:fill="auto"/>
          </w:tcPr>
          <w:p w:rsidR="009C31D4" w:rsidRPr="00FA195F" w:rsidRDefault="009C31D4" w:rsidP="00656DC4">
            <w:pPr>
              <w:jc w:val="center"/>
              <w:rPr>
                <w:b/>
                <w:bCs/>
                <w:rtl/>
              </w:rPr>
            </w:pPr>
            <w:r w:rsidRPr="00FA195F">
              <w:rPr>
                <w:rFonts w:hint="cs"/>
                <w:b/>
                <w:bCs/>
                <w:rtl/>
              </w:rPr>
              <w:t>אבני ישפה עמ' ס"ה [מה שכתב "גאון אחד", כוונתו להגרי"ש אלישיב זצ"ל, כך כתב בהקדמת הספר]</w:t>
            </w:r>
          </w:p>
        </w:tc>
      </w:tr>
      <w:tr w:rsidR="009C31D4" w:rsidRPr="007668FB" w:rsidTr="00656DC4">
        <w:tc>
          <w:tcPr>
            <w:tcW w:w="5607" w:type="dxa"/>
            <w:shd w:val="clear" w:color="auto" w:fill="auto"/>
          </w:tcPr>
          <w:p w:rsidR="009C31D4" w:rsidRPr="007668FB" w:rsidRDefault="009C31D4" w:rsidP="00656DC4">
            <w:pPr>
              <w:jc w:val="both"/>
              <w:rPr>
                <w:sz w:val="25"/>
                <w:szCs w:val="25"/>
                <w:rtl/>
              </w:rPr>
            </w:pPr>
            <w:r>
              <w:rPr>
                <w:noProof/>
              </w:rPr>
              <w:drawing>
                <wp:inline distT="0" distB="0" distL="0" distR="0">
                  <wp:extent cx="3390900" cy="609600"/>
                  <wp:effectExtent l="0" t="0" r="0" b="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7" cstate="print">
                            <a:extLst>
                              <a:ext uri="{28A0092B-C50C-407E-A947-70E740481C1C}">
                                <a14:useLocalDpi xmlns:a14="http://schemas.microsoft.com/office/drawing/2010/main" val="0"/>
                              </a:ext>
                            </a:extLst>
                          </a:blip>
                          <a:srcRect b="20987"/>
                          <a:stretch>
                            <a:fillRect/>
                          </a:stretch>
                        </pic:blipFill>
                        <pic:spPr bwMode="auto">
                          <a:xfrm>
                            <a:off x="0" y="0"/>
                            <a:ext cx="3390900" cy="609600"/>
                          </a:xfrm>
                          <a:prstGeom prst="rect">
                            <a:avLst/>
                          </a:prstGeom>
                          <a:noFill/>
                          <a:ln>
                            <a:noFill/>
                          </a:ln>
                        </pic:spPr>
                      </pic:pic>
                    </a:graphicData>
                  </a:graphic>
                </wp:inline>
              </w:drawing>
            </w:r>
          </w:p>
        </w:tc>
        <w:tc>
          <w:tcPr>
            <w:tcW w:w="5607" w:type="dxa"/>
            <w:shd w:val="clear" w:color="auto" w:fill="auto"/>
          </w:tcPr>
          <w:p w:rsidR="009C31D4" w:rsidRPr="007668FB" w:rsidRDefault="009C31D4" w:rsidP="00656DC4">
            <w:pPr>
              <w:jc w:val="both"/>
              <w:rPr>
                <w:sz w:val="25"/>
                <w:szCs w:val="25"/>
                <w:rtl/>
              </w:rPr>
            </w:pPr>
            <w:r>
              <w:rPr>
                <w:noProof/>
              </w:rPr>
              <w:drawing>
                <wp:inline distT="0" distB="0" distL="0" distR="0">
                  <wp:extent cx="3324225" cy="561975"/>
                  <wp:effectExtent l="0" t="0" r="9525" b="9525"/>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8" cstate="print">
                            <a:extLst>
                              <a:ext uri="{28A0092B-C50C-407E-A947-70E740481C1C}">
                                <a14:useLocalDpi xmlns:a14="http://schemas.microsoft.com/office/drawing/2010/main" val="0"/>
                              </a:ext>
                            </a:extLst>
                          </a:blip>
                          <a:srcRect b="23376"/>
                          <a:stretch>
                            <a:fillRect/>
                          </a:stretch>
                        </pic:blipFill>
                        <pic:spPr bwMode="auto">
                          <a:xfrm>
                            <a:off x="0" y="0"/>
                            <a:ext cx="3324225" cy="561975"/>
                          </a:xfrm>
                          <a:prstGeom prst="rect">
                            <a:avLst/>
                          </a:prstGeom>
                          <a:noFill/>
                          <a:ln>
                            <a:noFill/>
                          </a:ln>
                        </pic:spPr>
                      </pic:pic>
                    </a:graphicData>
                  </a:graphic>
                </wp:inline>
              </w:drawing>
            </w:r>
          </w:p>
        </w:tc>
      </w:tr>
      <w:tr w:rsidR="009C31D4" w:rsidRPr="007668FB" w:rsidTr="00656DC4">
        <w:tc>
          <w:tcPr>
            <w:tcW w:w="11214" w:type="dxa"/>
            <w:gridSpan w:val="2"/>
            <w:shd w:val="clear" w:color="auto" w:fill="auto"/>
          </w:tcPr>
          <w:p w:rsidR="009C31D4" w:rsidRPr="007668FB" w:rsidRDefault="009C31D4" w:rsidP="00656DC4">
            <w:pPr>
              <w:jc w:val="center"/>
              <w:rPr>
                <w:b/>
                <w:bCs/>
                <w:sz w:val="22"/>
                <w:szCs w:val="22"/>
                <w:rtl/>
              </w:rPr>
            </w:pPr>
            <w:r w:rsidRPr="007668FB">
              <w:rPr>
                <w:rFonts w:hint="cs"/>
                <w:b/>
                <w:bCs/>
                <w:sz w:val="22"/>
                <w:szCs w:val="22"/>
                <w:rtl/>
              </w:rPr>
              <w:t>מקורות לספר אבני ישפה</w:t>
            </w:r>
          </w:p>
        </w:tc>
      </w:tr>
      <w:tr w:rsidR="009C31D4" w:rsidRPr="007668FB" w:rsidTr="00656DC4">
        <w:tc>
          <w:tcPr>
            <w:tcW w:w="5607" w:type="dxa"/>
            <w:shd w:val="clear" w:color="auto" w:fill="auto"/>
          </w:tcPr>
          <w:p w:rsidR="009C31D4" w:rsidRPr="007668FB" w:rsidRDefault="009C31D4" w:rsidP="00656DC4">
            <w:pPr>
              <w:jc w:val="both"/>
              <w:rPr>
                <w:sz w:val="25"/>
                <w:szCs w:val="25"/>
              </w:rPr>
            </w:pPr>
            <w:r>
              <w:rPr>
                <w:noProof/>
              </w:rPr>
              <w:lastRenderedPageBreak/>
              <w:drawing>
                <wp:inline distT="0" distB="0" distL="0" distR="0">
                  <wp:extent cx="3305175" cy="1676400"/>
                  <wp:effectExtent l="0" t="0" r="9525" b="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9" cstate="print">
                            <a:extLst>
                              <a:ext uri="{28A0092B-C50C-407E-A947-70E740481C1C}">
                                <a14:useLocalDpi xmlns:a14="http://schemas.microsoft.com/office/drawing/2010/main" val="0"/>
                              </a:ext>
                            </a:extLst>
                          </a:blip>
                          <a:srcRect b="7230"/>
                          <a:stretch>
                            <a:fillRect/>
                          </a:stretch>
                        </pic:blipFill>
                        <pic:spPr bwMode="auto">
                          <a:xfrm>
                            <a:off x="0" y="0"/>
                            <a:ext cx="3305175" cy="1676400"/>
                          </a:xfrm>
                          <a:prstGeom prst="rect">
                            <a:avLst/>
                          </a:prstGeom>
                          <a:noFill/>
                          <a:ln>
                            <a:noFill/>
                          </a:ln>
                        </pic:spPr>
                      </pic:pic>
                    </a:graphicData>
                  </a:graphic>
                </wp:inline>
              </w:drawing>
            </w:r>
          </w:p>
        </w:tc>
        <w:tc>
          <w:tcPr>
            <w:tcW w:w="5607" w:type="dxa"/>
            <w:shd w:val="clear" w:color="auto" w:fill="auto"/>
          </w:tcPr>
          <w:p w:rsidR="009C31D4" w:rsidRPr="007668FB" w:rsidRDefault="009C31D4" w:rsidP="00656DC4">
            <w:pPr>
              <w:jc w:val="both"/>
              <w:rPr>
                <w:sz w:val="25"/>
                <w:szCs w:val="25"/>
                <w:rtl/>
              </w:rPr>
            </w:pPr>
            <w:r>
              <w:rPr>
                <w:noProof/>
              </w:rPr>
              <w:drawing>
                <wp:inline distT="0" distB="0" distL="0" distR="0">
                  <wp:extent cx="3324225" cy="1285875"/>
                  <wp:effectExtent l="0" t="0" r="9525" b="9525"/>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20" cstate="print">
                            <a:extLst>
                              <a:ext uri="{28A0092B-C50C-407E-A947-70E740481C1C}">
                                <a14:useLocalDpi xmlns:a14="http://schemas.microsoft.com/office/drawing/2010/main" val="0"/>
                              </a:ext>
                            </a:extLst>
                          </a:blip>
                          <a:srcRect b="10417"/>
                          <a:stretch>
                            <a:fillRect/>
                          </a:stretch>
                        </pic:blipFill>
                        <pic:spPr bwMode="auto">
                          <a:xfrm>
                            <a:off x="0" y="0"/>
                            <a:ext cx="3324225" cy="1285875"/>
                          </a:xfrm>
                          <a:prstGeom prst="rect">
                            <a:avLst/>
                          </a:prstGeom>
                          <a:noFill/>
                          <a:ln>
                            <a:noFill/>
                          </a:ln>
                        </pic:spPr>
                      </pic:pic>
                    </a:graphicData>
                  </a:graphic>
                </wp:inline>
              </w:drawing>
            </w:r>
          </w:p>
          <w:p w:rsidR="009C31D4" w:rsidRPr="007668FB" w:rsidRDefault="009C31D4" w:rsidP="00656DC4">
            <w:pPr>
              <w:jc w:val="both"/>
              <w:rPr>
                <w:sz w:val="25"/>
                <w:szCs w:val="25"/>
                <w:rtl/>
              </w:rPr>
            </w:pPr>
            <w:r>
              <w:rPr>
                <w:noProof/>
              </w:rPr>
              <w:drawing>
                <wp:inline distT="0" distB="0" distL="0" distR="0">
                  <wp:extent cx="3324225" cy="304800"/>
                  <wp:effectExtent l="0" t="0" r="9525" b="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21" cstate="print">
                            <a:extLst>
                              <a:ext uri="{28A0092B-C50C-407E-A947-70E740481C1C}">
                                <a14:useLocalDpi xmlns:a14="http://schemas.microsoft.com/office/drawing/2010/main" val="0"/>
                              </a:ext>
                            </a:extLst>
                          </a:blip>
                          <a:srcRect b="33333"/>
                          <a:stretch>
                            <a:fillRect/>
                          </a:stretch>
                        </pic:blipFill>
                        <pic:spPr bwMode="auto">
                          <a:xfrm>
                            <a:off x="0" y="0"/>
                            <a:ext cx="3324225" cy="304800"/>
                          </a:xfrm>
                          <a:prstGeom prst="rect">
                            <a:avLst/>
                          </a:prstGeom>
                          <a:noFill/>
                          <a:ln>
                            <a:noFill/>
                          </a:ln>
                        </pic:spPr>
                      </pic:pic>
                    </a:graphicData>
                  </a:graphic>
                </wp:inline>
              </w:drawing>
            </w:r>
          </w:p>
        </w:tc>
      </w:tr>
    </w:tbl>
    <w:p w:rsidR="009C31D4" w:rsidRPr="005D2988" w:rsidRDefault="009C31D4" w:rsidP="009C31D4">
      <w:pPr>
        <w:jc w:val="both"/>
        <w:rPr>
          <w:sz w:val="25"/>
          <w:szCs w:val="25"/>
          <w:rtl/>
        </w:rPr>
      </w:pPr>
      <w:r>
        <w:rPr>
          <w:rFonts w:hint="cs"/>
          <w:sz w:val="25"/>
          <w:szCs w:val="25"/>
          <w:rtl/>
        </w:rPr>
        <w:t>כ] ולכאו' צ"ב דעת הגריש"א, שהרי נפסק בשו"ע סי' פ"ט סעיף א', שזמן תפילה מצוותה שיתחיל עם הנץ החמה. וצ"ע.</w:t>
      </w:r>
    </w:p>
    <w:p w:rsidR="002B69C1" w:rsidRDefault="002B69C1">
      <w:pPr>
        <w:rPr>
          <w:rtl/>
        </w:rPr>
      </w:pPr>
    </w:p>
    <w:p w:rsidR="009C31D4" w:rsidRDefault="009C31D4">
      <w:pPr>
        <w:rPr>
          <w:rtl/>
        </w:rPr>
      </w:pPr>
    </w:p>
    <w:p w:rsidR="009C31D4" w:rsidRDefault="009C31D4">
      <w:pPr>
        <w:rPr>
          <w:rtl/>
        </w:rPr>
      </w:pPr>
    </w:p>
    <w:p w:rsidR="009C31D4" w:rsidRDefault="009C31D4">
      <w:pPr>
        <w:rPr>
          <w:rtl/>
        </w:rPr>
      </w:pPr>
    </w:p>
    <w:p w:rsidR="009C31D4" w:rsidRDefault="009C31D4">
      <w:pPr>
        <w:rPr>
          <w:rtl/>
        </w:rPr>
      </w:pPr>
    </w:p>
    <w:p w:rsidR="009C31D4" w:rsidRDefault="009C31D4">
      <w:pPr>
        <w:rPr>
          <w:rtl/>
        </w:rPr>
      </w:pPr>
    </w:p>
    <w:p w:rsidR="009C31D4" w:rsidRDefault="009C31D4">
      <w:pPr>
        <w:rPr>
          <w:rFonts w:hint="cs"/>
          <w:rtl/>
        </w:rPr>
      </w:pPr>
    </w:p>
    <w:p w:rsidR="009C31D4" w:rsidRDefault="009C31D4">
      <w:pPr>
        <w:rPr>
          <w:rtl/>
        </w:rPr>
      </w:pPr>
    </w:p>
    <w:p w:rsidR="009C31D4" w:rsidRDefault="009C31D4">
      <w:pPr>
        <w:rPr>
          <w:rtl/>
        </w:rPr>
      </w:pPr>
    </w:p>
    <w:tbl>
      <w:tblPr>
        <w:tblpPr w:leftFromText="180" w:rightFromText="180" w:vertAnchor="text" w:horzAnchor="page" w:tblpX="3470" w:tblpY="-734"/>
        <w:bidiVisual/>
        <w:tblW w:w="0" w:type="auto"/>
        <w:tblInd w:w="155" w:type="dxa"/>
        <w:tblLook w:val="01E0" w:firstRow="1" w:lastRow="1" w:firstColumn="1" w:lastColumn="1" w:noHBand="0" w:noVBand="0"/>
      </w:tblPr>
      <w:tblGrid>
        <w:gridCol w:w="5387"/>
      </w:tblGrid>
      <w:tr w:rsidR="009C31D4" w:rsidRPr="00CD1D55" w:rsidTr="00656DC4">
        <w:tc>
          <w:tcPr>
            <w:tcW w:w="5387" w:type="dxa"/>
          </w:tcPr>
          <w:p w:rsidR="009C31D4" w:rsidRPr="00D0301C" w:rsidRDefault="009C31D4" w:rsidP="00656DC4">
            <w:pPr>
              <w:jc w:val="center"/>
              <w:rPr>
                <w:rFonts w:cs="Guttman Vilna"/>
                <w:sz w:val="20"/>
                <w:szCs w:val="20"/>
                <w:rtl/>
              </w:rPr>
            </w:pPr>
            <w:r w:rsidRPr="00D0301C">
              <w:rPr>
                <w:rFonts w:cs="Guttman Vilna" w:hint="cs"/>
                <w:sz w:val="20"/>
                <w:szCs w:val="20"/>
                <w:rtl/>
              </w:rPr>
              <w:t xml:space="preserve">בס"ד. </w:t>
            </w:r>
            <w:r>
              <w:rPr>
                <w:rFonts w:cs="Guttman Vilna" w:hint="cs"/>
                <w:sz w:val="20"/>
                <w:szCs w:val="20"/>
                <w:rtl/>
              </w:rPr>
              <w:t xml:space="preserve">ישיבת </w:t>
            </w:r>
            <w:smartTag w:uri="urn:schemas-microsoft-com:office:smarttags" w:element="PersonName">
              <w:smartTagPr>
                <w:attr w:name="ProductID" w:val="ברכת חיים"/>
              </w:smartTagPr>
              <w:r w:rsidRPr="00D0301C">
                <w:rPr>
                  <w:rFonts w:cs="Guttman Vilna" w:hint="cs"/>
                  <w:sz w:val="20"/>
                  <w:szCs w:val="20"/>
                  <w:rtl/>
                </w:rPr>
                <w:t>ברכת חיים</w:t>
              </w:r>
            </w:smartTag>
            <w:r w:rsidRPr="00D0301C">
              <w:rPr>
                <w:rFonts w:cs="Guttman Vilna" w:hint="cs"/>
                <w:sz w:val="20"/>
                <w:szCs w:val="20"/>
                <w:rtl/>
              </w:rPr>
              <w:t>, יום</w:t>
            </w:r>
            <w:r>
              <w:rPr>
                <w:rFonts w:cs="Guttman Vilna" w:hint="cs"/>
                <w:sz w:val="20"/>
                <w:szCs w:val="20"/>
                <w:rtl/>
              </w:rPr>
              <w:t xml:space="preserve"> ראשון, ה' באלול תשע"ג</w:t>
            </w:r>
          </w:p>
          <w:p w:rsidR="009C31D4" w:rsidRDefault="009C31D4" w:rsidP="00656DC4">
            <w:pPr>
              <w:rPr>
                <w:rFonts w:cs="Guttman Vilna"/>
                <w:b/>
                <w:bCs/>
                <w:sz w:val="8"/>
                <w:szCs w:val="2"/>
                <w:rtl/>
              </w:rPr>
            </w:pPr>
            <w:r>
              <w:rPr>
                <w:rFonts w:cs="Guttman Vilna" w:hint="cs"/>
                <w:b/>
                <w:bCs/>
                <w:sz w:val="8"/>
                <w:szCs w:val="2"/>
                <w:rtl/>
              </w:rPr>
              <w:t xml:space="preserve"> </w:t>
            </w:r>
          </w:p>
          <w:p w:rsidR="009C31D4" w:rsidRDefault="009C31D4" w:rsidP="00656DC4">
            <w:pPr>
              <w:rPr>
                <w:rFonts w:cs="Guttman Vilna"/>
                <w:b/>
                <w:bCs/>
                <w:sz w:val="8"/>
                <w:szCs w:val="2"/>
                <w:rtl/>
              </w:rPr>
            </w:pPr>
          </w:p>
          <w:p w:rsidR="009C31D4" w:rsidRDefault="009C31D4" w:rsidP="00656DC4">
            <w:pPr>
              <w:rPr>
                <w:rFonts w:cs="Guttman Vilna"/>
                <w:b/>
                <w:bCs/>
                <w:sz w:val="8"/>
                <w:szCs w:val="2"/>
                <w:rtl/>
              </w:rPr>
            </w:pPr>
          </w:p>
          <w:p w:rsidR="009C31D4" w:rsidRDefault="009C31D4" w:rsidP="00656DC4">
            <w:pPr>
              <w:rPr>
                <w:rFonts w:cs="Guttman Vilna"/>
                <w:b/>
                <w:bCs/>
                <w:sz w:val="8"/>
                <w:szCs w:val="2"/>
                <w:rtl/>
              </w:rPr>
            </w:pPr>
          </w:p>
          <w:p w:rsidR="009C31D4" w:rsidRDefault="009C31D4" w:rsidP="00656DC4">
            <w:pPr>
              <w:rPr>
                <w:rFonts w:cs="Guttman Vilna"/>
                <w:b/>
                <w:bCs/>
                <w:sz w:val="8"/>
                <w:szCs w:val="2"/>
                <w:rtl/>
              </w:rPr>
            </w:pPr>
          </w:p>
          <w:p w:rsidR="009C31D4" w:rsidRDefault="009C31D4" w:rsidP="00656DC4">
            <w:pPr>
              <w:rPr>
                <w:rFonts w:cs="Guttman Vilna"/>
                <w:b/>
                <w:bCs/>
                <w:sz w:val="8"/>
                <w:szCs w:val="48"/>
                <w:rtl/>
              </w:rPr>
            </w:pPr>
            <w:r w:rsidRPr="005D5AD1">
              <w:rPr>
                <w:rFonts w:cs="Guttman Vilna" w:hint="cs"/>
                <w:b/>
                <w:bCs/>
                <w:sz w:val="8"/>
                <w:szCs w:val="2"/>
                <w:rtl/>
              </w:rPr>
              <w:t>.</w:t>
            </w:r>
            <w:r w:rsidRPr="005D5AD1">
              <w:rPr>
                <w:rFonts w:cs="Guttman Vilna" w:hint="cs"/>
                <w:b/>
                <w:bCs/>
                <w:sz w:val="8"/>
                <w:szCs w:val="48"/>
                <w:rtl/>
              </w:rPr>
              <w:t xml:space="preserve">        </w:t>
            </w:r>
            <w:r>
              <w:rPr>
                <w:rFonts w:cs="Guttman Vilna" w:hint="cs"/>
                <w:b/>
                <w:bCs/>
                <w:sz w:val="8"/>
                <w:szCs w:val="48"/>
                <w:rtl/>
              </w:rPr>
              <w:t xml:space="preserve">   </w:t>
            </w:r>
          </w:p>
          <w:p w:rsidR="009C31D4" w:rsidRPr="00D0301C" w:rsidRDefault="009C31D4" w:rsidP="00656DC4">
            <w:pPr>
              <w:jc w:val="center"/>
              <w:rPr>
                <w:rFonts w:cs="Guttman Vilna"/>
                <w:b/>
                <w:bCs/>
                <w:sz w:val="8"/>
                <w:szCs w:val="48"/>
                <w:rtl/>
              </w:rPr>
            </w:pPr>
            <w:r>
              <w:rPr>
                <w:rFonts w:cs="Guttman Vilna" w:hint="cs"/>
                <w:b/>
                <w:bCs/>
                <w:sz w:val="8"/>
                <w:szCs w:val="48"/>
                <w:rtl/>
              </w:rPr>
              <w:t xml:space="preserve">                   </w:t>
            </w:r>
            <w:r w:rsidRPr="005D5AD1">
              <w:rPr>
                <w:rFonts w:cs="Guttman Vilna" w:hint="cs"/>
                <w:b/>
                <w:bCs/>
                <w:sz w:val="8"/>
                <w:szCs w:val="72"/>
                <w:rtl/>
              </w:rPr>
              <w:t xml:space="preserve"> </w:t>
            </w:r>
            <w:r>
              <w:rPr>
                <w:rFonts w:cs="Guttman Vilna" w:hint="cs"/>
                <w:b/>
                <w:bCs/>
                <w:color w:val="FFFFFF"/>
                <w:sz w:val="8"/>
                <w:szCs w:val="36"/>
                <w:rtl/>
              </w:rPr>
              <w:t>2</w:t>
            </w:r>
          </w:p>
          <w:p w:rsidR="009C31D4" w:rsidRPr="00985FD1" w:rsidRDefault="009C31D4" w:rsidP="00656DC4">
            <w:pPr>
              <w:jc w:val="center"/>
              <w:rPr>
                <w:rFonts w:cs="Guttman Vilna"/>
                <w:sz w:val="12"/>
                <w:szCs w:val="12"/>
                <w:rtl/>
              </w:rPr>
            </w:pPr>
          </w:p>
          <w:p w:rsidR="009C31D4" w:rsidRDefault="009C31D4" w:rsidP="00656DC4">
            <w:pPr>
              <w:jc w:val="center"/>
              <w:rPr>
                <w:rFonts w:cs="Guttman Vilna"/>
                <w:b/>
                <w:bCs/>
                <w:sz w:val="30"/>
                <w:szCs w:val="30"/>
                <w:rtl/>
              </w:rPr>
            </w:pPr>
            <w:r>
              <w:rPr>
                <w:rFonts w:cs="Guttman Vilna" w:hint="cs"/>
                <w:b/>
                <w:bCs/>
                <w:sz w:val="30"/>
                <w:szCs w:val="30"/>
                <w:rtl/>
              </w:rPr>
              <w:t>ברכות כו.</w:t>
            </w:r>
          </w:p>
          <w:p w:rsidR="009C31D4" w:rsidRPr="00175257" w:rsidRDefault="009C31D4" w:rsidP="00656DC4">
            <w:pPr>
              <w:jc w:val="center"/>
              <w:rPr>
                <w:rFonts w:cs="Guttman Vilna"/>
                <w:b/>
                <w:bCs/>
                <w:sz w:val="30"/>
                <w:szCs w:val="30"/>
                <w:rtl/>
              </w:rPr>
            </w:pPr>
            <w:r>
              <w:rPr>
                <w:rFonts w:cs="Guttman Vilna" w:hint="cs"/>
                <w:b/>
                <w:bCs/>
                <w:sz w:val="30"/>
                <w:szCs w:val="30"/>
                <w:rtl/>
              </w:rPr>
              <w:t>בענין תפילת תשלומין [א]</w:t>
            </w:r>
          </w:p>
        </w:tc>
      </w:tr>
    </w:tbl>
    <w:p w:rsidR="009C31D4" w:rsidRDefault="009C31D4" w:rsidP="009C31D4">
      <w:pPr>
        <w:spacing w:before="240"/>
        <w:rPr>
          <w:rtl/>
        </w:rPr>
      </w:pPr>
      <w:r w:rsidRPr="00CD1D55">
        <w:rPr>
          <w:rFonts w:hint="cs"/>
          <w:rtl/>
        </w:rPr>
        <w:t xml:space="preserve"> </w:t>
      </w:r>
    </w:p>
    <w:p w:rsidR="009C31D4" w:rsidRDefault="009C31D4" w:rsidP="009C31D4">
      <w:pPr>
        <w:rPr>
          <w:rtl/>
        </w:rPr>
      </w:pPr>
    </w:p>
    <w:p w:rsidR="009C31D4" w:rsidRPr="00FA195F" w:rsidRDefault="009C31D4" w:rsidP="009C31D4">
      <w:pPr>
        <w:jc w:val="center"/>
        <w:rPr>
          <w:szCs w:val="14"/>
          <w:rtl/>
        </w:rPr>
      </w:pPr>
      <w:r w:rsidRPr="00B40F47">
        <w:rPr>
          <w:rFonts w:hint="cs"/>
          <w:szCs w:val="14"/>
          <w:rtl/>
        </w:rPr>
        <w:t>______________________________________________________________________________________________</w:t>
      </w:r>
    </w:p>
    <w:p w:rsidR="009C31D4" w:rsidRPr="00FA195F" w:rsidRDefault="009C31D4" w:rsidP="009C31D4">
      <w:pPr>
        <w:tabs>
          <w:tab w:val="left" w:pos="1533"/>
        </w:tabs>
        <w:jc w:val="both"/>
        <w:rPr>
          <w:sz w:val="8"/>
          <w:szCs w:val="8"/>
          <w:rtl/>
        </w:rPr>
      </w:pPr>
      <w:r>
        <w:rPr>
          <w:sz w:val="8"/>
          <w:szCs w:val="8"/>
          <w:rtl/>
        </w:rPr>
        <w:tab/>
      </w:r>
    </w:p>
    <w:p w:rsidR="009C31D4" w:rsidRDefault="009C31D4" w:rsidP="009C31D4">
      <w:pPr>
        <w:jc w:val="both"/>
        <w:rPr>
          <w:sz w:val="25"/>
          <w:szCs w:val="25"/>
          <w:rtl/>
        </w:rPr>
      </w:pPr>
      <w:r w:rsidRPr="003A5EED">
        <w:rPr>
          <w:rFonts w:hint="cs"/>
          <w:sz w:val="25"/>
          <w:szCs w:val="25"/>
          <w:rtl/>
        </w:rPr>
        <w:t xml:space="preserve">א] גמרא מ"וכ"ע עד חצות ותו לא" </w:t>
      </w:r>
      <w:r>
        <w:rPr>
          <w:rFonts w:hint="cs"/>
          <w:sz w:val="25"/>
          <w:szCs w:val="25"/>
          <w:rtl/>
        </w:rPr>
        <w:t xml:space="preserve">- </w:t>
      </w:r>
      <w:r w:rsidRPr="003A5EED">
        <w:rPr>
          <w:rFonts w:hint="cs"/>
          <w:sz w:val="25"/>
          <w:szCs w:val="25"/>
          <w:rtl/>
        </w:rPr>
        <w:t xml:space="preserve">עד </w:t>
      </w:r>
      <w:r>
        <w:rPr>
          <w:rFonts w:hint="cs"/>
          <w:sz w:val="25"/>
          <w:szCs w:val="25"/>
          <w:rtl/>
        </w:rPr>
        <w:t xml:space="preserve">סוף העמוד. ורש"י ותוספות. </w:t>
      </w:r>
    </w:p>
    <w:p w:rsidR="009C31D4" w:rsidRPr="00A074CD" w:rsidRDefault="009C31D4" w:rsidP="009C31D4">
      <w:pPr>
        <w:jc w:val="both"/>
        <w:rPr>
          <w:sz w:val="6"/>
          <w:szCs w:val="6"/>
          <w:rtl/>
        </w:rPr>
      </w:pPr>
    </w:p>
    <w:p w:rsidR="009C31D4" w:rsidRDefault="009C31D4" w:rsidP="009C31D4">
      <w:pPr>
        <w:jc w:val="center"/>
        <w:rPr>
          <w:b/>
          <w:bCs/>
          <w:sz w:val="28"/>
          <w:szCs w:val="28"/>
          <w:highlight w:val="yellow"/>
          <w:rtl/>
        </w:rPr>
      </w:pPr>
    </w:p>
    <w:p w:rsidR="009C31D4" w:rsidRPr="008831C0" w:rsidRDefault="009C31D4" w:rsidP="009C31D4">
      <w:pPr>
        <w:jc w:val="center"/>
        <w:rPr>
          <w:b/>
          <w:bCs/>
          <w:sz w:val="28"/>
          <w:szCs w:val="28"/>
          <w:u w:val="single"/>
          <w:rtl/>
        </w:rPr>
      </w:pPr>
      <w:r w:rsidRPr="008831C0">
        <w:rPr>
          <w:rFonts w:hint="cs"/>
          <w:b/>
          <w:bCs/>
          <w:sz w:val="28"/>
          <w:szCs w:val="28"/>
          <w:highlight w:val="yellow"/>
          <w:u w:val="single"/>
          <w:rtl/>
        </w:rPr>
        <w:t>יסודות דין תשלומין בתפילה</w:t>
      </w:r>
    </w:p>
    <w:p w:rsidR="009C31D4" w:rsidRDefault="009C31D4" w:rsidP="009C31D4">
      <w:pPr>
        <w:jc w:val="center"/>
        <w:rPr>
          <w:b/>
          <w:bCs/>
          <w:sz w:val="25"/>
          <w:szCs w:val="25"/>
          <w:rtl/>
        </w:rPr>
      </w:pPr>
    </w:p>
    <w:p w:rsidR="009C31D4" w:rsidRPr="00694762" w:rsidRDefault="009C31D4" w:rsidP="009C31D4">
      <w:pPr>
        <w:jc w:val="center"/>
        <w:rPr>
          <w:b/>
          <w:bCs/>
          <w:sz w:val="25"/>
          <w:szCs w:val="25"/>
          <w:rtl/>
        </w:rPr>
      </w:pPr>
      <w:r w:rsidRPr="00694762">
        <w:rPr>
          <w:rFonts w:hint="cs"/>
          <w:b/>
          <w:bCs/>
          <w:sz w:val="25"/>
          <w:szCs w:val="25"/>
          <w:rtl/>
        </w:rPr>
        <w:t>עיון בפשט</w:t>
      </w:r>
    </w:p>
    <w:p w:rsidR="009C31D4" w:rsidRPr="00C357E4" w:rsidRDefault="009C31D4" w:rsidP="009C31D4">
      <w:pPr>
        <w:jc w:val="both"/>
        <w:rPr>
          <w:b/>
          <w:bCs/>
          <w:sz w:val="25"/>
          <w:szCs w:val="25"/>
          <w:rtl/>
        </w:rPr>
      </w:pPr>
      <w:r w:rsidRPr="00C357E4">
        <w:rPr>
          <w:rFonts w:hint="cs"/>
          <w:b/>
          <w:bCs/>
          <w:sz w:val="25"/>
          <w:szCs w:val="25"/>
          <w:rtl/>
        </w:rPr>
        <w:t>ב</w:t>
      </w:r>
      <w:r>
        <w:rPr>
          <w:rFonts w:hint="cs"/>
          <w:b/>
          <w:bCs/>
          <w:sz w:val="25"/>
          <w:szCs w:val="25"/>
          <w:rtl/>
        </w:rPr>
        <w:t>קושית הגמרא "וכולי עלמא עד חצות ותו לא"</w:t>
      </w:r>
    </w:p>
    <w:p w:rsidR="009C31D4" w:rsidRDefault="009C31D4" w:rsidP="009C31D4">
      <w:pPr>
        <w:jc w:val="both"/>
        <w:rPr>
          <w:sz w:val="25"/>
          <w:szCs w:val="25"/>
          <w:rtl/>
        </w:rPr>
      </w:pPr>
      <w:r>
        <w:rPr>
          <w:rFonts w:hint="cs"/>
          <w:sz w:val="25"/>
          <w:szCs w:val="25"/>
          <w:rtl/>
        </w:rPr>
        <w:t xml:space="preserve">ב] לכאורה צ"ב קושית הגמרא, והרי פשוט שהמשנה מדברת על עיקר זמנה ולא על תשלומין. </w:t>
      </w:r>
    </w:p>
    <w:p w:rsidR="009C31D4" w:rsidRDefault="009C31D4" w:rsidP="009C31D4">
      <w:pPr>
        <w:jc w:val="both"/>
        <w:rPr>
          <w:sz w:val="25"/>
          <w:szCs w:val="25"/>
          <w:rtl/>
        </w:rPr>
      </w:pPr>
      <w:r>
        <w:rPr>
          <w:rFonts w:hint="cs"/>
          <w:sz w:val="25"/>
          <w:szCs w:val="25"/>
          <w:rtl/>
        </w:rPr>
        <w:t>ג] ועי' בפרישה [על הטור] או"ח סי' פ"ט, ס"ק ב', ד"ה והשתא.</w:t>
      </w:r>
    </w:p>
    <w:p w:rsidR="009C31D4" w:rsidRPr="004E473F" w:rsidRDefault="009C31D4" w:rsidP="009C31D4">
      <w:pPr>
        <w:jc w:val="both"/>
        <w:rPr>
          <w:rtl/>
        </w:rPr>
      </w:pPr>
      <w:r>
        <w:rPr>
          <w:rFonts w:hint="cs"/>
          <w:rtl/>
        </w:rPr>
        <w:t xml:space="preserve">ד] </w:t>
      </w:r>
      <w:r w:rsidRPr="004E473F">
        <w:rPr>
          <w:rFonts w:hint="cs"/>
          <w:rtl/>
        </w:rPr>
        <w:t xml:space="preserve">למעיינים - עי' בחכמת שלמה למהרש"ל [בצמוד למהרש"א] ד"ה שם מתפלל, </w:t>
      </w:r>
      <w:r>
        <w:rPr>
          <w:rFonts w:hint="cs"/>
          <w:rtl/>
        </w:rPr>
        <w:t>שביאר באופן אחר.</w:t>
      </w:r>
    </w:p>
    <w:p w:rsidR="009C31D4" w:rsidRDefault="009C31D4" w:rsidP="009C31D4">
      <w:pPr>
        <w:jc w:val="both"/>
        <w:rPr>
          <w:sz w:val="8"/>
          <w:szCs w:val="8"/>
          <w:rtl/>
        </w:rPr>
      </w:pPr>
    </w:p>
    <w:p w:rsidR="009C31D4" w:rsidRPr="00A074CD" w:rsidRDefault="009C31D4" w:rsidP="009C31D4">
      <w:pPr>
        <w:jc w:val="both"/>
        <w:rPr>
          <w:sz w:val="8"/>
          <w:szCs w:val="8"/>
          <w:rtl/>
        </w:rPr>
      </w:pPr>
    </w:p>
    <w:p w:rsidR="009C31D4" w:rsidRPr="00127CC2" w:rsidRDefault="009C31D4" w:rsidP="009C31D4">
      <w:pPr>
        <w:jc w:val="both"/>
        <w:rPr>
          <w:b/>
          <w:bCs/>
          <w:sz w:val="25"/>
          <w:szCs w:val="25"/>
          <w:rtl/>
        </w:rPr>
      </w:pPr>
      <w:r>
        <w:rPr>
          <w:rFonts w:hint="cs"/>
          <w:b/>
          <w:bCs/>
          <w:sz w:val="25"/>
          <w:szCs w:val="25"/>
          <w:rtl/>
        </w:rPr>
        <w:t xml:space="preserve">בענין </w:t>
      </w:r>
      <w:r w:rsidRPr="00127CC2">
        <w:rPr>
          <w:rFonts w:hint="cs"/>
          <w:b/>
          <w:bCs/>
          <w:sz w:val="25"/>
          <w:szCs w:val="25"/>
          <w:rtl/>
        </w:rPr>
        <w:t xml:space="preserve">"טעה ולא התפלל מנחה מהו שיתפלל ערבית שתים" </w:t>
      </w:r>
    </w:p>
    <w:p w:rsidR="009C31D4" w:rsidRDefault="009C31D4" w:rsidP="009C31D4">
      <w:pPr>
        <w:jc w:val="both"/>
        <w:rPr>
          <w:sz w:val="25"/>
          <w:szCs w:val="25"/>
          <w:rtl/>
        </w:rPr>
      </w:pPr>
      <w:r>
        <w:rPr>
          <w:rFonts w:hint="cs"/>
          <w:sz w:val="25"/>
          <w:szCs w:val="25"/>
          <w:rtl/>
        </w:rPr>
        <w:t>ה] צ"ב בהבנת ספק הגמרא. ועי' בפני יהושע ד"ה איבעיא להו טעה.</w:t>
      </w:r>
    </w:p>
    <w:p w:rsidR="009C31D4" w:rsidRDefault="009C31D4" w:rsidP="009C31D4">
      <w:pPr>
        <w:jc w:val="both"/>
        <w:rPr>
          <w:sz w:val="25"/>
          <w:szCs w:val="25"/>
          <w:rtl/>
        </w:rPr>
      </w:pPr>
      <w:r>
        <w:rPr>
          <w:rFonts w:hint="cs"/>
          <w:sz w:val="25"/>
          <w:szCs w:val="25"/>
          <w:rtl/>
        </w:rPr>
        <w:t>ו] בטעם שלמסקנא אפשר להשלים מנחה בערבית, עי' מאירי ד"ה טעה.</w:t>
      </w:r>
    </w:p>
    <w:p w:rsidR="009C31D4" w:rsidRPr="00A074CD" w:rsidRDefault="009C31D4" w:rsidP="009C31D4">
      <w:pPr>
        <w:jc w:val="both"/>
        <w:rPr>
          <w:sz w:val="8"/>
          <w:szCs w:val="8"/>
          <w:rtl/>
        </w:rPr>
      </w:pPr>
    </w:p>
    <w:p w:rsidR="009C31D4" w:rsidRPr="00A074CD" w:rsidRDefault="009C31D4" w:rsidP="009C31D4">
      <w:pPr>
        <w:jc w:val="center"/>
        <w:rPr>
          <w:b/>
          <w:bCs/>
          <w:sz w:val="25"/>
          <w:szCs w:val="25"/>
          <w:rtl/>
        </w:rPr>
      </w:pPr>
      <w:r w:rsidRPr="00A074CD">
        <w:rPr>
          <w:rFonts w:hint="cs"/>
          <w:b/>
          <w:bCs/>
          <w:sz w:val="25"/>
          <w:szCs w:val="25"/>
          <w:rtl/>
        </w:rPr>
        <w:t>עיון בלומדות</w:t>
      </w:r>
    </w:p>
    <w:p w:rsidR="009C31D4" w:rsidRDefault="009C31D4" w:rsidP="009C31D4">
      <w:pPr>
        <w:jc w:val="both"/>
        <w:rPr>
          <w:sz w:val="25"/>
          <w:szCs w:val="25"/>
          <w:rtl/>
        </w:rPr>
      </w:pPr>
      <w:r>
        <w:rPr>
          <w:rFonts w:hint="cs"/>
          <w:sz w:val="25"/>
          <w:szCs w:val="25"/>
          <w:rtl/>
        </w:rPr>
        <w:t xml:space="preserve">ז] לכאו' צ"ב, איך אפשר להשלים תפילה לאחר הזמן, וכי ניתן להשלים גם תקיעת שופר לאחר ראש השנה, או קריאת המגילה לאחר פורים, ומדוע תפילה אפשר. </w:t>
      </w:r>
    </w:p>
    <w:p w:rsidR="009C31D4" w:rsidRDefault="009C31D4" w:rsidP="009C31D4">
      <w:pPr>
        <w:jc w:val="both"/>
        <w:rPr>
          <w:sz w:val="25"/>
          <w:szCs w:val="25"/>
          <w:rtl/>
        </w:rPr>
      </w:pPr>
      <w:r>
        <w:rPr>
          <w:rFonts w:hint="cs"/>
          <w:sz w:val="25"/>
          <w:szCs w:val="25"/>
          <w:rtl/>
        </w:rPr>
        <w:t>ח] ועי' בספר ברכת האורים על מסכת ברכות להג"ר אוריאל קצבורג שליט"א סי' ל"ח [מובא במסגרת]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7"/>
        <w:gridCol w:w="2782"/>
        <w:gridCol w:w="2723"/>
        <w:gridCol w:w="2752"/>
      </w:tblGrid>
      <w:tr w:rsidR="009C31D4" w:rsidRPr="00236835" w:rsidTr="00656DC4">
        <w:tc>
          <w:tcPr>
            <w:tcW w:w="11214" w:type="dxa"/>
            <w:gridSpan w:val="4"/>
            <w:shd w:val="clear" w:color="auto" w:fill="auto"/>
          </w:tcPr>
          <w:p w:rsidR="009C31D4" w:rsidRPr="00BA1488" w:rsidRDefault="009C31D4" w:rsidP="00656DC4">
            <w:pPr>
              <w:jc w:val="center"/>
              <w:rPr>
                <w:b/>
                <w:bCs/>
                <w:rtl/>
              </w:rPr>
            </w:pPr>
            <w:r w:rsidRPr="00BA1488">
              <w:rPr>
                <w:rFonts w:hint="cs"/>
                <w:b/>
                <w:bCs/>
                <w:rtl/>
              </w:rPr>
              <w:t>ברכת האורים סי' ל"ח</w:t>
            </w:r>
          </w:p>
        </w:tc>
      </w:tr>
      <w:tr w:rsidR="009C31D4" w:rsidRPr="00236835" w:rsidTr="00656DC4">
        <w:tc>
          <w:tcPr>
            <w:tcW w:w="2957" w:type="dxa"/>
            <w:shd w:val="clear" w:color="auto" w:fill="auto"/>
          </w:tcPr>
          <w:p w:rsidR="009C31D4" w:rsidRPr="00236835" w:rsidRDefault="009C31D4" w:rsidP="00656DC4">
            <w:pPr>
              <w:jc w:val="both"/>
              <w:rPr>
                <w:sz w:val="8"/>
                <w:szCs w:val="8"/>
                <w:rtl/>
              </w:rPr>
            </w:pPr>
            <w:r>
              <w:rPr>
                <w:noProof/>
              </w:rPr>
              <w:drawing>
                <wp:inline distT="0" distB="0" distL="0" distR="0">
                  <wp:extent cx="1781175" cy="1314450"/>
                  <wp:effectExtent l="0" t="0" r="9525" b="0"/>
                  <wp:docPr id="25" name="תמונה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22" cstate="print">
                            <a:extLst>
                              <a:ext uri="{28A0092B-C50C-407E-A947-70E740481C1C}">
                                <a14:useLocalDpi xmlns:a14="http://schemas.microsoft.com/office/drawing/2010/main" val="0"/>
                              </a:ext>
                            </a:extLst>
                          </a:blip>
                          <a:srcRect b="9210"/>
                          <a:stretch>
                            <a:fillRect/>
                          </a:stretch>
                        </pic:blipFill>
                        <pic:spPr bwMode="auto">
                          <a:xfrm>
                            <a:off x="0" y="0"/>
                            <a:ext cx="1781175" cy="1314450"/>
                          </a:xfrm>
                          <a:prstGeom prst="rect">
                            <a:avLst/>
                          </a:prstGeom>
                          <a:noFill/>
                          <a:ln>
                            <a:noFill/>
                          </a:ln>
                        </pic:spPr>
                      </pic:pic>
                    </a:graphicData>
                  </a:graphic>
                </wp:inline>
              </w:drawing>
            </w:r>
          </w:p>
          <w:p w:rsidR="009C31D4" w:rsidRPr="00236835" w:rsidRDefault="009C31D4" w:rsidP="00656DC4">
            <w:pPr>
              <w:jc w:val="both"/>
              <w:rPr>
                <w:sz w:val="8"/>
                <w:szCs w:val="8"/>
                <w:rtl/>
              </w:rPr>
            </w:pPr>
            <w:r>
              <w:rPr>
                <w:noProof/>
              </w:rPr>
              <w:drawing>
                <wp:inline distT="0" distB="0" distL="0" distR="0">
                  <wp:extent cx="1724025" cy="714375"/>
                  <wp:effectExtent l="0" t="0" r="9525" b="9525"/>
                  <wp:docPr id="24" name="תמונה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23" cstate="print">
                            <a:extLst>
                              <a:ext uri="{28A0092B-C50C-407E-A947-70E740481C1C}">
                                <a14:useLocalDpi xmlns:a14="http://schemas.microsoft.com/office/drawing/2010/main" val="0"/>
                              </a:ext>
                            </a:extLst>
                          </a:blip>
                          <a:srcRect b="16304"/>
                          <a:stretch>
                            <a:fillRect/>
                          </a:stretch>
                        </pic:blipFill>
                        <pic:spPr bwMode="auto">
                          <a:xfrm>
                            <a:off x="0" y="0"/>
                            <a:ext cx="1724025" cy="714375"/>
                          </a:xfrm>
                          <a:prstGeom prst="rect">
                            <a:avLst/>
                          </a:prstGeom>
                          <a:noFill/>
                          <a:ln>
                            <a:noFill/>
                          </a:ln>
                        </pic:spPr>
                      </pic:pic>
                    </a:graphicData>
                  </a:graphic>
                </wp:inline>
              </w:drawing>
            </w:r>
          </w:p>
        </w:tc>
        <w:tc>
          <w:tcPr>
            <w:tcW w:w="2777" w:type="dxa"/>
            <w:shd w:val="clear" w:color="auto" w:fill="auto"/>
          </w:tcPr>
          <w:p w:rsidR="009C31D4" w:rsidRPr="00313D83" w:rsidRDefault="009C31D4" w:rsidP="00656DC4">
            <w:pPr>
              <w:jc w:val="both"/>
              <w:rPr>
                <w:noProof/>
              </w:rPr>
            </w:pPr>
            <w:r>
              <w:rPr>
                <w:noProof/>
              </w:rPr>
              <w:drawing>
                <wp:inline distT="0" distB="0" distL="0" distR="0">
                  <wp:extent cx="1666875" cy="428625"/>
                  <wp:effectExtent l="0" t="0" r="9525" b="9525"/>
                  <wp:docPr id="23"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24" cstate="print">
                            <a:extLst>
                              <a:ext uri="{28A0092B-C50C-407E-A947-70E740481C1C}">
                                <a14:useLocalDpi xmlns:a14="http://schemas.microsoft.com/office/drawing/2010/main" val="0"/>
                              </a:ext>
                            </a:extLst>
                          </a:blip>
                          <a:srcRect b="23215"/>
                          <a:stretch>
                            <a:fillRect/>
                          </a:stretch>
                        </pic:blipFill>
                        <pic:spPr bwMode="auto">
                          <a:xfrm>
                            <a:off x="0" y="0"/>
                            <a:ext cx="1666875" cy="428625"/>
                          </a:xfrm>
                          <a:prstGeom prst="rect">
                            <a:avLst/>
                          </a:prstGeom>
                          <a:noFill/>
                          <a:ln>
                            <a:noFill/>
                          </a:ln>
                        </pic:spPr>
                      </pic:pic>
                    </a:graphicData>
                  </a:graphic>
                </wp:inline>
              </w:drawing>
            </w:r>
          </w:p>
          <w:p w:rsidR="009C31D4" w:rsidRPr="00236835" w:rsidRDefault="009C31D4" w:rsidP="00656DC4">
            <w:pPr>
              <w:jc w:val="both"/>
              <w:rPr>
                <w:sz w:val="25"/>
                <w:szCs w:val="25"/>
                <w:rtl/>
              </w:rPr>
            </w:pPr>
            <w:r>
              <w:rPr>
                <w:noProof/>
              </w:rPr>
              <w:drawing>
                <wp:inline distT="0" distB="0" distL="0" distR="0">
                  <wp:extent cx="1666875" cy="1533525"/>
                  <wp:effectExtent l="0" t="0" r="9525" b="9525"/>
                  <wp:docPr id="22"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25" cstate="print">
                            <a:extLst>
                              <a:ext uri="{28A0092B-C50C-407E-A947-70E740481C1C}">
                                <a14:useLocalDpi xmlns:a14="http://schemas.microsoft.com/office/drawing/2010/main" val="0"/>
                              </a:ext>
                            </a:extLst>
                          </a:blip>
                          <a:srcRect b="7471"/>
                          <a:stretch>
                            <a:fillRect/>
                          </a:stretch>
                        </pic:blipFill>
                        <pic:spPr bwMode="auto">
                          <a:xfrm>
                            <a:off x="0" y="0"/>
                            <a:ext cx="1666875" cy="1533525"/>
                          </a:xfrm>
                          <a:prstGeom prst="rect">
                            <a:avLst/>
                          </a:prstGeom>
                          <a:noFill/>
                          <a:ln>
                            <a:noFill/>
                          </a:ln>
                        </pic:spPr>
                      </pic:pic>
                    </a:graphicData>
                  </a:graphic>
                </wp:inline>
              </w:drawing>
            </w:r>
          </w:p>
        </w:tc>
        <w:tc>
          <w:tcPr>
            <w:tcW w:w="2719" w:type="dxa"/>
            <w:shd w:val="clear" w:color="auto" w:fill="auto"/>
          </w:tcPr>
          <w:p w:rsidR="009C31D4" w:rsidRPr="00236835" w:rsidRDefault="009C31D4" w:rsidP="00656DC4">
            <w:pPr>
              <w:jc w:val="both"/>
              <w:rPr>
                <w:sz w:val="25"/>
                <w:szCs w:val="25"/>
              </w:rPr>
            </w:pPr>
            <w:r>
              <w:rPr>
                <w:noProof/>
              </w:rPr>
              <w:drawing>
                <wp:inline distT="0" distB="0" distL="0" distR="0">
                  <wp:extent cx="1628775" cy="1885950"/>
                  <wp:effectExtent l="0" t="0" r="9525" b="0"/>
                  <wp:docPr id="21"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26" cstate="print">
                            <a:extLst>
                              <a:ext uri="{28A0092B-C50C-407E-A947-70E740481C1C}">
                                <a14:useLocalDpi xmlns:a14="http://schemas.microsoft.com/office/drawing/2010/main" val="0"/>
                              </a:ext>
                            </a:extLst>
                          </a:blip>
                          <a:srcRect b="5853"/>
                          <a:stretch>
                            <a:fillRect/>
                          </a:stretch>
                        </pic:blipFill>
                        <pic:spPr bwMode="auto">
                          <a:xfrm>
                            <a:off x="0" y="0"/>
                            <a:ext cx="1628775" cy="1885950"/>
                          </a:xfrm>
                          <a:prstGeom prst="rect">
                            <a:avLst/>
                          </a:prstGeom>
                          <a:noFill/>
                          <a:ln>
                            <a:noFill/>
                          </a:ln>
                        </pic:spPr>
                      </pic:pic>
                    </a:graphicData>
                  </a:graphic>
                </wp:inline>
              </w:drawing>
            </w:r>
          </w:p>
        </w:tc>
        <w:tc>
          <w:tcPr>
            <w:tcW w:w="2761" w:type="dxa"/>
            <w:shd w:val="clear" w:color="auto" w:fill="auto"/>
          </w:tcPr>
          <w:p w:rsidR="009C31D4" w:rsidRPr="00236835" w:rsidRDefault="009C31D4" w:rsidP="00656DC4">
            <w:pPr>
              <w:jc w:val="both"/>
              <w:rPr>
                <w:sz w:val="25"/>
                <w:szCs w:val="25"/>
                <w:rtl/>
              </w:rPr>
            </w:pPr>
            <w:r>
              <w:rPr>
                <w:noProof/>
              </w:rPr>
              <w:drawing>
                <wp:inline distT="0" distB="0" distL="0" distR="0">
                  <wp:extent cx="1657350" cy="1762125"/>
                  <wp:effectExtent l="0" t="0" r="0" b="9525"/>
                  <wp:docPr id="20"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27" cstate="print">
                            <a:extLst>
                              <a:ext uri="{28A0092B-C50C-407E-A947-70E740481C1C}">
                                <a14:useLocalDpi xmlns:a14="http://schemas.microsoft.com/office/drawing/2010/main" val="0"/>
                              </a:ext>
                            </a:extLst>
                          </a:blip>
                          <a:srcRect b="6952"/>
                          <a:stretch>
                            <a:fillRect/>
                          </a:stretch>
                        </pic:blipFill>
                        <pic:spPr bwMode="auto">
                          <a:xfrm>
                            <a:off x="0" y="0"/>
                            <a:ext cx="1657350" cy="1762125"/>
                          </a:xfrm>
                          <a:prstGeom prst="rect">
                            <a:avLst/>
                          </a:prstGeom>
                          <a:noFill/>
                          <a:ln>
                            <a:noFill/>
                          </a:ln>
                        </pic:spPr>
                      </pic:pic>
                    </a:graphicData>
                  </a:graphic>
                </wp:inline>
              </w:drawing>
            </w:r>
          </w:p>
        </w:tc>
      </w:tr>
    </w:tbl>
    <w:p w:rsidR="009C31D4" w:rsidRDefault="009C31D4" w:rsidP="009C31D4">
      <w:pPr>
        <w:jc w:val="both"/>
        <w:rPr>
          <w:sz w:val="25"/>
          <w:szCs w:val="25"/>
          <w:rtl/>
        </w:rPr>
      </w:pPr>
    </w:p>
    <w:p w:rsidR="009C31D4" w:rsidRPr="00AE4AAA" w:rsidRDefault="009C31D4" w:rsidP="009C31D4">
      <w:pPr>
        <w:jc w:val="both"/>
        <w:rPr>
          <w:sz w:val="8"/>
          <w:szCs w:val="8"/>
          <w:rtl/>
        </w:rPr>
      </w:pPr>
    </w:p>
    <w:p w:rsidR="009C31D4" w:rsidRPr="00AE4AAA" w:rsidRDefault="009C31D4" w:rsidP="009C31D4">
      <w:pPr>
        <w:jc w:val="both"/>
        <w:rPr>
          <w:sz w:val="8"/>
          <w:szCs w:val="8"/>
          <w:rtl/>
        </w:rPr>
      </w:pPr>
    </w:p>
    <w:p w:rsidR="009C31D4" w:rsidRPr="008831C0" w:rsidRDefault="009C31D4" w:rsidP="009C31D4">
      <w:pPr>
        <w:jc w:val="center"/>
        <w:rPr>
          <w:b/>
          <w:bCs/>
          <w:sz w:val="28"/>
          <w:szCs w:val="28"/>
          <w:u w:val="single"/>
          <w:rtl/>
        </w:rPr>
      </w:pPr>
      <w:r w:rsidRPr="008831C0">
        <w:rPr>
          <w:rFonts w:hint="cs"/>
          <w:b/>
          <w:bCs/>
          <w:sz w:val="28"/>
          <w:szCs w:val="28"/>
          <w:highlight w:val="yellow"/>
          <w:u w:val="single"/>
          <w:rtl/>
        </w:rPr>
        <w:t>האם ניתן להשלים תפילה לאחר שעבר זמן שתי תפילות</w:t>
      </w:r>
    </w:p>
    <w:p w:rsidR="009C31D4" w:rsidRDefault="009C31D4" w:rsidP="009C31D4">
      <w:pPr>
        <w:jc w:val="both"/>
        <w:rPr>
          <w:b/>
          <w:bCs/>
          <w:sz w:val="25"/>
          <w:szCs w:val="25"/>
          <w:rtl/>
        </w:rPr>
      </w:pPr>
    </w:p>
    <w:p w:rsidR="009C31D4" w:rsidRPr="00127CC2" w:rsidRDefault="009C31D4" w:rsidP="009C31D4">
      <w:pPr>
        <w:jc w:val="both"/>
        <w:rPr>
          <w:b/>
          <w:bCs/>
          <w:sz w:val="25"/>
          <w:szCs w:val="25"/>
          <w:rtl/>
        </w:rPr>
      </w:pPr>
      <w:r>
        <w:rPr>
          <w:rFonts w:hint="cs"/>
          <w:b/>
          <w:bCs/>
          <w:sz w:val="25"/>
          <w:szCs w:val="25"/>
          <w:rtl/>
        </w:rPr>
        <w:t>שיטה א - ה</w:t>
      </w:r>
      <w:r w:rsidRPr="00127CC2">
        <w:rPr>
          <w:rFonts w:hint="cs"/>
          <w:b/>
          <w:bCs/>
          <w:sz w:val="25"/>
          <w:szCs w:val="25"/>
          <w:rtl/>
        </w:rPr>
        <w:t>תוספות</w:t>
      </w:r>
    </w:p>
    <w:p w:rsidR="009C31D4" w:rsidRDefault="009C31D4" w:rsidP="009C31D4">
      <w:pPr>
        <w:jc w:val="both"/>
        <w:rPr>
          <w:sz w:val="25"/>
          <w:szCs w:val="25"/>
          <w:rtl/>
        </w:rPr>
      </w:pPr>
      <w:r>
        <w:rPr>
          <w:rFonts w:hint="cs"/>
          <w:sz w:val="25"/>
          <w:szCs w:val="25"/>
          <w:rtl/>
        </w:rPr>
        <w:t xml:space="preserve">ט] עי' </w:t>
      </w:r>
      <w:r w:rsidRPr="003A5EED">
        <w:rPr>
          <w:rFonts w:hint="cs"/>
          <w:sz w:val="25"/>
          <w:szCs w:val="25"/>
          <w:rtl/>
        </w:rPr>
        <w:t>תוס' ד"ה טעה</w:t>
      </w:r>
      <w:r>
        <w:rPr>
          <w:rFonts w:hint="cs"/>
          <w:sz w:val="25"/>
          <w:szCs w:val="25"/>
          <w:rtl/>
        </w:rPr>
        <w:t xml:space="preserve"> [מ"ומיהו" </w:t>
      </w:r>
      <w:r>
        <w:rPr>
          <w:sz w:val="25"/>
          <w:szCs w:val="25"/>
          <w:rtl/>
        </w:rPr>
        <w:t>–</w:t>
      </w:r>
      <w:r>
        <w:rPr>
          <w:rFonts w:hint="cs"/>
          <w:sz w:val="25"/>
          <w:szCs w:val="25"/>
          <w:rtl/>
        </w:rPr>
        <w:t xml:space="preserve"> עד סוף התוס'].</w:t>
      </w:r>
    </w:p>
    <w:p w:rsidR="009C31D4" w:rsidRDefault="009C31D4" w:rsidP="009C31D4">
      <w:pPr>
        <w:jc w:val="both"/>
        <w:rPr>
          <w:sz w:val="25"/>
          <w:szCs w:val="25"/>
          <w:rtl/>
        </w:rPr>
      </w:pPr>
      <w:r>
        <w:rPr>
          <w:rFonts w:hint="cs"/>
          <w:sz w:val="25"/>
          <w:szCs w:val="25"/>
          <w:rtl/>
        </w:rPr>
        <w:lastRenderedPageBreak/>
        <w:t>י] בביאור שיטת התוספות, עי' בפני יהושע ד"ה בתוספות ד"ה טעה ולא התפלל.</w:t>
      </w:r>
    </w:p>
    <w:p w:rsidR="009C31D4" w:rsidRDefault="009C31D4" w:rsidP="009C31D4">
      <w:pPr>
        <w:jc w:val="both"/>
        <w:rPr>
          <w:sz w:val="25"/>
          <w:szCs w:val="25"/>
          <w:rtl/>
        </w:rPr>
      </w:pPr>
      <w:r>
        <w:rPr>
          <w:rFonts w:hint="cs"/>
          <w:sz w:val="25"/>
          <w:szCs w:val="25"/>
          <w:rtl/>
        </w:rPr>
        <w:t>יא] עי' בספר שבלי הלקט ענין תפילה סי' נג [מובא במסגרת]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14"/>
      </w:tblGrid>
      <w:tr w:rsidR="009C31D4" w:rsidRPr="00B20AD4" w:rsidTr="00656DC4">
        <w:tc>
          <w:tcPr>
            <w:tcW w:w="11214" w:type="dxa"/>
            <w:shd w:val="clear" w:color="auto" w:fill="auto"/>
          </w:tcPr>
          <w:p w:rsidR="009C31D4" w:rsidRPr="00B20AD4" w:rsidRDefault="009C31D4" w:rsidP="00656DC4">
            <w:pPr>
              <w:jc w:val="center"/>
              <w:rPr>
                <w:sz w:val="25"/>
                <w:szCs w:val="25"/>
                <w:rtl/>
              </w:rPr>
            </w:pPr>
            <w:r w:rsidRPr="00B20AD4">
              <w:rPr>
                <w:rFonts w:hint="eastAsia"/>
                <w:b/>
                <w:bCs/>
                <w:rtl/>
              </w:rPr>
              <w:t>ספר</w:t>
            </w:r>
            <w:r w:rsidRPr="00B20AD4">
              <w:rPr>
                <w:b/>
                <w:bCs/>
                <w:rtl/>
              </w:rPr>
              <w:t xml:space="preserve"> </w:t>
            </w:r>
            <w:r w:rsidRPr="00B20AD4">
              <w:rPr>
                <w:rFonts w:hint="eastAsia"/>
                <w:b/>
                <w:bCs/>
                <w:rtl/>
              </w:rPr>
              <w:t>שבלי</w:t>
            </w:r>
            <w:r w:rsidRPr="00B20AD4">
              <w:rPr>
                <w:b/>
                <w:bCs/>
                <w:rtl/>
              </w:rPr>
              <w:t xml:space="preserve"> </w:t>
            </w:r>
            <w:r w:rsidRPr="00B20AD4">
              <w:rPr>
                <w:rFonts w:hint="eastAsia"/>
                <w:b/>
                <w:bCs/>
                <w:rtl/>
              </w:rPr>
              <w:t>הלקט</w:t>
            </w:r>
            <w:r w:rsidRPr="00B20AD4">
              <w:rPr>
                <w:b/>
                <w:bCs/>
                <w:rtl/>
              </w:rPr>
              <w:t xml:space="preserve"> </w:t>
            </w:r>
            <w:r w:rsidRPr="00B20AD4">
              <w:rPr>
                <w:rFonts w:hint="eastAsia"/>
                <w:b/>
                <w:bCs/>
                <w:rtl/>
              </w:rPr>
              <w:t>ענין</w:t>
            </w:r>
            <w:r w:rsidRPr="00B20AD4">
              <w:rPr>
                <w:b/>
                <w:bCs/>
                <w:rtl/>
              </w:rPr>
              <w:t xml:space="preserve"> </w:t>
            </w:r>
            <w:r w:rsidRPr="00B20AD4">
              <w:rPr>
                <w:rFonts w:hint="eastAsia"/>
                <w:b/>
                <w:bCs/>
                <w:rtl/>
              </w:rPr>
              <w:t>תפילה</w:t>
            </w:r>
            <w:r w:rsidRPr="00B20AD4">
              <w:rPr>
                <w:b/>
                <w:bCs/>
                <w:rtl/>
              </w:rPr>
              <w:t xml:space="preserve"> </w:t>
            </w:r>
            <w:r w:rsidRPr="00B20AD4">
              <w:rPr>
                <w:rFonts w:hint="eastAsia"/>
                <w:b/>
                <w:bCs/>
                <w:rtl/>
              </w:rPr>
              <w:t>סימן</w:t>
            </w:r>
            <w:r w:rsidRPr="00B20AD4">
              <w:rPr>
                <w:b/>
                <w:bCs/>
                <w:rtl/>
              </w:rPr>
              <w:t xml:space="preserve"> </w:t>
            </w:r>
            <w:r w:rsidRPr="00B20AD4">
              <w:rPr>
                <w:rFonts w:hint="eastAsia"/>
                <w:b/>
                <w:bCs/>
                <w:rtl/>
              </w:rPr>
              <w:t>נג</w:t>
            </w:r>
          </w:p>
        </w:tc>
      </w:tr>
      <w:tr w:rsidR="009C31D4" w:rsidRPr="00B20AD4" w:rsidTr="00656DC4">
        <w:tc>
          <w:tcPr>
            <w:tcW w:w="11214" w:type="dxa"/>
            <w:shd w:val="clear" w:color="auto" w:fill="auto"/>
          </w:tcPr>
          <w:p w:rsidR="009C31D4" w:rsidRPr="00B20AD4" w:rsidRDefault="009C31D4" w:rsidP="00656DC4">
            <w:pPr>
              <w:jc w:val="both"/>
              <w:rPr>
                <w:sz w:val="25"/>
                <w:szCs w:val="25"/>
                <w:rtl/>
              </w:rPr>
            </w:pPr>
            <w:r w:rsidRPr="00127CC2">
              <w:rPr>
                <w:rFonts w:hint="eastAsia"/>
                <w:rtl/>
              </w:rPr>
              <w:t>אמר</w:t>
            </w:r>
            <w:r w:rsidRPr="00127CC2">
              <w:rPr>
                <w:rtl/>
              </w:rPr>
              <w:t xml:space="preserve"> </w:t>
            </w:r>
            <w:r w:rsidRPr="00127CC2">
              <w:rPr>
                <w:rFonts w:hint="eastAsia"/>
                <w:rtl/>
              </w:rPr>
              <w:t>רב</w:t>
            </w:r>
            <w:r w:rsidRPr="00127CC2">
              <w:rPr>
                <w:rtl/>
              </w:rPr>
              <w:t xml:space="preserve"> </w:t>
            </w:r>
            <w:r w:rsidRPr="00127CC2">
              <w:rPr>
                <w:rFonts w:hint="eastAsia"/>
                <w:rtl/>
              </w:rPr>
              <w:t>מרי</w:t>
            </w:r>
            <w:r w:rsidRPr="00127CC2">
              <w:rPr>
                <w:rtl/>
              </w:rPr>
              <w:t xml:space="preserve"> </w:t>
            </w:r>
            <w:r w:rsidRPr="00127CC2">
              <w:rPr>
                <w:rFonts w:hint="eastAsia"/>
                <w:rtl/>
              </w:rPr>
              <w:t>בריה</w:t>
            </w:r>
            <w:r w:rsidRPr="00127CC2">
              <w:rPr>
                <w:rtl/>
              </w:rPr>
              <w:t xml:space="preserve"> </w:t>
            </w:r>
            <w:r w:rsidRPr="00127CC2">
              <w:rPr>
                <w:rFonts w:hint="eastAsia"/>
                <w:rtl/>
              </w:rPr>
              <w:t>דרב</w:t>
            </w:r>
            <w:r w:rsidRPr="00127CC2">
              <w:rPr>
                <w:rtl/>
              </w:rPr>
              <w:t xml:space="preserve"> </w:t>
            </w:r>
            <w:r w:rsidRPr="00127CC2">
              <w:rPr>
                <w:rFonts w:hint="eastAsia"/>
                <w:rtl/>
              </w:rPr>
              <w:t>הונא</w:t>
            </w:r>
            <w:r w:rsidRPr="00127CC2">
              <w:rPr>
                <w:rtl/>
              </w:rPr>
              <w:t xml:space="preserve"> </w:t>
            </w:r>
            <w:r w:rsidRPr="00127CC2">
              <w:rPr>
                <w:rFonts w:hint="eastAsia"/>
                <w:rtl/>
              </w:rPr>
              <w:t>בריה</w:t>
            </w:r>
            <w:r w:rsidRPr="00127CC2">
              <w:rPr>
                <w:rtl/>
              </w:rPr>
              <w:t xml:space="preserve"> </w:t>
            </w:r>
            <w:r w:rsidRPr="00127CC2">
              <w:rPr>
                <w:rFonts w:hint="eastAsia"/>
                <w:rtl/>
              </w:rPr>
              <w:t>דר</w:t>
            </w:r>
            <w:r w:rsidRPr="00127CC2">
              <w:rPr>
                <w:rtl/>
              </w:rPr>
              <w:t xml:space="preserve">' </w:t>
            </w:r>
            <w:r w:rsidRPr="00127CC2">
              <w:rPr>
                <w:rFonts w:hint="eastAsia"/>
                <w:rtl/>
              </w:rPr>
              <w:t>ירמיה</w:t>
            </w:r>
            <w:r w:rsidRPr="00127CC2">
              <w:rPr>
                <w:rtl/>
              </w:rPr>
              <w:t xml:space="preserve"> </w:t>
            </w:r>
            <w:r w:rsidRPr="00127CC2">
              <w:rPr>
                <w:rFonts w:hint="eastAsia"/>
                <w:rtl/>
              </w:rPr>
              <w:t>בר</w:t>
            </w:r>
            <w:r w:rsidRPr="00127CC2">
              <w:rPr>
                <w:rtl/>
              </w:rPr>
              <w:t xml:space="preserve"> </w:t>
            </w:r>
            <w:r w:rsidRPr="00127CC2">
              <w:rPr>
                <w:rFonts w:hint="eastAsia"/>
                <w:rtl/>
              </w:rPr>
              <w:t>אבא</w:t>
            </w:r>
            <w:r w:rsidRPr="00127CC2">
              <w:rPr>
                <w:rtl/>
              </w:rPr>
              <w:t xml:space="preserve"> </w:t>
            </w:r>
            <w:r w:rsidRPr="00127CC2">
              <w:rPr>
                <w:rFonts w:hint="eastAsia"/>
                <w:rtl/>
              </w:rPr>
              <w:t>אמר</w:t>
            </w:r>
            <w:r w:rsidRPr="00127CC2">
              <w:rPr>
                <w:rtl/>
              </w:rPr>
              <w:t xml:space="preserve"> </w:t>
            </w:r>
            <w:r w:rsidRPr="00127CC2">
              <w:rPr>
                <w:rFonts w:hint="eastAsia"/>
                <w:rtl/>
              </w:rPr>
              <w:t>ר</w:t>
            </w:r>
            <w:r w:rsidRPr="00127CC2">
              <w:rPr>
                <w:rtl/>
              </w:rPr>
              <w:t xml:space="preserve">' </w:t>
            </w:r>
            <w:r w:rsidRPr="00127CC2">
              <w:rPr>
                <w:rFonts w:hint="eastAsia"/>
                <w:rtl/>
              </w:rPr>
              <w:t>יצחק</w:t>
            </w:r>
            <w:r w:rsidRPr="00127CC2">
              <w:rPr>
                <w:rtl/>
              </w:rPr>
              <w:t xml:space="preserve"> </w:t>
            </w:r>
            <w:r w:rsidRPr="00127CC2">
              <w:rPr>
                <w:rFonts w:hint="eastAsia"/>
                <w:rtl/>
              </w:rPr>
              <w:t>אמר</w:t>
            </w:r>
            <w:r w:rsidRPr="00127CC2">
              <w:rPr>
                <w:rtl/>
              </w:rPr>
              <w:t xml:space="preserve"> </w:t>
            </w:r>
            <w:r w:rsidRPr="00127CC2">
              <w:rPr>
                <w:rFonts w:hint="eastAsia"/>
                <w:rtl/>
              </w:rPr>
              <w:t>רבי</w:t>
            </w:r>
            <w:r w:rsidRPr="00127CC2">
              <w:rPr>
                <w:rtl/>
              </w:rPr>
              <w:t xml:space="preserve"> </w:t>
            </w:r>
            <w:r w:rsidRPr="00127CC2">
              <w:rPr>
                <w:rFonts w:hint="eastAsia"/>
                <w:rtl/>
              </w:rPr>
              <w:t>יוחנן</w:t>
            </w:r>
            <w:r w:rsidRPr="00127CC2">
              <w:rPr>
                <w:rtl/>
              </w:rPr>
              <w:t xml:space="preserve"> </w:t>
            </w:r>
            <w:r w:rsidRPr="00127CC2">
              <w:rPr>
                <w:rFonts w:hint="eastAsia"/>
                <w:rtl/>
              </w:rPr>
              <w:t>טעה</w:t>
            </w:r>
            <w:r w:rsidRPr="00127CC2">
              <w:rPr>
                <w:rtl/>
              </w:rPr>
              <w:t xml:space="preserve"> </w:t>
            </w:r>
            <w:r w:rsidRPr="00127CC2">
              <w:rPr>
                <w:rFonts w:hint="eastAsia"/>
                <w:rtl/>
              </w:rPr>
              <w:t>ולא</w:t>
            </w:r>
            <w:r w:rsidRPr="00127CC2">
              <w:rPr>
                <w:rtl/>
              </w:rPr>
              <w:t xml:space="preserve"> </w:t>
            </w:r>
            <w:r w:rsidRPr="00127CC2">
              <w:rPr>
                <w:rFonts w:hint="eastAsia"/>
                <w:rtl/>
              </w:rPr>
              <w:t>התפלל</w:t>
            </w:r>
            <w:r w:rsidRPr="00127CC2">
              <w:rPr>
                <w:rtl/>
              </w:rPr>
              <w:t xml:space="preserve"> </w:t>
            </w:r>
            <w:r w:rsidRPr="00127CC2">
              <w:rPr>
                <w:rFonts w:hint="eastAsia"/>
                <w:rtl/>
              </w:rPr>
              <w:t>ערבית</w:t>
            </w:r>
            <w:r w:rsidRPr="00127CC2">
              <w:rPr>
                <w:rtl/>
              </w:rPr>
              <w:t xml:space="preserve"> </w:t>
            </w:r>
            <w:r w:rsidRPr="00127CC2">
              <w:rPr>
                <w:rFonts w:hint="eastAsia"/>
                <w:rtl/>
              </w:rPr>
              <w:t>יתפלל</w:t>
            </w:r>
            <w:r w:rsidRPr="00127CC2">
              <w:rPr>
                <w:rtl/>
              </w:rPr>
              <w:t xml:space="preserve"> </w:t>
            </w:r>
            <w:r w:rsidRPr="00127CC2">
              <w:rPr>
                <w:rFonts w:hint="eastAsia"/>
                <w:rtl/>
              </w:rPr>
              <w:t>שחרית</w:t>
            </w:r>
            <w:r w:rsidRPr="00127CC2">
              <w:rPr>
                <w:rtl/>
              </w:rPr>
              <w:t xml:space="preserve"> </w:t>
            </w:r>
            <w:r w:rsidRPr="00127CC2">
              <w:rPr>
                <w:rFonts w:hint="eastAsia"/>
                <w:rtl/>
              </w:rPr>
              <w:t>שתים</w:t>
            </w:r>
            <w:r w:rsidRPr="00127CC2">
              <w:rPr>
                <w:rtl/>
              </w:rPr>
              <w:t>.</w:t>
            </w:r>
            <w:r w:rsidRPr="00127CC2">
              <w:rPr>
                <w:rFonts w:hint="cs"/>
                <w:rtl/>
              </w:rPr>
              <w:t>..</w:t>
            </w:r>
            <w:r w:rsidRPr="00127CC2">
              <w:rPr>
                <w:rtl/>
              </w:rPr>
              <w:t xml:space="preserve"> </w:t>
            </w:r>
            <w:r w:rsidRPr="00127CC2">
              <w:rPr>
                <w:rFonts w:hint="eastAsia"/>
                <w:rtl/>
              </w:rPr>
              <w:t>וכתב</w:t>
            </w:r>
            <w:r w:rsidRPr="00127CC2">
              <w:rPr>
                <w:rtl/>
              </w:rPr>
              <w:t xml:space="preserve"> </w:t>
            </w:r>
            <w:r w:rsidRPr="00127CC2">
              <w:rPr>
                <w:rFonts w:hint="eastAsia"/>
                <w:rtl/>
              </w:rPr>
              <w:t>רבינו</w:t>
            </w:r>
            <w:r w:rsidRPr="00127CC2">
              <w:rPr>
                <w:rtl/>
              </w:rPr>
              <w:t xml:space="preserve"> </w:t>
            </w:r>
            <w:r w:rsidRPr="00127CC2">
              <w:rPr>
                <w:rFonts w:hint="eastAsia"/>
                <w:rtl/>
              </w:rPr>
              <w:t>ישעיה</w:t>
            </w:r>
            <w:r w:rsidRPr="00127CC2">
              <w:rPr>
                <w:rtl/>
              </w:rPr>
              <w:t xml:space="preserve"> </w:t>
            </w:r>
            <w:r w:rsidRPr="00127CC2">
              <w:rPr>
                <w:rFonts w:hint="eastAsia"/>
                <w:rtl/>
              </w:rPr>
              <w:t>זצ</w:t>
            </w:r>
            <w:r w:rsidRPr="00127CC2">
              <w:rPr>
                <w:rtl/>
              </w:rPr>
              <w:t>"</w:t>
            </w:r>
            <w:r w:rsidRPr="00127CC2">
              <w:rPr>
                <w:rFonts w:hint="eastAsia"/>
                <w:rtl/>
              </w:rPr>
              <w:t>ל</w:t>
            </w:r>
            <w:r>
              <w:rPr>
                <w:rFonts w:hint="cs"/>
                <w:rtl/>
              </w:rPr>
              <w:t>,</w:t>
            </w:r>
            <w:r w:rsidRPr="00127CC2">
              <w:rPr>
                <w:rtl/>
              </w:rPr>
              <w:t xml:space="preserve"> </w:t>
            </w:r>
            <w:r w:rsidRPr="00127CC2">
              <w:rPr>
                <w:rFonts w:hint="eastAsia"/>
                <w:rtl/>
              </w:rPr>
              <w:t>מבעיא</w:t>
            </w:r>
            <w:r w:rsidRPr="00127CC2">
              <w:rPr>
                <w:rtl/>
              </w:rPr>
              <w:t xml:space="preserve"> </w:t>
            </w:r>
            <w:r w:rsidRPr="00127CC2">
              <w:rPr>
                <w:rFonts w:hint="eastAsia"/>
                <w:rtl/>
              </w:rPr>
              <w:t>לי</w:t>
            </w:r>
            <w:r w:rsidRPr="00127CC2">
              <w:rPr>
                <w:rtl/>
              </w:rPr>
              <w:t xml:space="preserve"> </w:t>
            </w:r>
            <w:r w:rsidRPr="00127CC2">
              <w:rPr>
                <w:rFonts w:hint="eastAsia"/>
                <w:rtl/>
              </w:rPr>
              <w:t>טעה</w:t>
            </w:r>
            <w:r w:rsidRPr="00127CC2">
              <w:rPr>
                <w:rtl/>
              </w:rPr>
              <w:t xml:space="preserve"> </w:t>
            </w:r>
            <w:r w:rsidRPr="00127CC2">
              <w:rPr>
                <w:rFonts w:hint="eastAsia"/>
                <w:rtl/>
              </w:rPr>
              <w:t>ולא</w:t>
            </w:r>
            <w:r w:rsidRPr="00127CC2">
              <w:rPr>
                <w:rtl/>
              </w:rPr>
              <w:t xml:space="preserve"> </w:t>
            </w:r>
            <w:r w:rsidRPr="00127CC2">
              <w:rPr>
                <w:rFonts w:hint="eastAsia"/>
                <w:rtl/>
              </w:rPr>
              <w:t>התפלל</w:t>
            </w:r>
            <w:r w:rsidRPr="00127CC2">
              <w:rPr>
                <w:rtl/>
              </w:rPr>
              <w:t xml:space="preserve"> </w:t>
            </w:r>
            <w:r w:rsidRPr="00127CC2">
              <w:rPr>
                <w:rFonts w:hint="eastAsia"/>
                <w:rtl/>
              </w:rPr>
              <w:t>שחרית</w:t>
            </w:r>
            <w:r w:rsidRPr="00127CC2">
              <w:rPr>
                <w:rtl/>
              </w:rPr>
              <w:t xml:space="preserve"> </w:t>
            </w:r>
            <w:r w:rsidRPr="00127CC2">
              <w:rPr>
                <w:rFonts w:hint="eastAsia"/>
                <w:rtl/>
              </w:rPr>
              <w:t>וגם</w:t>
            </w:r>
            <w:r w:rsidRPr="00127CC2">
              <w:rPr>
                <w:rtl/>
              </w:rPr>
              <w:t xml:space="preserve"> </w:t>
            </w:r>
            <w:r w:rsidRPr="00127CC2">
              <w:rPr>
                <w:rFonts w:hint="eastAsia"/>
                <w:rtl/>
              </w:rPr>
              <w:t>במנחה</w:t>
            </w:r>
            <w:r w:rsidRPr="00127CC2">
              <w:rPr>
                <w:rtl/>
              </w:rPr>
              <w:t xml:space="preserve"> </w:t>
            </w:r>
            <w:r w:rsidRPr="00127CC2">
              <w:rPr>
                <w:rFonts w:hint="eastAsia"/>
                <w:rtl/>
              </w:rPr>
              <w:t>לא</w:t>
            </w:r>
            <w:r w:rsidRPr="00127CC2">
              <w:rPr>
                <w:rtl/>
              </w:rPr>
              <w:t xml:space="preserve"> </w:t>
            </w:r>
            <w:r w:rsidRPr="00127CC2">
              <w:rPr>
                <w:rFonts w:hint="eastAsia"/>
                <w:rtl/>
              </w:rPr>
              <w:t>נזכר</w:t>
            </w:r>
            <w:r w:rsidRPr="00127CC2">
              <w:rPr>
                <w:rtl/>
              </w:rPr>
              <w:t xml:space="preserve"> </w:t>
            </w:r>
            <w:r w:rsidRPr="00127CC2">
              <w:rPr>
                <w:rFonts w:hint="eastAsia"/>
                <w:rtl/>
              </w:rPr>
              <w:t>יש</w:t>
            </w:r>
            <w:r w:rsidRPr="00127CC2">
              <w:rPr>
                <w:rtl/>
              </w:rPr>
              <w:t xml:space="preserve"> </w:t>
            </w:r>
            <w:r w:rsidRPr="00127CC2">
              <w:rPr>
                <w:rFonts w:hint="eastAsia"/>
                <w:rtl/>
              </w:rPr>
              <w:t>תקנה</w:t>
            </w:r>
            <w:r w:rsidRPr="00127CC2">
              <w:rPr>
                <w:rtl/>
              </w:rPr>
              <w:t xml:space="preserve"> </w:t>
            </w:r>
            <w:r w:rsidRPr="00127CC2">
              <w:rPr>
                <w:rFonts w:hint="eastAsia"/>
                <w:rtl/>
              </w:rPr>
              <w:t>להתפלל</w:t>
            </w:r>
            <w:r w:rsidRPr="00127CC2">
              <w:rPr>
                <w:rtl/>
              </w:rPr>
              <w:t xml:space="preserve"> </w:t>
            </w:r>
            <w:r w:rsidRPr="00127CC2">
              <w:rPr>
                <w:rFonts w:hint="eastAsia"/>
                <w:rtl/>
              </w:rPr>
              <w:t>ערבית</w:t>
            </w:r>
            <w:r w:rsidRPr="00127CC2">
              <w:rPr>
                <w:rtl/>
              </w:rPr>
              <w:t xml:space="preserve"> </w:t>
            </w:r>
            <w:r w:rsidRPr="00127CC2">
              <w:rPr>
                <w:rFonts w:hint="eastAsia"/>
                <w:rtl/>
              </w:rPr>
              <w:t>אי</w:t>
            </w:r>
            <w:r w:rsidRPr="00127CC2">
              <w:rPr>
                <w:rtl/>
              </w:rPr>
              <w:t xml:space="preserve"> </w:t>
            </w:r>
            <w:r w:rsidRPr="00127CC2">
              <w:rPr>
                <w:rFonts w:hint="eastAsia"/>
                <w:rtl/>
              </w:rPr>
              <w:t>לא</w:t>
            </w:r>
            <w:r w:rsidRPr="00127CC2">
              <w:rPr>
                <w:rtl/>
              </w:rPr>
              <w:t xml:space="preserve">. </w:t>
            </w:r>
            <w:r w:rsidRPr="00127CC2">
              <w:rPr>
                <w:rFonts w:hint="eastAsia"/>
                <w:rtl/>
              </w:rPr>
              <w:t>וכתב</w:t>
            </w:r>
            <w:r w:rsidRPr="00127CC2">
              <w:rPr>
                <w:rtl/>
              </w:rPr>
              <w:t xml:space="preserve"> </w:t>
            </w:r>
            <w:r w:rsidRPr="00127CC2">
              <w:rPr>
                <w:rFonts w:hint="eastAsia"/>
                <w:rtl/>
              </w:rPr>
              <w:t>אחי</w:t>
            </w:r>
            <w:r w:rsidRPr="00127CC2">
              <w:rPr>
                <w:rtl/>
              </w:rPr>
              <w:t xml:space="preserve"> </w:t>
            </w:r>
            <w:r w:rsidRPr="00127CC2">
              <w:rPr>
                <w:rFonts w:hint="eastAsia"/>
                <w:rtl/>
              </w:rPr>
              <w:t>ר</w:t>
            </w:r>
            <w:r w:rsidRPr="00127CC2">
              <w:rPr>
                <w:rtl/>
              </w:rPr>
              <w:t xml:space="preserve">' </w:t>
            </w:r>
            <w:r w:rsidRPr="00127CC2">
              <w:rPr>
                <w:rFonts w:hint="eastAsia"/>
                <w:rtl/>
              </w:rPr>
              <w:t>בנימין</w:t>
            </w:r>
            <w:r w:rsidRPr="00127CC2">
              <w:rPr>
                <w:rtl/>
              </w:rPr>
              <w:t xml:space="preserve"> </w:t>
            </w:r>
            <w:r w:rsidRPr="00127CC2">
              <w:rPr>
                <w:rFonts w:hint="eastAsia"/>
                <w:rtl/>
              </w:rPr>
              <w:t>נר</w:t>
            </w:r>
            <w:r w:rsidRPr="00127CC2">
              <w:rPr>
                <w:rtl/>
              </w:rPr>
              <w:t>"</w:t>
            </w:r>
            <w:r w:rsidRPr="00127CC2">
              <w:rPr>
                <w:rFonts w:hint="eastAsia"/>
                <w:rtl/>
              </w:rPr>
              <w:t>ו</w:t>
            </w:r>
            <w:r w:rsidRPr="00127CC2">
              <w:rPr>
                <w:rtl/>
              </w:rPr>
              <w:t xml:space="preserve"> </w:t>
            </w:r>
            <w:r w:rsidRPr="00127CC2">
              <w:rPr>
                <w:rFonts w:hint="eastAsia"/>
                <w:rtl/>
              </w:rPr>
              <w:t>דלא</w:t>
            </w:r>
            <w:r w:rsidRPr="00127CC2">
              <w:rPr>
                <w:rtl/>
              </w:rPr>
              <w:t xml:space="preserve"> </w:t>
            </w:r>
            <w:r w:rsidRPr="00127CC2">
              <w:rPr>
                <w:rFonts w:hint="eastAsia"/>
                <w:rtl/>
              </w:rPr>
              <w:t>איצטרך</w:t>
            </w:r>
            <w:r w:rsidRPr="00127CC2">
              <w:rPr>
                <w:rtl/>
              </w:rPr>
              <w:t xml:space="preserve"> </w:t>
            </w:r>
            <w:r w:rsidRPr="00127CC2">
              <w:rPr>
                <w:rFonts w:hint="eastAsia"/>
                <w:rtl/>
              </w:rPr>
              <w:t>לספוקי</w:t>
            </w:r>
            <w:r w:rsidRPr="00127CC2">
              <w:rPr>
                <w:rtl/>
              </w:rPr>
              <w:t xml:space="preserve"> </w:t>
            </w:r>
            <w:r w:rsidRPr="00127CC2">
              <w:rPr>
                <w:rFonts w:hint="eastAsia"/>
                <w:rtl/>
              </w:rPr>
              <w:t>בהא</w:t>
            </w:r>
            <w:r w:rsidRPr="00127CC2">
              <w:rPr>
                <w:rtl/>
              </w:rPr>
              <w:t xml:space="preserve"> </w:t>
            </w:r>
            <w:r w:rsidRPr="00127CC2">
              <w:rPr>
                <w:rFonts w:hint="eastAsia"/>
                <w:rtl/>
              </w:rPr>
              <w:t>דהא</w:t>
            </w:r>
            <w:r w:rsidRPr="00127CC2">
              <w:rPr>
                <w:rtl/>
              </w:rPr>
              <w:t xml:space="preserve"> </w:t>
            </w:r>
            <w:r w:rsidRPr="00127CC2">
              <w:rPr>
                <w:rFonts w:hint="eastAsia"/>
                <w:rtl/>
              </w:rPr>
              <w:t>איבעיא</w:t>
            </w:r>
            <w:r w:rsidRPr="00127CC2">
              <w:rPr>
                <w:rtl/>
              </w:rPr>
              <w:t xml:space="preserve"> </w:t>
            </w:r>
            <w:r w:rsidRPr="00127CC2">
              <w:rPr>
                <w:rFonts w:hint="eastAsia"/>
                <w:rtl/>
              </w:rPr>
              <w:t>לן</w:t>
            </w:r>
            <w:r w:rsidRPr="00127CC2">
              <w:rPr>
                <w:rtl/>
              </w:rPr>
              <w:t xml:space="preserve"> </w:t>
            </w:r>
            <w:r w:rsidRPr="00127CC2">
              <w:rPr>
                <w:rFonts w:hint="eastAsia"/>
                <w:rtl/>
              </w:rPr>
              <w:t>טעה</w:t>
            </w:r>
            <w:r w:rsidRPr="00127CC2">
              <w:rPr>
                <w:rtl/>
              </w:rPr>
              <w:t xml:space="preserve"> </w:t>
            </w:r>
            <w:r w:rsidRPr="00127CC2">
              <w:rPr>
                <w:rFonts w:hint="eastAsia"/>
                <w:rtl/>
              </w:rPr>
              <w:t>ולא</w:t>
            </w:r>
            <w:r w:rsidRPr="00127CC2">
              <w:rPr>
                <w:rtl/>
              </w:rPr>
              <w:t xml:space="preserve"> </w:t>
            </w:r>
            <w:r w:rsidRPr="00127CC2">
              <w:rPr>
                <w:rFonts w:hint="eastAsia"/>
                <w:rtl/>
              </w:rPr>
              <w:t>התפלל</w:t>
            </w:r>
            <w:r w:rsidRPr="00127CC2">
              <w:rPr>
                <w:rtl/>
              </w:rPr>
              <w:t xml:space="preserve"> </w:t>
            </w:r>
            <w:r w:rsidRPr="00127CC2">
              <w:rPr>
                <w:rFonts w:hint="eastAsia"/>
                <w:rtl/>
              </w:rPr>
              <w:t>מנחה</w:t>
            </w:r>
            <w:r w:rsidRPr="00127CC2">
              <w:rPr>
                <w:rtl/>
              </w:rPr>
              <w:t xml:space="preserve"> </w:t>
            </w:r>
            <w:r w:rsidRPr="00127CC2">
              <w:rPr>
                <w:rFonts w:hint="eastAsia"/>
                <w:rtl/>
              </w:rPr>
              <w:t>מהו</w:t>
            </w:r>
            <w:r w:rsidRPr="00127CC2">
              <w:rPr>
                <w:rtl/>
              </w:rPr>
              <w:t xml:space="preserve"> </w:t>
            </w:r>
            <w:r w:rsidRPr="00127CC2">
              <w:rPr>
                <w:rFonts w:hint="eastAsia"/>
                <w:rtl/>
              </w:rPr>
              <w:t>שיתפלל</w:t>
            </w:r>
            <w:r w:rsidRPr="00127CC2">
              <w:rPr>
                <w:rtl/>
              </w:rPr>
              <w:t xml:space="preserve"> </w:t>
            </w:r>
            <w:r w:rsidRPr="00127CC2">
              <w:rPr>
                <w:rFonts w:hint="eastAsia"/>
                <w:rtl/>
              </w:rPr>
              <w:t>ערבית</w:t>
            </w:r>
            <w:r w:rsidRPr="00127CC2">
              <w:rPr>
                <w:rtl/>
              </w:rPr>
              <w:t xml:space="preserve"> </w:t>
            </w:r>
            <w:r w:rsidRPr="00127CC2">
              <w:rPr>
                <w:rFonts w:hint="eastAsia"/>
                <w:rtl/>
              </w:rPr>
              <w:t>שתים</w:t>
            </w:r>
            <w:r w:rsidRPr="00127CC2">
              <w:rPr>
                <w:rtl/>
              </w:rPr>
              <w:t xml:space="preserve"> </w:t>
            </w:r>
            <w:r w:rsidRPr="00127CC2">
              <w:rPr>
                <w:rFonts w:hint="eastAsia"/>
                <w:rtl/>
              </w:rPr>
              <w:t>דוקא</w:t>
            </w:r>
            <w:r w:rsidRPr="00127CC2">
              <w:rPr>
                <w:rtl/>
              </w:rPr>
              <w:t xml:space="preserve"> </w:t>
            </w:r>
            <w:r w:rsidRPr="00127CC2">
              <w:rPr>
                <w:rFonts w:hint="eastAsia"/>
                <w:rtl/>
              </w:rPr>
              <w:t>בתפלת</w:t>
            </w:r>
            <w:r w:rsidRPr="00127CC2">
              <w:rPr>
                <w:rtl/>
              </w:rPr>
              <w:t xml:space="preserve"> </w:t>
            </w:r>
            <w:r w:rsidRPr="00127CC2">
              <w:rPr>
                <w:rFonts w:hint="eastAsia"/>
                <w:rtl/>
              </w:rPr>
              <w:t>מנחה</w:t>
            </w:r>
            <w:r w:rsidRPr="00127CC2">
              <w:rPr>
                <w:rtl/>
              </w:rPr>
              <w:t xml:space="preserve"> </w:t>
            </w:r>
            <w:r w:rsidRPr="00127CC2">
              <w:rPr>
                <w:rFonts w:hint="eastAsia"/>
                <w:rtl/>
              </w:rPr>
              <w:t>שאצלה</w:t>
            </w:r>
            <w:r w:rsidRPr="00127CC2">
              <w:rPr>
                <w:rtl/>
              </w:rPr>
              <w:t xml:space="preserve"> </w:t>
            </w:r>
            <w:r w:rsidRPr="00127CC2">
              <w:rPr>
                <w:rFonts w:hint="eastAsia"/>
                <w:rtl/>
              </w:rPr>
              <w:t>בעי</w:t>
            </w:r>
            <w:r w:rsidRPr="00127CC2">
              <w:rPr>
                <w:rtl/>
              </w:rPr>
              <w:t xml:space="preserve">. </w:t>
            </w:r>
            <w:r w:rsidRPr="00127CC2">
              <w:rPr>
                <w:rFonts w:hint="eastAsia"/>
                <w:rtl/>
              </w:rPr>
              <w:t>והטעם</w:t>
            </w:r>
            <w:r w:rsidRPr="00127CC2">
              <w:rPr>
                <w:rtl/>
              </w:rPr>
              <w:t xml:space="preserve"> </w:t>
            </w:r>
            <w:r w:rsidRPr="00127CC2">
              <w:rPr>
                <w:rFonts w:hint="eastAsia"/>
                <w:rtl/>
              </w:rPr>
              <w:t>אם</w:t>
            </w:r>
            <w:r w:rsidRPr="00127CC2">
              <w:rPr>
                <w:rtl/>
              </w:rPr>
              <w:t xml:space="preserve"> </w:t>
            </w:r>
            <w:r w:rsidRPr="00127CC2">
              <w:rPr>
                <w:rFonts w:hint="eastAsia"/>
                <w:rtl/>
              </w:rPr>
              <w:t>יש</w:t>
            </w:r>
            <w:r w:rsidRPr="00127CC2">
              <w:rPr>
                <w:rtl/>
              </w:rPr>
              <w:t xml:space="preserve"> </w:t>
            </w:r>
            <w:r w:rsidRPr="00127CC2">
              <w:rPr>
                <w:rFonts w:hint="eastAsia"/>
                <w:rtl/>
              </w:rPr>
              <w:t>תקנה</w:t>
            </w:r>
            <w:r w:rsidRPr="00127CC2">
              <w:rPr>
                <w:rtl/>
              </w:rPr>
              <w:t xml:space="preserve"> </w:t>
            </w:r>
            <w:r w:rsidRPr="00127CC2">
              <w:rPr>
                <w:rFonts w:hint="eastAsia"/>
                <w:rtl/>
              </w:rPr>
              <w:t>בתפלה</w:t>
            </w:r>
            <w:r w:rsidRPr="00127CC2">
              <w:rPr>
                <w:rtl/>
              </w:rPr>
              <w:t xml:space="preserve"> </w:t>
            </w:r>
            <w:r w:rsidRPr="00127CC2">
              <w:rPr>
                <w:rFonts w:hint="eastAsia"/>
                <w:rtl/>
              </w:rPr>
              <w:t>כמו</w:t>
            </w:r>
            <w:r w:rsidRPr="00127CC2">
              <w:rPr>
                <w:rtl/>
              </w:rPr>
              <w:t xml:space="preserve"> </w:t>
            </w:r>
            <w:r w:rsidRPr="00127CC2">
              <w:rPr>
                <w:rFonts w:hint="eastAsia"/>
                <w:rtl/>
              </w:rPr>
              <w:t>שאנו</w:t>
            </w:r>
            <w:r w:rsidRPr="00127CC2">
              <w:rPr>
                <w:rtl/>
              </w:rPr>
              <w:t xml:space="preserve"> </w:t>
            </w:r>
            <w:r w:rsidRPr="00127CC2">
              <w:rPr>
                <w:rFonts w:hint="eastAsia"/>
                <w:rtl/>
              </w:rPr>
              <w:t>אומרין</w:t>
            </w:r>
            <w:r w:rsidRPr="00127CC2">
              <w:rPr>
                <w:rtl/>
              </w:rPr>
              <w:t xml:space="preserve"> </w:t>
            </w:r>
            <w:r w:rsidRPr="00127CC2">
              <w:rPr>
                <w:rFonts w:hint="eastAsia"/>
                <w:rtl/>
              </w:rPr>
              <w:t>שכן</w:t>
            </w:r>
            <w:r w:rsidRPr="00127CC2">
              <w:rPr>
                <w:rtl/>
              </w:rPr>
              <w:t xml:space="preserve"> </w:t>
            </w:r>
            <w:r w:rsidRPr="00127CC2">
              <w:rPr>
                <w:rFonts w:hint="eastAsia"/>
                <w:rtl/>
              </w:rPr>
              <w:t>אברים</w:t>
            </w:r>
            <w:r w:rsidRPr="00127CC2">
              <w:rPr>
                <w:rtl/>
              </w:rPr>
              <w:t xml:space="preserve"> </w:t>
            </w:r>
            <w:r w:rsidRPr="00127CC2">
              <w:rPr>
                <w:rFonts w:hint="eastAsia"/>
                <w:rtl/>
              </w:rPr>
              <w:t>ופדרים</w:t>
            </w:r>
            <w:r w:rsidRPr="00127CC2">
              <w:rPr>
                <w:rtl/>
              </w:rPr>
              <w:t xml:space="preserve"> </w:t>
            </w:r>
            <w:r w:rsidRPr="00127CC2">
              <w:rPr>
                <w:rFonts w:hint="eastAsia"/>
                <w:rtl/>
              </w:rPr>
              <w:t>שלא</w:t>
            </w:r>
            <w:r w:rsidRPr="00127CC2">
              <w:rPr>
                <w:rtl/>
              </w:rPr>
              <w:t xml:space="preserve"> </w:t>
            </w:r>
            <w:r w:rsidRPr="00127CC2">
              <w:rPr>
                <w:rFonts w:hint="eastAsia"/>
                <w:rtl/>
              </w:rPr>
              <w:t>נתאכלו</w:t>
            </w:r>
            <w:r w:rsidRPr="00127CC2">
              <w:rPr>
                <w:rtl/>
              </w:rPr>
              <w:t xml:space="preserve"> </w:t>
            </w:r>
            <w:r w:rsidRPr="00127CC2">
              <w:rPr>
                <w:rFonts w:hint="eastAsia"/>
                <w:rtl/>
              </w:rPr>
              <w:t>מבעוד</w:t>
            </w:r>
            <w:r w:rsidRPr="00127CC2">
              <w:rPr>
                <w:rtl/>
              </w:rPr>
              <w:t xml:space="preserve"> </w:t>
            </w:r>
            <w:r w:rsidRPr="00127CC2">
              <w:rPr>
                <w:rFonts w:hint="eastAsia"/>
                <w:rtl/>
              </w:rPr>
              <w:t>יום</w:t>
            </w:r>
            <w:r w:rsidRPr="00127CC2">
              <w:rPr>
                <w:rtl/>
              </w:rPr>
              <w:t xml:space="preserve"> </w:t>
            </w:r>
            <w:r w:rsidRPr="00127CC2">
              <w:rPr>
                <w:rFonts w:hint="eastAsia"/>
                <w:rtl/>
              </w:rPr>
              <w:t>היו</w:t>
            </w:r>
            <w:r w:rsidRPr="00127CC2">
              <w:rPr>
                <w:rtl/>
              </w:rPr>
              <w:t xml:space="preserve"> </w:t>
            </w:r>
            <w:r w:rsidRPr="00127CC2">
              <w:rPr>
                <w:rFonts w:hint="eastAsia"/>
                <w:rtl/>
              </w:rPr>
              <w:t>קריבין</w:t>
            </w:r>
            <w:r w:rsidRPr="00127CC2">
              <w:rPr>
                <w:rtl/>
              </w:rPr>
              <w:t xml:space="preserve"> </w:t>
            </w:r>
            <w:r w:rsidRPr="00127CC2">
              <w:rPr>
                <w:rFonts w:hint="eastAsia"/>
                <w:rtl/>
              </w:rPr>
              <w:t>והולכין</w:t>
            </w:r>
            <w:r w:rsidRPr="00127CC2">
              <w:rPr>
                <w:rtl/>
              </w:rPr>
              <w:t xml:space="preserve"> </w:t>
            </w:r>
            <w:r w:rsidRPr="00127CC2">
              <w:rPr>
                <w:rFonts w:hint="eastAsia"/>
                <w:rtl/>
              </w:rPr>
              <w:t>כל</w:t>
            </w:r>
            <w:r w:rsidRPr="00127CC2">
              <w:rPr>
                <w:rtl/>
              </w:rPr>
              <w:t xml:space="preserve"> </w:t>
            </w:r>
            <w:r w:rsidRPr="00127CC2">
              <w:rPr>
                <w:rFonts w:hint="eastAsia"/>
                <w:rtl/>
              </w:rPr>
              <w:t>הלילה</w:t>
            </w:r>
            <w:r w:rsidRPr="00127CC2">
              <w:rPr>
                <w:rtl/>
              </w:rPr>
              <w:t xml:space="preserve"> </w:t>
            </w:r>
            <w:r w:rsidRPr="00127CC2">
              <w:rPr>
                <w:rFonts w:hint="eastAsia"/>
                <w:rtl/>
              </w:rPr>
              <w:t>אבל</w:t>
            </w:r>
            <w:r w:rsidRPr="00127CC2">
              <w:rPr>
                <w:rtl/>
              </w:rPr>
              <w:t xml:space="preserve"> </w:t>
            </w:r>
            <w:r w:rsidRPr="00127CC2">
              <w:rPr>
                <w:rFonts w:hint="eastAsia"/>
                <w:rtl/>
              </w:rPr>
              <w:t>בתפלת</w:t>
            </w:r>
            <w:r w:rsidRPr="00127CC2">
              <w:rPr>
                <w:rtl/>
              </w:rPr>
              <w:t xml:space="preserve"> </w:t>
            </w:r>
            <w:r w:rsidRPr="00127CC2">
              <w:rPr>
                <w:rFonts w:hint="eastAsia"/>
                <w:rtl/>
              </w:rPr>
              <w:t>שחרית</w:t>
            </w:r>
            <w:r w:rsidRPr="00127CC2">
              <w:rPr>
                <w:rtl/>
              </w:rPr>
              <w:t xml:space="preserve"> </w:t>
            </w:r>
            <w:r w:rsidRPr="00127CC2">
              <w:rPr>
                <w:rFonts w:hint="eastAsia"/>
                <w:rtl/>
              </w:rPr>
              <w:t>לא</w:t>
            </w:r>
            <w:r w:rsidRPr="00127CC2">
              <w:rPr>
                <w:rtl/>
              </w:rPr>
              <w:t xml:space="preserve"> </w:t>
            </w:r>
            <w:r w:rsidRPr="00127CC2">
              <w:rPr>
                <w:rFonts w:hint="eastAsia"/>
                <w:rtl/>
              </w:rPr>
              <w:t>בעי</w:t>
            </w:r>
            <w:r w:rsidRPr="00127CC2">
              <w:rPr>
                <w:rtl/>
              </w:rPr>
              <w:t xml:space="preserve">. </w:t>
            </w:r>
            <w:r w:rsidRPr="00127CC2">
              <w:rPr>
                <w:rFonts w:hint="eastAsia"/>
                <w:rtl/>
              </w:rPr>
              <w:t>דפשיטא</w:t>
            </w:r>
            <w:r w:rsidRPr="00127CC2">
              <w:rPr>
                <w:rtl/>
              </w:rPr>
              <w:t xml:space="preserve"> </w:t>
            </w:r>
            <w:r w:rsidRPr="00127CC2">
              <w:rPr>
                <w:rFonts w:hint="eastAsia"/>
                <w:rtl/>
              </w:rPr>
              <w:t>ליה</w:t>
            </w:r>
            <w:r w:rsidRPr="00127CC2">
              <w:rPr>
                <w:rtl/>
              </w:rPr>
              <w:t xml:space="preserve"> </w:t>
            </w:r>
            <w:r w:rsidRPr="00127CC2">
              <w:rPr>
                <w:rFonts w:hint="eastAsia"/>
                <w:rtl/>
              </w:rPr>
              <w:t>שאם</w:t>
            </w:r>
            <w:r w:rsidRPr="00127CC2">
              <w:rPr>
                <w:rtl/>
              </w:rPr>
              <w:t xml:space="preserve"> </w:t>
            </w:r>
            <w:r w:rsidRPr="00127CC2">
              <w:rPr>
                <w:rFonts w:hint="eastAsia"/>
                <w:rtl/>
              </w:rPr>
              <w:t>לא</w:t>
            </w:r>
            <w:r w:rsidRPr="00127CC2">
              <w:rPr>
                <w:rtl/>
              </w:rPr>
              <w:t xml:space="preserve"> </w:t>
            </w:r>
            <w:r w:rsidRPr="00127CC2">
              <w:rPr>
                <w:rFonts w:hint="eastAsia"/>
                <w:rtl/>
              </w:rPr>
              <w:t>התפלל</w:t>
            </w:r>
            <w:r w:rsidRPr="00127CC2">
              <w:rPr>
                <w:rtl/>
              </w:rPr>
              <w:t xml:space="preserve"> </w:t>
            </w:r>
            <w:r w:rsidRPr="00127CC2">
              <w:rPr>
                <w:rFonts w:hint="eastAsia"/>
                <w:rtl/>
              </w:rPr>
              <w:t>של</w:t>
            </w:r>
            <w:r w:rsidRPr="00127CC2">
              <w:rPr>
                <w:rtl/>
              </w:rPr>
              <w:t xml:space="preserve"> </w:t>
            </w:r>
            <w:r w:rsidRPr="00127CC2">
              <w:rPr>
                <w:rFonts w:hint="eastAsia"/>
                <w:rtl/>
              </w:rPr>
              <w:t>שחרית</w:t>
            </w:r>
            <w:r w:rsidRPr="00127CC2">
              <w:rPr>
                <w:rtl/>
              </w:rPr>
              <w:t xml:space="preserve"> </w:t>
            </w:r>
            <w:r w:rsidRPr="00127CC2">
              <w:rPr>
                <w:rFonts w:hint="eastAsia"/>
                <w:rtl/>
              </w:rPr>
              <w:t>במנחה</w:t>
            </w:r>
            <w:r w:rsidRPr="00127CC2">
              <w:rPr>
                <w:rtl/>
              </w:rPr>
              <w:t xml:space="preserve"> </w:t>
            </w:r>
            <w:r w:rsidRPr="00127CC2">
              <w:rPr>
                <w:rFonts w:hint="eastAsia"/>
                <w:rtl/>
              </w:rPr>
              <w:t>הוי</w:t>
            </w:r>
            <w:r w:rsidRPr="00127CC2">
              <w:rPr>
                <w:rtl/>
              </w:rPr>
              <w:t xml:space="preserve"> </w:t>
            </w:r>
            <w:r w:rsidRPr="00127CC2">
              <w:rPr>
                <w:rFonts w:hint="eastAsia"/>
                <w:rtl/>
              </w:rPr>
              <w:t>לי</w:t>
            </w:r>
            <w:r w:rsidRPr="00127CC2">
              <w:rPr>
                <w:rtl/>
              </w:rPr>
              <w:t xml:space="preserve"> </w:t>
            </w:r>
            <w:r w:rsidRPr="00127CC2">
              <w:rPr>
                <w:rFonts w:hint="eastAsia"/>
                <w:rtl/>
              </w:rPr>
              <w:t>כפשיעות</w:t>
            </w:r>
            <w:r w:rsidRPr="00127CC2">
              <w:rPr>
                <w:rtl/>
              </w:rPr>
              <w:t xml:space="preserve"> </w:t>
            </w:r>
            <w:r w:rsidRPr="00127CC2">
              <w:rPr>
                <w:rFonts w:hint="eastAsia"/>
                <w:rtl/>
              </w:rPr>
              <w:t>ואין</w:t>
            </w:r>
            <w:r w:rsidRPr="00127CC2">
              <w:rPr>
                <w:rtl/>
              </w:rPr>
              <w:t xml:space="preserve"> </w:t>
            </w:r>
            <w:r w:rsidRPr="00127CC2">
              <w:rPr>
                <w:rFonts w:hint="eastAsia"/>
                <w:rtl/>
              </w:rPr>
              <w:t>מתפללין</w:t>
            </w:r>
            <w:r w:rsidRPr="00127CC2">
              <w:rPr>
                <w:rtl/>
              </w:rPr>
              <w:t xml:space="preserve"> </w:t>
            </w:r>
            <w:r w:rsidRPr="00127CC2">
              <w:rPr>
                <w:rFonts w:hint="eastAsia"/>
                <w:rtl/>
              </w:rPr>
              <w:t>אותה</w:t>
            </w:r>
            <w:r w:rsidRPr="00127CC2">
              <w:rPr>
                <w:rtl/>
              </w:rPr>
              <w:t xml:space="preserve"> </w:t>
            </w:r>
            <w:r w:rsidRPr="00127CC2">
              <w:rPr>
                <w:rFonts w:hint="eastAsia"/>
                <w:rtl/>
              </w:rPr>
              <w:t>בערבית</w:t>
            </w:r>
            <w:r w:rsidRPr="00127CC2">
              <w:rPr>
                <w:rFonts w:hint="cs"/>
                <w:rtl/>
              </w:rPr>
              <w:t>.</w:t>
            </w:r>
          </w:p>
        </w:tc>
      </w:tr>
    </w:tbl>
    <w:p w:rsidR="009C31D4" w:rsidRPr="00127CC2" w:rsidRDefault="009C31D4" w:rsidP="009C31D4">
      <w:pPr>
        <w:jc w:val="both"/>
        <w:rPr>
          <w:sz w:val="6"/>
          <w:szCs w:val="6"/>
          <w:rtl/>
        </w:rPr>
      </w:pPr>
    </w:p>
    <w:p w:rsidR="009C31D4" w:rsidRDefault="009C31D4" w:rsidP="009C31D4">
      <w:pPr>
        <w:jc w:val="both"/>
        <w:rPr>
          <w:sz w:val="25"/>
          <w:szCs w:val="25"/>
          <w:rtl/>
        </w:rPr>
      </w:pPr>
      <w:r>
        <w:rPr>
          <w:rFonts w:hint="cs"/>
          <w:sz w:val="25"/>
          <w:szCs w:val="25"/>
          <w:rtl/>
        </w:rPr>
        <w:t>יב] הנה השבלי הלקט מקיים את הפשט שהפני יהושע הציע, אך צ"ע מה יענה לקושיתו של הפני יהושע לגבי אונס.</w:t>
      </w:r>
    </w:p>
    <w:p w:rsidR="009C31D4" w:rsidRDefault="009C31D4" w:rsidP="009C31D4">
      <w:pPr>
        <w:jc w:val="both"/>
        <w:rPr>
          <w:sz w:val="8"/>
          <w:szCs w:val="8"/>
          <w:rtl/>
        </w:rPr>
      </w:pPr>
    </w:p>
    <w:p w:rsidR="009C31D4" w:rsidRPr="00AE4AAA" w:rsidRDefault="009C31D4" w:rsidP="009C31D4">
      <w:pPr>
        <w:jc w:val="both"/>
        <w:rPr>
          <w:sz w:val="8"/>
          <w:szCs w:val="8"/>
          <w:rtl/>
        </w:rPr>
      </w:pPr>
    </w:p>
    <w:p w:rsidR="009C31D4" w:rsidRPr="00694762" w:rsidRDefault="009C31D4" w:rsidP="009C31D4">
      <w:pPr>
        <w:jc w:val="both"/>
        <w:rPr>
          <w:b/>
          <w:bCs/>
          <w:sz w:val="25"/>
          <w:szCs w:val="25"/>
          <w:rtl/>
        </w:rPr>
      </w:pPr>
      <w:r w:rsidRPr="00694762">
        <w:rPr>
          <w:rFonts w:hint="cs"/>
          <w:b/>
          <w:bCs/>
          <w:sz w:val="25"/>
          <w:szCs w:val="25"/>
          <w:rtl/>
        </w:rPr>
        <w:t xml:space="preserve">שיטה ב - בעל הלכות גדולות </w:t>
      </w:r>
    </w:p>
    <w:p w:rsidR="009C31D4" w:rsidRDefault="009C31D4" w:rsidP="009C31D4">
      <w:pPr>
        <w:jc w:val="both"/>
        <w:rPr>
          <w:sz w:val="25"/>
          <w:szCs w:val="25"/>
          <w:rtl/>
        </w:rPr>
      </w:pPr>
      <w:r>
        <w:rPr>
          <w:rFonts w:hint="cs"/>
          <w:sz w:val="25"/>
          <w:szCs w:val="25"/>
          <w:rtl/>
        </w:rPr>
        <w:t xml:space="preserve">יג] </w:t>
      </w:r>
      <w:r w:rsidRPr="003A5EED">
        <w:rPr>
          <w:rFonts w:hint="cs"/>
          <w:sz w:val="25"/>
          <w:szCs w:val="25"/>
          <w:rtl/>
        </w:rPr>
        <w:t>עי' טור סי' קח סעיף ד' בשם בעל הלכות גדולות</w:t>
      </w:r>
      <w:r>
        <w:rPr>
          <w:rFonts w:hint="cs"/>
          <w:sz w:val="25"/>
          <w:szCs w:val="25"/>
          <w:rtl/>
        </w:rPr>
        <w:t>.</w:t>
      </w:r>
    </w:p>
    <w:p w:rsidR="009C31D4" w:rsidRDefault="009C31D4" w:rsidP="009C31D4">
      <w:pPr>
        <w:jc w:val="both"/>
        <w:rPr>
          <w:sz w:val="25"/>
          <w:szCs w:val="25"/>
          <w:rtl/>
        </w:rPr>
      </w:pPr>
      <w:r>
        <w:rPr>
          <w:rFonts w:hint="cs"/>
          <w:sz w:val="25"/>
          <w:szCs w:val="25"/>
          <w:rtl/>
        </w:rPr>
        <w:t>יד] ועי' ביאור דבריו בב"ח שם ד"ה כתב בה"ג.</w:t>
      </w:r>
    </w:p>
    <w:p w:rsidR="009C31D4" w:rsidRDefault="009C31D4" w:rsidP="009C31D4">
      <w:pPr>
        <w:jc w:val="both"/>
        <w:rPr>
          <w:sz w:val="8"/>
          <w:szCs w:val="8"/>
          <w:rtl/>
        </w:rPr>
      </w:pPr>
    </w:p>
    <w:p w:rsidR="009C31D4" w:rsidRPr="00AE4AAA" w:rsidRDefault="009C31D4" w:rsidP="009C31D4">
      <w:pPr>
        <w:jc w:val="both"/>
        <w:rPr>
          <w:sz w:val="8"/>
          <w:szCs w:val="8"/>
          <w:rtl/>
        </w:rPr>
      </w:pPr>
    </w:p>
    <w:p w:rsidR="009C31D4" w:rsidRPr="00694762" w:rsidRDefault="009C31D4" w:rsidP="009C31D4">
      <w:pPr>
        <w:jc w:val="both"/>
        <w:rPr>
          <w:b/>
          <w:bCs/>
          <w:sz w:val="25"/>
          <w:szCs w:val="25"/>
          <w:u w:val="single"/>
          <w:rtl/>
        </w:rPr>
      </w:pPr>
      <w:r>
        <w:rPr>
          <w:rFonts w:hint="cs"/>
          <w:b/>
          <w:bCs/>
          <w:sz w:val="25"/>
          <w:szCs w:val="25"/>
          <w:rtl/>
        </w:rPr>
        <w:t xml:space="preserve">שיטה ג- </w:t>
      </w:r>
      <w:r w:rsidRPr="00694762">
        <w:rPr>
          <w:rFonts w:hint="cs"/>
          <w:b/>
          <w:bCs/>
          <w:sz w:val="25"/>
          <w:szCs w:val="25"/>
          <w:rtl/>
        </w:rPr>
        <w:t>הרשב"א</w:t>
      </w:r>
    </w:p>
    <w:p w:rsidR="009C31D4" w:rsidRDefault="009C31D4" w:rsidP="009C31D4">
      <w:pPr>
        <w:jc w:val="both"/>
        <w:rPr>
          <w:sz w:val="25"/>
          <w:szCs w:val="25"/>
          <w:rtl/>
        </w:rPr>
      </w:pPr>
      <w:r>
        <w:rPr>
          <w:rFonts w:hint="cs"/>
          <w:sz w:val="25"/>
          <w:szCs w:val="25"/>
          <w:rtl/>
        </w:rPr>
        <w:t xml:space="preserve">טו] </w:t>
      </w:r>
      <w:r w:rsidRPr="003A5EED">
        <w:rPr>
          <w:rFonts w:hint="cs"/>
          <w:sz w:val="25"/>
          <w:szCs w:val="25"/>
          <w:rtl/>
        </w:rPr>
        <w:t xml:space="preserve">עי' בית יוסף סי' קח אות ד' בשם </w:t>
      </w:r>
      <w:r>
        <w:rPr>
          <w:rFonts w:hint="cs"/>
          <w:sz w:val="25"/>
          <w:szCs w:val="25"/>
          <w:rtl/>
        </w:rPr>
        <w:t>הרשב"א.</w:t>
      </w:r>
    </w:p>
    <w:p w:rsidR="009C31D4" w:rsidRPr="003A30E6" w:rsidRDefault="009C31D4" w:rsidP="009C31D4">
      <w:pPr>
        <w:jc w:val="both"/>
        <w:rPr>
          <w:sz w:val="10"/>
          <w:szCs w:val="10"/>
          <w:rtl/>
        </w:rPr>
      </w:pPr>
    </w:p>
    <w:p w:rsidR="009C31D4" w:rsidRDefault="009C31D4" w:rsidP="009C31D4">
      <w:pPr>
        <w:jc w:val="both"/>
        <w:rPr>
          <w:sz w:val="25"/>
          <w:szCs w:val="25"/>
          <w:rtl/>
        </w:rPr>
      </w:pPr>
      <w:r>
        <w:rPr>
          <w:rFonts w:hint="cs"/>
          <w:sz w:val="25"/>
          <w:szCs w:val="25"/>
          <w:rtl/>
        </w:rPr>
        <w:t>טז] ולכאורה יש להביא שלשה הוכחות לשיטת הרשב"א, כדלהלן:</w:t>
      </w:r>
    </w:p>
    <w:p w:rsidR="009C31D4" w:rsidRDefault="009C31D4" w:rsidP="009C31D4">
      <w:pPr>
        <w:jc w:val="both"/>
        <w:rPr>
          <w:sz w:val="25"/>
          <w:szCs w:val="25"/>
          <w:rtl/>
        </w:rPr>
      </w:pPr>
      <w:r>
        <w:rPr>
          <w:rFonts w:hint="cs"/>
          <w:sz w:val="25"/>
          <w:szCs w:val="25"/>
          <w:rtl/>
        </w:rPr>
        <w:t>יז] עי' בספר דף על הדף בסוגיתנו [מובא במסגרת]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2"/>
        <w:gridCol w:w="3562"/>
        <w:gridCol w:w="3650"/>
      </w:tblGrid>
      <w:tr w:rsidR="009C31D4" w:rsidRPr="00B20AD4" w:rsidTr="00656DC4">
        <w:tc>
          <w:tcPr>
            <w:tcW w:w="3738" w:type="dxa"/>
            <w:shd w:val="clear" w:color="auto" w:fill="auto"/>
          </w:tcPr>
          <w:p w:rsidR="009C31D4" w:rsidRPr="00B20AD4" w:rsidRDefault="009C31D4" w:rsidP="00656DC4">
            <w:pPr>
              <w:jc w:val="both"/>
              <w:rPr>
                <w:sz w:val="25"/>
                <w:szCs w:val="25"/>
                <w:rtl/>
              </w:rPr>
            </w:pPr>
          </w:p>
        </w:tc>
        <w:tc>
          <w:tcPr>
            <w:tcW w:w="3738" w:type="dxa"/>
            <w:shd w:val="clear" w:color="auto" w:fill="auto"/>
          </w:tcPr>
          <w:p w:rsidR="009C31D4" w:rsidRPr="00B20AD4" w:rsidRDefault="009C31D4" w:rsidP="00656DC4">
            <w:pPr>
              <w:jc w:val="both"/>
              <w:rPr>
                <w:sz w:val="25"/>
                <w:szCs w:val="25"/>
                <w:rtl/>
              </w:rPr>
            </w:pPr>
          </w:p>
        </w:tc>
        <w:tc>
          <w:tcPr>
            <w:tcW w:w="3738" w:type="dxa"/>
            <w:shd w:val="clear" w:color="auto" w:fill="auto"/>
          </w:tcPr>
          <w:p w:rsidR="009C31D4" w:rsidRPr="00B20AD4" w:rsidRDefault="009C31D4" w:rsidP="00656DC4">
            <w:pPr>
              <w:jc w:val="both"/>
              <w:rPr>
                <w:sz w:val="25"/>
                <w:szCs w:val="25"/>
                <w:rtl/>
              </w:rPr>
            </w:pPr>
          </w:p>
        </w:tc>
      </w:tr>
      <w:tr w:rsidR="009C31D4" w:rsidRPr="00B20AD4" w:rsidTr="00656DC4">
        <w:tc>
          <w:tcPr>
            <w:tcW w:w="3738" w:type="dxa"/>
            <w:shd w:val="clear" w:color="auto" w:fill="auto"/>
          </w:tcPr>
          <w:p w:rsidR="009C31D4" w:rsidRPr="00B20AD4" w:rsidRDefault="009C31D4" w:rsidP="00656DC4">
            <w:pPr>
              <w:jc w:val="both"/>
              <w:rPr>
                <w:sz w:val="25"/>
                <w:szCs w:val="25"/>
                <w:rtl/>
              </w:rPr>
            </w:pPr>
            <w:r>
              <w:rPr>
                <w:noProof/>
              </w:rPr>
              <w:drawing>
                <wp:inline distT="0" distB="0" distL="0" distR="0">
                  <wp:extent cx="2447925" cy="666750"/>
                  <wp:effectExtent l="0" t="0" r="9525" b="0"/>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28" cstate="print">
                            <a:extLst>
                              <a:ext uri="{28A0092B-C50C-407E-A947-70E740481C1C}">
                                <a14:useLocalDpi xmlns:a14="http://schemas.microsoft.com/office/drawing/2010/main" val="0"/>
                              </a:ext>
                            </a:extLst>
                          </a:blip>
                          <a:srcRect b="17500"/>
                          <a:stretch>
                            <a:fillRect/>
                          </a:stretch>
                        </pic:blipFill>
                        <pic:spPr bwMode="auto">
                          <a:xfrm>
                            <a:off x="0" y="0"/>
                            <a:ext cx="2447925" cy="666750"/>
                          </a:xfrm>
                          <a:prstGeom prst="rect">
                            <a:avLst/>
                          </a:prstGeom>
                          <a:noFill/>
                          <a:ln>
                            <a:noFill/>
                          </a:ln>
                        </pic:spPr>
                      </pic:pic>
                    </a:graphicData>
                  </a:graphic>
                </wp:inline>
              </w:drawing>
            </w:r>
          </w:p>
        </w:tc>
        <w:tc>
          <w:tcPr>
            <w:tcW w:w="3738" w:type="dxa"/>
            <w:shd w:val="clear" w:color="auto" w:fill="auto"/>
          </w:tcPr>
          <w:p w:rsidR="009C31D4" w:rsidRPr="00B20AD4" w:rsidRDefault="009C31D4" w:rsidP="00656DC4">
            <w:pPr>
              <w:jc w:val="both"/>
              <w:rPr>
                <w:sz w:val="25"/>
                <w:szCs w:val="25"/>
                <w:rtl/>
              </w:rPr>
            </w:pPr>
            <w:r>
              <w:rPr>
                <w:noProof/>
              </w:rPr>
              <w:drawing>
                <wp:inline distT="0" distB="0" distL="0" distR="0">
                  <wp:extent cx="2162175" cy="695325"/>
                  <wp:effectExtent l="0" t="0" r="9525" b="9525"/>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29" cstate="print">
                            <a:extLst>
                              <a:ext uri="{28A0092B-C50C-407E-A947-70E740481C1C}">
                                <a14:useLocalDpi xmlns:a14="http://schemas.microsoft.com/office/drawing/2010/main" val="0"/>
                              </a:ext>
                            </a:extLst>
                          </a:blip>
                          <a:srcRect b="13095"/>
                          <a:stretch>
                            <a:fillRect/>
                          </a:stretch>
                        </pic:blipFill>
                        <pic:spPr bwMode="auto">
                          <a:xfrm>
                            <a:off x="0" y="0"/>
                            <a:ext cx="2162175" cy="695325"/>
                          </a:xfrm>
                          <a:prstGeom prst="rect">
                            <a:avLst/>
                          </a:prstGeom>
                          <a:noFill/>
                          <a:ln>
                            <a:noFill/>
                          </a:ln>
                        </pic:spPr>
                      </pic:pic>
                    </a:graphicData>
                  </a:graphic>
                </wp:inline>
              </w:drawing>
            </w:r>
          </w:p>
        </w:tc>
        <w:tc>
          <w:tcPr>
            <w:tcW w:w="3738" w:type="dxa"/>
            <w:shd w:val="clear" w:color="auto" w:fill="auto"/>
          </w:tcPr>
          <w:p w:rsidR="009C31D4" w:rsidRPr="00B20AD4" w:rsidRDefault="009C31D4" w:rsidP="00656DC4">
            <w:pPr>
              <w:jc w:val="both"/>
              <w:rPr>
                <w:sz w:val="25"/>
                <w:szCs w:val="25"/>
                <w:rtl/>
              </w:rPr>
            </w:pPr>
            <w:r>
              <w:rPr>
                <w:noProof/>
              </w:rPr>
              <w:drawing>
                <wp:inline distT="0" distB="0" distL="0" distR="0">
                  <wp:extent cx="2219325" cy="695325"/>
                  <wp:effectExtent l="0" t="0" r="9525" b="9525"/>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30" cstate="print">
                            <a:extLst>
                              <a:ext uri="{28A0092B-C50C-407E-A947-70E740481C1C}">
                                <a14:useLocalDpi xmlns:a14="http://schemas.microsoft.com/office/drawing/2010/main" val="0"/>
                              </a:ext>
                            </a:extLst>
                          </a:blip>
                          <a:srcRect b="17046"/>
                          <a:stretch>
                            <a:fillRect/>
                          </a:stretch>
                        </pic:blipFill>
                        <pic:spPr bwMode="auto">
                          <a:xfrm>
                            <a:off x="0" y="0"/>
                            <a:ext cx="2219325" cy="695325"/>
                          </a:xfrm>
                          <a:prstGeom prst="rect">
                            <a:avLst/>
                          </a:prstGeom>
                          <a:noFill/>
                          <a:ln>
                            <a:noFill/>
                          </a:ln>
                        </pic:spPr>
                      </pic:pic>
                    </a:graphicData>
                  </a:graphic>
                </wp:inline>
              </w:drawing>
            </w:r>
          </w:p>
        </w:tc>
      </w:tr>
    </w:tbl>
    <w:p w:rsidR="009C31D4" w:rsidRPr="003A30E6" w:rsidRDefault="009C31D4" w:rsidP="009C31D4">
      <w:pPr>
        <w:jc w:val="both"/>
        <w:rPr>
          <w:sz w:val="10"/>
          <w:szCs w:val="10"/>
          <w:rtl/>
        </w:rPr>
      </w:pPr>
    </w:p>
    <w:p w:rsidR="009C31D4" w:rsidRDefault="009C31D4" w:rsidP="009C31D4">
      <w:pPr>
        <w:jc w:val="both"/>
        <w:rPr>
          <w:sz w:val="25"/>
          <w:szCs w:val="25"/>
          <w:rtl/>
        </w:rPr>
      </w:pPr>
      <w:r>
        <w:rPr>
          <w:rFonts w:hint="cs"/>
          <w:sz w:val="25"/>
          <w:szCs w:val="25"/>
          <w:rtl/>
        </w:rPr>
        <w:t xml:space="preserve">יח] </w:t>
      </w:r>
      <w:r w:rsidRPr="003A30E6">
        <w:rPr>
          <w:rFonts w:hint="cs"/>
          <w:sz w:val="25"/>
          <w:szCs w:val="25"/>
          <w:rtl/>
        </w:rPr>
        <w:t>ועי' ב</w:t>
      </w:r>
      <w:r w:rsidRPr="003A30E6">
        <w:rPr>
          <w:rFonts w:hint="eastAsia"/>
          <w:sz w:val="25"/>
          <w:szCs w:val="25"/>
          <w:rtl/>
        </w:rPr>
        <w:t>שבלי</w:t>
      </w:r>
      <w:r w:rsidRPr="003A30E6">
        <w:rPr>
          <w:sz w:val="25"/>
          <w:szCs w:val="25"/>
          <w:rtl/>
        </w:rPr>
        <w:t xml:space="preserve"> </w:t>
      </w:r>
      <w:r w:rsidRPr="003A30E6">
        <w:rPr>
          <w:rFonts w:hint="eastAsia"/>
          <w:sz w:val="25"/>
          <w:szCs w:val="25"/>
          <w:rtl/>
        </w:rPr>
        <w:t>הלקט</w:t>
      </w:r>
      <w:r w:rsidRPr="003A30E6">
        <w:rPr>
          <w:sz w:val="25"/>
          <w:szCs w:val="25"/>
          <w:rtl/>
        </w:rPr>
        <w:t xml:space="preserve"> </w:t>
      </w:r>
      <w:r w:rsidRPr="003A30E6">
        <w:rPr>
          <w:rFonts w:hint="eastAsia"/>
          <w:sz w:val="25"/>
          <w:szCs w:val="25"/>
          <w:rtl/>
        </w:rPr>
        <w:t>ענין</w:t>
      </w:r>
      <w:r w:rsidRPr="003A30E6">
        <w:rPr>
          <w:sz w:val="25"/>
          <w:szCs w:val="25"/>
          <w:rtl/>
        </w:rPr>
        <w:t xml:space="preserve"> </w:t>
      </w:r>
      <w:r w:rsidRPr="003A30E6">
        <w:rPr>
          <w:rFonts w:hint="eastAsia"/>
          <w:sz w:val="25"/>
          <w:szCs w:val="25"/>
          <w:rtl/>
        </w:rPr>
        <w:t>שבת</w:t>
      </w:r>
      <w:r w:rsidRPr="003A30E6">
        <w:rPr>
          <w:sz w:val="25"/>
          <w:szCs w:val="25"/>
          <w:rtl/>
        </w:rPr>
        <w:t xml:space="preserve"> </w:t>
      </w:r>
      <w:r w:rsidRPr="003A30E6">
        <w:rPr>
          <w:rFonts w:hint="eastAsia"/>
          <w:sz w:val="25"/>
          <w:szCs w:val="25"/>
          <w:rtl/>
        </w:rPr>
        <w:t>סימן</w:t>
      </w:r>
      <w:r w:rsidRPr="003A30E6">
        <w:rPr>
          <w:sz w:val="25"/>
          <w:szCs w:val="25"/>
          <w:rtl/>
        </w:rPr>
        <w:t xml:space="preserve"> </w:t>
      </w:r>
      <w:r w:rsidRPr="003A30E6">
        <w:rPr>
          <w:rFonts w:hint="eastAsia"/>
          <w:sz w:val="25"/>
          <w:szCs w:val="25"/>
          <w:rtl/>
        </w:rPr>
        <w:t>עז</w:t>
      </w:r>
      <w:r w:rsidRPr="003A30E6">
        <w:rPr>
          <w:sz w:val="25"/>
          <w:szCs w:val="25"/>
          <w:rtl/>
        </w:rPr>
        <w:t xml:space="preserve"> </w:t>
      </w:r>
      <w:r>
        <w:rPr>
          <w:rFonts w:hint="cs"/>
          <w:sz w:val="25"/>
          <w:szCs w:val="25"/>
          <w:rtl/>
        </w:rPr>
        <w:t>[מובא במסגרת]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14"/>
      </w:tblGrid>
      <w:tr w:rsidR="009C31D4" w:rsidRPr="00B20AD4" w:rsidTr="00656DC4">
        <w:tc>
          <w:tcPr>
            <w:tcW w:w="11214" w:type="dxa"/>
            <w:shd w:val="clear" w:color="auto" w:fill="auto"/>
          </w:tcPr>
          <w:p w:rsidR="009C31D4" w:rsidRPr="00B20AD4" w:rsidRDefault="009C31D4" w:rsidP="00656DC4">
            <w:pPr>
              <w:jc w:val="center"/>
              <w:rPr>
                <w:b/>
                <w:bCs/>
                <w:rtl/>
              </w:rPr>
            </w:pPr>
            <w:r w:rsidRPr="00B20AD4">
              <w:rPr>
                <w:rFonts w:hint="cs"/>
                <w:b/>
                <w:bCs/>
                <w:rtl/>
              </w:rPr>
              <w:t>שבלי הלקט ענין שבת סי' עז</w:t>
            </w:r>
          </w:p>
        </w:tc>
      </w:tr>
      <w:tr w:rsidR="009C31D4" w:rsidRPr="00B20AD4" w:rsidTr="00656DC4">
        <w:tc>
          <w:tcPr>
            <w:tcW w:w="11214" w:type="dxa"/>
            <w:shd w:val="clear" w:color="auto" w:fill="auto"/>
          </w:tcPr>
          <w:p w:rsidR="009C31D4" w:rsidRPr="00B20AD4" w:rsidRDefault="009C31D4" w:rsidP="00656DC4">
            <w:pPr>
              <w:jc w:val="both"/>
              <w:rPr>
                <w:sz w:val="25"/>
                <w:szCs w:val="25"/>
                <w:rtl/>
              </w:rPr>
            </w:pPr>
            <w:r w:rsidRPr="00B20AD4">
              <w:rPr>
                <w:rFonts w:hint="eastAsia"/>
                <w:sz w:val="25"/>
                <w:szCs w:val="25"/>
                <w:rtl/>
              </w:rPr>
              <w:t>מצאתי</w:t>
            </w:r>
            <w:r w:rsidRPr="00B20AD4">
              <w:rPr>
                <w:sz w:val="25"/>
                <w:szCs w:val="25"/>
                <w:rtl/>
              </w:rPr>
              <w:t xml:space="preserve"> </w:t>
            </w:r>
            <w:r w:rsidRPr="00B20AD4">
              <w:rPr>
                <w:rFonts w:hint="eastAsia"/>
                <w:sz w:val="25"/>
                <w:szCs w:val="25"/>
                <w:rtl/>
              </w:rPr>
              <w:t>בתשובות</w:t>
            </w:r>
            <w:r w:rsidRPr="00B20AD4">
              <w:rPr>
                <w:sz w:val="25"/>
                <w:szCs w:val="25"/>
                <w:rtl/>
              </w:rPr>
              <w:t xml:space="preserve"> </w:t>
            </w:r>
            <w:r w:rsidRPr="00B20AD4">
              <w:rPr>
                <w:rFonts w:hint="eastAsia"/>
                <w:sz w:val="25"/>
                <w:szCs w:val="25"/>
                <w:rtl/>
              </w:rPr>
              <w:t>הגאונים</w:t>
            </w:r>
            <w:r w:rsidRPr="00B20AD4">
              <w:rPr>
                <w:sz w:val="25"/>
                <w:szCs w:val="25"/>
                <w:rtl/>
              </w:rPr>
              <w:t xml:space="preserve"> </w:t>
            </w:r>
            <w:r w:rsidRPr="00B20AD4">
              <w:rPr>
                <w:rFonts w:hint="eastAsia"/>
                <w:sz w:val="25"/>
                <w:szCs w:val="25"/>
                <w:rtl/>
              </w:rPr>
              <w:t>ז</w:t>
            </w:r>
            <w:r w:rsidRPr="00B20AD4">
              <w:rPr>
                <w:sz w:val="25"/>
                <w:szCs w:val="25"/>
                <w:rtl/>
              </w:rPr>
              <w:t>"</w:t>
            </w:r>
            <w:r w:rsidRPr="00B20AD4">
              <w:rPr>
                <w:rFonts w:hint="eastAsia"/>
                <w:sz w:val="25"/>
                <w:szCs w:val="25"/>
                <w:rtl/>
              </w:rPr>
              <w:t>ל</w:t>
            </w:r>
            <w:r w:rsidRPr="00B20AD4">
              <w:rPr>
                <w:sz w:val="25"/>
                <w:szCs w:val="25"/>
                <w:rtl/>
              </w:rPr>
              <w:t xml:space="preserve"> </w:t>
            </w:r>
            <w:r w:rsidRPr="00B20AD4">
              <w:rPr>
                <w:rFonts w:hint="eastAsia"/>
                <w:sz w:val="25"/>
                <w:szCs w:val="25"/>
                <w:rtl/>
              </w:rPr>
              <w:t>למה</w:t>
            </w:r>
            <w:r w:rsidRPr="00B20AD4">
              <w:rPr>
                <w:sz w:val="25"/>
                <w:szCs w:val="25"/>
                <w:rtl/>
              </w:rPr>
              <w:t xml:space="preserve"> </w:t>
            </w:r>
            <w:r w:rsidRPr="00B20AD4">
              <w:rPr>
                <w:rFonts w:hint="eastAsia"/>
                <w:sz w:val="25"/>
                <w:szCs w:val="25"/>
                <w:rtl/>
              </w:rPr>
              <w:t>קורין</w:t>
            </w:r>
            <w:r w:rsidRPr="00B20AD4">
              <w:rPr>
                <w:sz w:val="25"/>
                <w:szCs w:val="25"/>
                <w:rtl/>
              </w:rPr>
              <w:t xml:space="preserve"> </w:t>
            </w:r>
            <w:r w:rsidRPr="00B20AD4">
              <w:rPr>
                <w:rFonts w:hint="eastAsia"/>
                <w:sz w:val="25"/>
                <w:szCs w:val="25"/>
                <w:rtl/>
              </w:rPr>
              <w:t>בשבת</w:t>
            </w:r>
            <w:r w:rsidRPr="00B20AD4">
              <w:rPr>
                <w:sz w:val="25"/>
                <w:szCs w:val="25"/>
                <w:rtl/>
              </w:rPr>
              <w:t xml:space="preserve"> </w:t>
            </w:r>
            <w:r w:rsidRPr="00B20AD4">
              <w:rPr>
                <w:rFonts w:hint="eastAsia"/>
                <w:sz w:val="25"/>
                <w:szCs w:val="25"/>
                <w:rtl/>
              </w:rPr>
              <w:t>בתורה</w:t>
            </w:r>
            <w:r w:rsidRPr="00B20AD4">
              <w:rPr>
                <w:sz w:val="25"/>
                <w:szCs w:val="25"/>
                <w:rtl/>
              </w:rPr>
              <w:t xml:space="preserve"> </w:t>
            </w:r>
            <w:r w:rsidRPr="00B20AD4">
              <w:rPr>
                <w:rFonts w:hint="eastAsia"/>
                <w:sz w:val="25"/>
                <w:szCs w:val="25"/>
                <w:rtl/>
              </w:rPr>
              <w:t>שבעה</w:t>
            </w:r>
            <w:r w:rsidRPr="00B20AD4">
              <w:rPr>
                <w:sz w:val="25"/>
                <w:szCs w:val="25"/>
                <w:rtl/>
              </w:rPr>
              <w:t xml:space="preserve"> </w:t>
            </w:r>
            <w:r w:rsidRPr="00B20AD4">
              <w:rPr>
                <w:rFonts w:hint="eastAsia"/>
                <w:sz w:val="25"/>
                <w:szCs w:val="25"/>
                <w:rtl/>
              </w:rPr>
              <w:t>שאם</w:t>
            </w:r>
            <w:r w:rsidRPr="00B20AD4">
              <w:rPr>
                <w:sz w:val="25"/>
                <w:szCs w:val="25"/>
                <w:rtl/>
              </w:rPr>
              <w:t xml:space="preserve"> </w:t>
            </w:r>
            <w:r w:rsidRPr="00B20AD4">
              <w:rPr>
                <w:rFonts w:hint="eastAsia"/>
                <w:sz w:val="25"/>
                <w:szCs w:val="25"/>
                <w:rtl/>
              </w:rPr>
              <w:t>יארע</w:t>
            </w:r>
            <w:r w:rsidRPr="00B20AD4">
              <w:rPr>
                <w:sz w:val="25"/>
                <w:szCs w:val="25"/>
                <w:rtl/>
              </w:rPr>
              <w:t xml:space="preserve"> </w:t>
            </w:r>
            <w:r w:rsidRPr="00B20AD4">
              <w:rPr>
                <w:rFonts w:hint="eastAsia"/>
                <w:sz w:val="25"/>
                <w:szCs w:val="25"/>
                <w:rtl/>
              </w:rPr>
              <w:t>לו</w:t>
            </w:r>
            <w:r w:rsidRPr="00B20AD4">
              <w:rPr>
                <w:sz w:val="25"/>
                <w:szCs w:val="25"/>
                <w:rtl/>
              </w:rPr>
              <w:t xml:space="preserve"> </w:t>
            </w:r>
            <w:r w:rsidRPr="00B20AD4">
              <w:rPr>
                <w:rFonts w:hint="eastAsia"/>
                <w:sz w:val="25"/>
                <w:szCs w:val="25"/>
                <w:rtl/>
              </w:rPr>
              <w:t>אונס</w:t>
            </w:r>
            <w:r w:rsidRPr="00B20AD4">
              <w:rPr>
                <w:sz w:val="25"/>
                <w:szCs w:val="25"/>
                <w:rtl/>
              </w:rPr>
              <w:t xml:space="preserve"> </w:t>
            </w:r>
            <w:r w:rsidRPr="00B20AD4">
              <w:rPr>
                <w:rFonts w:hint="eastAsia"/>
                <w:sz w:val="25"/>
                <w:szCs w:val="25"/>
                <w:rtl/>
              </w:rPr>
              <w:t>לאדם</w:t>
            </w:r>
            <w:r w:rsidRPr="00B20AD4">
              <w:rPr>
                <w:sz w:val="25"/>
                <w:szCs w:val="25"/>
                <w:rtl/>
              </w:rPr>
              <w:t xml:space="preserve"> </w:t>
            </w:r>
            <w:r w:rsidRPr="00B20AD4">
              <w:rPr>
                <w:rFonts w:hint="eastAsia"/>
                <w:sz w:val="25"/>
                <w:szCs w:val="25"/>
                <w:rtl/>
              </w:rPr>
              <w:t>שלא</w:t>
            </w:r>
            <w:r w:rsidRPr="00B20AD4">
              <w:rPr>
                <w:sz w:val="25"/>
                <w:szCs w:val="25"/>
                <w:rtl/>
              </w:rPr>
              <w:t xml:space="preserve"> </w:t>
            </w:r>
            <w:r w:rsidRPr="00B20AD4">
              <w:rPr>
                <w:rFonts w:hint="eastAsia"/>
                <w:sz w:val="25"/>
                <w:szCs w:val="25"/>
                <w:rtl/>
              </w:rPr>
              <w:t>בא</w:t>
            </w:r>
            <w:r w:rsidRPr="00B20AD4">
              <w:rPr>
                <w:sz w:val="25"/>
                <w:szCs w:val="25"/>
                <w:rtl/>
              </w:rPr>
              <w:t xml:space="preserve"> </w:t>
            </w:r>
            <w:r w:rsidRPr="00B20AD4">
              <w:rPr>
                <w:rFonts w:hint="eastAsia"/>
                <w:sz w:val="25"/>
                <w:szCs w:val="25"/>
                <w:rtl/>
              </w:rPr>
              <w:t>לבית</w:t>
            </w:r>
            <w:r w:rsidRPr="00B20AD4">
              <w:rPr>
                <w:sz w:val="25"/>
                <w:szCs w:val="25"/>
                <w:rtl/>
              </w:rPr>
              <w:t xml:space="preserve"> </w:t>
            </w:r>
            <w:r w:rsidRPr="00B20AD4">
              <w:rPr>
                <w:rFonts w:hint="eastAsia"/>
                <w:sz w:val="25"/>
                <w:szCs w:val="25"/>
                <w:rtl/>
              </w:rPr>
              <w:t>הכנסת</w:t>
            </w:r>
            <w:r w:rsidRPr="00B20AD4">
              <w:rPr>
                <w:sz w:val="25"/>
                <w:szCs w:val="25"/>
                <w:rtl/>
              </w:rPr>
              <w:t xml:space="preserve"> </w:t>
            </w:r>
            <w:r w:rsidRPr="00B20AD4">
              <w:rPr>
                <w:rFonts w:hint="eastAsia"/>
                <w:sz w:val="25"/>
                <w:szCs w:val="25"/>
                <w:rtl/>
              </w:rPr>
              <w:t>כל</w:t>
            </w:r>
            <w:r w:rsidRPr="00B20AD4">
              <w:rPr>
                <w:sz w:val="25"/>
                <w:szCs w:val="25"/>
                <w:rtl/>
              </w:rPr>
              <w:t xml:space="preserve"> </w:t>
            </w:r>
            <w:r w:rsidRPr="00B20AD4">
              <w:rPr>
                <w:rFonts w:hint="eastAsia"/>
                <w:sz w:val="25"/>
                <w:szCs w:val="25"/>
                <w:rtl/>
              </w:rPr>
              <w:t>שבעת</w:t>
            </w:r>
            <w:r w:rsidRPr="00B20AD4">
              <w:rPr>
                <w:sz w:val="25"/>
                <w:szCs w:val="25"/>
                <w:rtl/>
              </w:rPr>
              <w:t xml:space="preserve"> </w:t>
            </w:r>
            <w:r w:rsidRPr="00B20AD4">
              <w:rPr>
                <w:rFonts w:hint="eastAsia"/>
                <w:sz w:val="25"/>
                <w:szCs w:val="25"/>
                <w:rtl/>
              </w:rPr>
              <w:t>ימי</w:t>
            </w:r>
            <w:r w:rsidRPr="00B20AD4">
              <w:rPr>
                <w:sz w:val="25"/>
                <w:szCs w:val="25"/>
                <w:rtl/>
              </w:rPr>
              <w:t xml:space="preserve"> </w:t>
            </w:r>
            <w:r w:rsidRPr="00B20AD4">
              <w:rPr>
                <w:rFonts w:hint="eastAsia"/>
                <w:sz w:val="25"/>
                <w:szCs w:val="25"/>
                <w:rtl/>
              </w:rPr>
              <w:t>השבוע</w:t>
            </w:r>
            <w:r w:rsidRPr="00B20AD4">
              <w:rPr>
                <w:sz w:val="25"/>
                <w:szCs w:val="25"/>
                <w:rtl/>
              </w:rPr>
              <w:t xml:space="preserve"> </w:t>
            </w:r>
            <w:r w:rsidRPr="00B20AD4">
              <w:rPr>
                <w:rFonts w:hint="eastAsia"/>
                <w:sz w:val="25"/>
                <w:szCs w:val="25"/>
                <w:rtl/>
              </w:rPr>
              <w:t>ולא</w:t>
            </w:r>
            <w:r w:rsidRPr="00B20AD4">
              <w:rPr>
                <w:sz w:val="25"/>
                <w:szCs w:val="25"/>
                <w:rtl/>
              </w:rPr>
              <w:t xml:space="preserve"> </w:t>
            </w:r>
            <w:r w:rsidRPr="00B20AD4">
              <w:rPr>
                <w:rFonts w:hint="eastAsia"/>
                <w:sz w:val="25"/>
                <w:szCs w:val="25"/>
                <w:rtl/>
              </w:rPr>
              <w:t>שמע</w:t>
            </w:r>
            <w:r w:rsidRPr="00B20AD4">
              <w:rPr>
                <w:sz w:val="25"/>
                <w:szCs w:val="25"/>
                <w:rtl/>
              </w:rPr>
              <w:t xml:space="preserve"> </w:t>
            </w:r>
            <w:r w:rsidRPr="00B20AD4">
              <w:rPr>
                <w:rFonts w:hint="eastAsia"/>
                <w:sz w:val="25"/>
                <w:szCs w:val="25"/>
                <w:rtl/>
              </w:rPr>
              <w:t>ברכו</w:t>
            </w:r>
            <w:r w:rsidRPr="00B20AD4">
              <w:rPr>
                <w:sz w:val="25"/>
                <w:szCs w:val="25"/>
                <w:rtl/>
              </w:rPr>
              <w:t xml:space="preserve"> </w:t>
            </w:r>
            <w:r w:rsidRPr="00B20AD4">
              <w:rPr>
                <w:rFonts w:hint="eastAsia"/>
                <w:sz w:val="25"/>
                <w:szCs w:val="25"/>
                <w:rtl/>
              </w:rPr>
              <w:t>יאזין</w:t>
            </w:r>
            <w:r w:rsidRPr="00B20AD4">
              <w:rPr>
                <w:sz w:val="25"/>
                <w:szCs w:val="25"/>
                <w:rtl/>
              </w:rPr>
              <w:t xml:space="preserve"> </w:t>
            </w:r>
            <w:r w:rsidRPr="00B20AD4">
              <w:rPr>
                <w:rFonts w:hint="eastAsia"/>
                <w:sz w:val="25"/>
                <w:szCs w:val="25"/>
                <w:rtl/>
              </w:rPr>
              <w:t>מפי</w:t>
            </w:r>
            <w:r w:rsidRPr="00B20AD4">
              <w:rPr>
                <w:sz w:val="25"/>
                <w:szCs w:val="25"/>
                <w:rtl/>
              </w:rPr>
              <w:t xml:space="preserve"> </w:t>
            </w:r>
            <w:r w:rsidRPr="00B20AD4">
              <w:rPr>
                <w:rFonts w:hint="eastAsia"/>
                <w:sz w:val="25"/>
                <w:szCs w:val="25"/>
                <w:rtl/>
              </w:rPr>
              <w:t>הקורין</w:t>
            </w:r>
            <w:r w:rsidRPr="00B20AD4">
              <w:rPr>
                <w:sz w:val="25"/>
                <w:szCs w:val="25"/>
                <w:rtl/>
              </w:rPr>
              <w:t xml:space="preserve"> </w:t>
            </w:r>
            <w:r w:rsidRPr="00B20AD4">
              <w:rPr>
                <w:rFonts w:hint="eastAsia"/>
                <w:sz w:val="25"/>
                <w:szCs w:val="25"/>
                <w:rtl/>
              </w:rPr>
              <w:t>ז</w:t>
            </w:r>
            <w:r w:rsidRPr="00B20AD4">
              <w:rPr>
                <w:sz w:val="25"/>
                <w:szCs w:val="25"/>
                <w:rtl/>
              </w:rPr>
              <w:t xml:space="preserve">' </w:t>
            </w:r>
            <w:r w:rsidRPr="00B20AD4">
              <w:rPr>
                <w:rFonts w:hint="eastAsia"/>
                <w:sz w:val="25"/>
                <w:szCs w:val="25"/>
                <w:rtl/>
              </w:rPr>
              <w:t>פעמים</w:t>
            </w:r>
            <w:r w:rsidRPr="00B20AD4">
              <w:rPr>
                <w:sz w:val="25"/>
                <w:szCs w:val="25"/>
                <w:rtl/>
              </w:rPr>
              <w:t xml:space="preserve"> </w:t>
            </w:r>
            <w:r w:rsidRPr="00B20AD4">
              <w:rPr>
                <w:rFonts w:hint="eastAsia"/>
                <w:sz w:val="25"/>
                <w:szCs w:val="25"/>
                <w:rtl/>
              </w:rPr>
              <w:t>ברכו</w:t>
            </w:r>
            <w:r w:rsidRPr="00B20AD4">
              <w:rPr>
                <w:sz w:val="25"/>
                <w:szCs w:val="25"/>
                <w:rtl/>
              </w:rPr>
              <w:t xml:space="preserve"> </w:t>
            </w:r>
            <w:r w:rsidRPr="00B20AD4">
              <w:rPr>
                <w:rFonts w:hint="eastAsia"/>
                <w:sz w:val="25"/>
                <w:szCs w:val="25"/>
                <w:rtl/>
              </w:rPr>
              <w:t>ויוצא</w:t>
            </w:r>
            <w:r w:rsidRPr="00B20AD4">
              <w:rPr>
                <w:sz w:val="25"/>
                <w:szCs w:val="25"/>
                <w:rtl/>
              </w:rPr>
              <w:t xml:space="preserve"> </w:t>
            </w:r>
            <w:r w:rsidRPr="00B20AD4">
              <w:rPr>
                <w:rFonts w:hint="eastAsia"/>
                <w:sz w:val="25"/>
                <w:szCs w:val="25"/>
                <w:rtl/>
              </w:rPr>
              <w:t>ידי</w:t>
            </w:r>
            <w:r w:rsidRPr="00B20AD4">
              <w:rPr>
                <w:sz w:val="25"/>
                <w:szCs w:val="25"/>
                <w:rtl/>
              </w:rPr>
              <w:t xml:space="preserve"> </w:t>
            </w:r>
            <w:r w:rsidRPr="00B20AD4">
              <w:rPr>
                <w:rFonts w:hint="eastAsia"/>
                <w:sz w:val="25"/>
                <w:szCs w:val="25"/>
                <w:rtl/>
              </w:rPr>
              <w:t>חובתו</w:t>
            </w:r>
            <w:r w:rsidRPr="00B20AD4">
              <w:rPr>
                <w:sz w:val="25"/>
                <w:szCs w:val="25"/>
                <w:rtl/>
              </w:rPr>
              <w:t xml:space="preserve">. </w:t>
            </w:r>
          </w:p>
        </w:tc>
      </w:tr>
    </w:tbl>
    <w:p w:rsidR="009C31D4" w:rsidRPr="003A30E6" w:rsidRDefault="009C31D4" w:rsidP="009C31D4">
      <w:pPr>
        <w:jc w:val="both"/>
        <w:rPr>
          <w:sz w:val="10"/>
          <w:szCs w:val="10"/>
          <w:rtl/>
        </w:rPr>
      </w:pPr>
    </w:p>
    <w:p w:rsidR="009C31D4" w:rsidRDefault="009C31D4" w:rsidP="009C31D4">
      <w:pPr>
        <w:jc w:val="both"/>
        <w:rPr>
          <w:sz w:val="25"/>
          <w:szCs w:val="25"/>
          <w:rtl/>
        </w:rPr>
      </w:pPr>
      <w:r>
        <w:rPr>
          <w:rFonts w:hint="cs"/>
          <w:sz w:val="25"/>
          <w:szCs w:val="25"/>
          <w:rtl/>
        </w:rPr>
        <w:t>יט] ועי' ברש"י על התורה, ויקרא פרק כ"ו פסוק ל"ה.</w:t>
      </w:r>
    </w:p>
    <w:p w:rsidR="009C31D4" w:rsidRPr="00AE4AAA" w:rsidRDefault="009C31D4" w:rsidP="009C31D4">
      <w:pPr>
        <w:jc w:val="both"/>
        <w:rPr>
          <w:sz w:val="8"/>
          <w:szCs w:val="8"/>
          <w:rtl/>
        </w:rPr>
      </w:pPr>
    </w:p>
    <w:p w:rsidR="009C31D4" w:rsidRPr="00694762" w:rsidRDefault="009C31D4" w:rsidP="009C31D4">
      <w:pPr>
        <w:jc w:val="both"/>
        <w:rPr>
          <w:b/>
          <w:bCs/>
          <w:sz w:val="25"/>
          <w:szCs w:val="25"/>
          <w:rtl/>
        </w:rPr>
      </w:pPr>
      <w:r w:rsidRPr="00694762">
        <w:rPr>
          <w:rFonts w:hint="cs"/>
          <w:b/>
          <w:bCs/>
          <w:sz w:val="25"/>
          <w:szCs w:val="25"/>
          <w:rtl/>
        </w:rPr>
        <w:t>להלכה</w:t>
      </w:r>
    </w:p>
    <w:p w:rsidR="009C31D4" w:rsidRDefault="009C31D4" w:rsidP="009C31D4">
      <w:pPr>
        <w:jc w:val="both"/>
        <w:rPr>
          <w:sz w:val="25"/>
          <w:szCs w:val="25"/>
          <w:rtl/>
        </w:rPr>
      </w:pPr>
      <w:r>
        <w:rPr>
          <w:rFonts w:hint="cs"/>
          <w:sz w:val="25"/>
          <w:szCs w:val="25"/>
          <w:rtl/>
        </w:rPr>
        <w:t xml:space="preserve">כ] </w:t>
      </w:r>
      <w:r w:rsidRPr="003A5EED">
        <w:rPr>
          <w:rFonts w:hint="cs"/>
          <w:sz w:val="25"/>
          <w:szCs w:val="25"/>
          <w:rtl/>
        </w:rPr>
        <w:t xml:space="preserve">עי' שו"ע סי' קח סעיף </w:t>
      </w:r>
      <w:r>
        <w:rPr>
          <w:rFonts w:hint="cs"/>
          <w:sz w:val="25"/>
          <w:szCs w:val="25"/>
          <w:rtl/>
        </w:rPr>
        <w:t>א-ב-ד-ה-ו. ומשנ"ב על סעיפים ב-ד-ה-ו.</w:t>
      </w:r>
    </w:p>
    <w:p w:rsidR="009C31D4" w:rsidRPr="003A5EED" w:rsidRDefault="009C31D4" w:rsidP="009C31D4">
      <w:pPr>
        <w:jc w:val="both"/>
        <w:rPr>
          <w:sz w:val="25"/>
          <w:szCs w:val="25"/>
          <w:rtl/>
        </w:rPr>
      </w:pPr>
      <w:r>
        <w:rPr>
          <w:rFonts w:hint="cs"/>
          <w:sz w:val="25"/>
          <w:szCs w:val="25"/>
          <w:rtl/>
        </w:rPr>
        <w:t>כא] עי' פסקי תשובות חלק א' סי' קח אות א' [עמ' תתז-תתח].</w:t>
      </w:r>
    </w:p>
    <w:p w:rsidR="009C31D4" w:rsidRPr="003A5EED" w:rsidRDefault="009C31D4" w:rsidP="009C31D4">
      <w:pPr>
        <w:jc w:val="both"/>
        <w:rPr>
          <w:sz w:val="25"/>
          <w:szCs w:val="25"/>
          <w:rtl/>
        </w:rPr>
      </w:pPr>
    </w:p>
    <w:p w:rsidR="009C31D4" w:rsidRPr="00CF6214" w:rsidRDefault="009C31D4" w:rsidP="009C31D4">
      <w:pPr>
        <w:jc w:val="center"/>
        <w:rPr>
          <w:b/>
          <w:bCs/>
          <w:sz w:val="28"/>
          <w:szCs w:val="28"/>
          <w:u w:val="single"/>
          <w:rtl/>
        </w:rPr>
      </w:pPr>
      <w:r w:rsidRPr="00CF6214">
        <w:rPr>
          <w:rFonts w:hint="cs"/>
          <w:b/>
          <w:bCs/>
          <w:sz w:val="28"/>
          <w:szCs w:val="28"/>
          <w:highlight w:val="yellow"/>
          <w:u w:val="single"/>
          <w:rtl/>
        </w:rPr>
        <w:t>עניני ביט</w:t>
      </w:r>
      <w:r>
        <w:rPr>
          <w:rFonts w:hint="cs"/>
          <w:b/>
          <w:bCs/>
          <w:sz w:val="28"/>
          <w:szCs w:val="28"/>
          <w:highlight w:val="yellow"/>
          <w:u w:val="single"/>
          <w:rtl/>
        </w:rPr>
        <w:t>ו</w:t>
      </w:r>
      <w:r w:rsidRPr="00CF6214">
        <w:rPr>
          <w:rFonts w:hint="cs"/>
          <w:b/>
          <w:bCs/>
          <w:sz w:val="28"/>
          <w:szCs w:val="28"/>
          <w:highlight w:val="yellow"/>
          <w:u w:val="single"/>
          <w:rtl/>
        </w:rPr>
        <w:t xml:space="preserve">ל </w:t>
      </w:r>
      <w:r>
        <w:rPr>
          <w:rFonts w:hint="cs"/>
          <w:b/>
          <w:bCs/>
          <w:sz w:val="28"/>
          <w:szCs w:val="28"/>
          <w:highlight w:val="yellow"/>
          <w:u w:val="single"/>
          <w:rtl/>
        </w:rPr>
        <w:t xml:space="preserve">תפילה </w:t>
      </w:r>
      <w:r w:rsidRPr="00CF6214">
        <w:rPr>
          <w:rFonts w:hint="cs"/>
          <w:b/>
          <w:bCs/>
          <w:sz w:val="28"/>
          <w:szCs w:val="28"/>
          <w:highlight w:val="yellow"/>
          <w:u w:val="single"/>
          <w:rtl/>
        </w:rPr>
        <w:t>במזיד ובשוגג</w:t>
      </w:r>
    </w:p>
    <w:p w:rsidR="009C31D4" w:rsidRDefault="009C31D4" w:rsidP="009C31D4">
      <w:pPr>
        <w:jc w:val="both"/>
        <w:rPr>
          <w:b/>
          <w:bCs/>
          <w:sz w:val="25"/>
          <w:szCs w:val="25"/>
          <w:rtl/>
        </w:rPr>
      </w:pPr>
    </w:p>
    <w:p w:rsidR="009C31D4" w:rsidRPr="00B04822" w:rsidRDefault="009C31D4" w:rsidP="009C31D4">
      <w:pPr>
        <w:jc w:val="both"/>
        <w:rPr>
          <w:b/>
          <w:bCs/>
          <w:sz w:val="25"/>
          <w:szCs w:val="25"/>
          <w:rtl/>
        </w:rPr>
      </w:pPr>
      <w:r>
        <w:rPr>
          <w:rFonts w:hint="cs"/>
          <w:b/>
          <w:bCs/>
          <w:sz w:val="25"/>
          <w:szCs w:val="25"/>
          <w:rtl/>
        </w:rPr>
        <w:t>הערות</w:t>
      </w:r>
    </w:p>
    <w:p w:rsidR="009C31D4" w:rsidRDefault="009C31D4" w:rsidP="009C31D4">
      <w:pPr>
        <w:jc w:val="both"/>
        <w:rPr>
          <w:sz w:val="25"/>
          <w:szCs w:val="25"/>
          <w:rtl/>
        </w:rPr>
      </w:pPr>
      <w:r>
        <w:rPr>
          <w:rFonts w:hint="cs"/>
          <w:sz w:val="25"/>
          <w:szCs w:val="25"/>
          <w:rtl/>
        </w:rPr>
        <w:t xml:space="preserve">ב] מדוע לא הזכירו בברייתא 'ביטל תפילת מנחה' - </w:t>
      </w:r>
      <w:r w:rsidRPr="00B04822">
        <w:rPr>
          <w:rFonts w:hint="cs"/>
          <w:sz w:val="25"/>
          <w:szCs w:val="25"/>
          <w:rtl/>
        </w:rPr>
        <w:t>עי' מהרש"א חגיגה ט. ד"ה מעוות.</w:t>
      </w:r>
    </w:p>
    <w:p w:rsidR="009C31D4" w:rsidRPr="00B04822" w:rsidRDefault="009C31D4" w:rsidP="009C31D4">
      <w:pPr>
        <w:jc w:val="both"/>
        <w:rPr>
          <w:sz w:val="25"/>
          <w:szCs w:val="25"/>
          <w:rtl/>
        </w:rPr>
      </w:pPr>
      <w:r>
        <w:rPr>
          <w:rFonts w:hint="cs"/>
          <w:sz w:val="25"/>
          <w:szCs w:val="25"/>
          <w:rtl/>
        </w:rPr>
        <w:t>ג] יל"ע מה הטעם שהמבטל תפילה במזיד אינו יכול להשלימה.</w:t>
      </w:r>
    </w:p>
    <w:p w:rsidR="009C31D4" w:rsidRPr="00CF6214" w:rsidRDefault="009C31D4" w:rsidP="009C31D4">
      <w:pPr>
        <w:jc w:val="both"/>
        <w:rPr>
          <w:sz w:val="20"/>
          <w:szCs w:val="20"/>
          <w:rtl/>
        </w:rPr>
      </w:pPr>
    </w:p>
    <w:p w:rsidR="009C31D4" w:rsidRPr="00B04822" w:rsidRDefault="009C31D4" w:rsidP="009C31D4">
      <w:pPr>
        <w:jc w:val="both"/>
        <w:rPr>
          <w:b/>
          <w:bCs/>
          <w:sz w:val="25"/>
          <w:szCs w:val="25"/>
          <w:rtl/>
        </w:rPr>
      </w:pPr>
      <w:r w:rsidRPr="00B04822">
        <w:rPr>
          <w:rFonts w:hint="cs"/>
          <w:b/>
          <w:bCs/>
          <w:sz w:val="25"/>
          <w:szCs w:val="25"/>
          <w:rtl/>
        </w:rPr>
        <w:t>שיטת רב האי גאון</w:t>
      </w:r>
      <w:r>
        <w:rPr>
          <w:rFonts w:hint="cs"/>
          <w:b/>
          <w:bCs/>
          <w:sz w:val="25"/>
          <w:szCs w:val="25"/>
          <w:rtl/>
        </w:rPr>
        <w:t xml:space="preserve"> שאף המבטל במזיד יכול להשלים בדרך רשות</w:t>
      </w:r>
    </w:p>
    <w:p w:rsidR="009C31D4" w:rsidRPr="00B04822" w:rsidRDefault="009C31D4" w:rsidP="009C31D4">
      <w:pPr>
        <w:jc w:val="both"/>
        <w:rPr>
          <w:sz w:val="25"/>
          <w:szCs w:val="25"/>
          <w:rtl/>
        </w:rPr>
      </w:pPr>
      <w:r>
        <w:rPr>
          <w:rFonts w:hint="cs"/>
          <w:sz w:val="25"/>
          <w:szCs w:val="25"/>
          <w:rtl/>
        </w:rPr>
        <w:t xml:space="preserve">ד] </w:t>
      </w:r>
      <w:r w:rsidRPr="00B04822">
        <w:rPr>
          <w:rFonts w:hint="cs"/>
          <w:sz w:val="25"/>
          <w:szCs w:val="25"/>
          <w:rtl/>
        </w:rPr>
        <w:t xml:space="preserve">עי' ברשב"א </w:t>
      </w:r>
      <w:r>
        <w:rPr>
          <w:rFonts w:hint="cs"/>
          <w:sz w:val="25"/>
          <w:szCs w:val="25"/>
          <w:rtl/>
        </w:rPr>
        <w:t xml:space="preserve">כו. </w:t>
      </w:r>
      <w:r w:rsidRPr="00B04822">
        <w:rPr>
          <w:rFonts w:hint="cs"/>
          <w:sz w:val="25"/>
          <w:szCs w:val="25"/>
          <w:rtl/>
        </w:rPr>
        <w:t>ד"ה דיקא.</w:t>
      </w:r>
    </w:p>
    <w:p w:rsidR="009C31D4" w:rsidRPr="00B04822" w:rsidRDefault="009C31D4" w:rsidP="009C31D4">
      <w:pPr>
        <w:jc w:val="both"/>
        <w:rPr>
          <w:sz w:val="25"/>
          <w:szCs w:val="25"/>
          <w:rtl/>
        </w:rPr>
      </w:pPr>
      <w:r>
        <w:rPr>
          <w:rFonts w:hint="cs"/>
          <w:sz w:val="25"/>
          <w:szCs w:val="25"/>
          <w:rtl/>
        </w:rPr>
        <w:t xml:space="preserve">ה] </w:t>
      </w:r>
      <w:r w:rsidRPr="00B04822">
        <w:rPr>
          <w:rFonts w:hint="cs"/>
          <w:sz w:val="25"/>
          <w:szCs w:val="25"/>
          <w:rtl/>
        </w:rPr>
        <w:t>עי' בספר אמרי נועם להגר"א בסוגיתנו [מובא במסגרת]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1"/>
        <w:gridCol w:w="3756"/>
        <w:gridCol w:w="3737"/>
      </w:tblGrid>
      <w:tr w:rsidR="009C31D4" w:rsidRPr="004E4840" w:rsidTr="00656DC4">
        <w:tc>
          <w:tcPr>
            <w:tcW w:w="11214" w:type="dxa"/>
            <w:gridSpan w:val="3"/>
            <w:shd w:val="clear" w:color="auto" w:fill="auto"/>
          </w:tcPr>
          <w:p w:rsidR="009C31D4" w:rsidRPr="00CB115B" w:rsidRDefault="009C31D4" w:rsidP="00656DC4">
            <w:pPr>
              <w:jc w:val="center"/>
              <w:rPr>
                <w:b/>
                <w:bCs/>
                <w:rtl/>
              </w:rPr>
            </w:pPr>
            <w:r w:rsidRPr="00CB115B">
              <w:rPr>
                <w:rFonts w:hint="cs"/>
                <w:b/>
                <w:bCs/>
                <w:rtl/>
              </w:rPr>
              <w:t>אמרי נועם להגר"א בסוגיתנו</w:t>
            </w:r>
          </w:p>
        </w:tc>
      </w:tr>
      <w:tr w:rsidR="009C31D4" w:rsidRPr="004E4840" w:rsidTr="00656DC4">
        <w:tc>
          <w:tcPr>
            <w:tcW w:w="3734" w:type="dxa"/>
            <w:shd w:val="clear" w:color="auto" w:fill="auto"/>
          </w:tcPr>
          <w:p w:rsidR="009C31D4" w:rsidRPr="004E4840" w:rsidRDefault="009C31D4" w:rsidP="00656DC4">
            <w:pPr>
              <w:jc w:val="both"/>
              <w:rPr>
                <w:szCs w:val="28"/>
              </w:rPr>
            </w:pPr>
            <w:r>
              <w:rPr>
                <w:noProof/>
              </w:rPr>
              <w:drawing>
                <wp:inline distT="0" distB="0" distL="0" distR="0">
                  <wp:extent cx="2124075" cy="1133475"/>
                  <wp:effectExtent l="0" t="0" r="9525" b="9525"/>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31" cstate="print">
                            <a:extLst>
                              <a:ext uri="{28A0092B-C50C-407E-A947-70E740481C1C}">
                                <a14:useLocalDpi xmlns:a14="http://schemas.microsoft.com/office/drawing/2010/main" val="0"/>
                              </a:ext>
                            </a:extLst>
                          </a:blip>
                          <a:srcRect b="12500"/>
                          <a:stretch>
                            <a:fillRect/>
                          </a:stretch>
                        </pic:blipFill>
                        <pic:spPr bwMode="auto">
                          <a:xfrm>
                            <a:off x="0" y="0"/>
                            <a:ext cx="2124075" cy="1133475"/>
                          </a:xfrm>
                          <a:prstGeom prst="rect">
                            <a:avLst/>
                          </a:prstGeom>
                          <a:noFill/>
                          <a:ln>
                            <a:noFill/>
                          </a:ln>
                        </pic:spPr>
                      </pic:pic>
                    </a:graphicData>
                  </a:graphic>
                </wp:inline>
              </w:drawing>
            </w:r>
          </w:p>
        </w:tc>
        <w:tc>
          <w:tcPr>
            <w:tcW w:w="3742" w:type="dxa"/>
            <w:shd w:val="clear" w:color="auto" w:fill="auto"/>
          </w:tcPr>
          <w:p w:rsidR="009C31D4" w:rsidRPr="004E4840" w:rsidRDefault="009C31D4" w:rsidP="00656DC4">
            <w:pPr>
              <w:jc w:val="both"/>
              <w:rPr>
                <w:szCs w:val="28"/>
                <w:rtl/>
              </w:rPr>
            </w:pPr>
            <w:r>
              <w:rPr>
                <w:noProof/>
              </w:rPr>
              <w:drawing>
                <wp:inline distT="0" distB="0" distL="0" distR="0">
                  <wp:extent cx="2238375" cy="1047750"/>
                  <wp:effectExtent l="0" t="0" r="9525" b="0"/>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32" cstate="print">
                            <a:extLst>
                              <a:ext uri="{28A0092B-C50C-407E-A947-70E740481C1C}">
                                <a14:useLocalDpi xmlns:a14="http://schemas.microsoft.com/office/drawing/2010/main" val="0"/>
                              </a:ext>
                            </a:extLst>
                          </a:blip>
                          <a:srcRect b="14063"/>
                          <a:stretch>
                            <a:fillRect/>
                          </a:stretch>
                        </pic:blipFill>
                        <pic:spPr bwMode="auto">
                          <a:xfrm>
                            <a:off x="0" y="0"/>
                            <a:ext cx="2238375" cy="1047750"/>
                          </a:xfrm>
                          <a:prstGeom prst="rect">
                            <a:avLst/>
                          </a:prstGeom>
                          <a:noFill/>
                          <a:ln>
                            <a:noFill/>
                          </a:ln>
                        </pic:spPr>
                      </pic:pic>
                    </a:graphicData>
                  </a:graphic>
                </wp:inline>
              </w:drawing>
            </w:r>
          </w:p>
        </w:tc>
        <w:tc>
          <w:tcPr>
            <w:tcW w:w="3738" w:type="dxa"/>
            <w:shd w:val="clear" w:color="auto" w:fill="auto"/>
          </w:tcPr>
          <w:p w:rsidR="009C31D4" w:rsidRPr="004E4840" w:rsidRDefault="009C31D4" w:rsidP="00656DC4">
            <w:pPr>
              <w:jc w:val="both"/>
              <w:rPr>
                <w:szCs w:val="28"/>
                <w:rtl/>
              </w:rPr>
            </w:pPr>
            <w:r>
              <w:rPr>
                <w:noProof/>
              </w:rPr>
              <w:drawing>
                <wp:inline distT="0" distB="0" distL="0" distR="0">
                  <wp:extent cx="2219325" cy="1038225"/>
                  <wp:effectExtent l="0" t="0" r="9525" b="9525"/>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33" cstate="print">
                            <a:extLst>
                              <a:ext uri="{28A0092B-C50C-407E-A947-70E740481C1C}">
                                <a14:useLocalDpi xmlns:a14="http://schemas.microsoft.com/office/drawing/2010/main" val="0"/>
                              </a:ext>
                            </a:extLst>
                          </a:blip>
                          <a:srcRect b="14844"/>
                          <a:stretch>
                            <a:fillRect/>
                          </a:stretch>
                        </pic:blipFill>
                        <pic:spPr bwMode="auto">
                          <a:xfrm>
                            <a:off x="0" y="0"/>
                            <a:ext cx="2219325" cy="1038225"/>
                          </a:xfrm>
                          <a:prstGeom prst="rect">
                            <a:avLst/>
                          </a:prstGeom>
                          <a:noFill/>
                          <a:ln>
                            <a:noFill/>
                          </a:ln>
                        </pic:spPr>
                      </pic:pic>
                    </a:graphicData>
                  </a:graphic>
                </wp:inline>
              </w:drawing>
            </w:r>
          </w:p>
        </w:tc>
      </w:tr>
    </w:tbl>
    <w:p w:rsidR="009C31D4" w:rsidRPr="00CF6214" w:rsidRDefault="009C31D4" w:rsidP="009C31D4">
      <w:pPr>
        <w:jc w:val="both"/>
        <w:rPr>
          <w:sz w:val="20"/>
          <w:szCs w:val="20"/>
          <w:rtl/>
        </w:rPr>
      </w:pPr>
    </w:p>
    <w:p w:rsidR="009C31D4" w:rsidRPr="00B04822" w:rsidRDefault="009C31D4" w:rsidP="009C31D4">
      <w:pPr>
        <w:jc w:val="both"/>
        <w:rPr>
          <w:b/>
          <w:bCs/>
          <w:sz w:val="25"/>
          <w:szCs w:val="25"/>
          <w:rtl/>
        </w:rPr>
      </w:pPr>
      <w:r>
        <w:rPr>
          <w:rFonts w:hint="cs"/>
          <w:b/>
          <w:bCs/>
          <w:sz w:val="25"/>
          <w:szCs w:val="25"/>
          <w:rtl/>
        </w:rPr>
        <w:t>להלכה דין ביטל בשוגג ובמזיד</w:t>
      </w:r>
    </w:p>
    <w:p w:rsidR="009C31D4" w:rsidRDefault="009C31D4" w:rsidP="009C31D4">
      <w:pPr>
        <w:jc w:val="both"/>
        <w:rPr>
          <w:sz w:val="25"/>
          <w:szCs w:val="25"/>
          <w:rtl/>
        </w:rPr>
      </w:pPr>
      <w:r>
        <w:rPr>
          <w:rFonts w:hint="cs"/>
          <w:sz w:val="25"/>
          <w:szCs w:val="25"/>
          <w:rtl/>
        </w:rPr>
        <w:t>ו</w:t>
      </w:r>
      <w:r w:rsidRPr="00B04822">
        <w:rPr>
          <w:rFonts w:hint="cs"/>
          <w:sz w:val="25"/>
          <w:szCs w:val="25"/>
          <w:rtl/>
        </w:rPr>
        <w:t xml:space="preserve">] </w:t>
      </w:r>
      <w:r>
        <w:rPr>
          <w:rFonts w:hint="cs"/>
          <w:sz w:val="25"/>
          <w:szCs w:val="25"/>
          <w:rtl/>
        </w:rPr>
        <w:t xml:space="preserve">עי' משנ"ב חלק א' </w:t>
      </w:r>
      <w:r w:rsidRPr="00B04822">
        <w:rPr>
          <w:rFonts w:hint="cs"/>
          <w:sz w:val="25"/>
          <w:szCs w:val="25"/>
          <w:rtl/>
        </w:rPr>
        <w:t xml:space="preserve">סי' קח </w:t>
      </w:r>
      <w:r>
        <w:rPr>
          <w:rFonts w:hint="cs"/>
          <w:sz w:val="25"/>
          <w:szCs w:val="25"/>
          <w:rtl/>
        </w:rPr>
        <w:t>סעיף א', ומשנ"ב ס"ק א-ב, וביאור הלכה ד"ה טעה או נאנס.</w:t>
      </w:r>
    </w:p>
    <w:p w:rsidR="009C31D4" w:rsidRPr="00B04822" w:rsidRDefault="009C31D4" w:rsidP="009C31D4">
      <w:pPr>
        <w:jc w:val="both"/>
        <w:rPr>
          <w:sz w:val="25"/>
          <w:szCs w:val="25"/>
          <w:rtl/>
        </w:rPr>
      </w:pPr>
      <w:r>
        <w:rPr>
          <w:rFonts w:hint="cs"/>
          <w:sz w:val="25"/>
          <w:szCs w:val="25"/>
          <w:rtl/>
        </w:rPr>
        <w:t xml:space="preserve">ז] עי' משנ"ב שם סעיף ז' </w:t>
      </w:r>
      <w:r w:rsidRPr="00B04822">
        <w:rPr>
          <w:rFonts w:hint="cs"/>
          <w:sz w:val="25"/>
          <w:szCs w:val="25"/>
          <w:rtl/>
        </w:rPr>
        <w:t>[אין צורך לראות משנה ברורה].</w:t>
      </w:r>
    </w:p>
    <w:p w:rsidR="009C31D4" w:rsidRPr="00B04822" w:rsidRDefault="009C31D4" w:rsidP="009C31D4">
      <w:pPr>
        <w:jc w:val="both"/>
        <w:rPr>
          <w:sz w:val="25"/>
          <w:szCs w:val="25"/>
          <w:rtl/>
        </w:rPr>
      </w:pPr>
      <w:r>
        <w:rPr>
          <w:rFonts w:hint="cs"/>
          <w:sz w:val="25"/>
          <w:szCs w:val="25"/>
          <w:rtl/>
        </w:rPr>
        <w:t>ח</w:t>
      </w:r>
      <w:r w:rsidRPr="00B04822">
        <w:rPr>
          <w:rFonts w:hint="cs"/>
          <w:sz w:val="25"/>
          <w:szCs w:val="25"/>
          <w:rtl/>
        </w:rPr>
        <w:t xml:space="preserve">] </w:t>
      </w:r>
      <w:r>
        <w:rPr>
          <w:rFonts w:hint="cs"/>
          <w:sz w:val="25"/>
          <w:szCs w:val="25"/>
          <w:rtl/>
        </w:rPr>
        <w:t>עי' משנ"ב שם סעיף ח', ומשנ"ב ס"ק כג-כד, וביאור הלכה ד"ה וכן, וד"ה מיהו.</w:t>
      </w:r>
    </w:p>
    <w:p w:rsidR="009C31D4" w:rsidRPr="00B04822" w:rsidRDefault="009C31D4" w:rsidP="009C31D4">
      <w:pPr>
        <w:jc w:val="both"/>
        <w:rPr>
          <w:sz w:val="25"/>
          <w:szCs w:val="25"/>
          <w:rtl/>
        </w:rPr>
      </w:pPr>
      <w:r>
        <w:rPr>
          <w:rFonts w:hint="cs"/>
          <w:sz w:val="25"/>
          <w:szCs w:val="25"/>
          <w:rtl/>
        </w:rPr>
        <w:t>ט</w:t>
      </w:r>
      <w:r w:rsidRPr="00B04822">
        <w:rPr>
          <w:rFonts w:hint="cs"/>
          <w:sz w:val="25"/>
          <w:szCs w:val="25"/>
          <w:rtl/>
        </w:rPr>
        <w:t xml:space="preserve">] </w:t>
      </w:r>
      <w:r>
        <w:rPr>
          <w:rFonts w:hint="cs"/>
          <w:sz w:val="25"/>
          <w:szCs w:val="25"/>
          <w:rtl/>
        </w:rPr>
        <w:t>עי' פסקי תשובות חלק א' סי' קח אות ב' [עמ' תתח-תתט].</w:t>
      </w:r>
    </w:p>
    <w:p w:rsidR="009C31D4" w:rsidRPr="00CF6214" w:rsidRDefault="009C31D4" w:rsidP="009C31D4">
      <w:pPr>
        <w:jc w:val="both"/>
        <w:rPr>
          <w:sz w:val="20"/>
          <w:szCs w:val="20"/>
          <w:rtl/>
        </w:rPr>
      </w:pPr>
    </w:p>
    <w:p w:rsidR="009C31D4" w:rsidRPr="00B04822" w:rsidRDefault="009C31D4" w:rsidP="009C31D4">
      <w:pPr>
        <w:jc w:val="both"/>
        <w:rPr>
          <w:b/>
          <w:bCs/>
          <w:sz w:val="25"/>
          <w:szCs w:val="25"/>
          <w:rtl/>
        </w:rPr>
      </w:pPr>
      <w:r w:rsidRPr="00B04822">
        <w:rPr>
          <w:rFonts w:hint="cs"/>
          <w:b/>
          <w:bCs/>
          <w:sz w:val="25"/>
          <w:szCs w:val="25"/>
          <w:rtl/>
        </w:rPr>
        <w:t>האם יש תשלומין לקריאת שמע</w:t>
      </w:r>
    </w:p>
    <w:p w:rsidR="009C31D4" w:rsidRDefault="009C31D4" w:rsidP="009C31D4">
      <w:pPr>
        <w:jc w:val="both"/>
        <w:rPr>
          <w:sz w:val="25"/>
          <w:szCs w:val="25"/>
          <w:rtl/>
        </w:rPr>
      </w:pPr>
      <w:r>
        <w:rPr>
          <w:rFonts w:hint="cs"/>
          <w:sz w:val="25"/>
          <w:szCs w:val="25"/>
          <w:rtl/>
        </w:rPr>
        <w:t xml:space="preserve">י] </w:t>
      </w:r>
      <w:r w:rsidRPr="00B04822">
        <w:rPr>
          <w:rFonts w:hint="cs"/>
          <w:sz w:val="25"/>
          <w:szCs w:val="25"/>
          <w:rtl/>
        </w:rPr>
        <w:t xml:space="preserve">עי' מאירי </w:t>
      </w:r>
      <w:r>
        <w:rPr>
          <w:rFonts w:hint="cs"/>
          <w:sz w:val="25"/>
          <w:szCs w:val="25"/>
          <w:rtl/>
        </w:rPr>
        <w:t xml:space="preserve">כו: </w:t>
      </w:r>
      <w:r w:rsidRPr="00B04822">
        <w:rPr>
          <w:rFonts w:hint="cs"/>
          <w:sz w:val="25"/>
          <w:szCs w:val="25"/>
          <w:rtl/>
        </w:rPr>
        <w:t>ד"ה כל</w:t>
      </w:r>
      <w:r>
        <w:rPr>
          <w:rFonts w:hint="cs"/>
          <w:sz w:val="25"/>
          <w:szCs w:val="25"/>
          <w:rtl/>
        </w:rPr>
        <w:t xml:space="preserve"> מה שביארנו</w:t>
      </w:r>
      <w:r w:rsidRPr="00B04822">
        <w:rPr>
          <w:rFonts w:hint="cs"/>
          <w:sz w:val="25"/>
          <w:szCs w:val="25"/>
          <w:rtl/>
        </w:rPr>
        <w:t>.</w:t>
      </w:r>
    </w:p>
    <w:p w:rsidR="009C31D4" w:rsidRPr="00B04822" w:rsidRDefault="009C31D4" w:rsidP="009C31D4">
      <w:pPr>
        <w:jc w:val="both"/>
        <w:rPr>
          <w:sz w:val="25"/>
          <w:szCs w:val="25"/>
          <w:rtl/>
        </w:rPr>
      </w:pPr>
      <w:r>
        <w:rPr>
          <w:rFonts w:hint="cs"/>
          <w:sz w:val="25"/>
          <w:szCs w:val="25"/>
          <w:rtl/>
        </w:rPr>
        <w:t>יא] לכאורה יש לעיין מה הסברא שיהיה תשלומין לקריאת שמע, יותר משאר מצוות שאין להם תשלומין, כגון תקיעת שופר לאחר ראש השנה וכד'.</w:t>
      </w:r>
    </w:p>
    <w:p w:rsidR="009C31D4" w:rsidRPr="00103CC0" w:rsidRDefault="009C31D4" w:rsidP="009C31D4">
      <w:pPr>
        <w:jc w:val="both"/>
        <w:rPr>
          <w:rtl/>
        </w:rPr>
      </w:pPr>
      <w:r>
        <w:rPr>
          <w:rFonts w:hint="cs"/>
          <w:rtl/>
        </w:rPr>
        <w:t>יב</w:t>
      </w:r>
      <w:r w:rsidRPr="00103CC0">
        <w:rPr>
          <w:rFonts w:hint="cs"/>
          <w:rtl/>
        </w:rPr>
        <w:t>] למעיינים - עי' פני יהושע כו. ד"ה אמר רבי יצחק.</w:t>
      </w:r>
    </w:p>
    <w:p w:rsidR="009C31D4" w:rsidRDefault="009C31D4" w:rsidP="009C31D4">
      <w:pPr>
        <w:jc w:val="both"/>
        <w:rPr>
          <w:sz w:val="25"/>
          <w:szCs w:val="25"/>
          <w:rtl/>
        </w:rPr>
      </w:pPr>
      <w:r>
        <w:rPr>
          <w:rFonts w:hint="cs"/>
          <w:sz w:val="25"/>
          <w:szCs w:val="25"/>
          <w:rtl/>
        </w:rPr>
        <w:lastRenderedPageBreak/>
        <w:t xml:space="preserve">יג] </w:t>
      </w:r>
      <w:r w:rsidRPr="00B04822">
        <w:rPr>
          <w:rFonts w:hint="cs"/>
          <w:sz w:val="25"/>
          <w:szCs w:val="25"/>
          <w:rtl/>
        </w:rPr>
        <w:t xml:space="preserve">להלכה </w:t>
      </w:r>
      <w:r>
        <w:rPr>
          <w:rFonts w:hint="cs"/>
          <w:sz w:val="25"/>
          <w:szCs w:val="25"/>
          <w:rtl/>
        </w:rPr>
        <w:t>- עי' משנה ברורה ח"א סי' נח</w:t>
      </w:r>
      <w:r w:rsidRPr="00B04822">
        <w:rPr>
          <w:rFonts w:hint="cs"/>
          <w:sz w:val="25"/>
          <w:szCs w:val="25"/>
          <w:rtl/>
        </w:rPr>
        <w:t xml:space="preserve"> סעיף ז ובמשנה ברורה שם</w:t>
      </w:r>
      <w:r>
        <w:rPr>
          <w:rFonts w:hint="cs"/>
          <w:sz w:val="25"/>
          <w:szCs w:val="25"/>
          <w:rtl/>
        </w:rPr>
        <w:t>.</w:t>
      </w:r>
    </w:p>
    <w:p w:rsidR="009C31D4" w:rsidRPr="00103CC0" w:rsidRDefault="009C31D4" w:rsidP="009C31D4">
      <w:pPr>
        <w:jc w:val="both"/>
        <w:rPr>
          <w:rtl/>
        </w:rPr>
      </w:pPr>
      <w:r w:rsidRPr="00103CC0">
        <w:rPr>
          <w:rFonts w:hint="cs"/>
          <w:rtl/>
        </w:rPr>
        <w:t xml:space="preserve">יד] למעיינים </w:t>
      </w:r>
      <w:r w:rsidRPr="00103CC0">
        <w:rPr>
          <w:rtl/>
        </w:rPr>
        <w:t>–</w:t>
      </w:r>
      <w:r w:rsidRPr="00103CC0">
        <w:rPr>
          <w:rFonts w:hint="cs"/>
          <w:rtl/>
        </w:rPr>
        <w:t xml:space="preserve"> עי' פסקי תשובות חלק א' סי' נח אות יג [עמ' תקכט-תקל].</w:t>
      </w:r>
    </w:p>
    <w:p w:rsidR="009C31D4" w:rsidRPr="003A5EED" w:rsidRDefault="009C31D4" w:rsidP="009C31D4">
      <w:pPr>
        <w:jc w:val="both"/>
        <w:rPr>
          <w:sz w:val="25"/>
          <w:szCs w:val="25"/>
          <w:rtl/>
        </w:rPr>
      </w:pPr>
    </w:p>
    <w:p w:rsidR="009C31D4" w:rsidRDefault="009C31D4">
      <w:pPr>
        <w:rPr>
          <w:rtl/>
        </w:rPr>
      </w:pPr>
    </w:p>
    <w:p w:rsidR="009C31D4" w:rsidRDefault="009C31D4">
      <w:pPr>
        <w:rPr>
          <w:rtl/>
        </w:rPr>
      </w:pPr>
    </w:p>
    <w:p w:rsidR="009C31D4" w:rsidRDefault="009C31D4">
      <w:pPr>
        <w:rPr>
          <w:rtl/>
        </w:rPr>
      </w:pPr>
    </w:p>
    <w:p w:rsidR="009C31D4" w:rsidRDefault="009C31D4">
      <w:pPr>
        <w:rPr>
          <w:rtl/>
        </w:rPr>
      </w:pPr>
    </w:p>
    <w:p w:rsidR="009C31D4" w:rsidRDefault="009C31D4">
      <w:pPr>
        <w:rPr>
          <w:rtl/>
        </w:rPr>
      </w:pPr>
    </w:p>
    <w:p w:rsidR="009C31D4" w:rsidRDefault="009C31D4">
      <w:pPr>
        <w:rPr>
          <w:rtl/>
        </w:rPr>
      </w:pPr>
    </w:p>
    <w:tbl>
      <w:tblPr>
        <w:tblpPr w:leftFromText="180" w:rightFromText="180" w:vertAnchor="text" w:horzAnchor="page" w:tblpX="3470" w:tblpY="-734"/>
        <w:bidiVisual/>
        <w:tblW w:w="0" w:type="auto"/>
        <w:tblInd w:w="155" w:type="dxa"/>
        <w:tblLook w:val="01E0" w:firstRow="1" w:lastRow="1" w:firstColumn="1" w:lastColumn="1" w:noHBand="0" w:noVBand="0"/>
      </w:tblPr>
      <w:tblGrid>
        <w:gridCol w:w="5387"/>
      </w:tblGrid>
      <w:tr w:rsidR="009C31D4" w:rsidRPr="00CD1D55" w:rsidTr="00656DC4">
        <w:tc>
          <w:tcPr>
            <w:tcW w:w="5387" w:type="dxa"/>
          </w:tcPr>
          <w:p w:rsidR="009C31D4" w:rsidRPr="00D0301C" w:rsidRDefault="009C31D4" w:rsidP="00656DC4">
            <w:pPr>
              <w:jc w:val="center"/>
              <w:rPr>
                <w:rFonts w:cs="Guttman Vilna"/>
                <w:sz w:val="20"/>
                <w:szCs w:val="20"/>
                <w:rtl/>
              </w:rPr>
            </w:pPr>
            <w:r w:rsidRPr="00D0301C">
              <w:rPr>
                <w:rFonts w:cs="Guttman Vilna" w:hint="cs"/>
                <w:sz w:val="20"/>
                <w:szCs w:val="20"/>
                <w:rtl/>
              </w:rPr>
              <w:t xml:space="preserve">בס"ד. </w:t>
            </w:r>
            <w:r>
              <w:rPr>
                <w:rFonts w:cs="Guttman Vilna" w:hint="cs"/>
                <w:sz w:val="20"/>
                <w:szCs w:val="20"/>
                <w:rtl/>
              </w:rPr>
              <w:t xml:space="preserve">ישיבת </w:t>
            </w:r>
            <w:smartTag w:uri="urn:schemas-microsoft-com:office:smarttags" w:element="PersonName">
              <w:smartTagPr>
                <w:attr w:name="ProductID" w:val="ברכת חיים"/>
              </w:smartTagPr>
              <w:r w:rsidRPr="00D0301C">
                <w:rPr>
                  <w:rFonts w:cs="Guttman Vilna" w:hint="cs"/>
                  <w:sz w:val="20"/>
                  <w:szCs w:val="20"/>
                  <w:rtl/>
                </w:rPr>
                <w:t>ברכת חיים</w:t>
              </w:r>
            </w:smartTag>
            <w:r w:rsidRPr="00D0301C">
              <w:rPr>
                <w:rFonts w:cs="Guttman Vilna" w:hint="cs"/>
                <w:sz w:val="20"/>
                <w:szCs w:val="20"/>
                <w:rtl/>
              </w:rPr>
              <w:t>, יום</w:t>
            </w:r>
            <w:r>
              <w:rPr>
                <w:rFonts w:cs="Guttman Vilna" w:hint="cs"/>
                <w:sz w:val="20"/>
                <w:szCs w:val="20"/>
                <w:rtl/>
              </w:rPr>
              <w:t xml:space="preserve"> שני, ו' באלול תשע"ג</w:t>
            </w:r>
          </w:p>
          <w:p w:rsidR="009C31D4" w:rsidRDefault="009C31D4" w:rsidP="00656DC4">
            <w:pPr>
              <w:rPr>
                <w:rFonts w:cs="Guttman Vilna"/>
                <w:b/>
                <w:bCs/>
                <w:sz w:val="8"/>
                <w:szCs w:val="2"/>
                <w:rtl/>
              </w:rPr>
            </w:pPr>
            <w:r>
              <w:rPr>
                <w:rFonts w:cs="Guttman Vilna" w:hint="cs"/>
                <w:b/>
                <w:bCs/>
                <w:sz w:val="8"/>
                <w:szCs w:val="2"/>
                <w:rtl/>
              </w:rPr>
              <w:t xml:space="preserve"> </w:t>
            </w:r>
          </w:p>
          <w:p w:rsidR="009C31D4" w:rsidRDefault="009C31D4" w:rsidP="00656DC4">
            <w:pPr>
              <w:rPr>
                <w:rFonts w:cs="Guttman Vilna"/>
                <w:b/>
                <w:bCs/>
                <w:sz w:val="8"/>
                <w:szCs w:val="2"/>
                <w:rtl/>
              </w:rPr>
            </w:pPr>
          </w:p>
          <w:p w:rsidR="009C31D4" w:rsidRDefault="009C31D4" w:rsidP="00656DC4">
            <w:pPr>
              <w:rPr>
                <w:rFonts w:cs="Guttman Vilna"/>
                <w:b/>
                <w:bCs/>
                <w:sz w:val="8"/>
                <w:szCs w:val="2"/>
                <w:rtl/>
              </w:rPr>
            </w:pPr>
          </w:p>
          <w:p w:rsidR="009C31D4" w:rsidRDefault="009C31D4" w:rsidP="00656DC4">
            <w:pPr>
              <w:rPr>
                <w:rFonts w:cs="Guttman Vilna"/>
                <w:b/>
                <w:bCs/>
                <w:sz w:val="8"/>
                <w:szCs w:val="2"/>
                <w:rtl/>
              </w:rPr>
            </w:pPr>
          </w:p>
          <w:p w:rsidR="009C31D4" w:rsidRDefault="009C31D4" w:rsidP="00656DC4">
            <w:pPr>
              <w:rPr>
                <w:rFonts w:cs="Guttman Vilna"/>
                <w:b/>
                <w:bCs/>
                <w:sz w:val="8"/>
                <w:szCs w:val="2"/>
                <w:rtl/>
              </w:rPr>
            </w:pPr>
          </w:p>
          <w:p w:rsidR="009C31D4" w:rsidRDefault="009C31D4" w:rsidP="00656DC4">
            <w:pPr>
              <w:rPr>
                <w:rFonts w:cs="Guttman Vilna"/>
                <w:b/>
                <w:bCs/>
                <w:sz w:val="8"/>
                <w:szCs w:val="48"/>
                <w:rtl/>
              </w:rPr>
            </w:pPr>
            <w:r w:rsidRPr="005D5AD1">
              <w:rPr>
                <w:rFonts w:cs="Guttman Vilna" w:hint="cs"/>
                <w:b/>
                <w:bCs/>
                <w:sz w:val="8"/>
                <w:szCs w:val="2"/>
                <w:rtl/>
              </w:rPr>
              <w:t>.</w:t>
            </w:r>
            <w:r w:rsidRPr="005D5AD1">
              <w:rPr>
                <w:rFonts w:cs="Guttman Vilna" w:hint="cs"/>
                <w:b/>
                <w:bCs/>
                <w:sz w:val="8"/>
                <w:szCs w:val="48"/>
                <w:rtl/>
              </w:rPr>
              <w:t xml:space="preserve">        </w:t>
            </w:r>
            <w:r>
              <w:rPr>
                <w:rFonts w:cs="Guttman Vilna" w:hint="cs"/>
                <w:b/>
                <w:bCs/>
                <w:sz w:val="8"/>
                <w:szCs w:val="48"/>
                <w:rtl/>
              </w:rPr>
              <w:t xml:space="preserve">   </w:t>
            </w:r>
          </w:p>
          <w:p w:rsidR="009C31D4" w:rsidRPr="00D0301C" w:rsidRDefault="009C31D4" w:rsidP="00656DC4">
            <w:pPr>
              <w:jc w:val="center"/>
              <w:rPr>
                <w:rFonts w:cs="Guttman Vilna"/>
                <w:b/>
                <w:bCs/>
                <w:sz w:val="8"/>
                <w:szCs w:val="48"/>
                <w:rtl/>
              </w:rPr>
            </w:pPr>
            <w:r>
              <w:rPr>
                <w:rFonts w:cs="Guttman Vilna" w:hint="cs"/>
                <w:b/>
                <w:bCs/>
                <w:sz w:val="8"/>
                <w:szCs w:val="48"/>
                <w:rtl/>
              </w:rPr>
              <w:t xml:space="preserve">                   </w:t>
            </w:r>
            <w:r w:rsidRPr="005D5AD1">
              <w:rPr>
                <w:rFonts w:cs="Guttman Vilna" w:hint="cs"/>
                <w:b/>
                <w:bCs/>
                <w:sz w:val="8"/>
                <w:szCs w:val="72"/>
                <w:rtl/>
              </w:rPr>
              <w:t xml:space="preserve"> </w:t>
            </w:r>
            <w:r>
              <w:rPr>
                <w:rFonts w:cs="Guttman Vilna" w:hint="cs"/>
                <w:b/>
                <w:bCs/>
                <w:color w:val="FFFFFF"/>
                <w:sz w:val="8"/>
                <w:szCs w:val="36"/>
                <w:rtl/>
              </w:rPr>
              <w:t>3</w:t>
            </w:r>
          </w:p>
          <w:p w:rsidR="009C31D4" w:rsidRPr="00985FD1" w:rsidRDefault="009C31D4" w:rsidP="00656DC4">
            <w:pPr>
              <w:jc w:val="center"/>
              <w:rPr>
                <w:rFonts w:cs="Guttman Vilna"/>
                <w:sz w:val="12"/>
                <w:szCs w:val="12"/>
                <w:rtl/>
              </w:rPr>
            </w:pPr>
          </w:p>
          <w:p w:rsidR="009C31D4" w:rsidRDefault="009C31D4" w:rsidP="00656DC4">
            <w:pPr>
              <w:jc w:val="center"/>
              <w:rPr>
                <w:rFonts w:cs="Guttman Vilna"/>
                <w:b/>
                <w:bCs/>
                <w:sz w:val="30"/>
                <w:szCs w:val="30"/>
                <w:rtl/>
              </w:rPr>
            </w:pPr>
            <w:r>
              <w:rPr>
                <w:rFonts w:cs="Guttman Vilna" w:hint="cs"/>
                <w:b/>
                <w:bCs/>
                <w:sz w:val="30"/>
                <w:szCs w:val="30"/>
                <w:rtl/>
              </w:rPr>
              <w:t>ברכות כו:</w:t>
            </w:r>
          </w:p>
          <w:p w:rsidR="009C31D4" w:rsidRPr="00175257" w:rsidRDefault="009C31D4" w:rsidP="00656DC4">
            <w:pPr>
              <w:jc w:val="center"/>
              <w:rPr>
                <w:rFonts w:cs="Guttman Vilna"/>
                <w:b/>
                <w:bCs/>
                <w:sz w:val="30"/>
                <w:szCs w:val="30"/>
                <w:rtl/>
              </w:rPr>
            </w:pPr>
            <w:r>
              <w:rPr>
                <w:rFonts w:cs="Guttman Vilna" w:hint="cs"/>
                <w:b/>
                <w:bCs/>
                <w:sz w:val="30"/>
                <w:szCs w:val="30"/>
                <w:rtl/>
              </w:rPr>
              <w:t>בענין תפילת תשלומין [ב] - השלמה מיום חול לשבת, ומשבת ליום חול, והמסתעף</w:t>
            </w:r>
          </w:p>
        </w:tc>
      </w:tr>
    </w:tbl>
    <w:p w:rsidR="009C31D4" w:rsidRDefault="009C31D4" w:rsidP="009C31D4">
      <w:pPr>
        <w:spacing w:before="240"/>
        <w:rPr>
          <w:rtl/>
        </w:rPr>
      </w:pPr>
      <w:r w:rsidRPr="00CD1D55">
        <w:rPr>
          <w:rFonts w:hint="cs"/>
          <w:rtl/>
        </w:rPr>
        <w:t xml:space="preserve"> </w:t>
      </w:r>
    </w:p>
    <w:p w:rsidR="009C31D4" w:rsidRDefault="009C31D4" w:rsidP="009C31D4">
      <w:pPr>
        <w:rPr>
          <w:rtl/>
        </w:rPr>
      </w:pPr>
    </w:p>
    <w:p w:rsidR="009C31D4" w:rsidRPr="00FA195F" w:rsidRDefault="009C31D4" w:rsidP="009C31D4">
      <w:pPr>
        <w:jc w:val="center"/>
        <w:rPr>
          <w:szCs w:val="14"/>
          <w:rtl/>
        </w:rPr>
      </w:pPr>
      <w:r w:rsidRPr="00B40F47">
        <w:rPr>
          <w:rFonts w:hint="cs"/>
          <w:szCs w:val="14"/>
          <w:rtl/>
        </w:rPr>
        <w:t>______________________________________________________________________________________________</w:t>
      </w:r>
    </w:p>
    <w:p w:rsidR="009C31D4" w:rsidRPr="00FA195F" w:rsidRDefault="009C31D4" w:rsidP="009C31D4">
      <w:pPr>
        <w:jc w:val="both"/>
        <w:rPr>
          <w:sz w:val="8"/>
          <w:szCs w:val="8"/>
          <w:rtl/>
        </w:rPr>
      </w:pPr>
    </w:p>
    <w:p w:rsidR="009C31D4" w:rsidRPr="00B04822" w:rsidRDefault="009C31D4" w:rsidP="009C31D4">
      <w:pPr>
        <w:jc w:val="both"/>
        <w:rPr>
          <w:sz w:val="25"/>
          <w:szCs w:val="25"/>
          <w:rtl/>
        </w:rPr>
      </w:pPr>
      <w:r>
        <w:rPr>
          <w:rFonts w:hint="cs"/>
          <w:sz w:val="25"/>
          <w:szCs w:val="25"/>
          <w:rtl/>
        </w:rPr>
        <w:t>א] גמ' כו: תחילת העמוד - עד [שורה 6 מלמעלה] "שניה עלתה לו ראשונה לא עלתה לו". וברש"י, ותוספות.</w:t>
      </w:r>
    </w:p>
    <w:p w:rsidR="009C31D4" w:rsidRPr="00CF6214" w:rsidRDefault="009C31D4" w:rsidP="009C31D4">
      <w:pPr>
        <w:jc w:val="both"/>
        <w:rPr>
          <w:b/>
          <w:bCs/>
          <w:sz w:val="20"/>
          <w:szCs w:val="20"/>
          <w:rtl/>
        </w:rPr>
      </w:pPr>
    </w:p>
    <w:p w:rsidR="009C31D4" w:rsidRPr="00DC1D21" w:rsidRDefault="009C31D4" w:rsidP="009C31D4">
      <w:pPr>
        <w:jc w:val="center"/>
        <w:rPr>
          <w:b/>
          <w:bCs/>
          <w:sz w:val="28"/>
          <w:szCs w:val="28"/>
          <w:u w:val="single"/>
          <w:rtl/>
        </w:rPr>
      </w:pPr>
      <w:r w:rsidRPr="00DC1D21">
        <w:rPr>
          <w:rFonts w:hint="cs"/>
          <w:b/>
          <w:bCs/>
          <w:sz w:val="28"/>
          <w:szCs w:val="28"/>
          <w:highlight w:val="yellow"/>
          <w:u w:val="single"/>
          <w:rtl/>
        </w:rPr>
        <w:t>עניני השלמה מחול לשבת ומשבת לחול</w:t>
      </w:r>
    </w:p>
    <w:p w:rsidR="009C31D4" w:rsidRPr="00D27C64" w:rsidRDefault="009C31D4" w:rsidP="009C31D4">
      <w:pPr>
        <w:jc w:val="both"/>
        <w:rPr>
          <w:b/>
          <w:bCs/>
          <w:sz w:val="25"/>
          <w:szCs w:val="25"/>
          <w:rtl/>
        </w:rPr>
      </w:pPr>
      <w:r w:rsidRPr="00D27C64">
        <w:rPr>
          <w:rFonts w:hint="cs"/>
          <w:b/>
          <w:bCs/>
          <w:sz w:val="25"/>
          <w:szCs w:val="25"/>
          <w:rtl/>
        </w:rPr>
        <w:t>חקירה יסודית להבנת הסוגיא</w:t>
      </w:r>
    </w:p>
    <w:p w:rsidR="009C31D4" w:rsidRPr="00D27C64" w:rsidRDefault="009C31D4" w:rsidP="009C31D4">
      <w:pPr>
        <w:jc w:val="both"/>
        <w:rPr>
          <w:sz w:val="25"/>
          <w:szCs w:val="25"/>
          <w:rtl/>
        </w:rPr>
      </w:pPr>
      <w:r>
        <w:rPr>
          <w:rFonts w:hint="cs"/>
          <w:sz w:val="25"/>
          <w:szCs w:val="25"/>
          <w:rtl/>
        </w:rPr>
        <w:t>ב</w:t>
      </w:r>
      <w:r w:rsidRPr="00D27C64">
        <w:rPr>
          <w:rFonts w:hint="cs"/>
          <w:sz w:val="25"/>
          <w:szCs w:val="25"/>
          <w:rtl/>
        </w:rPr>
        <w:t>] עי' בספר מורשת משה ברכות סי' כ"ט להג"ר משה שטיינהויז שליט"א, מה שחקר בסוגיתנו [מובא במסגרת].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7"/>
        <w:gridCol w:w="3867"/>
        <w:gridCol w:w="3570"/>
      </w:tblGrid>
      <w:tr w:rsidR="009C31D4" w:rsidRPr="006C6C3B" w:rsidTr="00656DC4">
        <w:tc>
          <w:tcPr>
            <w:tcW w:w="11214" w:type="dxa"/>
            <w:gridSpan w:val="3"/>
            <w:shd w:val="clear" w:color="auto" w:fill="auto"/>
          </w:tcPr>
          <w:p w:rsidR="009C31D4" w:rsidRPr="006C6C3B" w:rsidRDefault="009C31D4" w:rsidP="00656DC4">
            <w:pPr>
              <w:jc w:val="center"/>
              <w:rPr>
                <w:b/>
                <w:bCs/>
                <w:rtl/>
              </w:rPr>
            </w:pPr>
            <w:r w:rsidRPr="006C6C3B">
              <w:rPr>
                <w:rFonts w:hint="cs"/>
                <w:b/>
                <w:bCs/>
                <w:rtl/>
              </w:rPr>
              <w:t>מורשת משה ברכות סי' כ"ט</w:t>
            </w:r>
          </w:p>
        </w:tc>
      </w:tr>
      <w:tr w:rsidR="009C31D4" w:rsidRPr="006C6C3B" w:rsidTr="00656DC4">
        <w:tc>
          <w:tcPr>
            <w:tcW w:w="3774" w:type="dxa"/>
            <w:shd w:val="clear" w:color="auto" w:fill="auto"/>
          </w:tcPr>
          <w:p w:rsidR="009C31D4" w:rsidRPr="006C6C3B" w:rsidRDefault="009C31D4" w:rsidP="00656DC4">
            <w:pPr>
              <w:jc w:val="both"/>
              <w:rPr>
                <w:sz w:val="25"/>
                <w:szCs w:val="25"/>
                <w:rtl/>
              </w:rPr>
            </w:pPr>
            <w:r>
              <w:rPr>
                <w:noProof/>
              </w:rPr>
              <w:drawing>
                <wp:inline distT="0" distB="0" distL="0" distR="0">
                  <wp:extent cx="2276475" cy="1657350"/>
                  <wp:effectExtent l="0" t="0" r="9525" b="0"/>
                  <wp:docPr id="34" name="תמונה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34" cstate="print">
                            <a:extLst>
                              <a:ext uri="{28A0092B-C50C-407E-A947-70E740481C1C}">
                                <a14:useLocalDpi xmlns:a14="http://schemas.microsoft.com/office/drawing/2010/main" val="0"/>
                              </a:ext>
                            </a:extLst>
                          </a:blip>
                          <a:srcRect b="10309"/>
                          <a:stretch>
                            <a:fillRect/>
                          </a:stretch>
                        </pic:blipFill>
                        <pic:spPr bwMode="auto">
                          <a:xfrm>
                            <a:off x="0" y="0"/>
                            <a:ext cx="2276475" cy="1657350"/>
                          </a:xfrm>
                          <a:prstGeom prst="rect">
                            <a:avLst/>
                          </a:prstGeom>
                          <a:noFill/>
                          <a:ln>
                            <a:noFill/>
                          </a:ln>
                        </pic:spPr>
                      </pic:pic>
                    </a:graphicData>
                  </a:graphic>
                </wp:inline>
              </w:drawing>
            </w:r>
          </w:p>
        </w:tc>
        <w:tc>
          <w:tcPr>
            <w:tcW w:w="3876" w:type="dxa"/>
            <w:shd w:val="clear" w:color="auto" w:fill="auto"/>
          </w:tcPr>
          <w:p w:rsidR="009C31D4" w:rsidRPr="006C6C3B" w:rsidRDefault="009C31D4" w:rsidP="00656DC4">
            <w:pPr>
              <w:jc w:val="both"/>
              <w:rPr>
                <w:sz w:val="25"/>
                <w:szCs w:val="25"/>
                <w:rtl/>
              </w:rPr>
            </w:pPr>
            <w:r>
              <w:rPr>
                <w:noProof/>
              </w:rPr>
              <w:drawing>
                <wp:inline distT="0" distB="0" distL="0" distR="0">
                  <wp:extent cx="2343150" cy="676275"/>
                  <wp:effectExtent l="0" t="0" r="0" b="9525"/>
                  <wp:docPr id="33" name="תמונה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35" cstate="print">
                            <a:extLst>
                              <a:ext uri="{28A0092B-C50C-407E-A947-70E740481C1C}">
                                <a14:useLocalDpi xmlns:a14="http://schemas.microsoft.com/office/drawing/2010/main" val="0"/>
                              </a:ext>
                            </a:extLst>
                          </a:blip>
                          <a:srcRect b="21111"/>
                          <a:stretch>
                            <a:fillRect/>
                          </a:stretch>
                        </pic:blipFill>
                        <pic:spPr bwMode="auto">
                          <a:xfrm>
                            <a:off x="0" y="0"/>
                            <a:ext cx="2343150" cy="676275"/>
                          </a:xfrm>
                          <a:prstGeom prst="rect">
                            <a:avLst/>
                          </a:prstGeom>
                          <a:noFill/>
                          <a:ln>
                            <a:noFill/>
                          </a:ln>
                        </pic:spPr>
                      </pic:pic>
                    </a:graphicData>
                  </a:graphic>
                </wp:inline>
              </w:drawing>
            </w:r>
          </w:p>
          <w:p w:rsidR="009C31D4" w:rsidRPr="006C6C3B" w:rsidRDefault="009C31D4" w:rsidP="00656DC4">
            <w:pPr>
              <w:jc w:val="both"/>
              <w:rPr>
                <w:sz w:val="25"/>
                <w:szCs w:val="25"/>
                <w:rtl/>
              </w:rPr>
            </w:pPr>
            <w:r>
              <w:rPr>
                <w:noProof/>
              </w:rPr>
              <w:drawing>
                <wp:inline distT="0" distB="0" distL="0" distR="0">
                  <wp:extent cx="2343150" cy="1047750"/>
                  <wp:effectExtent l="0" t="0" r="0" b="0"/>
                  <wp:docPr id="32" name="תמונה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36" cstate="print">
                            <a:extLst>
                              <a:ext uri="{28A0092B-C50C-407E-A947-70E740481C1C}">
                                <a14:useLocalDpi xmlns:a14="http://schemas.microsoft.com/office/drawing/2010/main" val="0"/>
                              </a:ext>
                            </a:extLst>
                          </a:blip>
                          <a:srcRect b="14063"/>
                          <a:stretch>
                            <a:fillRect/>
                          </a:stretch>
                        </pic:blipFill>
                        <pic:spPr bwMode="auto">
                          <a:xfrm>
                            <a:off x="0" y="0"/>
                            <a:ext cx="2343150" cy="1047750"/>
                          </a:xfrm>
                          <a:prstGeom prst="rect">
                            <a:avLst/>
                          </a:prstGeom>
                          <a:noFill/>
                          <a:ln>
                            <a:noFill/>
                          </a:ln>
                        </pic:spPr>
                      </pic:pic>
                    </a:graphicData>
                  </a:graphic>
                </wp:inline>
              </w:drawing>
            </w:r>
          </w:p>
        </w:tc>
        <w:tc>
          <w:tcPr>
            <w:tcW w:w="3564" w:type="dxa"/>
            <w:shd w:val="clear" w:color="auto" w:fill="auto"/>
          </w:tcPr>
          <w:p w:rsidR="009C31D4" w:rsidRPr="006C6C3B" w:rsidRDefault="009C31D4" w:rsidP="00656DC4">
            <w:pPr>
              <w:jc w:val="both"/>
              <w:rPr>
                <w:sz w:val="25"/>
                <w:szCs w:val="25"/>
                <w:rtl/>
              </w:rPr>
            </w:pPr>
            <w:r>
              <w:rPr>
                <w:noProof/>
              </w:rPr>
              <w:drawing>
                <wp:inline distT="0" distB="0" distL="0" distR="0">
                  <wp:extent cx="2143125" cy="771525"/>
                  <wp:effectExtent l="0" t="0" r="9525" b="9525"/>
                  <wp:docPr id="31" name="תמונה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37" cstate="print">
                            <a:extLst>
                              <a:ext uri="{28A0092B-C50C-407E-A947-70E740481C1C}">
                                <a14:useLocalDpi xmlns:a14="http://schemas.microsoft.com/office/drawing/2010/main" val="0"/>
                              </a:ext>
                            </a:extLst>
                          </a:blip>
                          <a:srcRect b="17346"/>
                          <a:stretch>
                            <a:fillRect/>
                          </a:stretch>
                        </pic:blipFill>
                        <pic:spPr bwMode="auto">
                          <a:xfrm>
                            <a:off x="0" y="0"/>
                            <a:ext cx="2143125" cy="771525"/>
                          </a:xfrm>
                          <a:prstGeom prst="rect">
                            <a:avLst/>
                          </a:prstGeom>
                          <a:noFill/>
                          <a:ln>
                            <a:noFill/>
                          </a:ln>
                        </pic:spPr>
                      </pic:pic>
                    </a:graphicData>
                  </a:graphic>
                </wp:inline>
              </w:drawing>
            </w:r>
          </w:p>
          <w:p w:rsidR="009C31D4" w:rsidRPr="006C6C3B" w:rsidRDefault="009C31D4" w:rsidP="00656DC4">
            <w:pPr>
              <w:jc w:val="both"/>
              <w:rPr>
                <w:sz w:val="25"/>
                <w:szCs w:val="25"/>
                <w:rtl/>
              </w:rPr>
            </w:pPr>
            <w:r>
              <w:rPr>
                <w:noProof/>
              </w:rPr>
              <w:drawing>
                <wp:inline distT="0" distB="0" distL="0" distR="0">
                  <wp:extent cx="2143125" cy="476250"/>
                  <wp:effectExtent l="0" t="0" r="9525" b="0"/>
                  <wp:docPr id="30" name="תמונה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38" cstate="print">
                            <a:extLst>
                              <a:ext uri="{28A0092B-C50C-407E-A947-70E740481C1C}">
                                <a14:useLocalDpi xmlns:a14="http://schemas.microsoft.com/office/drawing/2010/main" val="0"/>
                              </a:ext>
                            </a:extLst>
                          </a:blip>
                          <a:srcRect b="27536"/>
                          <a:stretch>
                            <a:fillRect/>
                          </a:stretch>
                        </pic:blipFill>
                        <pic:spPr bwMode="auto">
                          <a:xfrm>
                            <a:off x="0" y="0"/>
                            <a:ext cx="2143125" cy="476250"/>
                          </a:xfrm>
                          <a:prstGeom prst="rect">
                            <a:avLst/>
                          </a:prstGeom>
                          <a:noFill/>
                          <a:ln>
                            <a:noFill/>
                          </a:ln>
                        </pic:spPr>
                      </pic:pic>
                    </a:graphicData>
                  </a:graphic>
                </wp:inline>
              </w:drawing>
            </w:r>
          </w:p>
          <w:p w:rsidR="009C31D4" w:rsidRPr="006C6C3B" w:rsidRDefault="009C31D4" w:rsidP="00656DC4">
            <w:pPr>
              <w:jc w:val="both"/>
              <w:rPr>
                <w:sz w:val="25"/>
                <w:szCs w:val="25"/>
                <w:rtl/>
              </w:rPr>
            </w:pPr>
            <w:r>
              <w:rPr>
                <w:noProof/>
              </w:rPr>
              <w:drawing>
                <wp:inline distT="0" distB="0" distL="0" distR="0">
                  <wp:extent cx="2133600" cy="171450"/>
                  <wp:effectExtent l="0" t="0" r="0" b="0"/>
                  <wp:docPr id="29" name="תמונה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39" cstate="print">
                            <a:extLst>
                              <a:ext uri="{28A0092B-C50C-407E-A947-70E740481C1C}">
                                <a14:useLocalDpi xmlns:a14="http://schemas.microsoft.com/office/drawing/2010/main" val="0"/>
                              </a:ext>
                            </a:extLst>
                          </a:blip>
                          <a:srcRect b="51352"/>
                          <a:stretch>
                            <a:fillRect/>
                          </a:stretch>
                        </pic:blipFill>
                        <pic:spPr bwMode="auto">
                          <a:xfrm>
                            <a:off x="0" y="0"/>
                            <a:ext cx="2133600" cy="171450"/>
                          </a:xfrm>
                          <a:prstGeom prst="rect">
                            <a:avLst/>
                          </a:prstGeom>
                          <a:noFill/>
                          <a:ln>
                            <a:noFill/>
                          </a:ln>
                        </pic:spPr>
                      </pic:pic>
                    </a:graphicData>
                  </a:graphic>
                </wp:inline>
              </w:drawing>
            </w:r>
          </w:p>
        </w:tc>
      </w:tr>
    </w:tbl>
    <w:p w:rsidR="009C31D4" w:rsidRDefault="009C31D4" w:rsidP="009C31D4">
      <w:pPr>
        <w:jc w:val="both"/>
        <w:rPr>
          <w:b/>
          <w:bCs/>
          <w:sz w:val="25"/>
          <w:szCs w:val="25"/>
          <w:rtl/>
        </w:rPr>
      </w:pPr>
    </w:p>
    <w:p w:rsidR="009C31D4" w:rsidRPr="00DC1D21" w:rsidRDefault="009C31D4" w:rsidP="009C31D4">
      <w:pPr>
        <w:jc w:val="both"/>
        <w:rPr>
          <w:b/>
          <w:bCs/>
          <w:sz w:val="25"/>
          <w:szCs w:val="25"/>
          <w:rtl/>
        </w:rPr>
      </w:pPr>
      <w:r w:rsidRPr="00DC1D21">
        <w:rPr>
          <w:rFonts w:hint="cs"/>
          <w:b/>
          <w:bCs/>
          <w:sz w:val="25"/>
          <w:szCs w:val="25"/>
          <w:rtl/>
        </w:rPr>
        <w:t>בענין "מתפלל בליל שבת שתים" - מה החידוש בדין זה</w:t>
      </w:r>
    </w:p>
    <w:p w:rsidR="009C31D4" w:rsidRDefault="009C31D4" w:rsidP="009C31D4">
      <w:pPr>
        <w:jc w:val="both"/>
        <w:rPr>
          <w:sz w:val="25"/>
          <w:szCs w:val="25"/>
          <w:rtl/>
        </w:rPr>
      </w:pPr>
      <w:r>
        <w:rPr>
          <w:rFonts w:hint="cs"/>
          <w:sz w:val="25"/>
          <w:szCs w:val="25"/>
          <w:rtl/>
        </w:rPr>
        <w:t xml:space="preserve">ג] - עי' רבינו יונה [דף יח. מדפי הרי"ף] ד"ה טעה [השלישי] </w:t>
      </w:r>
      <w:r>
        <w:rPr>
          <w:sz w:val="25"/>
          <w:szCs w:val="25"/>
          <w:rtl/>
        </w:rPr>
        <w:t>–</w:t>
      </w:r>
      <w:r>
        <w:rPr>
          <w:rFonts w:hint="cs"/>
          <w:sz w:val="25"/>
          <w:szCs w:val="25"/>
          <w:rtl/>
        </w:rPr>
        <w:t xml:space="preserve"> עד "ואומרים רבני צרפת ז"ל".</w:t>
      </w:r>
    </w:p>
    <w:p w:rsidR="009C31D4" w:rsidRDefault="009C31D4" w:rsidP="009C31D4">
      <w:pPr>
        <w:jc w:val="both"/>
        <w:rPr>
          <w:sz w:val="6"/>
          <w:szCs w:val="6"/>
          <w:u w:val="single"/>
          <w:rtl/>
        </w:rPr>
      </w:pPr>
    </w:p>
    <w:p w:rsidR="009C31D4" w:rsidRDefault="009C31D4" w:rsidP="009C31D4">
      <w:pPr>
        <w:jc w:val="both"/>
        <w:rPr>
          <w:sz w:val="6"/>
          <w:szCs w:val="6"/>
          <w:u w:val="single"/>
          <w:rtl/>
        </w:rPr>
      </w:pPr>
    </w:p>
    <w:p w:rsidR="009C31D4" w:rsidRPr="00E31E66" w:rsidRDefault="009C31D4" w:rsidP="009C31D4">
      <w:pPr>
        <w:jc w:val="both"/>
        <w:rPr>
          <w:sz w:val="6"/>
          <w:szCs w:val="6"/>
          <w:u w:val="single"/>
          <w:rtl/>
        </w:rPr>
      </w:pPr>
    </w:p>
    <w:p w:rsidR="009C31D4" w:rsidRPr="00DC1D21" w:rsidRDefault="009C31D4" w:rsidP="009C31D4">
      <w:pPr>
        <w:jc w:val="both"/>
        <w:rPr>
          <w:b/>
          <w:bCs/>
          <w:sz w:val="25"/>
          <w:szCs w:val="25"/>
          <w:rtl/>
        </w:rPr>
      </w:pPr>
      <w:r w:rsidRPr="00DC1D21">
        <w:rPr>
          <w:rFonts w:hint="cs"/>
          <w:b/>
          <w:bCs/>
          <w:sz w:val="25"/>
          <w:szCs w:val="25"/>
          <w:rtl/>
        </w:rPr>
        <w:t xml:space="preserve">מה הטעם שמתפלל שתים של שבת </w:t>
      </w:r>
    </w:p>
    <w:p w:rsidR="009C31D4" w:rsidRDefault="009C31D4" w:rsidP="009C31D4">
      <w:pPr>
        <w:jc w:val="both"/>
        <w:rPr>
          <w:sz w:val="25"/>
          <w:szCs w:val="25"/>
          <w:rtl/>
        </w:rPr>
      </w:pPr>
      <w:r>
        <w:rPr>
          <w:rFonts w:hint="cs"/>
          <w:sz w:val="25"/>
          <w:szCs w:val="25"/>
          <w:rtl/>
        </w:rPr>
        <w:t xml:space="preserve">ד] </w:t>
      </w:r>
      <w:r w:rsidRPr="005B6402">
        <w:rPr>
          <w:rFonts w:hint="cs"/>
          <w:sz w:val="25"/>
          <w:szCs w:val="25"/>
          <w:u w:val="single"/>
          <w:rtl/>
        </w:rPr>
        <w:t>שיטה 1</w:t>
      </w:r>
      <w:r>
        <w:rPr>
          <w:rFonts w:hint="cs"/>
          <w:sz w:val="25"/>
          <w:szCs w:val="25"/>
          <w:rtl/>
        </w:rPr>
        <w:t xml:space="preserve"> - עי' שיטה מקובצת ד"ה תנו רבנן.</w:t>
      </w:r>
    </w:p>
    <w:p w:rsidR="009C31D4" w:rsidRDefault="009C31D4" w:rsidP="009C31D4">
      <w:pPr>
        <w:jc w:val="both"/>
        <w:rPr>
          <w:sz w:val="25"/>
          <w:szCs w:val="25"/>
          <w:rtl/>
        </w:rPr>
      </w:pPr>
      <w:r>
        <w:rPr>
          <w:rFonts w:hint="cs"/>
          <w:sz w:val="25"/>
          <w:szCs w:val="25"/>
          <w:rtl/>
        </w:rPr>
        <w:t xml:space="preserve">ה] </w:t>
      </w:r>
      <w:r w:rsidRPr="005B6402">
        <w:rPr>
          <w:rFonts w:hint="cs"/>
          <w:sz w:val="25"/>
          <w:szCs w:val="25"/>
          <w:u w:val="single"/>
          <w:rtl/>
        </w:rPr>
        <w:t>שיטה 2</w:t>
      </w:r>
      <w:r>
        <w:rPr>
          <w:rFonts w:hint="cs"/>
          <w:sz w:val="25"/>
          <w:szCs w:val="25"/>
          <w:rtl/>
        </w:rPr>
        <w:t xml:space="preserve"> - עי' ט"ז על השו"ע או"ח סי' ק"ח ס"ק ח'.</w:t>
      </w:r>
    </w:p>
    <w:p w:rsidR="009C31D4" w:rsidRDefault="009C31D4" w:rsidP="009C31D4">
      <w:pPr>
        <w:jc w:val="both"/>
        <w:rPr>
          <w:sz w:val="25"/>
          <w:szCs w:val="25"/>
          <w:rtl/>
        </w:rPr>
      </w:pPr>
      <w:r>
        <w:rPr>
          <w:rFonts w:hint="cs"/>
          <w:sz w:val="25"/>
          <w:szCs w:val="25"/>
          <w:rtl/>
        </w:rPr>
        <w:t>ו] ועדיין צ"ב כיצד מועילה השלמה זו, והרי לכאורה הוא עדיין נשאר חייב את נוסח התפילה שהחסיר ומה יועיל שיאמר במקום זה נוסח אחר.</w:t>
      </w:r>
    </w:p>
    <w:p w:rsidR="009C31D4" w:rsidRDefault="009C31D4" w:rsidP="009C31D4">
      <w:pPr>
        <w:jc w:val="both"/>
        <w:rPr>
          <w:sz w:val="25"/>
          <w:szCs w:val="25"/>
          <w:rtl/>
        </w:rPr>
      </w:pPr>
    </w:p>
    <w:p w:rsidR="009C31D4" w:rsidRPr="007E1CD0" w:rsidRDefault="009C31D4" w:rsidP="009C31D4">
      <w:pPr>
        <w:jc w:val="both"/>
        <w:rPr>
          <w:b/>
          <w:bCs/>
          <w:sz w:val="25"/>
          <w:szCs w:val="25"/>
          <w:rtl/>
        </w:rPr>
      </w:pPr>
      <w:r w:rsidRPr="007E1CD0">
        <w:rPr>
          <w:rFonts w:hint="cs"/>
          <w:b/>
          <w:bCs/>
          <w:sz w:val="25"/>
          <w:szCs w:val="25"/>
          <w:rtl/>
        </w:rPr>
        <w:t xml:space="preserve">טעה באחת מתפילות שבת </w:t>
      </w:r>
      <w:r w:rsidRPr="007E1CD0">
        <w:rPr>
          <w:b/>
          <w:bCs/>
          <w:sz w:val="25"/>
          <w:szCs w:val="25"/>
          <w:rtl/>
        </w:rPr>
        <w:t>–</w:t>
      </w:r>
      <w:r w:rsidRPr="007E1CD0">
        <w:rPr>
          <w:rFonts w:hint="cs"/>
          <w:b/>
          <w:bCs/>
          <w:sz w:val="25"/>
          <w:szCs w:val="25"/>
          <w:rtl/>
        </w:rPr>
        <w:t xml:space="preserve"> איזה נוסח מתפלל בתפילת התשלומין</w:t>
      </w:r>
    </w:p>
    <w:p w:rsidR="009C31D4" w:rsidRDefault="009C31D4" w:rsidP="009C31D4">
      <w:pPr>
        <w:jc w:val="both"/>
        <w:rPr>
          <w:sz w:val="25"/>
          <w:szCs w:val="25"/>
          <w:rtl/>
        </w:rPr>
      </w:pPr>
      <w:r>
        <w:rPr>
          <w:rFonts w:hint="cs"/>
          <w:sz w:val="25"/>
          <w:szCs w:val="25"/>
          <w:rtl/>
        </w:rPr>
        <w:t>ז] עי' בחידושי הרשב"ץ על סוגיתנו [מובא במסגרת]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8"/>
        <w:gridCol w:w="3598"/>
        <w:gridCol w:w="3778"/>
      </w:tblGrid>
      <w:tr w:rsidR="009C31D4" w:rsidRPr="00BE668B" w:rsidTr="00656DC4">
        <w:tc>
          <w:tcPr>
            <w:tcW w:w="11214" w:type="dxa"/>
            <w:gridSpan w:val="3"/>
            <w:shd w:val="clear" w:color="auto" w:fill="auto"/>
          </w:tcPr>
          <w:p w:rsidR="009C31D4" w:rsidRPr="00BE668B" w:rsidRDefault="009C31D4" w:rsidP="00656DC4">
            <w:pPr>
              <w:jc w:val="center"/>
              <w:rPr>
                <w:b/>
                <w:bCs/>
                <w:rtl/>
              </w:rPr>
            </w:pPr>
            <w:r w:rsidRPr="00BE668B">
              <w:rPr>
                <w:rFonts w:hint="cs"/>
                <w:b/>
                <w:bCs/>
                <w:rtl/>
              </w:rPr>
              <w:t>חידושי הרשב"ץ בסוגיתנו</w:t>
            </w:r>
          </w:p>
        </w:tc>
      </w:tr>
      <w:tr w:rsidR="009C31D4" w:rsidRPr="00BE668B" w:rsidTr="00656DC4">
        <w:tc>
          <w:tcPr>
            <w:tcW w:w="3833" w:type="dxa"/>
            <w:shd w:val="clear" w:color="auto" w:fill="auto"/>
          </w:tcPr>
          <w:p w:rsidR="009C31D4" w:rsidRPr="00BE668B" w:rsidRDefault="009C31D4" w:rsidP="00656DC4">
            <w:pPr>
              <w:jc w:val="both"/>
              <w:rPr>
                <w:sz w:val="25"/>
                <w:szCs w:val="25"/>
                <w:rtl/>
              </w:rPr>
            </w:pPr>
            <w:r>
              <w:rPr>
                <w:noProof/>
              </w:rPr>
              <w:drawing>
                <wp:inline distT="0" distB="0" distL="0" distR="0">
                  <wp:extent cx="2295525" cy="828675"/>
                  <wp:effectExtent l="0" t="0" r="9525" b="9525"/>
                  <wp:docPr id="28" name="תמונה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40" cstate="print">
                            <a:extLst>
                              <a:ext uri="{28A0092B-C50C-407E-A947-70E740481C1C}">
                                <a14:useLocalDpi xmlns:a14="http://schemas.microsoft.com/office/drawing/2010/main" val="0"/>
                              </a:ext>
                            </a:extLst>
                          </a:blip>
                          <a:srcRect t="25374" b="9702"/>
                          <a:stretch>
                            <a:fillRect/>
                          </a:stretch>
                        </pic:blipFill>
                        <pic:spPr bwMode="auto">
                          <a:xfrm>
                            <a:off x="0" y="0"/>
                            <a:ext cx="2295525" cy="828675"/>
                          </a:xfrm>
                          <a:prstGeom prst="rect">
                            <a:avLst/>
                          </a:prstGeom>
                          <a:noFill/>
                          <a:ln>
                            <a:noFill/>
                          </a:ln>
                        </pic:spPr>
                      </pic:pic>
                    </a:graphicData>
                  </a:graphic>
                </wp:inline>
              </w:drawing>
            </w:r>
          </w:p>
        </w:tc>
        <w:tc>
          <w:tcPr>
            <w:tcW w:w="3604" w:type="dxa"/>
            <w:shd w:val="clear" w:color="auto" w:fill="auto"/>
          </w:tcPr>
          <w:p w:rsidR="009C31D4" w:rsidRPr="00BE668B" w:rsidRDefault="009C31D4" w:rsidP="00656DC4">
            <w:pPr>
              <w:jc w:val="both"/>
              <w:rPr>
                <w:sz w:val="25"/>
                <w:szCs w:val="25"/>
                <w:rtl/>
              </w:rPr>
            </w:pPr>
            <w:r>
              <w:rPr>
                <w:noProof/>
              </w:rPr>
              <w:drawing>
                <wp:inline distT="0" distB="0" distL="0" distR="0">
                  <wp:extent cx="2152650" cy="1104900"/>
                  <wp:effectExtent l="0" t="0" r="0" b="0"/>
                  <wp:docPr id="27"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41" cstate="print">
                            <a:extLst>
                              <a:ext uri="{28A0092B-C50C-407E-A947-70E740481C1C}">
                                <a14:useLocalDpi xmlns:a14="http://schemas.microsoft.com/office/drawing/2010/main" val="0"/>
                              </a:ext>
                            </a:extLst>
                          </a:blip>
                          <a:srcRect b="8661"/>
                          <a:stretch>
                            <a:fillRect/>
                          </a:stretch>
                        </pic:blipFill>
                        <pic:spPr bwMode="auto">
                          <a:xfrm>
                            <a:off x="0" y="0"/>
                            <a:ext cx="2152650" cy="1104900"/>
                          </a:xfrm>
                          <a:prstGeom prst="rect">
                            <a:avLst/>
                          </a:prstGeom>
                          <a:noFill/>
                          <a:ln>
                            <a:noFill/>
                          </a:ln>
                        </pic:spPr>
                      </pic:pic>
                    </a:graphicData>
                  </a:graphic>
                </wp:inline>
              </w:drawing>
            </w:r>
          </w:p>
        </w:tc>
        <w:tc>
          <w:tcPr>
            <w:tcW w:w="3777" w:type="dxa"/>
            <w:shd w:val="clear" w:color="auto" w:fill="auto"/>
          </w:tcPr>
          <w:p w:rsidR="009C31D4" w:rsidRPr="00BE668B" w:rsidRDefault="009C31D4" w:rsidP="00656DC4">
            <w:pPr>
              <w:jc w:val="both"/>
              <w:rPr>
                <w:sz w:val="25"/>
                <w:szCs w:val="25"/>
                <w:rtl/>
              </w:rPr>
            </w:pPr>
            <w:r>
              <w:rPr>
                <w:noProof/>
              </w:rPr>
              <w:drawing>
                <wp:inline distT="0" distB="0" distL="0" distR="0">
                  <wp:extent cx="2257425" cy="1104900"/>
                  <wp:effectExtent l="0" t="0" r="9525" b="0"/>
                  <wp:docPr id="26" name="תמונה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42" cstate="print">
                            <a:extLst>
                              <a:ext uri="{28A0092B-C50C-407E-A947-70E740481C1C}">
                                <a14:useLocalDpi xmlns:a14="http://schemas.microsoft.com/office/drawing/2010/main" val="0"/>
                              </a:ext>
                            </a:extLst>
                          </a:blip>
                          <a:srcRect b="11450"/>
                          <a:stretch>
                            <a:fillRect/>
                          </a:stretch>
                        </pic:blipFill>
                        <pic:spPr bwMode="auto">
                          <a:xfrm>
                            <a:off x="0" y="0"/>
                            <a:ext cx="2257425" cy="1104900"/>
                          </a:xfrm>
                          <a:prstGeom prst="rect">
                            <a:avLst/>
                          </a:prstGeom>
                          <a:noFill/>
                          <a:ln>
                            <a:noFill/>
                          </a:ln>
                        </pic:spPr>
                      </pic:pic>
                    </a:graphicData>
                  </a:graphic>
                </wp:inline>
              </w:drawing>
            </w:r>
          </w:p>
        </w:tc>
      </w:tr>
    </w:tbl>
    <w:p w:rsidR="009C31D4" w:rsidRDefault="009C31D4" w:rsidP="009C31D4">
      <w:pPr>
        <w:jc w:val="both"/>
        <w:rPr>
          <w:sz w:val="25"/>
          <w:szCs w:val="25"/>
          <w:rtl/>
        </w:rPr>
      </w:pPr>
      <w:r>
        <w:rPr>
          <w:rFonts w:hint="cs"/>
          <w:sz w:val="25"/>
          <w:szCs w:val="25"/>
          <w:rtl/>
        </w:rPr>
        <w:t>ח] ועי' במשנה ברורה ח"ג, בשערי תשובה סי' רס"ח סק"א בשם השל"ה [שלש שורות ראשונות בלבד].</w:t>
      </w:r>
    </w:p>
    <w:p w:rsidR="009C31D4" w:rsidRDefault="009C31D4" w:rsidP="009C31D4">
      <w:pPr>
        <w:jc w:val="both"/>
        <w:rPr>
          <w:sz w:val="25"/>
          <w:szCs w:val="25"/>
          <w:rtl/>
        </w:rPr>
      </w:pPr>
      <w:r>
        <w:rPr>
          <w:rFonts w:hint="cs"/>
          <w:sz w:val="25"/>
          <w:szCs w:val="25"/>
          <w:rtl/>
        </w:rPr>
        <w:t xml:space="preserve">ט] ויל"ע מה סברת המחלוקת של הרשב"ץ והשל"ה. </w:t>
      </w:r>
      <w:r w:rsidRPr="005D6B94">
        <w:rPr>
          <w:rFonts w:hint="cs"/>
          <w:rtl/>
        </w:rPr>
        <w:t>[למעיינים - אולי זה תלוי בחקירת המורשת משה דלעיל</w:t>
      </w:r>
      <w:r>
        <w:rPr>
          <w:rFonts w:hint="cs"/>
          <w:rtl/>
        </w:rPr>
        <w:t>,</w:t>
      </w:r>
      <w:r w:rsidRPr="005D6B94">
        <w:rPr>
          <w:rFonts w:hint="cs"/>
          <w:rtl/>
        </w:rPr>
        <w:t xml:space="preserve"> אות ב'].</w:t>
      </w:r>
    </w:p>
    <w:p w:rsidR="009C31D4" w:rsidRDefault="009C31D4" w:rsidP="009C31D4">
      <w:pPr>
        <w:jc w:val="both"/>
        <w:rPr>
          <w:sz w:val="25"/>
          <w:szCs w:val="25"/>
          <w:rtl/>
        </w:rPr>
      </w:pPr>
    </w:p>
    <w:p w:rsidR="009C31D4" w:rsidRPr="00DC1D21" w:rsidRDefault="009C31D4" w:rsidP="009C31D4">
      <w:pPr>
        <w:jc w:val="both"/>
        <w:rPr>
          <w:b/>
          <w:bCs/>
          <w:sz w:val="25"/>
          <w:szCs w:val="25"/>
          <w:rtl/>
        </w:rPr>
      </w:pPr>
      <w:r w:rsidRPr="00DC1D21">
        <w:rPr>
          <w:rFonts w:hint="cs"/>
          <w:b/>
          <w:bCs/>
          <w:sz w:val="25"/>
          <w:szCs w:val="25"/>
          <w:rtl/>
        </w:rPr>
        <w:t xml:space="preserve">טעה במנחה ומתפלל מעריב שתים </w:t>
      </w:r>
      <w:r w:rsidRPr="00DC1D21">
        <w:rPr>
          <w:b/>
          <w:bCs/>
          <w:sz w:val="25"/>
          <w:szCs w:val="25"/>
          <w:rtl/>
        </w:rPr>
        <w:t>–</w:t>
      </w:r>
      <w:r w:rsidRPr="00DC1D21">
        <w:rPr>
          <w:rFonts w:hint="cs"/>
          <w:b/>
          <w:bCs/>
          <w:sz w:val="25"/>
          <w:szCs w:val="25"/>
          <w:rtl/>
        </w:rPr>
        <w:t xml:space="preserve"> האם זה רשות או חובה</w:t>
      </w:r>
    </w:p>
    <w:p w:rsidR="009C31D4" w:rsidRDefault="009C31D4" w:rsidP="009C31D4">
      <w:pPr>
        <w:jc w:val="both"/>
        <w:rPr>
          <w:sz w:val="25"/>
          <w:szCs w:val="25"/>
          <w:rtl/>
        </w:rPr>
      </w:pPr>
      <w:r>
        <w:rPr>
          <w:rFonts w:hint="cs"/>
          <w:sz w:val="25"/>
          <w:szCs w:val="25"/>
          <w:rtl/>
        </w:rPr>
        <w:t>י] שיטה 1 - עי' רש"ש כו. ד"ה טעה.</w:t>
      </w:r>
    </w:p>
    <w:p w:rsidR="009C31D4" w:rsidRDefault="009C31D4" w:rsidP="009C31D4">
      <w:pPr>
        <w:jc w:val="both"/>
        <w:rPr>
          <w:sz w:val="25"/>
          <w:szCs w:val="25"/>
          <w:rtl/>
        </w:rPr>
      </w:pPr>
      <w:r>
        <w:rPr>
          <w:rFonts w:hint="cs"/>
          <w:sz w:val="25"/>
          <w:szCs w:val="25"/>
          <w:rtl/>
        </w:rPr>
        <w:t xml:space="preserve">יא] שיטה 2 </w:t>
      </w:r>
      <w:r>
        <w:rPr>
          <w:sz w:val="25"/>
          <w:szCs w:val="25"/>
          <w:rtl/>
        </w:rPr>
        <w:t>–</w:t>
      </w:r>
      <w:r>
        <w:rPr>
          <w:rFonts w:hint="cs"/>
          <w:sz w:val="25"/>
          <w:szCs w:val="25"/>
          <w:rtl/>
        </w:rPr>
        <w:t xml:space="preserve"> עי' צל"ח ד"ה עוד.</w:t>
      </w:r>
    </w:p>
    <w:p w:rsidR="009C31D4" w:rsidRPr="005D6B94" w:rsidRDefault="009C31D4" w:rsidP="009C31D4">
      <w:pPr>
        <w:jc w:val="both"/>
        <w:rPr>
          <w:rtl/>
        </w:rPr>
      </w:pPr>
      <w:r>
        <w:rPr>
          <w:rFonts w:hint="cs"/>
          <w:sz w:val="25"/>
          <w:szCs w:val="25"/>
          <w:rtl/>
        </w:rPr>
        <w:t xml:space="preserve">יב] ויל"ע מהו יסוד מחלוקתם. </w:t>
      </w:r>
      <w:r w:rsidRPr="005D6B94">
        <w:rPr>
          <w:rFonts w:hint="cs"/>
          <w:rtl/>
        </w:rPr>
        <w:t>[למעיינים - לכאורה הוא תלוי בחקירת המורשת משה דלעיל, אות ב</w:t>
      </w:r>
      <w:r>
        <w:rPr>
          <w:rFonts w:hint="cs"/>
          <w:rtl/>
        </w:rPr>
        <w:t>'</w:t>
      </w:r>
      <w:r w:rsidRPr="005D6B94">
        <w:rPr>
          <w:rFonts w:hint="cs"/>
          <w:rtl/>
        </w:rPr>
        <w:t>].</w:t>
      </w:r>
    </w:p>
    <w:p w:rsidR="009C31D4" w:rsidRDefault="009C31D4" w:rsidP="009C31D4">
      <w:pPr>
        <w:jc w:val="both"/>
        <w:rPr>
          <w:sz w:val="25"/>
          <w:szCs w:val="25"/>
          <w:rtl/>
        </w:rPr>
      </w:pPr>
    </w:p>
    <w:p w:rsidR="009C31D4" w:rsidRPr="00DC1D21" w:rsidRDefault="009C31D4" w:rsidP="009C31D4">
      <w:pPr>
        <w:jc w:val="center"/>
        <w:rPr>
          <w:b/>
          <w:bCs/>
          <w:sz w:val="28"/>
          <w:szCs w:val="28"/>
          <w:u w:val="single"/>
          <w:rtl/>
        </w:rPr>
      </w:pPr>
      <w:r w:rsidRPr="00DC1D21">
        <w:rPr>
          <w:rFonts w:hint="cs"/>
          <w:b/>
          <w:bCs/>
          <w:sz w:val="28"/>
          <w:szCs w:val="28"/>
          <w:highlight w:val="yellow"/>
          <w:u w:val="single"/>
          <w:rtl/>
        </w:rPr>
        <w:t>עניני הזכרות</w:t>
      </w:r>
    </w:p>
    <w:p w:rsidR="009C31D4" w:rsidRDefault="009C31D4" w:rsidP="009C31D4">
      <w:pPr>
        <w:jc w:val="both"/>
        <w:rPr>
          <w:sz w:val="25"/>
          <w:szCs w:val="25"/>
          <w:rtl/>
        </w:rPr>
      </w:pPr>
    </w:p>
    <w:p w:rsidR="009C31D4" w:rsidRPr="00E31E66" w:rsidRDefault="009C31D4" w:rsidP="009C31D4">
      <w:pPr>
        <w:jc w:val="both"/>
        <w:rPr>
          <w:b/>
          <w:bCs/>
          <w:sz w:val="25"/>
          <w:szCs w:val="25"/>
          <w:rtl/>
        </w:rPr>
      </w:pPr>
      <w:r w:rsidRPr="00E31E66">
        <w:rPr>
          <w:rFonts w:hint="cs"/>
          <w:b/>
          <w:bCs/>
          <w:sz w:val="25"/>
          <w:szCs w:val="25"/>
          <w:rtl/>
        </w:rPr>
        <w:t>בענין התוספות ד"ה</w:t>
      </w:r>
      <w:r>
        <w:rPr>
          <w:rFonts w:hint="cs"/>
          <w:b/>
          <w:bCs/>
          <w:sz w:val="25"/>
          <w:szCs w:val="25"/>
          <w:rtl/>
        </w:rPr>
        <w:t xml:space="preserve"> טעה</w:t>
      </w:r>
    </w:p>
    <w:p w:rsidR="009C31D4" w:rsidRDefault="009C31D4" w:rsidP="009C31D4">
      <w:pPr>
        <w:jc w:val="both"/>
        <w:rPr>
          <w:sz w:val="25"/>
          <w:szCs w:val="25"/>
          <w:rtl/>
        </w:rPr>
      </w:pPr>
      <w:r>
        <w:rPr>
          <w:rFonts w:hint="cs"/>
          <w:sz w:val="25"/>
          <w:szCs w:val="25"/>
          <w:rtl/>
        </w:rPr>
        <w:lastRenderedPageBreak/>
        <w:t>יג] עי' בתוספות ד"ה טעה, והסבר את המחלוקת בין רבינו יהודה לרי"ף.</w:t>
      </w:r>
    </w:p>
    <w:p w:rsidR="009C31D4" w:rsidRDefault="009C31D4" w:rsidP="009C31D4">
      <w:pPr>
        <w:jc w:val="both"/>
        <w:rPr>
          <w:rtl/>
        </w:rPr>
      </w:pPr>
      <w:r>
        <w:rPr>
          <w:rFonts w:hint="cs"/>
          <w:rtl/>
        </w:rPr>
        <w:t>יד] [</w:t>
      </w:r>
      <w:r w:rsidRPr="00317661">
        <w:rPr>
          <w:rFonts w:hint="cs"/>
          <w:rtl/>
        </w:rPr>
        <w:t xml:space="preserve">למעיינים </w:t>
      </w:r>
      <w:r w:rsidRPr="00317661">
        <w:rPr>
          <w:rtl/>
        </w:rPr>
        <w:t>–</w:t>
      </w:r>
      <w:r w:rsidRPr="00317661">
        <w:rPr>
          <w:rFonts w:hint="cs"/>
          <w:rtl/>
        </w:rPr>
        <w:t xml:space="preserve"> עי' מהרש"א ד"ה בא"ד אלמא</w:t>
      </w:r>
      <w:r>
        <w:rPr>
          <w:rFonts w:hint="cs"/>
          <w:rtl/>
        </w:rPr>
        <w:t>]</w:t>
      </w:r>
      <w:r w:rsidRPr="00317661">
        <w:rPr>
          <w:rFonts w:hint="cs"/>
          <w:rtl/>
        </w:rPr>
        <w:t>.</w:t>
      </w:r>
    </w:p>
    <w:p w:rsidR="009C31D4" w:rsidRPr="00317661" w:rsidRDefault="009C31D4" w:rsidP="009C31D4">
      <w:pPr>
        <w:jc w:val="both"/>
        <w:rPr>
          <w:rtl/>
        </w:rPr>
      </w:pPr>
    </w:p>
    <w:p w:rsidR="009C31D4" w:rsidRPr="00317661" w:rsidRDefault="009C31D4" w:rsidP="009C31D4">
      <w:pPr>
        <w:jc w:val="both"/>
        <w:rPr>
          <w:noProof/>
          <w:sz w:val="25"/>
          <w:szCs w:val="25"/>
          <w:rtl/>
        </w:rPr>
      </w:pPr>
      <w:r>
        <w:rPr>
          <w:rFonts w:hint="cs"/>
          <w:sz w:val="25"/>
          <w:szCs w:val="25"/>
          <w:rtl/>
        </w:rPr>
        <w:t xml:space="preserve">טו] </w:t>
      </w:r>
      <w:r w:rsidRPr="00317661">
        <w:rPr>
          <w:rFonts w:hint="cs"/>
          <w:noProof/>
          <w:sz w:val="25"/>
          <w:szCs w:val="25"/>
          <w:rtl/>
        </w:rPr>
        <w:t>עי' בשו"ת הר צבי להג"ר צבי פסח פרנק זצ"ל מה שביאר בסוגיא [מובא במסגרת].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14"/>
      </w:tblGrid>
      <w:tr w:rsidR="009C31D4" w:rsidTr="00656DC4">
        <w:tc>
          <w:tcPr>
            <w:tcW w:w="11214" w:type="dxa"/>
            <w:shd w:val="clear" w:color="auto" w:fill="auto"/>
          </w:tcPr>
          <w:p w:rsidR="009C31D4" w:rsidRPr="00BE668B" w:rsidRDefault="009C31D4" w:rsidP="00656DC4">
            <w:pPr>
              <w:autoSpaceDE w:val="0"/>
              <w:autoSpaceDN w:val="0"/>
              <w:adjustRightInd w:val="0"/>
              <w:jc w:val="center"/>
              <w:rPr>
                <w:rFonts w:ascii="FrankRuehl"/>
                <w:color w:val="000000"/>
                <w:rtl/>
              </w:rPr>
            </w:pPr>
            <w:r w:rsidRPr="00BE668B">
              <w:rPr>
                <w:rFonts w:ascii="FrankRuehl" w:hint="eastAsia"/>
                <w:b/>
                <w:bCs/>
                <w:color w:val="000000"/>
                <w:rtl/>
              </w:rPr>
              <w:t>שו</w:t>
            </w:r>
            <w:r w:rsidRPr="00BE668B">
              <w:rPr>
                <w:rFonts w:ascii="FrankRuehl"/>
                <w:b/>
                <w:bCs/>
                <w:color w:val="000000"/>
                <w:rtl/>
              </w:rPr>
              <w:t>"</w:t>
            </w:r>
            <w:r w:rsidRPr="00BE668B">
              <w:rPr>
                <w:rFonts w:ascii="FrankRuehl" w:hint="eastAsia"/>
                <w:b/>
                <w:bCs/>
                <w:color w:val="000000"/>
                <w:rtl/>
              </w:rPr>
              <w:t>ת</w:t>
            </w:r>
            <w:r w:rsidRPr="00BE668B">
              <w:rPr>
                <w:rFonts w:ascii="FrankRuehl"/>
                <w:b/>
                <w:bCs/>
                <w:color w:val="000000"/>
                <w:rtl/>
              </w:rPr>
              <w:t xml:space="preserve"> </w:t>
            </w:r>
            <w:r w:rsidRPr="00BE668B">
              <w:rPr>
                <w:rFonts w:ascii="FrankRuehl" w:hint="eastAsia"/>
                <w:b/>
                <w:bCs/>
                <w:color w:val="000000"/>
                <w:rtl/>
              </w:rPr>
              <w:t>הר</w:t>
            </w:r>
            <w:r w:rsidRPr="00BE668B">
              <w:rPr>
                <w:rFonts w:ascii="FrankRuehl"/>
                <w:b/>
                <w:bCs/>
                <w:color w:val="000000"/>
                <w:rtl/>
              </w:rPr>
              <w:t xml:space="preserve"> </w:t>
            </w:r>
            <w:r w:rsidRPr="00BE668B">
              <w:rPr>
                <w:rFonts w:ascii="FrankRuehl" w:hint="eastAsia"/>
                <w:b/>
                <w:bCs/>
                <w:color w:val="000000"/>
                <w:rtl/>
              </w:rPr>
              <w:t>צבי</w:t>
            </w:r>
            <w:r w:rsidRPr="00BE668B">
              <w:rPr>
                <w:rFonts w:ascii="FrankRuehl"/>
                <w:b/>
                <w:bCs/>
                <w:color w:val="000000"/>
                <w:rtl/>
              </w:rPr>
              <w:t xml:space="preserve"> </w:t>
            </w:r>
            <w:r w:rsidRPr="00BE668B">
              <w:rPr>
                <w:rFonts w:ascii="FrankRuehl" w:hint="eastAsia"/>
                <w:b/>
                <w:bCs/>
                <w:color w:val="000000"/>
                <w:rtl/>
              </w:rPr>
              <w:t>אורח</w:t>
            </w:r>
            <w:r w:rsidRPr="00BE668B">
              <w:rPr>
                <w:rFonts w:ascii="FrankRuehl"/>
                <w:b/>
                <w:bCs/>
                <w:color w:val="000000"/>
                <w:rtl/>
              </w:rPr>
              <w:t xml:space="preserve"> </w:t>
            </w:r>
            <w:r w:rsidRPr="00BE668B">
              <w:rPr>
                <w:rFonts w:ascii="FrankRuehl" w:hint="eastAsia"/>
                <w:b/>
                <w:bCs/>
                <w:color w:val="000000"/>
                <w:rtl/>
              </w:rPr>
              <w:t>חיים</w:t>
            </w:r>
            <w:r w:rsidRPr="00BE668B">
              <w:rPr>
                <w:rFonts w:ascii="FrankRuehl"/>
                <w:b/>
                <w:bCs/>
                <w:color w:val="000000"/>
                <w:rtl/>
              </w:rPr>
              <w:t xml:space="preserve"> </w:t>
            </w:r>
            <w:r w:rsidRPr="00BE668B">
              <w:rPr>
                <w:rFonts w:ascii="FrankRuehl" w:hint="eastAsia"/>
                <w:b/>
                <w:bCs/>
                <w:color w:val="000000"/>
                <w:rtl/>
              </w:rPr>
              <w:t>א</w:t>
            </w:r>
            <w:r w:rsidRPr="00BE668B">
              <w:rPr>
                <w:rFonts w:ascii="FrankRuehl"/>
                <w:b/>
                <w:bCs/>
                <w:color w:val="000000"/>
                <w:rtl/>
              </w:rPr>
              <w:t xml:space="preserve"> </w:t>
            </w:r>
            <w:r w:rsidRPr="00BE668B">
              <w:rPr>
                <w:rFonts w:ascii="FrankRuehl" w:hint="eastAsia"/>
                <w:b/>
                <w:bCs/>
                <w:color w:val="000000"/>
                <w:rtl/>
              </w:rPr>
              <w:t>סימן</w:t>
            </w:r>
            <w:r w:rsidRPr="00BE668B">
              <w:rPr>
                <w:rFonts w:ascii="FrankRuehl"/>
                <w:b/>
                <w:bCs/>
                <w:color w:val="000000"/>
                <w:rtl/>
              </w:rPr>
              <w:t xml:space="preserve"> </w:t>
            </w:r>
            <w:r w:rsidRPr="00BE668B">
              <w:rPr>
                <w:rFonts w:ascii="FrankRuehl" w:hint="eastAsia"/>
                <w:b/>
                <w:bCs/>
                <w:color w:val="000000"/>
                <w:rtl/>
              </w:rPr>
              <w:t>נד</w:t>
            </w:r>
          </w:p>
        </w:tc>
      </w:tr>
      <w:tr w:rsidR="009C31D4" w:rsidTr="00656DC4">
        <w:tc>
          <w:tcPr>
            <w:tcW w:w="11214" w:type="dxa"/>
            <w:shd w:val="clear" w:color="auto" w:fill="auto"/>
          </w:tcPr>
          <w:p w:rsidR="009C31D4" w:rsidRPr="00BE668B" w:rsidRDefault="009C31D4" w:rsidP="00656DC4">
            <w:pPr>
              <w:autoSpaceDE w:val="0"/>
              <w:autoSpaceDN w:val="0"/>
              <w:adjustRightInd w:val="0"/>
              <w:jc w:val="both"/>
              <w:rPr>
                <w:rFonts w:ascii="FrankRuehl"/>
                <w:color w:val="000000"/>
                <w:rtl/>
              </w:rPr>
            </w:pPr>
            <w:r w:rsidRPr="00BE668B">
              <w:rPr>
                <w:rFonts w:ascii="FrankRuehl" w:hint="eastAsia"/>
                <w:color w:val="000000"/>
                <w:rtl/>
              </w:rPr>
              <w:t>טור</w:t>
            </w:r>
            <w:r>
              <w:rPr>
                <w:rFonts w:ascii="FrankRuehl"/>
                <w:color w:val="000000"/>
                <w:rtl/>
              </w:rPr>
              <w:t xml:space="preserve"> </w:t>
            </w:r>
            <w:r>
              <w:rPr>
                <w:rFonts w:ascii="FrankRuehl" w:hint="cs"/>
                <w:color w:val="000000"/>
                <w:rtl/>
              </w:rPr>
              <w:t>[</w:t>
            </w:r>
            <w:r w:rsidRPr="00BE668B">
              <w:rPr>
                <w:rFonts w:ascii="FrankRuehl" w:hint="eastAsia"/>
                <w:color w:val="000000"/>
                <w:rtl/>
              </w:rPr>
              <w:t>או</w:t>
            </w:r>
            <w:r w:rsidRPr="00BE668B">
              <w:rPr>
                <w:rFonts w:ascii="FrankRuehl"/>
                <w:color w:val="000000"/>
                <w:rtl/>
              </w:rPr>
              <w:t>"</w:t>
            </w:r>
            <w:r w:rsidRPr="00BE668B">
              <w:rPr>
                <w:rFonts w:ascii="FrankRuehl" w:hint="eastAsia"/>
                <w:color w:val="000000"/>
                <w:rtl/>
              </w:rPr>
              <w:t>ח</w:t>
            </w:r>
            <w:r>
              <w:rPr>
                <w:rFonts w:ascii="FrankRuehl" w:hint="cs"/>
                <w:color w:val="000000"/>
                <w:rtl/>
              </w:rPr>
              <w:t>]</w:t>
            </w:r>
            <w:r w:rsidRPr="00BE668B">
              <w:rPr>
                <w:rFonts w:ascii="FrankRuehl"/>
                <w:color w:val="000000"/>
                <w:rtl/>
              </w:rPr>
              <w:t xml:space="preserve"> </w:t>
            </w:r>
            <w:r w:rsidRPr="00BE668B">
              <w:rPr>
                <w:rFonts w:ascii="FrankRuehl" w:hint="eastAsia"/>
                <w:color w:val="000000"/>
                <w:rtl/>
              </w:rPr>
              <w:t>סימן</w:t>
            </w:r>
            <w:r w:rsidRPr="00BE668B">
              <w:rPr>
                <w:rFonts w:ascii="FrankRuehl"/>
                <w:color w:val="000000"/>
                <w:rtl/>
              </w:rPr>
              <w:t xml:space="preserve"> </w:t>
            </w:r>
            <w:r w:rsidRPr="00BE668B">
              <w:rPr>
                <w:rFonts w:ascii="FrankRuehl" w:hint="eastAsia"/>
                <w:color w:val="000000"/>
                <w:rtl/>
              </w:rPr>
              <w:t>ק</w:t>
            </w:r>
            <w:r>
              <w:rPr>
                <w:rFonts w:ascii="FrankRuehl" w:hint="cs"/>
                <w:color w:val="000000"/>
                <w:rtl/>
              </w:rPr>
              <w:t>"</w:t>
            </w:r>
            <w:r w:rsidRPr="00BE668B">
              <w:rPr>
                <w:rFonts w:ascii="FrankRuehl" w:hint="eastAsia"/>
                <w:color w:val="000000"/>
                <w:rtl/>
              </w:rPr>
              <w:t>ח</w:t>
            </w:r>
            <w:r w:rsidRPr="00BE668B">
              <w:rPr>
                <w:rFonts w:ascii="FrankRuehl"/>
                <w:color w:val="000000"/>
                <w:rtl/>
              </w:rPr>
              <w:t xml:space="preserve">: </w:t>
            </w:r>
            <w:r w:rsidRPr="00BE668B">
              <w:rPr>
                <w:rFonts w:ascii="FrankRuehl" w:hint="eastAsia"/>
                <w:color w:val="000000"/>
                <w:rtl/>
              </w:rPr>
              <w:t>ואם</w:t>
            </w:r>
            <w:r w:rsidRPr="00BE668B">
              <w:rPr>
                <w:rFonts w:ascii="FrankRuehl"/>
                <w:color w:val="000000"/>
                <w:rtl/>
              </w:rPr>
              <w:t xml:space="preserve"> </w:t>
            </w:r>
            <w:r w:rsidRPr="00BE668B">
              <w:rPr>
                <w:rFonts w:ascii="FrankRuehl" w:hint="eastAsia"/>
                <w:color w:val="000000"/>
                <w:rtl/>
              </w:rPr>
              <w:t>טעה</w:t>
            </w:r>
            <w:r w:rsidRPr="00BE668B">
              <w:rPr>
                <w:rFonts w:ascii="FrankRuehl"/>
                <w:color w:val="000000"/>
                <w:rtl/>
              </w:rPr>
              <w:t xml:space="preserve"> </w:t>
            </w:r>
            <w:r w:rsidRPr="00BE668B">
              <w:rPr>
                <w:rFonts w:ascii="FrankRuehl" w:hint="eastAsia"/>
                <w:color w:val="000000"/>
                <w:rtl/>
              </w:rPr>
              <w:t>ולא</w:t>
            </w:r>
            <w:r w:rsidRPr="00BE668B">
              <w:rPr>
                <w:rFonts w:ascii="FrankRuehl"/>
                <w:color w:val="000000"/>
                <w:rtl/>
              </w:rPr>
              <w:t xml:space="preserve"> </w:t>
            </w:r>
            <w:r w:rsidRPr="00BE668B">
              <w:rPr>
                <w:rFonts w:ascii="FrankRuehl" w:hint="eastAsia"/>
                <w:color w:val="000000"/>
                <w:rtl/>
              </w:rPr>
              <w:t>הזכיר</w:t>
            </w:r>
            <w:r w:rsidRPr="00BE668B">
              <w:rPr>
                <w:rFonts w:ascii="FrankRuehl"/>
                <w:color w:val="000000"/>
                <w:rtl/>
              </w:rPr>
              <w:t xml:space="preserve"> </w:t>
            </w:r>
            <w:r w:rsidRPr="00BE668B">
              <w:rPr>
                <w:rFonts w:ascii="FrankRuehl" w:hint="eastAsia"/>
                <w:color w:val="000000"/>
                <w:rtl/>
              </w:rPr>
              <w:t>יעלה</w:t>
            </w:r>
            <w:r w:rsidRPr="00BE668B">
              <w:rPr>
                <w:rFonts w:ascii="FrankRuehl"/>
                <w:color w:val="000000"/>
                <w:rtl/>
              </w:rPr>
              <w:t xml:space="preserve"> </w:t>
            </w:r>
            <w:r w:rsidRPr="00BE668B">
              <w:rPr>
                <w:rFonts w:ascii="FrankRuehl" w:hint="eastAsia"/>
                <w:color w:val="000000"/>
                <w:rtl/>
              </w:rPr>
              <w:t>ויבא</w:t>
            </w:r>
            <w:r w:rsidRPr="00BE668B">
              <w:rPr>
                <w:rFonts w:ascii="FrankRuehl"/>
                <w:color w:val="000000"/>
                <w:rtl/>
              </w:rPr>
              <w:t xml:space="preserve"> </w:t>
            </w:r>
            <w:r w:rsidRPr="00BE668B">
              <w:rPr>
                <w:rFonts w:ascii="FrankRuehl" w:hint="eastAsia"/>
                <w:color w:val="000000"/>
                <w:rtl/>
              </w:rPr>
              <w:t>בר</w:t>
            </w:r>
            <w:r>
              <w:rPr>
                <w:rFonts w:ascii="FrankRuehl" w:hint="cs"/>
                <w:color w:val="000000"/>
                <w:rtl/>
              </w:rPr>
              <w:t xml:space="preserve">אש חודש, </w:t>
            </w:r>
            <w:r w:rsidRPr="00BE668B">
              <w:rPr>
                <w:rFonts w:ascii="FrankRuehl" w:hint="eastAsia"/>
                <w:color w:val="000000"/>
                <w:rtl/>
              </w:rPr>
              <w:t>או</w:t>
            </w:r>
            <w:r w:rsidRPr="00BE668B">
              <w:rPr>
                <w:rFonts w:ascii="FrankRuehl"/>
                <w:color w:val="000000"/>
                <w:rtl/>
              </w:rPr>
              <w:t xml:space="preserve"> </w:t>
            </w:r>
            <w:r w:rsidRPr="00BE668B">
              <w:rPr>
                <w:rFonts w:ascii="FrankRuehl" w:hint="eastAsia"/>
                <w:color w:val="000000"/>
                <w:rtl/>
              </w:rPr>
              <w:t>שהתפלל</w:t>
            </w:r>
            <w:r w:rsidRPr="00BE668B">
              <w:rPr>
                <w:rFonts w:ascii="FrankRuehl"/>
                <w:color w:val="000000"/>
                <w:rtl/>
              </w:rPr>
              <w:t xml:space="preserve"> </w:t>
            </w:r>
            <w:r w:rsidRPr="00BE668B">
              <w:rPr>
                <w:rFonts w:ascii="FrankRuehl" w:hint="eastAsia"/>
                <w:color w:val="000000"/>
                <w:rtl/>
              </w:rPr>
              <w:t>בשבת</w:t>
            </w:r>
            <w:r w:rsidRPr="00BE668B">
              <w:rPr>
                <w:rFonts w:ascii="FrankRuehl"/>
                <w:color w:val="000000"/>
                <w:rtl/>
              </w:rPr>
              <w:t xml:space="preserve"> </w:t>
            </w:r>
            <w:r w:rsidRPr="00BE668B">
              <w:rPr>
                <w:rFonts w:ascii="FrankRuehl" w:hint="eastAsia"/>
                <w:color w:val="000000"/>
                <w:rtl/>
              </w:rPr>
              <w:t>תפלה</w:t>
            </w:r>
            <w:r w:rsidRPr="00BE668B">
              <w:rPr>
                <w:rFonts w:ascii="FrankRuehl"/>
                <w:color w:val="000000"/>
                <w:rtl/>
              </w:rPr>
              <w:t xml:space="preserve"> </w:t>
            </w:r>
            <w:r w:rsidRPr="00BE668B">
              <w:rPr>
                <w:rFonts w:ascii="FrankRuehl" w:hint="eastAsia"/>
                <w:color w:val="000000"/>
                <w:rtl/>
              </w:rPr>
              <w:t>של</w:t>
            </w:r>
            <w:r w:rsidRPr="00BE668B">
              <w:rPr>
                <w:rFonts w:ascii="FrankRuehl"/>
                <w:color w:val="000000"/>
                <w:rtl/>
              </w:rPr>
              <w:t xml:space="preserve"> </w:t>
            </w:r>
            <w:r w:rsidRPr="00BE668B">
              <w:rPr>
                <w:rFonts w:ascii="FrankRuehl" w:hint="eastAsia"/>
                <w:color w:val="000000"/>
                <w:rtl/>
              </w:rPr>
              <w:t>חול</w:t>
            </w:r>
            <w:r w:rsidRPr="00BE668B">
              <w:rPr>
                <w:rFonts w:ascii="FrankRuehl"/>
                <w:color w:val="000000"/>
                <w:rtl/>
              </w:rPr>
              <w:t xml:space="preserve">, </w:t>
            </w:r>
            <w:r w:rsidRPr="00BE668B">
              <w:rPr>
                <w:rFonts w:ascii="FrankRuehl" w:hint="eastAsia"/>
                <w:color w:val="000000"/>
                <w:rtl/>
              </w:rPr>
              <w:t>י</w:t>
            </w:r>
            <w:r>
              <w:rPr>
                <w:rFonts w:ascii="FrankRuehl" w:hint="cs"/>
                <w:color w:val="000000"/>
                <w:rtl/>
              </w:rPr>
              <w:t>ש אומרים</w:t>
            </w:r>
            <w:r w:rsidRPr="00BE668B">
              <w:rPr>
                <w:rFonts w:ascii="FrankRuehl"/>
                <w:color w:val="000000"/>
                <w:rtl/>
              </w:rPr>
              <w:t xml:space="preserve"> </w:t>
            </w:r>
            <w:r w:rsidRPr="00BE668B">
              <w:rPr>
                <w:rFonts w:ascii="FrankRuehl" w:hint="eastAsia"/>
                <w:color w:val="000000"/>
                <w:rtl/>
              </w:rPr>
              <w:t>שמתפלל</w:t>
            </w:r>
            <w:r w:rsidRPr="00BE668B">
              <w:rPr>
                <w:rFonts w:ascii="FrankRuehl"/>
                <w:color w:val="000000"/>
                <w:rtl/>
              </w:rPr>
              <w:t xml:space="preserve"> </w:t>
            </w:r>
            <w:r w:rsidRPr="00BE668B">
              <w:rPr>
                <w:rFonts w:ascii="FrankRuehl" w:hint="eastAsia"/>
                <w:color w:val="000000"/>
                <w:rtl/>
              </w:rPr>
              <w:t>ערבית</w:t>
            </w:r>
            <w:r w:rsidRPr="00BE668B">
              <w:rPr>
                <w:rFonts w:ascii="FrankRuehl"/>
                <w:color w:val="000000"/>
                <w:rtl/>
              </w:rPr>
              <w:t xml:space="preserve"> </w:t>
            </w:r>
            <w:r>
              <w:rPr>
                <w:rFonts w:ascii="FrankRuehl" w:hint="cs"/>
                <w:color w:val="000000"/>
                <w:rtl/>
              </w:rPr>
              <w:t>שתים</w:t>
            </w:r>
            <w:r w:rsidRPr="00BE668B">
              <w:rPr>
                <w:rFonts w:ascii="FrankRuehl"/>
                <w:color w:val="000000"/>
                <w:rtl/>
              </w:rPr>
              <w:t xml:space="preserve">, </w:t>
            </w:r>
            <w:r w:rsidRPr="00BE668B">
              <w:rPr>
                <w:rFonts w:ascii="FrankRuehl" w:hint="eastAsia"/>
                <w:color w:val="000000"/>
                <w:rtl/>
              </w:rPr>
              <w:t>וי</w:t>
            </w:r>
            <w:r>
              <w:rPr>
                <w:rFonts w:ascii="FrankRuehl" w:hint="cs"/>
                <w:color w:val="000000"/>
                <w:rtl/>
              </w:rPr>
              <w:t>ש אומרים שאין צריך</w:t>
            </w:r>
            <w:r w:rsidRPr="00BE668B">
              <w:rPr>
                <w:rFonts w:ascii="FrankRuehl"/>
                <w:color w:val="000000"/>
                <w:rtl/>
              </w:rPr>
              <w:t xml:space="preserve">, </w:t>
            </w:r>
            <w:r w:rsidRPr="00BE668B">
              <w:rPr>
                <w:rFonts w:ascii="FrankRuehl" w:hint="eastAsia"/>
                <w:color w:val="000000"/>
                <w:rtl/>
              </w:rPr>
              <w:t>ולצאת</w:t>
            </w:r>
            <w:r w:rsidRPr="00BE668B">
              <w:rPr>
                <w:rFonts w:ascii="FrankRuehl"/>
                <w:color w:val="000000"/>
                <w:rtl/>
              </w:rPr>
              <w:t xml:space="preserve"> </w:t>
            </w:r>
            <w:r w:rsidRPr="00BE668B">
              <w:rPr>
                <w:rFonts w:ascii="FrankRuehl" w:hint="eastAsia"/>
                <w:color w:val="000000"/>
                <w:rtl/>
              </w:rPr>
              <w:t>ידי</w:t>
            </w:r>
            <w:r w:rsidRPr="00BE668B">
              <w:rPr>
                <w:rFonts w:ascii="FrankRuehl"/>
                <w:color w:val="000000"/>
                <w:rtl/>
              </w:rPr>
              <w:t xml:space="preserve"> </w:t>
            </w:r>
            <w:r w:rsidRPr="00BE668B">
              <w:rPr>
                <w:rFonts w:ascii="FrankRuehl" w:hint="eastAsia"/>
                <w:color w:val="000000"/>
                <w:rtl/>
              </w:rPr>
              <w:t>ספיקא</w:t>
            </w:r>
            <w:r w:rsidRPr="00BE668B">
              <w:rPr>
                <w:rFonts w:ascii="FrankRuehl"/>
                <w:color w:val="000000"/>
                <w:rtl/>
              </w:rPr>
              <w:t xml:space="preserve"> </w:t>
            </w:r>
            <w:r>
              <w:rPr>
                <w:rFonts w:ascii="FrankRuehl" w:hint="cs"/>
                <w:color w:val="000000"/>
                <w:rtl/>
              </w:rPr>
              <w:t xml:space="preserve">- </w:t>
            </w:r>
            <w:r w:rsidRPr="00BE668B">
              <w:rPr>
                <w:rFonts w:ascii="FrankRuehl" w:hint="eastAsia"/>
                <w:color w:val="000000"/>
                <w:rtl/>
              </w:rPr>
              <w:t>יתפלל</w:t>
            </w:r>
            <w:r w:rsidRPr="00BE668B">
              <w:rPr>
                <w:rFonts w:ascii="FrankRuehl"/>
                <w:color w:val="000000"/>
                <w:rtl/>
              </w:rPr>
              <w:t xml:space="preserve"> </w:t>
            </w:r>
            <w:r w:rsidRPr="00BE668B">
              <w:rPr>
                <w:rFonts w:ascii="FrankRuehl" w:hint="eastAsia"/>
                <w:color w:val="000000"/>
                <w:rtl/>
              </w:rPr>
              <w:t>ערבית</w:t>
            </w:r>
            <w:r w:rsidRPr="00BE668B">
              <w:rPr>
                <w:rFonts w:ascii="FrankRuehl"/>
                <w:color w:val="000000"/>
                <w:rtl/>
              </w:rPr>
              <w:t xml:space="preserve"> </w:t>
            </w:r>
            <w:r w:rsidRPr="00BE668B">
              <w:rPr>
                <w:rFonts w:ascii="FrankRuehl" w:hint="eastAsia"/>
                <w:color w:val="000000"/>
                <w:rtl/>
              </w:rPr>
              <w:t>שתים</w:t>
            </w:r>
            <w:r>
              <w:rPr>
                <w:rFonts w:ascii="FrankRuehl" w:hint="cs"/>
                <w:color w:val="000000"/>
                <w:rtl/>
              </w:rPr>
              <w:t>,</w:t>
            </w:r>
            <w:r w:rsidRPr="00BE668B">
              <w:rPr>
                <w:rFonts w:ascii="FrankRuehl"/>
                <w:color w:val="000000"/>
                <w:rtl/>
              </w:rPr>
              <w:t xml:space="preserve"> </w:t>
            </w:r>
            <w:r w:rsidRPr="00BE668B">
              <w:rPr>
                <w:rFonts w:ascii="FrankRuehl" w:hint="eastAsia"/>
                <w:color w:val="000000"/>
                <w:rtl/>
              </w:rPr>
              <w:t>השניה</w:t>
            </w:r>
            <w:r w:rsidRPr="00BE668B">
              <w:rPr>
                <w:rFonts w:ascii="FrankRuehl"/>
                <w:color w:val="000000"/>
                <w:rtl/>
              </w:rPr>
              <w:t xml:space="preserve"> </w:t>
            </w:r>
            <w:r w:rsidRPr="00BE668B">
              <w:rPr>
                <w:rFonts w:ascii="FrankRuehl" w:hint="eastAsia"/>
                <w:color w:val="000000"/>
                <w:rtl/>
              </w:rPr>
              <w:t>נדבה</w:t>
            </w:r>
            <w:r w:rsidRPr="00BE668B">
              <w:rPr>
                <w:rFonts w:ascii="FrankRuehl"/>
                <w:color w:val="000000"/>
                <w:rtl/>
              </w:rPr>
              <w:t xml:space="preserve"> </w:t>
            </w:r>
            <w:r w:rsidRPr="00BE668B">
              <w:rPr>
                <w:rFonts w:ascii="FrankRuehl" w:hint="eastAsia"/>
                <w:color w:val="000000"/>
                <w:rtl/>
              </w:rPr>
              <w:t>וכו</w:t>
            </w:r>
            <w:r w:rsidRPr="00BE668B">
              <w:rPr>
                <w:rFonts w:ascii="FrankRuehl"/>
                <w:color w:val="000000"/>
                <w:rtl/>
              </w:rPr>
              <w:t xml:space="preserve">'. </w:t>
            </w:r>
          </w:p>
          <w:p w:rsidR="009C31D4" w:rsidRPr="00BE668B" w:rsidRDefault="009C31D4" w:rsidP="00656DC4">
            <w:pPr>
              <w:autoSpaceDE w:val="0"/>
              <w:autoSpaceDN w:val="0"/>
              <w:adjustRightInd w:val="0"/>
              <w:jc w:val="both"/>
              <w:rPr>
                <w:rFonts w:ascii="FrankRuehl"/>
                <w:color w:val="000000"/>
                <w:rtl/>
              </w:rPr>
            </w:pPr>
            <w:r w:rsidRPr="00BE668B">
              <w:rPr>
                <w:rFonts w:ascii="FrankRuehl" w:hint="eastAsia"/>
                <w:color w:val="000000"/>
                <w:rtl/>
              </w:rPr>
              <w:t>יסוד</w:t>
            </w:r>
            <w:r w:rsidRPr="00BE668B">
              <w:rPr>
                <w:rFonts w:ascii="FrankRuehl"/>
                <w:color w:val="000000"/>
                <w:rtl/>
              </w:rPr>
              <w:t xml:space="preserve"> </w:t>
            </w:r>
            <w:r w:rsidRPr="00BE668B">
              <w:rPr>
                <w:rFonts w:ascii="FrankRuehl" w:hint="eastAsia"/>
                <w:color w:val="000000"/>
                <w:rtl/>
              </w:rPr>
              <w:t>מחלוקת</w:t>
            </w:r>
            <w:r w:rsidRPr="00BE668B">
              <w:rPr>
                <w:rFonts w:ascii="FrankRuehl"/>
                <w:color w:val="000000"/>
                <w:rtl/>
              </w:rPr>
              <w:t xml:space="preserve"> </w:t>
            </w:r>
            <w:r w:rsidRPr="00BE668B">
              <w:rPr>
                <w:rFonts w:ascii="FrankRuehl" w:hint="eastAsia"/>
                <w:color w:val="000000"/>
                <w:rtl/>
              </w:rPr>
              <w:t>זו</w:t>
            </w:r>
            <w:r w:rsidRPr="00BE668B">
              <w:rPr>
                <w:rFonts w:ascii="FrankRuehl"/>
                <w:color w:val="000000"/>
                <w:rtl/>
              </w:rPr>
              <w:t xml:space="preserve"> </w:t>
            </w:r>
            <w:r w:rsidRPr="00BE668B">
              <w:rPr>
                <w:rFonts w:ascii="FrankRuehl" w:hint="eastAsia"/>
                <w:color w:val="000000"/>
                <w:rtl/>
              </w:rPr>
              <w:t>הוא</w:t>
            </w:r>
            <w:r w:rsidRPr="00BE668B">
              <w:rPr>
                <w:rFonts w:ascii="FrankRuehl"/>
                <w:color w:val="000000"/>
                <w:rtl/>
              </w:rPr>
              <w:t xml:space="preserve">, </w:t>
            </w:r>
            <w:r w:rsidRPr="00BE668B">
              <w:rPr>
                <w:rFonts w:ascii="FrankRuehl" w:hint="eastAsia"/>
                <w:color w:val="000000"/>
                <w:rtl/>
              </w:rPr>
              <w:t>בהתפלל</w:t>
            </w:r>
            <w:r w:rsidRPr="00BE668B">
              <w:rPr>
                <w:rFonts w:ascii="FrankRuehl"/>
                <w:color w:val="000000"/>
                <w:rtl/>
              </w:rPr>
              <w:t xml:space="preserve"> </w:t>
            </w:r>
            <w:r w:rsidRPr="00BE668B">
              <w:rPr>
                <w:rFonts w:ascii="FrankRuehl" w:hint="eastAsia"/>
                <w:color w:val="000000"/>
                <w:rtl/>
              </w:rPr>
              <w:t>ושכח</w:t>
            </w:r>
            <w:r w:rsidRPr="00BE668B">
              <w:rPr>
                <w:rFonts w:ascii="FrankRuehl"/>
                <w:color w:val="000000"/>
                <w:rtl/>
              </w:rPr>
              <w:t xml:space="preserve"> </w:t>
            </w:r>
            <w:r w:rsidRPr="00BE668B">
              <w:rPr>
                <w:rFonts w:ascii="FrankRuehl" w:hint="eastAsia"/>
                <w:color w:val="000000"/>
                <w:rtl/>
              </w:rPr>
              <w:t>לומר</w:t>
            </w:r>
            <w:r w:rsidRPr="00BE668B">
              <w:rPr>
                <w:rFonts w:ascii="FrankRuehl"/>
                <w:color w:val="000000"/>
                <w:rtl/>
              </w:rPr>
              <w:t xml:space="preserve"> </w:t>
            </w:r>
            <w:r>
              <w:rPr>
                <w:rFonts w:ascii="FrankRuehl" w:hint="cs"/>
                <w:color w:val="000000"/>
                <w:rtl/>
              </w:rPr>
              <w:t>'</w:t>
            </w:r>
            <w:r w:rsidRPr="00BE668B">
              <w:rPr>
                <w:rFonts w:ascii="FrankRuehl" w:hint="eastAsia"/>
                <w:color w:val="000000"/>
                <w:rtl/>
              </w:rPr>
              <w:t>יעלה</w:t>
            </w:r>
            <w:r w:rsidRPr="00BE668B">
              <w:rPr>
                <w:rFonts w:ascii="FrankRuehl"/>
                <w:color w:val="000000"/>
                <w:rtl/>
              </w:rPr>
              <w:t xml:space="preserve"> </w:t>
            </w:r>
            <w:r w:rsidRPr="00BE668B">
              <w:rPr>
                <w:rFonts w:ascii="FrankRuehl" w:hint="eastAsia"/>
                <w:color w:val="000000"/>
                <w:rtl/>
              </w:rPr>
              <w:t>ויבוא</w:t>
            </w:r>
            <w:r>
              <w:rPr>
                <w:rFonts w:ascii="FrankRuehl" w:hint="cs"/>
                <w:color w:val="000000"/>
                <w:rtl/>
              </w:rPr>
              <w:t>'</w:t>
            </w:r>
            <w:r w:rsidRPr="00BE668B">
              <w:rPr>
                <w:rFonts w:ascii="FrankRuehl"/>
                <w:color w:val="000000"/>
                <w:rtl/>
              </w:rPr>
              <w:t xml:space="preserve"> </w:t>
            </w:r>
            <w:r w:rsidRPr="00BE668B">
              <w:rPr>
                <w:rFonts w:ascii="FrankRuehl" w:hint="eastAsia"/>
                <w:color w:val="000000"/>
                <w:rtl/>
              </w:rPr>
              <w:t>בר</w:t>
            </w:r>
            <w:r>
              <w:rPr>
                <w:rFonts w:ascii="FrankRuehl" w:hint="cs"/>
                <w:color w:val="000000"/>
                <w:rtl/>
              </w:rPr>
              <w:t xml:space="preserve">אש חודש, </w:t>
            </w:r>
            <w:r w:rsidRPr="00841B5A">
              <w:rPr>
                <w:rFonts w:ascii="FrankRuehl" w:hint="eastAsia"/>
                <w:b/>
                <w:bCs/>
                <w:color w:val="000000"/>
                <w:rtl/>
              </w:rPr>
              <w:t>אי</w:t>
            </w:r>
            <w:r w:rsidRPr="00841B5A">
              <w:rPr>
                <w:rFonts w:ascii="FrankRuehl"/>
                <w:b/>
                <w:bCs/>
                <w:color w:val="000000"/>
                <w:rtl/>
              </w:rPr>
              <w:t xml:space="preserve"> </w:t>
            </w:r>
            <w:r w:rsidRPr="00841B5A">
              <w:rPr>
                <w:rFonts w:ascii="FrankRuehl" w:hint="eastAsia"/>
                <w:b/>
                <w:bCs/>
                <w:color w:val="000000"/>
                <w:rtl/>
              </w:rPr>
              <w:t>הוי</w:t>
            </w:r>
            <w:r w:rsidRPr="00841B5A">
              <w:rPr>
                <w:rFonts w:ascii="FrankRuehl"/>
                <w:b/>
                <w:bCs/>
                <w:color w:val="000000"/>
                <w:rtl/>
              </w:rPr>
              <w:t xml:space="preserve"> </w:t>
            </w:r>
            <w:r w:rsidRPr="00841B5A">
              <w:rPr>
                <w:rFonts w:ascii="FrankRuehl" w:hint="eastAsia"/>
                <w:b/>
                <w:bCs/>
                <w:color w:val="000000"/>
                <w:rtl/>
              </w:rPr>
              <w:t>כלא</w:t>
            </w:r>
            <w:r w:rsidRPr="00841B5A">
              <w:rPr>
                <w:rFonts w:ascii="FrankRuehl"/>
                <w:b/>
                <w:bCs/>
                <w:color w:val="000000"/>
                <w:rtl/>
              </w:rPr>
              <w:t xml:space="preserve"> </w:t>
            </w:r>
            <w:r w:rsidRPr="00841B5A">
              <w:rPr>
                <w:rFonts w:ascii="FrankRuehl" w:hint="eastAsia"/>
                <w:b/>
                <w:bCs/>
                <w:color w:val="000000"/>
                <w:rtl/>
              </w:rPr>
              <w:t>התפלל</w:t>
            </w:r>
            <w:r w:rsidRPr="00841B5A">
              <w:rPr>
                <w:rFonts w:ascii="FrankRuehl"/>
                <w:b/>
                <w:bCs/>
                <w:color w:val="000000"/>
                <w:rtl/>
              </w:rPr>
              <w:t xml:space="preserve"> </w:t>
            </w:r>
            <w:r w:rsidRPr="00841B5A">
              <w:rPr>
                <w:rFonts w:ascii="FrankRuehl" w:hint="eastAsia"/>
                <w:b/>
                <w:bCs/>
                <w:color w:val="000000"/>
                <w:rtl/>
              </w:rPr>
              <w:t>כלל</w:t>
            </w:r>
            <w:r>
              <w:rPr>
                <w:rFonts w:ascii="FrankRuehl" w:hint="cs"/>
                <w:color w:val="000000"/>
                <w:rtl/>
              </w:rPr>
              <w:t>,</w:t>
            </w:r>
            <w:r w:rsidRPr="00BE668B">
              <w:rPr>
                <w:rFonts w:ascii="FrankRuehl"/>
                <w:color w:val="000000"/>
                <w:rtl/>
              </w:rPr>
              <w:t xml:space="preserve"> </w:t>
            </w:r>
            <w:r w:rsidRPr="00BE668B">
              <w:rPr>
                <w:rFonts w:ascii="FrankRuehl" w:hint="eastAsia"/>
                <w:color w:val="000000"/>
                <w:rtl/>
              </w:rPr>
              <w:t>וגם</w:t>
            </w:r>
            <w:r w:rsidRPr="00BE668B">
              <w:rPr>
                <w:rFonts w:ascii="FrankRuehl"/>
                <w:color w:val="000000"/>
                <w:rtl/>
              </w:rPr>
              <w:t xml:space="preserve"> </w:t>
            </w:r>
            <w:r w:rsidRPr="00BE668B">
              <w:rPr>
                <w:rFonts w:ascii="FrankRuehl" w:hint="eastAsia"/>
                <w:color w:val="000000"/>
                <w:rtl/>
              </w:rPr>
              <w:t>ידי</w:t>
            </w:r>
            <w:r w:rsidRPr="00BE668B">
              <w:rPr>
                <w:rFonts w:ascii="FrankRuehl"/>
                <w:color w:val="000000"/>
                <w:rtl/>
              </w:rPr>
              <w:t xml:space="preserve"> </w:t>
            </w:r>
            <w:r w:rsidRPr="00BE668B">
              <w:rPr>
                <w:rFonts w:ascii="FrankRuehl" w:hint="eastAsia"/>
                <w:color w:val="000000"/>
                <w:rtl/>
              </w:rPr>
              <w:t>חובת</w:t>
            </w:r>
            <w:r w:rsidRPr="00BE668B">
              <w:rPr>
                <w:rFonts w:ascii="FrankRuehl"/>
                <w:color w:val="000000"/>
                <w:rtl/>
              </w:rPr>
              <w:t xml:space="preserve"> </w:t>
            </w:r>
            <w:r w:rsidRPr="00BE668B">
              <w:rPr>
                <w:rFonts w:ascii="FrankRuehl" w:hint="eastAsia"/>
                <w:color w:val="000000"/>
                <w:rtl/>
              </w:rPr>
              <w:t>תפלה</w:t>
            </w:r>
            <w:r w:rsidRPr="00BE668B">
              <w:rPr>
                <w:rFonts w:ascii="FrankRuehl"/>
                <w:color w:val="000000"/>
                <w:rtl/>
              </w:rPr>
              <w:t xml:space="preserve"> </w:t>
            </w:r>
            <w:r w:rsidRPr="00BE668B">
              <w:rPr>
                <w:rFonts w:ascii="FrankRuehl" w:hint="eastAsia"/>
                <w:color w:val="000000"/>
                <w:rtl/>
              </w:rPr>
              <w:t>לא</w:t>
            </w:r>
            <w:r w:rsidRPr="00BE668B">
              <w:rPr>
                <w:rFonts w:ascii="FrankRuehl"/>
                <w:color w:val="000000"/>
                <w:rtl/>
              </w:rPr>
              <w:t xml:space="preserve"> </w:t>
            </w:r>
            <w:r w:rsidRPr="00BE668B">
              <w:rPr>
                <w:rFonts w:ascii="FrankRuehl" w:hint="eastAsia"/>
                <w:color w:val="000000"/>
                <w:rtl/>
              </w:rPr>
              <w:t>יצא</w:t>
            </w:r>
            <w:r w:rsidRPr="00BE668B">
              <w:rPr>
                <w:rFonts w:ascii="FrankRuehl"/>
                <w:color w:val="000000"/>
                <w:rtl/>
              </w:rPr>
              <w:t xml:space="preserve">, </w:t>
            </w:r>
            <w:r w:rsidRPr="00BE668B">
              <w:rPr>
                <w:rFonts w:ascii="FrankRuehl" w:hint="eastAsia"/>
                <w:color w:val="000000"/>
                <w:rtl/>
              </w:rPr>
              <w:t>או</w:t>
            </w:r>
            <w:r w:rsidRPr="00BE668B">
              <w:rPr>
                <w:rFonts w:ascii="FrankRuehl"/>
                <w:color w:val="000000"/>
                <w:rtl/>
              </w:rPr>
              <w:t xml:space="preserve"> </w:t>
            </w:r>
            <w:r w:rsidRPr="00BE668B">
              <w:rPr>
                <w:rFonts w:ascii="FrankRuehl" w:hint="eastAsia"/>
                <w:color w:val="000000"/>
                <w:rtl/>
              </w:rPr>
              <w:t>שידי</w:t>
            </w:r>
            <w:r w:rsidRPr="00BE668B">
              <w:rPr>
                <w:rFonts w:ascii="FrankRuehl"/>
                <w:color w:val="000000"/>
                <w:rtl/>
              </w:rPr>
              <w:t xml:space="preserve"> </w:t>
            </w:r>
            <w:r w:rsidRPr="00BE668B">
              <w:rPr>
                <w:rFonts w:ascii="FrankRuehl" w:hint="eastAsia"/>
                <w:color w:val="000000"/>
                <w:rtl/>
              </w:rPr>
              <w:t>חובת</w:t>
            </w:r>
            <w:r w:rsidRPr="00BE668B">
              <w:rPr>
                <w:rFonts w:ascii="FrankRuehl"/>
                <w:color w:val="000000"/>
                <w:rtl/>
              </w:rPr>
              <w:t xml:space="preserve"> </w:t>
            </w:r>
            <w:r w:rsidRPr="00BE668B">
              <w:rPr>
                <w:rFonts w:ascii="FrankRuehl" w:hint="eastAsia"/>
                <w:color w:val="000000"/>
                <w:rtl/>
              </w:rPr>
              <w:t>תפלה</w:t>
            </w:r>
            <w:r w:rsidRPr="00BE668B">
              <w:rPr>
                <w:rFonts w:ascii="FrankRuehl"/>
                <w:color w:val="000000"/>
                <w:rtl/>
              </w:rPr>
              <w:t xml:space="preserve"> </w:t>
            </w:r>
            <w:r w:rsidRPr="00BE668B">
              <w:rPr>
                <w:rFonts w:ascii="FrankRuehl" w:hint="eastAsia"/>
                <w:color w:val="000000"/>
                <w:rtl/>
              </w:rPr>
              <w:t>יצא</w:t>
            </w:r>
            <w:r>
              <w:rPr>
                <w:rFonts w:ascii="FrankRuehl" w:hint="cs"/>
                <w:color w:val="000000"/>
                <w:rtl/>
              </w:rPr>
              <w:t>,</w:t>
            </w:r>
            <w:r w:rsidRPr="00BE668B">
              <w:rPr>
                <w:rFonts w:ascii="FrankRuehl"/>
                <w:color w:val="000000"/>
                <w:rtl/>
              </w:rPr>
              <w:t xml:space="preserve"> </w:t>
            </w:r>
            <w:r w:rsidRPr="00BE668B">
              <w:rPr>
                <w:rFonts w:ascii="FrankRuehl" w:hint="eastAsia"/>
                <w:color w:val="000000"/>
                <w:rtl/>
              </w:rPr>
              <w:t>אלא</w:t>
            </w:r>
            <w:r w:rsidRPr="00BE668B">
              <w:rPr>
                <w:rFonts w:ascii="FrankRuehl"/>
                <w:color w:val="000000"/>
                <w:rtl/>
              </w:rPr>
              <w:t xml:space="preserve"> </w:t>
            </w:r>
            <w:r w:rsidRPr="00841B5A">
              <w:rPr>
                <w:rFonts w:ascii="FrankRuehl" w:hint="eastAsia"/>
                <w:b/>
                <w:bCs/>
                <w:color w:val="000000"/>
                <w:rtl/>
              </w:rPr>
              <w:t>שחסר</w:t>
            </w:r>
            <w:r w:rsidRPr="00841B5A">
              <w:rPr>
                <w:rFonts w:ascii="FrankRuehl"/>
                <w:b/>
                <w:bCs/>
                <w:color w:val="000000"/>
                <w:rtl/>
              </w:rPr>
              <w:t xml:space="preserve"> </w:t>
            </w:r>
            <w:r w:rsidRPr="00841B5A">
              <w:rPr>
                <w:rFonts w:ascii="FrankRuehl" w:hint="eastAsia"/>
                <w:b/>
                <w:bCs/>
                <w:color w:val="000000"/>
                <w:rtl/>
              </w:rPr>
              <w:t>לו</w:t>
            </w:r>
            <w:r w:rsidRPr="00841B5A">
              <w:rPr>
                <w:rFonts w:ascii="FrankRuehl"/>
                <w:b/>
                <w:bCs/>
                <w:color w:val="000000"/>
                <w:rtl/>
              </w:rPr>
              <w:t xml:space="preserve"> </w:t>
            </w:r>
            <w:r w:rsidRPr="00841B5A">
              <w:rPr>
                <w:rFonts w:ascii="FrankRuehl" w:hint="eastAsia"/>
                <w:b/>
                <w:bCs/>
                <w:color w:val="000000"/>
                <w:rtl/>
              </w:rPr>
              <w:t>הזכרת</w:t>
            </w:r>
            <w:r w:rsidRPr="00841B5A">
              <w:rPr>
                <w:rFonts w:ascii="FrankRuehl"/>
                <w:b/>
                <w:bCs/>
                <w:color w:val="000000"/>
                <w:rtl/>
              </w:rPr>
              <w:t xml:space="preserve"> </w:t>
            </w:r>
            <w:r w:rsidRPr="00841B5A">
              <w:rPr>
                <w:rFonts w:ascii="FrankRuehl" w:hint="eastAsia"/>
                <w:b/>
                <w:bCs/>
                <w:color w:val="000000"/>
                <w:rtl/>
              </w:rPr>
              <w:t>מעין</w:t>
            </w:r>
            <w:r w:rsidRPr="00841B5A">
              <w:rPr>
                <w:rFonts w:ascii="FrankRuehl"/>
                <w:b/>
                <w:bCs/>
                <w:color w:val="000000"/>
                <w:rtl/>
              </w:rPr>
              <w:t xml:space="preserve"> </w:t>
            </w:r>
            <w:r w:rsidRPr="00841B5A">
              <w:rPr>
                <w:rFonts w:ascii="FrankRuehl" w:hint="eastAsia"/>
                <w:b/>
                <w:bCs/>
                <w:color w:val="000000"/>
                <w:rtl/>
              </w:rPr>
              <w:t>המאורע</w:t>
            </w:r>
            <w:r w:rsidRPr="00841B5A">
              <w:rPr>
                <w:rFonts w:ascii="FrankRuehl"/>
                <w:b/>
                <w:bCs/>
                <w:color w:val="000000"/>
                <w:rtl/>
              </w:rPr>
              <w:t xml:space="preserve"> </w:t>
            </w:r>
            <w:r w:rsidRPr="00841B5A">
              <w:rPr>
                <w:rFonts w:ascii="FrankRuehl" w:hint="eastAsia"/>
                <w:color w:val="000000"/>
                <w:rtl/>
              </w:rPr>
              <w:t>בלבד</w:t>
            </w:r>
            <w:r w:rsidRPr="00841B5A">
              <w:rPr>
                <w:rFonts w:ascii="FrankRuehl"/>
                <w:color w:val="000000"/>
                <w:rtl/>
              </w:rPr>
              <w:t>.</w:t>
            </w:r>
            <w:r w:rsidRPr="00BE668B">
              <w:rPr>
                <w:rFonts w:ascii="FrankRuehl"/>
                <w:color w:val="000000"/>
                <w:rtl/>
              </w:rPr>
              <w:t xml:space="preserve"> </w:t>
            </w:r>
            <w:r w:rsidRPr="00BE668B">
              <w:rPr>
                <w:rFonts w:ascii="FrankRuehl" w:hint="eastAsia"/>
                <w:color w:val="000000"/>
                <w:rtl/>
              </w:rPr>
              <w:t>והי</w:t>
            </w:r>
            <w:r>
              <w:rPr>
                <w:rFonts w:ascii="FrankRuehl" w:hint="cs"/>
                <w:color w:val="000000"/>
                <w:rtl/>
              </w:rPr>
              <w:t>ש אומרים</w:t>
            </w:r>
            <w:r w:rsidRPr="00BE668B">
              <w:rPr>
                <w:rFonts w:ascii="FrankRuehl"/>
                <w:color w:val="000000"/>
                <w:rtl/>
              </w:rPr>
              <w:t xml:space="preserve"> </w:t>
            </w:r>
            <w:r w:rsidRPr="00BE668B">
              <w:rPr>
                <w:rFonts w:ascii="FrankRuehl" w:hint="eastAsia"/>
                <w:color w:val="000000"/>
                <w:rtl/>
              </w:rPr>
              <w:t>שבטור</w:t>
            </w:r>
            <w:r w:rsidRPr="00BE668B">
              <w:rPr>
                <w:rFonts w:ascii="FrankRuehl"/>
                <w:color w:val="000000"/>
                <w:rtl/>
              </w:rPr>
              <w:t xml:space="preserve"> </w:t>
            </w:r>
            <w:r w:rsidRPr="00BE668B">
              <w:rPr>
                <w:rFonts w:ascii="FrankRuehl" w:hint="eastAsia"/>
                <w:color w:val="000000"/>
                <w:rtl/>
              </w:rPr>
              <w:t>סוברים</w:t>
            </w:r>
            <w:r w:rsidRPr="00BE668B">
              <w:rPr>
                <w:rFonts w:ascii="FrankRuehl"/>
                <w:color w:val="000000"/>
                <w:rtl/>
              </w:rPr>
              <w:t xml:space="preserve">, </w:t>
            </w:r>
            <w:r w:rsidRPr="00BE668B">
              <w:rPr>
                <w:rFonts w:ascii="FrankRuehl" w:hint="eastAsia"/>
                <w:color w:val="000000"/>
                <w:rtl/>
              </w:rPr>
              <w:t>שידי</w:t>
            </w:r>
            <w:r w:rsidRPr="00BE668B">
              <w:rPr>
                <w:rFonts w:ascii="FrankRuehl"/>
                <w:color w:val="000000"/>
                <w:rtl/>
              </w:rPr>
              <w:t xml:space="preserve"> </w:t>
            </w:r>
            <w:r w:rsidRPr="00BE668B">
              <w:rPr>
                <w:rFonts w:ascii="FrankRuehl" w:hint="eastAsia"/>
                <w:color w:val="000000"/>
                <w:rtl/>
              </w:rPr>
              <w:t>חובת</w:t>
            </w:r>
            <w:r w:rsidRPr="00BE668B">
              <w:rPr>
                <w:rFonts w:ascii="FrankRuehl"/>
                <w:color w:val="000000"/>
                <w:rtl/>
              </w:rPr>
              <w:t xml:space="preserve"> </w:t>
            </w:r>
            <w:r w:rsidRPr="00BE668B">
              <w:rPr>
                <w:rFonts w:ascii="FrankRuehl" w:hint="eastAsia"/>
                <w:color w:val="000000"/>
                <w:rtl/>
              </w:rPr>
              <w:t>התפלה</w:t>
            </w:r>
            <w:r w:rsidRPr="00BE668B">
              <w:rPr>
                <w:rFonts w:ascii="FrankRuehl"/>
                <w:color w:val="000000"/>
                <w:rtl/>
              </w:rPr>
              <w:t xml:space="preserve"> </w:t>
            </w:r>
            <w:r w:rsidRPr="00BE668B">
              <w:rPr>
                <w:rFonts w:ascii="FrankRuehl" w:hint="eastAsia"/>
                <w:color w:val="000000"/>
                <w:rtl/>
              </w:rPr>
              <w:t>יצא</w:t>
            </w:r>
            <w:r w:rsidRPr="00BE668B">
              <w:rPr>
                <w:rFonts w:ascii="FrankRuehl"/>
                <w:color w:val="000000"/>
                <w:rtl/>
              </w:rPr>
              <w:t xml:space="preserve"> </w:t>
            </w:r>
            <w:r w:rsidRPr="00BE668B">
              <w:rPr>
                <w:rFonts w:ascii="FrankRuehl" w:hint="eastAsia"/>
                <w:color w:val="000000"/>
                <w:rtl/>
              </w:rPr>
              <w:t>אלא</w:t>
            </w:r>
            <w:r w:rsidRPr="00BE668B">
              <w:rPr>
                <w:rFonts w:ascii="FrankRuehl"/>
                <w:color w:val="000000"/>
                <w:rtl/>
              </w:rPr>
              <w:t xml:space="preserve"> </w:t>
            </w:r>
            <w:r w:rsidRPr="00BE668B">
              <w:rPr>
                <w:rFonts w:ascii="FrankRuehl" w:hint="eastAsia"/>
                <w:color w:val="000000"/>
                <w:rtl/>
              </w:rPr>
              <w:t>שחסר</w:t>
            </w:r>
            <w:r w:rsidRPr="00BE668B">
              <w:rPr>
                <w:rFonts w:ascii="FrankRuehl"/>
                <w:color w:val="000000"/>
                <w:rtl/>
              </w:rPr>
              <w:t xml:space="preserve"> </w:t>
            </w:r>
            <w:r w:rsidRPr="00BE668B">
              <w:rPr>
                <w:rFonts w:ascii="FrankRuehl" w:hint="eastAsia"/>
                <w:color w:val="000000"/>
                <w:rtl/>
              </w:rPr>
              <w:t>לו</w:t>
            </w:r>
            <w:r w:rsidRPr="00BE668B">
              <w:rPr>
                <w:rFonts w:ascii="FrankRuehl"/>
                <w:color w:val="000000"/>
                <w:rtl/>
              </w:rPr>
              <w:t xml:space="preserve"> </w:t>
            </w:r>
            <w:r w:rsidRPr="00BE668B">
              <w:rPr>
                <w:rFonts w:ascii="FrankRuehl" w:hint="eastAsia"/>
                <w:color w:val="000000"/>
                <w:rtl/>
              </w:rPr>
              <w:t>הזכרת</w:t>
            </w:r>
            <w:r w:rsidRPr="00BE668B">
              <w:rPr>
                <w:rFonts w:ascii="FrankRuehl"/>
                <w:color w:val="000000"/>
                <w:rtl/>
              </w:rPr>
              <w:t xml:space="preserve"> </w:t>
            </w:r>
            <w:r w:rsidRPr="00BE668B">
              <w:rPr>
                <w:rFonts w:ascii="FrankRuehl" w:hint="eastAsia"/>
                <w:color w:val="000000"/>
                <w:rtl/>
              </w:rPr>
              <w:t>יעלה</w:t>
            </w:r>
            <w:r w:rsidRPr="00BE668B">
              <w:rPr>
                <w:rFonts w:ascii="FrankRuehl"/>
                <w:color w:val="000000"/>
                <w:rtl/>
              </w:rPr>
              <w:t xml:space="preserve"> </w:t>
            </w:r>
            <w:r w:rsidRPr="00BE668B">
              <w:rPr>
                <w:rFonts w:ascii="FrankRuehl" w:hint="eastAsia"/>
                <w:color w:val="000000"/>
                <w:rtl/>
              </w:rPr>
              <w:t>ויבא</w:t>
            </w:r>
            <w:r w:rsidRPr="00BE668B">
              <w:rPr>
                <w:rFonts w:ascii="FrankRuehl"/>
                <w:color w:val="000000"/>
                <w:rtl/>
              </w:rPr>
              <w:t xml:space="preserve">, </w:t>
            </w:r>
            <w:r w:rsidRPr="00BE668B">
              <w:rPr>
                <w:rFonts w:ascii="FrankRuehl" w:hint="eastAsia"/>
                <w:color w:val="000000"/>
                <w:rtl/>
              </w:rPr>
              <w:t>ולכן</w:t>
            </w:r>
            <w:r w:rsidRPr="00BE668B">
              <w:rPr>
                <w:rFonts w:ascii="FrankRuehl"/>
                <w:color w:val="000000"/>
                <w:rtl/>
              </w:rPr>
              <w:t xml:space="preserve"> </w:t>
            </w:r>
            <w:r w:rsidRPr="00BE668B">
              <w:rPr>
                <w:rFonts w:ascii="FrankRuehl" w:hint="eastAsia"/>
                <w:color w:val="000000"/>
                <w:rtl/>
              </w:rPr>
              <w:t>אם</w:t>
            </w:r>
            <w:r w:rsidRPr="00BE668B">
              <w:rPr>
                <w:rFonts w:ascii="FrankRuehl"/>
                <w:color w:val="000000"/>
                <w:rtl/>
              </w:rPr>
              <w:t xml:space="preserve"> </w:t>
            </w:r>
            <w:r w:rsidRPr="00BE668B">
              <w:rPr>
                <w:rFonts w:ascii="FrankRuehl" w:hint="eastAsia"/>
                <w:color w:val="000000"/>
                <w:rtl/>
              </w:rPr>
              <w:t>נזכר</w:t>
            </w:r>
            <w:r w:rsidRPr="00BE668B">
              <w:rPr>
                <w:rFonts w:ascii="FrankRuehl"/>
                <w:color w:val="000000"/>
                <w:rtl/>
              </w:rPr>
              <w:t xml:space="preserve"> </w:t>
            </w:r>
            <w:r w:rsidRPr="00BE668B">
              <w:rPr>
                <w:rFonts w:ascii="FrankRuehl" w:hint="eastAsia"/>
                <w:color w:val="000000"/>
                <w:rtl/>
              </w:rPr>
              <w:t>בלילה</w:t>
            </w:r>
            <w:r w:rsidRPr="00BE668B">
              <w:rPr>
                <w:rFonts w:ascii="FrankRuehl"/>
                <w:color w:val="000000"/>
                <w:rtl/>
              </w:rPr>
              <w:t xml:space="preserve"> </w:t>
            </w:r>
            <w:r w:rsidRPr="00BE668B">
              <w:rPr>
                <w:rFonts w:ascii="FrankRuehl" w:hint="eastAsia"/>
                <w:color w:val="000000"/>
                <w:rtl/>
              </w:rPr>
              <w:t>א</w:t>
            </w:r>
            <w:r>
              <w:rPr>
                <w:rFonts w:ascii="FrankRuehl" w:hint="cs"/>
                <w:color w:val="000000"/>
                <w:rtl/>
              </w:rPr>
              <w:t>ין צריך</w:t>
            </w:r>
            <w:r w:rsidRPr="00BE668B">
              <w:rPr>
                <w:rFonts w:ascii="FrankRuehl"/>
                <w:color w:val="000000"/>
                <w:rtl/>
              </w:rPr>
              <w:t xml:space="preserve"> </w:t>
            </w:r>
            <w:r w:rsidRPr="00BE668B">
              <w:rPr>
                <w:rFonts w:ascii="FrankRuehl" w:hint="eastAsia"/>
                <w:color w:val="000000"/>
                <w:rtl/>
              </w:rPr>
              <w:t>לחזור</w:t>
            </w:r>
            <w:r w:rsidRPr="00BE668B">
              <w:rPr>
                <w:rFonts w:ascii="FrankRuehl"/>
                <w:color w:val="000000"/>
                <w:rtl/>
              </w:rPr>
              <w:t xml:space="preserve"> </w:t>
            </w:r>
            <w:r w:rsidRPr="00BE668B">
              <w:rPr>
                <w:rFonts w:ascii="FrankRuehl" w:hint="eastAsia"/>
                <w:color w:val="000000"/>
                <w:rtl/>
              </w:rPr>
              <w:t>ולהתפלל</w:t>
            </w:r>
            <w:r w:rsidRPr="00BE668B">
              <w:rPr>
                <w:rFonts w:ascii="FrankRuehl"/>
                <w:color w:val="000000"/>
                <w:rtl/>
              </w:rPr>
              <w:t xml:space="preserve"> </w:t>
            </w:r>
            <w:r w:rsidRPr="00BE668B">
              <w:rPr>
                <w:rFonts w:ascii="FrankRuehl" w:hint="eastAsia"/>
                <w:color w:val="000000"/>
                <w:rtl/>
              </w:rPr>
              <w:t>שתים</w:t>
            </w:r>
            <w:r w:rsidRPr="00BE668B">
              <w:rPr>
                <w:rFonts w:ascii="FrankRuehl"/>
                <w:color w:val="000000"/>
                <w:rtl/>
              </w:rPr>
              <w:t xml:space="preserve">, </w:t>
            </w:r>
            <w:r w:rsidRPr="00BE668B">
              <w:rPr>
                <w:rFonts w:ascii="FrankRuehl" w:hint="eastAsia"/>
                <w:color w:val="000000"/>
                <w:rtl/>
              </w:rPr>
              <w:t>שלא</w:t>
            </w:r>
            <w:r w:rsidRPr="00BE668B">
              <w:rPr>
                <w:rFonts w:ascii="FrankRuehl"/>
                <w:color w:val="000000"/>
                <w:rtl/>
              </w:rPr>
              <w:t xml:space="preserve"> </w:t>
            </w:r>
            <w:r w:rsidRPr="00BE668B">
              <w:rPr>
                <w:rFonts w:ascii="FrankRuehl" w:hint="eastAsia"/>
                <w:color w:val="000000"/>
                <w:rtl/>
              </w:rPr>
              <w:t>ירויח</w:t>
            </w:r>
            <w:r w:rsidRPr="00BE668B">
              <w:rPr>
                <w:rFonts w:ascii="FrankRuehl"/>
                <w:color w:val="000000"/>
                <w:rtl/>
              </w:rPr>
              <w:t xml:space="preserve"> </w:t>
            </w:r>
            <w:r w:rsidRPr="00BE668B">
              <w:rPr>
                <w:rFonts w:ascii="FrankRuehl" w:hint="eastAsia"/>
                <w:color w:val="000000"/>
                <w:rtl/>
              </w:rPr>
              <w:t>בזה</w:t>
            </w:r>
            <w:r w:rsidRPr="00BE668B">
              <w:rPr>
                <w:rFonts w:ascii="FrankRuehl"/>
                <w:color w:val="000000"/>
                <w:rtl/>
              </w:rPr>
              <w:t xml:space="preserve"> </w:t>
            </w:r>
            <w:r w:rsidRPr="00BE668B">
              <w:rPr>
                <w:rFonts w:ascii="FrankRuehl" w:hint="eastAsia"/>
                <w:color w:val="000000"/>
                <w:rtl/>
              </w:rPr>
              <w:t>שום</w:t>
            </w:r>
            <w:r w:rsidRPr="00BE668B">
              <w:rPr>
                <w:rFonts w:ascii="FrankRuehl"/>
                <w:color w:val="000000"/>
                <w:rtl/>
              </w:rPr>
              <w:t xml:space="preserve"> </w:t>
            </w:r>
            <w:r w:rsidRPr="00BE668B">
              <w:rPr>
                <w:rFonts w:ascii="FrankRuehl" w:hint="eastAsia"/>
                <w:color w:val="000000"/>
                <w:rtl/>
              </w:rPr>
              <w:t>דבר</w:t>
            </w:r>
            <w:r w:rsidRPr="00BE668B">
              <w:rPr>
                <w:rFonts w:ascii="FrankRuehl"/>
                <w:color w:val="000000"/>
                <w:rtl/>
              </w:rPr>
              <w:t xml:space="preserve">, </w:t>
            </w:r>
            <w:r w:rsidRPr="00BE668B">
              <w:rPr>
                <w:rFonts w:ascii="FrankRuehl" w:hint="eastAsia"/>
                <w:color w:val="000000"/>
                <w:rtl/>
              </w:rPr>
              <w:t>שהרי</w:t>
            </w:r>
            <w:r w:rsidRPr="00BE668B">
              <w:rPr>
                <w:rFonts w:ascii="FrankRuehl"/>
                <w:color w:val="000000"/>
                <w:rtl/>
              </w:rPr>
              <w:t xml:space="preserve"> </w:t>
            </w:r>
            <w:r w:rsidRPr="00BE668B">
              <w:rPr>
                <w:rFonts w:ascii="FrankRuehl" w:hint="eastAsia"/>
                <w:color w:val="000000"/>
                <w:rtl/>
              </w:rPr>
              <w:t>אפילו</w:t>
            </w:r>
            <w:r w:rsidRPr="00BE668B">
              <w:rPr>
                <w:rFonts w:ascii="FrankRuehl"/>
                <w:color w:val="000000"/>
                <w:rtl/>
              </w:rPr>
              <w:t xml:space="preserve"> </w:t>
            </w:r>
            <w:r w:rsidRPr="00BE668B">
              <w:rPr>
                <w:rFonts w:ascii="FrankRuehl" w:hint="eastAsia"/>
                <w:color w:val="000000"/>
                <w:rtl/>
              </w:rPr>
              <w:t>אם</w:t>
            </w:r>
            <w:r w:rsidRPr="00BE668B">
              <w:rPr>
                <w:rFonts w:ascii="FrankRuehl"/>
                <w:color w:val="000000"/>
                <w:rtl/>
              </w:rPr>
              <w:t xml:space="preserve"> </w:t>
            </w:r>
            <w:r w:rsidRPr="00BE668B">
              <w:rPr>
                <w:rFonts w:ascii="FrankRuehl" w:hint="eastAsia"/>
                <w:color w:val="000000"/>
                <w:rtl/>
              </w:rPr>
              <w:t>יתפלל</w:t>
            </w:r>
            <w:r w:rsidRPr="00BE668B">
              <w:rPr>
                <w:rFonts w:ascii="FrankRuehl"/>
                <w:color w:val="000000"/>
                <w:rtl/>
              </w:rPr>
              <w:t xml:space="preserve"> </w:t>
            </w:r>
            <w:r w:rsidRPr="00BE668B">
              <w:rPr>
                <w:rFonts w:ascii="FrankRuehl" w:hint="eastAsia"/>
                <w:color w:val="000000"/>
                <w:rtl/>
              </w:rPr>
              <w:t>ערבית</w:t>
            </w:r>
            <w:r w:rsidRPr="00BE668B">
              <w:rPr>
                <w:rFonts w:ascii="FrankRuehl"/>
                <w:color w:val="000000"/>
                <w:rtl/>
              </w:rPr>
              <w:t xml:space="preserve"> </w:t>
            </w:r>
            <w:r w:rsidRPr="00BE668B">
              <w:rPr>
                <w:rFonts w:ascii="FrankRuehl" w:hint="eastAsia"/>
                <w:color w:val="000000"/>
                <w:rtl/>
              </w:rPr>
              <w:t>שתים</w:t>
            </w:r>
            <w:r>
              <w:rPr>
                <w:rFonts w:ascii="FrankRuehl" w:hint="cs"/>
                <w:color w:val="000000"/>
                <w:rtl/>
              </w:rPr>
              <w:t>,</w:t>
            </w:r>
            <w:r w:rsidRPr="00BE668B">
              <w:rPr>
                <w:rFonts w:ascii="FrankRuehl"/>
                <w:color w:val="000000"/>
                <w:rtl/>
              </w:rPr>
              <w:t xml:space="preserve"> </w:t>
            </w:r>
            <w:r w:rsidRPr="00BE668B">
              <w:rPr>
                <w:rFonts w:ascii="FrankRuehl" w:hint="eastAsia"/>
                <w:color w:val="000000"/>
                <w:rtl/>
              </w:rPr>
              <w:t>בין</w:t>
            </w:r>
            <w:r w:rsidRPr="00BE668B">
              <w:rPr>
                <w:rFonts w:ascii="FrankRuehl"/>
                <w:color w:val="000000"/>
                <w:rtl/>
              </w:rPr>
              <w:t xml:space="preserve"> </w:t>
            </w:r>
            <w:r w:rsidRPr="00BE668B">
              <w:rPr>
                <w:rFonts w:ascii="FrankRuehl" w:hint="eastAsia"/>
                <w:color w:val="000000"/>
                <w:rtl/>
              </w:rPr>
              <w:t>כך</w:t>
            </w:r>
            <w:r w:rsidRPr="00BE668B">
              <w:rPr>
                <w:rFonts w:ascii="FrankRuehl"/>
                <w:color w:val="000000"/>
                <w:rtl/>
              </w:rPr>
              <w:t xml:space="preserve"> </w:t>
            </w:r>
            <w:r w:rsidRPr="00BE668B">
              <w:rPr>
                <w:rFonts w:ascii="FrankRuehl" w:hint="eastAsia"/>
                <w:color w:val="000000"/>
                <w:rtl/>
              </w:rPr>
              <w:t>לא</w:t>
            </w:r>
            <w:r w:rsidRPr="00BE668B">
              <w:rPr>
                <w:rFonts w:ascii="FrankRuehl"/>
                <w:color w:val="000000"/>
                <w:rtl/>
              </w:rPr>
              <w:t xml:space="preserve"> </w:t>
            </w:r>
            <w:r w:rsidRPr="00BE668B">
              <w:rPr>
                <w:rFonts w:ascii="FrankRuehl" w:hint="eastAsia"/>
                <w:color w:val="000000"/>
                <w:rtl/>
              </w:rPr>
              <w:t>יזכיר</w:t>
            </w:r>
            <w:r w:rsidRPr="00BE668B">
              <w:rPr>
                <w:rFonts w:ascii="FrankRuehl"/>
                <w:color w:val="000000"/>
                <w:rtl/>
              </w:rPr>
              <w:t xml:space="preserve"> </w:t>
            </w:r>
            <w:r>
              <w:rPr>
                <w:rFonts w:ascii="FrankRuehl" w:hint="cs"/>
                <w:color w:val="000000"/>
                <w:rtl/>
              </w:rPr>
              <w:t>יעלה ויבא</w:t>
            </w:r>
            <w:r w:rsidRPr="00BE668B">
              <w:rPr>
                <w:rFonts w:ascii="FrankRuehl"/>
                <w:color w:val="000000"/>
                <w:rtl/>
              </w:rPr>
              <w:t xml:space="preserve">, </w:t>
            </w:r>
            <w:r>
              <w:rPr>
                <w:rFonts w:ascii="FrankRuehl" w:hint="cs"/>
                <w:color w:val="000000"/>
                <w:rtl/>
              </w:rPr>
              <w:t>ותפילת שמונה עשרה כבר יצא ידי חובתו. והדעה הראשונה שבטור סוברת, שהמתפלל ולא הזכיר יעלה ויבא בראש חודש, הוי כלא התפלל כלל, וגם ידי חובת תפילת שמונה עשרה לא יצא, לכן מחויב הוא להתפלל ערבית שתים.</w:t>
            </w:r>
            <w:r w:rsidRPr="00BE668B">
              <w:rPr>
                <w:rFonts w:ascii="FrankRuehl"/>
                <w:color w:val="000000"/>
                <w:rtl/>
              </w:rPr>
              <w:t xml:space="preserve"> </w:t>
            </w:r>
          </w:p>
          <w:p w:rsidR="009C31D4" w:rsidRPr="00BE668B" w:rsidRDefault="009C31D4" w:rsidP="00656DC4">
            <w:pPr>
              <w:autoSpaceDE w:val="0"/>
              <w:autoSpaceDN w:val="0"/>
              <w:adjustRightInd w:val="0"/>
              <w:jc w:val="both"/>
              <w:rPr>
                <w:rFonts w:ascii="FrankRuehl"/>
                <w:color w:val="000000"/>
                <w:rtl/>
              </w:rPr>
            </w:pPr>
            <w:r w:rsidRPr="00BE668B">
              <w:rPr>
                <w:rFonts w:ascii="FrankRuehl" w:hint="eastAsia"/>
                <w:color w:val="000000"/>
                <w:rtl/>
              </w:rPr>
              <w:t>ודברים</w:t>
            </w:r>
            <w:r w:rsidRPr="00BE668B">
              <w:rPr>
                <w:rFonts w:ascii="FrankRuehl"/>
                <w:color w:val="000000"/>
                <w:rtl/>
              </w:rPr>
              <w:t xml:space="preserve"> </w:t>
            </w:r>
            <w:r w:rsidRPr="00BE668B">
              <w:rPr>
                <w:rFonts w:ascii="FrankRuehl" w:hint="eastAsia"/>
                <w:color w:val="000000"/>
                <w:rtl/>
              </w:rPr>
              <w:t>אלה</w:t>
            </w:r>
            <w:r w:rsidRPr="00BE668B">
              <w:rPr>
                <w:rFonts w:ascii="FrankRuehl"/>
                <w:color w:val="000000"/>
                <w:rtl/>
              </w:rPr>
              <w:t xml:space="preserve"> </w:t>
            </w:r>
            <w:r w:rsidRPr="00BE668B">
              <w:rPr>
                <w:rFonts w:ascii="FrankRuehl" w:hint="eastAsia"/>
                <w:color w:val="000000"/>
                <w:rtl/>
              </w:rPr>
              <w:t>מבוארים</w:t>
            </w:r>
            <w:r w:rsidRPr="00BE668B">
              <w:rPr>
                <w:rFonts w:ascii="FrankRuehl"/>
                <w:color w:val="000000"/>
                <w:rtl/>
              </w:rPr>
              <w:t xml:space="preserve"> </w:t>
            </w:r>
            <w:r w:rsidRPr="00BE668B">
              <w:rPr>
                <w:rFonts w:ascii="FrankRuehl" w:hint="eastAsia"/>
                <w:color w:val="000000"/>
                <w:rtl/>
              </w:rPr>
              <w:t>הם</w:t>
            </w:r>
            <w:r w:rsidRPr="00BE668B">
              <w:rPr>
                <w:rFonts w:ascii="FrankRuehl"/>
                <w:color w:val="000000"/>
                <w:rtl/>
              </w:rPr>
              <w:t xml:space="preserve"> </w:t>
            </w:r>
            <w:r w:rsidRPr="00BE668B">
              <w:rPr>
                <w:rFonts w:ascii="FrankRuehl" w:hint="eastAsia"/>
                <w:color w:val="000000"/>
                <w:rtl/>
              </w:rPr>
              <w:t>בטור</w:t>
            </w:r>
            <w:r w:rsidRPr="00BE668B">
              <w:rPr>
                <w:rFonts w:ascii="FrankRuehl"/>
                <w:color w:val="000000"/>
                <w:rtl/>
              </w:rPr>
              <w:t xml:space="preserve"> </w:t>
            </w:r>
            <w:r w:rsidRPr="00BE668B">
              <w:rPr>
                <w:rFonts w:ascii="FrankRuehl" w:hint="eastAsia"/>
                <w:color w:val="000000"/>
                <w:rtl/>
              </w:rPr>
              <w:t>סימן</w:t>
            </w:r>
            <w:r w:rsidRPr="00BE668B">
              <w:rPr>
                <w:rFonts w:ascii="FrankRuehl"/>
                <w:color w:val="000000"/>
                <w:rtl/>
              </w:rPr>
              <w:t xml:space="preserve"> </w:t>
            </w:r>
            <w:r w:rsidRPr="00BE668B">
              <w:rPr>
                <w:rFonts w:ascii="FrankRuehl" w:hint="eastAsia"/>
                <w:color w:val="000000"/>
                <w:rtl/>
              </w:rPr>
              <w:t>רצ</w:t>
            </w:r>
            <w:r>
              <w:rPr>
                <w:rFonts w:ascii="FrankRuehl" w:hint="cs"/>
                <w:color w:val="000000"/>
                <w:rtl/>
              </w:rPr>
              <w:t>"</w:t>
            </w:r>
            <w:r w:rsidRPr="00BE668B">
              <w:rPr>
                <w:rFonts w:ascii="FrankRuehl" w:hint="eastAsia"/>
                <w:color w:val="000000"/>
                <w:rtl/>
              </w:rPr>
              <w:t>ב</w:t>
            </w:r>
            <w:r>
              <w:rPr>
                <w:rFonts w:ascii="FrankRuehl" w:hint="cs"/>
                <w:color w:val="000000"/>
                <w:rtl/>
              </w:rPr>
              <w:t>,</w:t>
            </w:r>
            <w:r w:rsidRPr="00BE668B">
              <w:rPr>
                <w:rFonts w:ascii="FrankRuehl"/>
                <w:color w:val="000000"/>
                <w:rtl/>
              </w:rPr>
              <w:t xml:space="preserve"> </w:t>
            </w:r>
            <w:r w:rsidRPr="00BE668B">
              <w:rPr>
                <w:rFonts w:ascii="FrankRuehl" w:hint="eastAsia"/>
                <w:color w:val="000000"/>
                <w:rtl/>
              </w:rPr>
              <w:t>וז</w:t>
            </w:r>
            <w:r w:rsidRPr="00BE668B">
              <w:rPr>
                <w:rFonts w:ascii="FrankRuehl"/>
                <w:color w:val="000000"/>
                <w:rtl/>
              </w:rPr>
              <w:t>"</w:t>
            </w:r>
            <w:r w:rsidRPr="00BE668B">
              <w:rPr>
                <w:rFonts w:ascii="FrankRuehl" w:hint="eastAsia"/>
                <w:color w:val="000000"/>
                <w:rtl/>
              </w:rPr>
              <w:t>ל</w:t>
            </w:r>
            <w:r w:rsidRPr="00BE668B">
              <w:rPr>
                <w:rFonts w:ascii="FrankRuehl"/>
                <w:color w:val="000000"/>
                <w:rtl/>
              </w:rPr>
              <w:t xml:space="preserve">: </w:t>
            </w:r>
            <w:r w:rsidRPr="00BE668B">
              <w:rPr>
                <w:rFonts w:ascii="FrankRuehl" w:hint="eastAsia"/>
                <w:color w:val="000000"/>
                <w:rtl/>
              </w:rPr>
              <w:t>אבל</w:t>
            </w:r>
            <w:r w:rsidRPr="00BE668B">
              <w:rPr>
                <w:rFonts w:ascii="FrankRuehl"/>
                <w:color w:val="000000"/>
                <w:rtl/>
              </w:rPr>
              <w:t xml:space="preserve"> </w:t>
            </w:r>
            <w:r w:rsidRPr="00BE668B">
              <w:rPr>
                <w:rFonts w:ascii="FrankRuehl" w:hint="eastAsia"/>
                <w:color w:val="000000"/>
                <w:rtl/>
              </w:rPr>
              <w:t>אם</w:t>
            </w:r>
            <w:r w:rsidRPr="00BE668B">
              <w:rPr>
                <w:rFonts w:ascii="FrankRuehl"/>
                <w:color w:val="000000"/>
                <w:rtl/>
              </w:rPr>
              <w:t xml:space="preserve"> </w:t>
            </w:r>
            <w:r w:rsidRPr="00BE668B">
              <w:rPr>
                <w:rFonts w:ascii="FrankRuehl" w:hint="eastAsia"/>
                <w:color w:val="000000"/>
                <w:rtl/>
              </w:rPr>
              <w:t>טעה</w:t>
            </w:r>
            <w:r w:rsidRPr="00BE668B">
              <w:rPr>
                <w:rFonts w:ascii="FrankRuehl"/>
                <w:color w:val="000000"/>
                <w:rtl/>
              </w:rPr>
              <w:t xml:space="preserve"> </w:t>
            </w:r>
            <w:r w:rsidRPr="00BE668B">
              <w:rPr>
                <w:rFonts w:ascii="FrankRuehl" w:hint="eastAsia"/>
                <w:color w:val="000000"/>
                <w:rtl/>
              </w:rPr>
              <w:t>והתפלל</w:t>
            </w:r>
            <w:r w:rsidRPr="00BE668B">
              <w:rPr>
                <w:rFonts w:ascii="FrankRuehl"/>
                <w:color w:val="000000"/>
                <w:rtl/>
              </w:rPr>
              <w:t xml:space="preserve"> </w:t>
            </w:r>
            <w:r>
              <w:rPr>
                <w:rFonts w:ascii="FrankRuehl" w:hint="cs"/>
                <w:color w:val="000000"/>
                <w:rtl/>
              </w:rPr>
              <w:t xml:space="preserve">שמונה עשרה </w:t>
            </w:r>
            <w:r w:rsidRPr="00BE668B">
              <w:rPr>
                <w:rFonts w:ascii="FrankRuehl" w:hint="eastAsia"/>
                <w:color w:val="000000"/>
                <w:rtl/>
              </w:rPr>
              <w:t>ברכות</w:t>
            </w:r>
            <w:r w:rsidRPr="00BE668B">
              <w:rPr>
                <w:rFonts w:ascii="FrankRuehl"/>
                <w:color w:val="000000"/>
                <w:rtl/>
              </w:rPr>
              <w:t xml:space="preserve"> </w:t>
            </w:r>
            <w:r w:rsidRPr="00BE668B">
              <w:rPr>
                <w:rFonts w:ascii="FrankRuehl" w:hint="eastAsia"/>
                <w:color w:val="000000"/>
                <w:rtl/>
              </w:rPr>
              <w:t>ולא</w:t>
            </w:r>
            <w:r w:rsidRPr="00BE668B">
              <w:rPr>
                <w:rFonts w:ascii="FrankRuehl"/>
                <w:color w:val="000000"/>
                <w:rtl/>
              </w:rPr>
              <w:t xml:space="preserve"> </w:t>
            </w:r>
            <w:r w:rsidRPr="00BE668B">
              <w:rPr>
                <w:rFonts w:ascii="FrankRuehl" w:hint="eastAsia"/>
                <w:color w:val="000000"/>
                <w:rtl/>
              </w:rPr>
              <w:t>הזכיר</w:t>
            </w:r>
            <w:r w:rsidRPr="00BE668B">
              <w:rPr>
                <w:rFonts w:ascii="FrankRuehl"/>
                <w:color w:val="000000"/>
                <w:rtl/>
              </w:rPr>
              <w:t xml:space="preserve"> </w:t>
            </w:r>
            <w:r w:rsidRPr="00BE668B">
              <w:rPr>
                <w:rFonts w:ascii="FrankRuehl" w:hint="eastAsia"/>
                <w:color w:val="000000"/>
                <w:rtl/>
              </w:rPr>
              <w:t>של</w:t>
            </w:r>
            <w:r w:rsidRPr="00BE668B">
              <w:rPr>
                <w:rFonts w:ascii="FrankRuehl"/>
                <w:color w:val="000000"/>
                <w:rtl/>
              </w:rPr>
              <w:t xml:space="preserve"> </w:t>
            </w:r>
            <w:r w:rsidRPr="00BE668B">
              <w:rPr>
                <w:rFonts w:ascii="FrankRuehl" w:hint="eastAsia"/>
                <w:color w:val="000000"/>
                <w:rtl/>
              </w:rPr>
              <w:t>שבת</w:t>
            </w:r>
            <w:r w:rsidRPr="00BE668B">
              <w:rPr>
                <w:rFonts w:ascii="FrankRuehl"/>
                <w:color w:val="000000"/>
                <w:rtl/>
              </w:rPr>
              <w:t xml:space="preserve">, </w:t>
            </w:r>
            <w:r w:rsidRPr="00BE668B">
              <w:rPr>
                <w:rFonts w:ascii="FrankRuehl" w:hint="eastAsia"/>
                <w:color w:val="000000"/>
                <w:rtl/>
              </w:rPr>
              <w:t>כתב</w:t>
            </w:r>
            <w:r w:rsidRPr="00BE668B">
              <w:rPr>
                <w:rFonts w:ascii="FrankRuehl"/>
                <w:color w:val="000000"/>
                <w:rtl/>
              </w:rPr>
              <w:t xml:space="preserve"> </w:t>
            </w:r>
            <w:r w:rsidRPr="00BE668B">
              <w:rPr>
                <w:rFonts w:ascii="FrankRuehl" w:hint="eastAsia"/>
                <w:color w:val="000000"/>
                <w:rtl/>
              </w:rPr>
              <w:t>ר</w:t>
            </w:r>
            <w:r w:rsidRPr="00BE668B">
              <w:rPr>
                <w:rFonts w:ascii="FrankRuehl"/>
                <w:color w:val="000000"/>
                <w:rtl/>
              </w:rPr>
              <w:t>"</w:t>
            </w:r>
            <w:r w:rsidRPr="00BE668B">
              <w:rPr>
                <w:rFonts w:ascii="FrankRuehl" w:hint="eastAsia"/>
                <w:color w:val="000000"/>
                <w:rtl/>
              </w:rPr>
              <w:t>י</w:t>
            </w:r>
            <w:r w:rsidRPr="00BE668B">
              <w:rPr>
                <w:rFonts w:ascii="FrankRuehl"/>
                <w:color w:val="000000"/>
                <w:rtl/>
              </w:rPr>
              <w:t xml:space="preserve"> </w:t>
            </w:r>
            <w:r w:rsidRPr="00BE668B">
              <w:rPr>
                <w:rFonts w:ascii="FrankRuehl" w:hint="eastAsia"/>
                <w:color w:val="000000"/>
                <w:rtl/>
              </w:rPr>
              <w:t>אעפ</w:t>
            </w:r>
            <w:r w:rsidRPr="00BE668B">
              <w:rPr>
                <w:rFonts w:ascii="FrankRuehl"/>
                <w:color w:val="000000"/>
                <w:rtl/>
              </w:rPr>
              <w:t>"</w:t>
            </w:r>
            <w:r w:rsidRPr="00BE668B">
              <w:rPr>
                <w:rFonts w:ascii="FrankRuehl" w:hint="eastAsia"/>
                <w:color w:val="000000"/>
                <w:rtl/>
              </w:rPr>
              <w:t>י</w:t>
            </w:r>
            <w:r w:rsidRPr="00BE668B">
              <w:rPr>
                <w:rFonts w:ascii="FrankRuehl"/>
                <w:color w:val="000000"/>
                <w:rtl/>
              </w:rPr>
              <w:t xml:space="preserve"> </w:t>
            </w:r>
            <w:r w:rsidRPr="00BE668B">
              <w:rPr>
                <w:rFonts w:ascii="FrankRuehl" w:hint="eastAsia"/>
                <w:color w:val="000000"/>
                <w:rtl/>
              </w:rPr>
              <w:t>שלא</w:t>
            </w:r>
            <w:r w:rsidRPr="00BE668B">
              <w:rPr>
                <w:rFonts w:ascii="FrankRuehl"/>
                <w:color w:val="000000"/>
                <w:rtl/>
              </w:rPr>
              <w:t xml:space="preserve"> </w:t>
            </w:r>
            <w:r w:rsidRPr="00BE668B">
              <w:rPr>
                <w:rFonts w:ascii="FrankRuehl" w:hint="eastAsia"/>
                <w:color w:val="000000"/>
                <w:rtl/>
              </w:rPr>
              <w:t>יצא</w:t>
            </w:r>
            <w:r w:rsidRPr="00BE668B">
              <w:rPr>
                <w:rFonts w:ascii="FrankRuehl"/>
                <w:color w:val="000000"/>
                <w:rtl/>
              </w:rPr>
              <w:t xml:space="preserve"> </w:t>
            </w:r>
            <w:r w:rsidRPr="00BE668B">
              <w:rPr>
                <w:rFonts w:ascii="FrankRuehl" w:hint="eastAsia"/>
                <w:color w:val="000000"/>
                <w:rtl/>
              </w:rPr>
              <w:t>באותה</w:t>
            </w:r>
            <w:r w:rsidRPr="00BE668B">
              <w:rPr>
                <w:rFonts w:ascii="FrankRuehl"/>
                <w:color w:val="000000"/>
                <w:rtl/>
              </w:rPr>
              <w:t xml:space="preserve"> </w:t>
            </w:r>
            <w:r w:rsidRPr="00BE668B">
              <w:rPr>
                <w:rFonts w:ascii="FrankRuehl" w:hint="eastAsia"/>
                <w:color w:val="000000"/>
                <w:rtl/>
              </w:rPr>
              <w:t>תפלה</w:t>
            </w:r>
            <w:r w:rsidRPr="00BE668B">
              <w:rPr>
                <w:rFonts w:ascii="FrankRuehl"/>
                <w:color w:val="000000"/>
                <w:rtl/>
              </w:rPr>
              <w:t xml:space="preserve"> </w:t>
            </w:r>
            <w:r w:rsidRPr="00BE668B">
              <w:rPr>
                <w:rFonts w:ascii="FrankRuehl" w:hint="eastAsia"/>
                <w:color w:val="000000"/>
                <w:rtl/>
              </w:rPr>
              <w:t>ואילו</w:t>
            </w:r>
            <w:r w:rsidRPr="00BE668B">
              <w:rPr>
                <w:rFonts w:ascii="FrankRuehl"/>
                <w:color w:val="000000"/>
                <w:rtl/>
              </w:rPr>
              <w:t xml:space="preserve"> </w:t>
            </w:r>
            <w:r w:rsidRPr="00BE668B">
              <w:rPr>
                <w:rFonts w:ascii="FrankRuehl" w:hint="eastAsia"/>
                <w:color w:val="000000"/>
                <w:rtl/>
              </w:rPr>
              <w:t>נזכר</w:t>
            </w:r>
            <w:r w:rsidRPr="00BE668B">
              <w:rPr>
                <w:rFonts w:ascii="FrankRuehl"/>
                <w:color w:val="000000"/>
                <w:rtl/>
              </w:rPr>
              <w:t xml:space="preserve"> </w:t>
            </w:r>
            <w:r w:rsidRPr="00BE668B">
              <w:rPr>
                <w:rFonts w:ascii="FrankRuehl" w:hint="eastAsia"/>
                <w:color w:val="000000"/>
                <w:rtl/>
              </w:rPr>
              <w:t>מבעו</w:t>
            </w:r>
            <w:r>
              <w:rPr>
                <w:rFonts w:ascii="FrankRuehl" w:hint="cs"/>
                <w:color w:val="000000"/>
                <w:rtl/>
              </w:rPr>
              <w:t xml:space="preserve">ד יום </w:t>
            </w:r>
            <w:r w:rsidRPr="00BE668B">
              <w:rPr>
                <w:rFonts w:ascii="FrankRuehl" w:hint="eastAsia"/>
                <w:color w:val="000000"/>
                <w:rtl/>
              </w:rPr>
              <w:t>היה</w:t>
            </w:r>
            <w:r w:rsidRPr="00BE668B">
              <w:rPr>
                <w:rFonts w:ascii="FrankRuehl"/>
                <w:color w:val="000000"/>
                <w:rtl/>
              </w:rPr>
              <w:t xml:space="preserve"> </w:t>
            </w:r>
            <w:r w:rsidRPr="00BE668B">
              <w:rPr>
                <w:rFonts w:ascii="FrankRuehl" w:hint="eastAsia"/>
                <w:color w:val="000000"/>
                <w:rtl/>
              </w:rPr>
              <w:t>צריך</w:t>
            </w:r>
            <w:r w:rsidRPr="00BE668B">
              <w:rPr>
                <w:rFonts w:ascii="FrankRuehl"/>
                <w:color w:val="000000"/>
                <w:rtl/>
              </w:rPr>
              <w:t xml:space="preserve"> </w:t>
            </w:r>
            <w:r w:rsidRPr="00BE668B">
              <w:rPr>
                <w:rFonts w:ascii="FrankRuehl" w:hint="eastAsia"/>
                <w:color w:val="000000"/>
                <w:rtl/>
              </w:rPr>
              <w:t>להתפלל</w:t>
            </w:r>
            <w:r w:rsidRPr="00BE668B">
              <w:rPr>
                <w:rFonts w:ascii="FrankRuehl"/>
                <w:color w:val="000000"/>
                <w:rtl/>
              </w:rPr>
              <w:t xml:space="preserve"> </w:t>
            </w:r>
            <w:r w:rsidRPr="00BE668B">
              <w:rPr>
                <w:rFonts w:ascii="FrankRuehl" w:hint="eastAsia"/>
                <w:color w:val="000000"/>
                <w:rtl/>
              </w:rPr>
              <w:t>ז</w:t>
            </w:r>
            <w:r w:rsidRPr="00BE668B">
              <w:rPr>
                <w:rFonts w:ascii="FrankRuehl"/>
                <w:color w:val="000000"/>
                <w:rtl/>
              </w:rPr>
              <w:t xml:space="preserve">' </w:t>
            </w:r>
            <w:r w:rsidRPr="00BE668B">
              <w:rPr>
                <w:rFonts w:ascii="FrankRuehl" w:hint="eastAsia"/>
                <w:color w:val="000000"/>
                <w:rtl/>
              </w:rPr>
              <w:t>ברכות</w:t>
            </w:r>
            <w:r w:rsidRPr="00BE668B">
              <w:rPr>
                <w:rFonts w:ascii="FrankRuehl"/>
                <w:color w:val="000000"/>
                <w:rtl/>
              </w:rPr>
              <w:t xml:space="preserve">, </w:t>
            </w:r>
            <w:r w:rsidRPr="00BE668B">
              <w:rPr>
                <w:rFonts w:ascii="FrankRuehl" w:hint="eastAsia"/>
                <w:color w:val="000000"/>
                <w:rtl/>
              </w:rPr>
              <w:t>אפ</w:t>
            </w:r>
            <w:r w:rsidRPr="00BE668B">
              <w:rPr>
                <w:rFonts w:ascii="FrankRuehl"/>
                <w:color w:val="000000"/>
                <w:rtl/>
              </w:rPr>
              <w:t>"</w:t>
            </w:r>
            <w:r w:rsidRPr="00BE668B">
              <w:rPr>
                <w:rFonts w:ascii="FrankRuehl" w:hint="eastAsia"/>
                <w:color w:val="000000"/>
                <w:rtl/>
              </w:rPr>
              <w:t>ה</w:t>
            </w:r>
            <w:r w:rsidRPr="00BE668B">
              <w:rPr>
                <w:rFonts w:ascii="FrankRuehl"/>
                <w:color w:val="000000"/>
                <w:rtl/>
              </w:rPr>
              <w:t xml:space="preserve"> </w:t>
            </w:r>
            <w:r w:rsidRPr="00BE668B">
              <w:rPr>
                <w:rFonts w:ascii="FrankRuehl" w:hint="eastAsia"/>
                <w:color w:val="000000"/>
                <w:rtl/>
              </w:rPr>
              <w:t>לא</w:t>
            </w:r>
            <w:r w:rsidRPr="00BE668B">
              <w:rPr>
                <w:rFonts w:ascii="FrankRuehl"/>
                <w:color w:val="000000"/>
                <w:rtl/>
              </w:rPr>
              <w:t xml:space="preserve"> </w:t>
            </w:r>
            <w:r w:rsidRPr="00BE668B">
              <w:rPr>
                <w:rFonts w:ascii="FrankRuehl" w:hint="eastAsia"/>
                <w:color w:val="000000"/>
                <w:rtl/>
              </w:rPr>
              <w:t>יתפלל</w:t>
            </w:r>
            <w:r w:rsidRPr="00BE668B">
              <w:rPr>
                <w:rFonts w:ascii="FrankRuehl"/>
                <w:color w:val="000000"/>
                <w:rtl/>
              </w:rPr>
              <w:t xml:space="preserve"> </w:t>
            </w:r>
            <w:r w:rsidRPr="00BE668B">
              <w:rPr>
                <w:rFonts w:ascii="FrankRuehl" w:hint="eastAsia"/>
                <w:color w:val="000000"/>
                <w:rtl/>
              </w:rPr>
              <w:t>במ</w:t>
            </w:r>
            <w:r w:rsidRPr="00BE668B">
              <w:rPr>
                <w:rFonts w:ascii="FrankRuehl"/>
                <w:color w:val="000000"/>
                <w:rtl/>
              </w:rPr>
              <w:t>"</w:t>
            </w:r>
            <w:r w:rsidRPr="00BE668B">
              <w:rPr>
                <w:rFonts w:ascii="FrankRuehl" w:hint="eastAsia"/>
                <w:color w:val="000000"/>
                <w:rtl/>
              </w:rPr>
              <w:t>ש</w:t>
            </w:r>
            <w:r w:rsidRPr="00BE668B">
              <w:rPr>
                <w:rFonts w:ascii="FrankRuehl"/>
                <w:color w:val="000000"/>
                <w:rtl/>
              </w:rPr>
              <w:t xml:space="preserve"> </w:t>
            </w:r>
            <w:r w:rsidRPr="00BE668B">
              <w:rPr>
                <w:rFonts w:ascii="FrankRuehl" w:hint="eastAsia"/>
                <w:color w:val="000000"/>
                <w:rtl/>
              </w:rPr>
              <w:t>שתים</w:t>
            </w:r>
            <w:r w:rsidRPr="00BE668B">
              <w:rPr>
                <w:rFonts w:ascii="FrankRuehl"/>
                <w:color w:val="000000"/>
                <w:rtl/>
              </w:rPr>
              <w:t xml:space="preserve"> </w:t>
            </w:r>
            <w:r w:rsidRPr="00BE668B">
              <w:rPr>
                <w:rFonts w:ascii="FrankRuehl" w:hint="eastAsia"/>
                <w:color w:val="000000"/>
                <w:rtl/>
              </w:rPr>
              <w:t>כיון</w:t>
            </w:r>
            <w:r w:rsidRPr="00BE668B">
              <w:rPr>
                <w:rFonts w:ascii="FrankRuehl"/>
                <w:color w:val="000000"/>
                <w:rtl/>
              </w:rPr>
              <w:t xml:space="preserve"> </w:t>
            </w:r>
            <w:r w:rsidRPr="00BE668B">
              <w:rPr>
                <w:rFonts w:ascii="FrankRuehl" w:hint="eastAsia"/>
                <w:color w:val="000000"/>
                <w:rtl/>
              </w:rPr>
              <w:t>שכבר</w:t>
            </w:r>
            <w:r w:rsidRPr="00BE668B">
              <w:rPr>
                <w:rFonts w:ascii="FrankRuehl"/>
                <w:color w:val="000000"/>
                <w:rtl/>
              </w:rPr>
              <w:t xml:space="preserve"> </w:t>
            </w:r>
            <w:r w:rsidRPr="00BE668B">
              <w:rPr>
                <w:rFonts w:ascii="FrankRuehl" w:hint="eastAsia"/>
                <w:color w:val="000000"/>
                <w:rtl/>
              </w:rPr>
              <w:t>התפלל</w:t>
            </w:r>
            <w:r w:rsidRPr="00BE668B">
              <w:rPr>
                <w:rFonts w:ascii="FrankRuehl"/>
                <w:color w:val="000000"/>
                <w:rtl/>
              </w:rPr>
              <w:t xml:space="preserve"> </w:t>
            </w:r>
            <w:r w:rsidRPr="00BE668B">
              <w:rPr>
                <w:rFonts w:ascii="FrankRuehl" w:hint="eastAsia"/>
                <w:color w:val="000000"/>
                <w:rtl/>
              </w:rPr>
              <w:t>י</w:t>
            </w:r>
            <w:r w:rsidRPr="00BE668B">
              <w:rPr>
                <w:rFonts w:ascii="FrankRuehl"/>
                <w:color w:val="000000"/>
                <w:rtl/>
              </w:rPr>
              <w:t>"</w:t>
            </w:r>
            <w:r w:rsidRPr="00BE668B">
              <w:rPr>
                <w:rFonts w:ascii="FrankRuehl" w:hint="eastAsia"/>
                <w:color w:val="000000"/>
                <w:rtl/>
              </w:rPr>
              <w:t>ח</w:t>
            </w:r>
            <w:r w:rsidRPr="00BE668B">
              <w:rPr>
                <w:rFonts w:ascii="FrankRuehl"/>
                <w:color w:val="000000"/>
                <w:rtl/>
              </w:rPr>
              <w:t xml:space="preserve"> </w:t>
            </w:r>
            <w:r w:rsidRPr="00BE668B">
              <w:rPr>
                <w:rFonts w:ascii="FrankRuehl" w:hint="eastAsia"/>
                <w:color w:val="000000"/>
                <w:rtl/>
              </w:rPr>
              <w:t>ברכות</w:t>
            </w:r>
            <w:r w:rsidRPr="00BE668B">
              <w:rPr>
                <w:rFonts w:ascii="FrankRuehl"/>
                <w:color w:val="000000"/>
                <w:rtl/>
              </w:rPr>
              <w:t xml:space="preserve">, </w:t>
            </w:r>
            <w:r w:rsidRPr="00BE668B">
              <w:rPr>
                <w:rFonts w:ascii="FrankRuehl" w:hint="eastAsia"/>
                <w:color w:val="000000"/>
                <w:rtl/>
              </w:rPr>
              <w:t>וחכמי</w:t>
            </w:r>
            <w:r w:rsidRPr="00BE668B">
              <w:rPr>
                <w:rFonts w:ascii="FrankRuehl"/>
                <w:color w:val="000000"/>
                <w:rtl/>
              </w:rPr>
              <w:t xml:space="preserve"> </w:t>
            </w:r>
            <w:r w:rsidRPr="00BE668B">
              <w:rPr>
                <w:rFonts w:ascii="FrankRuehl" w:hint="eastAsia"/>
                <w:color w:val="000000"/>
                <w:rtl/>
              </w:rPr>
              <w:t>פרובינצא</w:t>
            </w:r>
            <w:r w:rsidRPr="00BE668B">
              <w:rPr>
                <w:rFonts w:ascii="FrankRuehl"/>
                <w:color w:val="000000"/>
                <w:rtl/>
              </w:rPr>
              <w:t xml:space="preserve"> </w:t>
            </w:r>
            <w:r w:rsidRPr="00BE668B">
              <w:rPr>
                <w:rFonts w:ascii="FrankRuehl" w:hint="eastAsia"/>
                <w:color w:val="000000"/>
                <w:rtl/>
              </w:rPr>
              <w:t>היו</w:t>
            </w:r>
            <w:r w:rsidRPr="00BE668B">
              <w:rPr>
                <w:rFonts w:ascii="FrankRuehl"/>
                <w:color w:val="000000"/>
                <w:rtl/>
              </w:rPr>
              <w:t xml:space="preserve"> </w:t>
            </w:r>
            <w:r w:rsidRPr="00BE668B">
              <w:rPr>
                <w:rFonts w:ascii="FrankRuehl" w:hint="eastAsia"/>
                <w:color w:val="000000"/>
                <w:rtl/>
              </w:rPr>
              <w:t>אומרים</w:t>
            </w:r>
            <w:r w:rsidRPr="00BE668B">
              <w:rPr>
                <w:rFonts w:ascii="FrankRuehl"/>
                <w:color w:val="000000"/>
                <w:rtl/>
              </w:rPr>
              <w:t xml:space="preserve"> </w:t>
            </w:r>
            <w:r w:rsidRPr="00BE668B">
              <w:rPr>
                <w:rFonts w:ascii="FrankRuehl" w:hint="eastAsia"/>
                <w:color w:val="000000"/>
                <w:rtl/>
              </w:rPr>
              <w:t>כיון</w:t>
            </w:r>
            <w:r w:rsidRPr="00BE668B">
              <w:rPr>
                <w:rFonts w:ascii="FrankRuehl"/>
                <w:color w:val="000000"/>
                <w:rtl/>
              </w:rPr>
              <w:t xml:space="preserve"> </w:t>
            </w:r>
            <w:r w:rsidRPr="00BE668B">
              <w:rPr>
                <w:rFonts w:ascii="FrankRuehl" w:hint="eastAsia"/>
                <w:color w:val="000000"/>
                <w:rtl/>
              </w:rPr>
              <w:t>שלא</w:t>
            </w:r>
            <w:r w:rsidRPr="00BE668B">
              <w:rPr>
                <w:rFonts w:ascii="FrankRuehl"/>
                <w:color w:val="000000"/>
                <w:rtl/>
              </w:rPr>
              <w:t xml:space="preserve"> </w:t>
            </w:r>
            <w:r w:rsidRPr="00BE668B">
              <w:rPr>
                <w:rFonts w:ascii="FrankRuehl" w:hint="eastAsia"/>
                <w:color w:val="000000"/>
                <w:rtl/>
              </w:rPr>
              <w:t>יצא</w:t>
            </w:r>
            <w:r w:rsidRPr="00BE668B">
              <w:rPr>
                <w:rFonts w:ascii="FrankRuehl"/>
                <w:color w:val="000000"/>
                <w:rtl/>
              </w:rPr>
              <w:t xml:space="preserve"> </w:t>
            </w:r>
            <w:r w:rsidRPr="00BE668B">
              <w:rPr>
                <w:rFonts w:ascii="FrankRuehl" w:hint="eastAsia"/>
                <w:color w:val="000000"/>
                <w:rtl/>
              </w:rPr>
              <w:t>ידי</w:t>
            </w:r>
            <w:r w:rsidRPr="00BE668B">
              <w:rPr>
                <w:rFonts w:ascii="FrankRuehl"/>
                <w:color w:val="000000"/>
                <w:rtl/>
              </w:rPr>
              <w:t xml:space="preserve"> </w:t>
            </w:r>
            <w:r w:rsidRPr="00BE668B">
              <w:rPr>
                <w:rFonts w:ascii="FrankRuehl" w:hint="eastAsia"/>
                <w:color w:val="000000"/>
                <w:rtl/>
              </w:rPr>
              <w:t>חובתו</w:t>
            </w:r>
            <w:r w:rsidRPr="00BE668B">
              <w:rPr>
                <w:rFonts w:ascii="FrankRuehl"/>
                <w:color w:val="000000"/>
                <w:rtl/>
              </w:rPr>
              <w:t xml:space="preserve"> </w:t>
            </w:r>
            <w:r w:rsidRPr="00BE668B">
              <w:rPr>
                <w:rFonts w:ascii="FrankRuehl" w:hint="eastAsia"/>
                <w:color w:val="000000"/>
                <w:rtl/>
              </w:rPr>
              <w:t>באותה</w:t>
            </w:r>
            <w:r w:rsidRPr="00BE668B">
              <w:rPr>
                <w:rFonts w:ascii="FrankRuehl"/>
                <w:color w:val="000000"/>
                <w:rtl/>
              </w:rPr>
              <w:t xml:space="preserve"> </w:t>
            </w:r>
            <w:r w:rsidRPr="00BE668B">
              <w:rPr>
                <w:rFonts w:ascii="FrankRuehl" w:hint="eastAsia"/>
                <w:color w:val="000000"/>
                <w:rtl/>
              </w:rPr>
              <w:t>תפלה</w:t>
            </w:r>
            <w:r w:rsidRPr="00BE668B">
              <w:rPr>
                <w:rFonts w:ascii="FrankRuehl"/>
                <w:color w:val="000000"/>
                <w:rtl/>
              </w:rPr>
              <w:t xml:space="preserve"> </w:t>
            </w:r>
            <w:r w:rsidRPr="00BE668B">
              <w:rPr>
                <w:rFonts w:ascii="FrankRuehl" w:hint="eastAsia"/>
                <w:color w:val="000000"/>
                <w:rtl/>
              </w:rPr>
              <w:t>הוי</w:t>
            </w:r>
            <w:r w:rsidRPr="00BE668B">
              <w:rPr>
                <w:rFonts w:ascii="FrankRuehl"/>
                <w:color w:val="000000"/>
                <w:rtl/>
              </w:rPr>
              <w:t xml:space="preserve"> </w:t>
            </w:r>
            <w:r w:rsidRPr="00BE668B">
              <w:rPr>
                <w:rFonts w:ascii="FrankRuehl" w:hint="eastAsia"/>
                <w:color w:val="000000"/>
                <w:rtl/>
              </w:rPr>
              <w:t>כאילו</w:t>
            </w:r>
            <w:r w:rsidRPr="00BE668B">
              <w:rPr>
                <w:rFonts w:ascii="FrankRuehl"/>
                <w:color w:val="000000"/>
                <w:rtl/>
              </w:rPr>
              <w:t xml:space="preserve"> </w:t>
            </w:r>
            <w:r w:rsidRPr="00BE668B">
              <w:rPr>
                <w:rFonts w:ascii="FrankRuehl" w:hint="eastAsia"/>
                <w:color w:val="000000"/>
                <w:rtl/>
              </w:rPr>
              <w:t>לא</w:t>
            </w:r>
            <w:r w:rsidRPr="00BE668B">
              <w:rPr>
                <w:rFonts w:ascii="FrankRuehl"/>
                <w:color w:val="000000"/>
                <w:rtl/>
              </w:rPr>
              <w:t xml:space="preserve"> </w:t>
            </w:r>
            <w:r w:rsidRPr="00BE668B">
              <w:rPr>
                <w:rFonts w:ascii="FrankRuehl" w:hint="eastAsia"/>
                <w:color w:val="000000"/>
                <w:rtl/>
              </w:rPr>
              <w:t>התפלל</w:t>
            </w:r>
            <w:r w:rsidRPr="00BE668B">
              <w:rPr>
                <w:rFonts w:ascii="FrankRuehl"/>
                <w:color w:val="000000"/>
                <w:rtl/>
              </w:rPr>
              <w:t xml:space="preserve"> </w:t>
            </w:r>
            <w:r w:rsidRPr="00BE668B">
              <w:rPr>
                <w:rFonts w:ascii="FrankRuehl" w:hint="eastAsia"/>
                <w:color w:val="000000"/>
                <w:rtl/>
              </w:rPr>
              <w:t>וצריך</w:t>
            </w:r>
            <w:r w:rsidRPr="00BE668B">
              <w:rPr>
                <w:rFonts w:ascii="FrankRuehl"/>
                <w:color w:val="000000"/>
                <w:rtl/>
              </w:rPr>
              <w:t xml:space="preserve"> </w:t>
            </w:r>
            <w:r w:rsidRPr="00BE668B">
              <w:rPr>
                <w:rFonts w:ascii="FrankRuehl" w:hint="eastAsia"/>
                <w:color w:val="000000"/>
                <w:rtl/>
              </w:rPr>
              <w:t>להתפלל</w:t>
            </w:r>
            <w:r w:rsidRPr="00BE668B">
              <w:rPr>
                <w:rFonts w:ascii="FrankRuehl"/>
                <w:color w:val="000000"/>
                <w:rtl/>
              </w:rPr>
              <w:t xml:space="preserve"> </w:t>
            </w:r>
            <w:r w:rsidRPr="00BE668B">
              <w:rPr>
                <w:rFonts w:ascii="FrankRuehl" w:hint="eastAsia"/>
                <w:color w:val="000000"/>
                <w:rtl/>
              </w:rPr>
              <w:t>שתים</w:t>
            </w:r>
            <w:r w:rsidRPr="00BE668B">
              <w:rPr>
                <w:rFonts w:ascii="FrankRuehl"/>
                <w:color w:val="000000"/>
                <w:rtl/>
              </w:rPr>
              <w:t xml:space="preserve"> </w:t>
            </w:r>
            <w:r w:rsidRPr="00BE668B">
              <w:rPr>
                <w:rFonts w:ascii="FrankRuehl" w:hint="eastAsia"/>
                <w:color w:val="000000"/>
                <w:rtl/>
              </w:rPr>
              <w:t>לערב</w:t>
            </w:r>
            <w:r w:rsidRPr="00BE668B">
              <w:rPr>
                <w:rFonts w:ascii="FrankRuehl"/>
                <w:color w:val="000000"/>
                <w:rtl/>
              </w:rPr>
              <w:t xml:space="preserve">, </w:t>
            </w:r>
            <w:r w:rsidRPr="00BE668B">
              <w:rPr>
                <w:rFonts w:ascii="FrankRuehl" w:hint="eastAsia"/>
                <w:color w:val="000000"/>
                <w:rtl/>
              </w:rPr>
              <w:t>עכ</w:t>
            </w:r>
            <w:r w:rsidRPr="00BE668B">
              <w:rPr>
                <w:rFonts w:ascii="FrankRuehl"/>
                <w:color w:val="000000"/>
                <w:rtl/>
              </w:rPr>
              <w:t>"</w:t>
            </w:r>
            <w:r w:rsidRPr="00BE668B">
              <w:rPr>
                <w:rFonts w:ascii="FrankRuehl" w:hint="eastAsia"/>
                <w:color w:val="000000"/>
                <w:rtl/>
              </w:rPr>
              <w:t>ל</w:t>
            </w:r>
            <w:r w:rsidRPr="00BE668B">
              <w:rPr>
                <w:rFonts w:ascii="FrankRuehl"/>
                <w:color w:val="000000"/>
                <w:rtl/>
              </w:rPr>
              <w:t xml:space="preserve">. </w:t>
            </w:r>
            <w:r w:rsidRPr="00BE668B">
              <w:rPr>
                <w:rFonts w:ascii="FrankRuehl" w:hint="eastAsia"/>
                <w:color w:val="000000"/>
                <w:rtl/>
              </w:rPr>
              <w:t>ועיין</w:t>
            </w:r>
            <w:r w:rsidRPr="00BE668B">
              <w:rPr>
                <w:rFonts w:ascii="FrankRuehl"/>
                <w:color w:val="000000"/>
                <w:rtl/>
              </w:rPr>
              <w:t xml:space="preserve"> </w:t>
            </w:r>
            <w:r w:rsidRPr="00BE668B">
              <w:rPr>
                <w:rFonts w:ascii="FrankRuehl" w:hint="eastAsia"/>
                <w:color w:val="000000"/>
                <w:rtl/>
              </w:rPr>
              <w:t>תוס</w:t>
            </w:r>
            <w:r w:rsidRPr="00BE668B">
              <w:rPr>
                <w:rFonts w:ascii="FrankRuehl"/>
                <w:color w:val="000000"/>
                <w:rtl/>
              </w:rPr>
              <w:t xml:space="preserve">' </w:t>
            </w:r>
            <w:r w:rsidRPr="00BE668B">
              <w:rPr>
                <w:rFonts w:ascii="FrankRuehl" w:hint="eastAsia"/>
                <w:color w:val="000000"/>
                <w:rtl/>
              </w:rPr>
              <w:t>ברכות</w:t>
            </w:r>
            <w:r w:rsidRPr="00BE668B">
              <w:rPr>
                <w:rFonts w:ascii="FrankRuehl"/>
                <w:color w:val="000000"/>
                <w:rtl/>
              </w:rPr>
              <w:t xml:space="preserve"> (</w:t>
            </w:r>
            <w:r w:rsidRPr="00BE668B">
              <w:rPr>
                <w:rFonts w:ascii="FrankRuehl" w:hint="eastAsia"/>
                <w:color w:val="000000"/>
                <w:rtl/>
              </w:rPr>
              <w:t>דף</w:t>
            </w:r>
            <w:r w:rsidRPr="00BE668B">
              <w:rPr>
                <w:rFonts w:ascii="FrankRuehl"/>
                <w:color w:val="000000"/>
                <w:rtl/>
              </w:rPr>
              <w:t xml:space="preserve"> </w:t>
            </w:r>
            <w:r w:rsidRPr="00BE668B">
              <w:rPr>
                <w:rFonts w:ascii="FrankRuehl" w:hint="eastAsia"/>
                <w:color w:val="000000"/>
                <w:rtl/>
              </w:rPr>
              <w:t>כו</w:t>
            </w:r>
            <w:r w:rsidRPr="00BE668B">
              <w:rPr>
                <w:rFonts w:ascii="FrankRuehl"/>
                <w:color w:val="000000"/>
                <w:rtl/>
              </w:rPr>
              <w:t xml:space="preserve"> </w:t>
            </w:r>
            <w:r w:rsidRPr="00BE668B">
              <w:rPr>
                <w:rFonts w:ascii="FrankRuehl" w:hint="eastAsia"/>
                <w:color w:val="000000"/>
                <w:rtl/>
              </w:rPr>
              <w:t>ע</w:t>
            </w:r>
            <w:r w:rsidRPr="00BE668B">
              <w:rPr>
                <w:rFonts w:ascii="FrankRuehl"/>
                <w:color w:val="000000"/>
                <w:rtl/>
              </w:rPr>
              <w:t>"</w:t>
            </w:r>
            <w:r w:rsidRPr="00BE668B">
              <w:rPr>
                <w:rFonts w:ascii="FrankRuehl" w:hint="eastAsia"/>
                <w:color w:val="000000"/>
                <w:rtl/>
              </w:rPr>
              <w:t>ב</w:t>
            </w:r>
            <w:r w:rsidRPr="00BE668B">
              <w:rPr>
                <w:rFonts w:ascii="FrankRuehl"/>
                <w:color w:val="000000"/>
                <w:rtl/>
              </w:rPr>
              <w:t xml:space="preserve"> </w:t>
            </w:r>
            <w:r w:rsidRPr="00BE668B">
              <w:rPr>
                <w:rFonts w:ascii="FrankRuehl" w:hint="eastAsia"/>
                <w:color w:val="000000"/>
                <w:rtl/>
              </w:rPr>
              <w:t>ד</w:t>
            </w:r>
            <w:r w:rsidRPr="00BE668B">
              <w:rPr>
                <w:rFonts w:ascii="FrankRuehl"/>
                <w:color w:val="000000"/>
                <w:rtl/>
              </w:rPr>
              <w:t>"</w:t>
            </w:r>
            <w:r w:rsidRPr="00BE668B">
              <w:rPr>
                <w:rFonts w:ascii="FrankRuehl" w:hint="eastAsia"/>
                <w:color w:val="000000"/>
                <w:rtl/>
              </w:rPr>
              <w:t>ה</w:t>
            </w:r>
            <w:r w:rsidRPr="00BE668B">
              <w:rPr>
                <w:rFonts w:ascii="FrankRuehl"/>
                <w:color w:val="000000"/>
                <w:rtl/>
              </w:rPr>
              <w:t xml:space="preserve"> </w:t>
            </w:r>
            <w:r w:rsidRPr="00BE668B">
              <w:rPr>
                <w:rFonts w:ascii="FrankRuehl" w:hint="eastAsia"/>
                <w:color w:val="000000"/>
                <w:rtl/>
              </w:rPr>
              <w:t>טעה</w:t>
            </w:r>
            <w:r w:rsidRPr="00BE668B">
              <w:rPr>
                <w:rFonts w:ascii="FrankRuehl"/>
                <w:color w:val="000000"/>
                <w:rtl/>
              </w:rPr>
              <w:t xml:space="preserve">). </w:t>
            </w:r>
          </w:p>
          <w:p w:rsidR="009C31D4" w:rsidRPr="00841B5A" w:rsidRDefault="009C31D4" w:rsidP="00656DC4">
            <w:pPr>
              <w:jc w:val="both"/>
              <w:rPr>
                <w:rFonts w:ascii="FrankRuehl"/>
                <w:color w:val="000000"/>
                <w:rtl/>
              </w:rPr>
            </w:pPr>
            <w:r w:rsidRPr="00BE668B">
              <w:rPr>
                <w:rFonts w:ascii="FrankRuehl" w:hint="eastAsia"/>
                <w:color w:val="000000"/>
                <w:rtl/>
              </w:rPr>
              <w:t>ועפי</w:t>
            </w:r>
            <w:r w:rsidRPr="00BE668B">
              <w:rPr>
                <w:rFonts w:ascii="FrankRuehl"/>
                <w:color w:val="000000"/>
                <w:rtl/>
              </w:rPr>
              <w:t>"</w:t>
            </w:r>
            <w:r w:rsidRPr="00BE668B">
              <w:rPr>
                <w:rFonts w:ascii="FrankRuehl" w:hint="eastAsia"/>
                <w:color w:val="000000"/>
                <w:rtl/>
              </w:rPr>
              <w:t>ז</w:t>
            </w:r>
            <w:r w:rsidRPr="00BE668B">
              <w:rPr>
                <w:rFonts w:ascii="FrankRuehl"/>
                <w:color w:val="000000"/>
                <w:rtl/>
              </w:rPr>
              <w:t xml:space="preserve"> </w:t>
            </w:r>
            <w:r w:rsidRPr="00BE668B">
              <w:rPr>
                <w:rFonts w:ascii="FrankRuehl" w:hint="eastAsia"/>
                <w:color w:val="000000"/>
                <w:rtl/>
              </w:rPr>
              <w:t>השבתי</w:t>
            </w:r>
            <w:r w:rsidRPr="00BE668B">
              <w:rPr>
                <w:rFonts w:ascii="FrankRuehl"/>
                <w:color w:val="000000"/>
                <w:rtl/>
              </w:rPr>
              <w:t xml:space="preserve">, </w:t>
            </w:r>
            <w:r w:rsidRPr="00BE668B">
              <w:rPr>
                <w:rFonts w:ascii="FrankRuehl" w:hint="eastAsia"/>
                <w:color w:val="000000"/>
                <w:rtl/>
              </w:rPr>
              <w:t>במי</w:t>
            </w:r>
            <w:r w:rsidRPr="00BE668B">
              <w:rPr>
                <w:rFonts w:ascii="FrankRuehl"/>
                <w:color w:val="000000"/>
                <w:rtl/>
              </w:rPr>
              <w:t xml:space="preserve"> </w:t>
            </w:r>
            <w:r w:rsidRPr="00BE668B">
              <w:rPr>
                <w:rFonts w:ascii="FrankRuehl" w:hint="eastAsia"/>
                <w:color w:val="000000"/>
                <w:rtl/>
              </w:rPr>
              <w:t>שהתפלל</w:t>
            </w:r>
            <w:r w:rsidRPr="00BE668B">
              <w:rPr>
                <w:rFonts w:ascii="FrankRuehl"/>
                <w:color w:val="000000"/>
                <w:rtl/>
              </w:rPr>
              <w:t xml:space="preserve"> </w:t>
            </w:r>
            <w:r w:rsidRPr="00BE668B">
              <w:rPr>
                <w:rFonts w:ascii="FrankRuehl" w:hint="eastAsia"/>
                <w:color w:val="000000"/>
                <w:rtl/>
              </w:rPr>
              <w:t>בר</w:t>
            </w:r>
            <w:r w:rsidRPr="00BE668B">
              <w:rPr>
                <w:rFonts w:ascii="FrankRuehl"/>
                <w:color w:val="000000"/>
                <w:rtl/>
              </w:rPr>
              <w:t>"</w:t>
            </w:r>
            <w:r w:rsidRPr="00BE668B">
              <w:rPr>
                <w:rFonts w:ascii="FrankRuehl" w:hint="eastAsia"/>
                <w:color w:val="000000"/>
                <w:rtl/>
              </w:rPr>
              <w:t>ח</w:t>
            </w:r>
            <w:r w:rsidRPr="00BE668B">
              <w:rPr>
                <w:rFonts w:ascii="FrankRuehl"/>
                <w:color w:val="000000"/>
                <w:rtl/>
              </w:rPr>
              <w:t xml:space="preserve"> </w:t>
            </w:r>
            <w:r w:rsidRPr="00BE668B">
              <w:rPr>
                <w:rFonts w:ascii="FrankRuehl" w:hint="eastAsia"/>
                <w:color w:val="000000"/>
                <w:rtl/>
              </w:rPr>
              <w:t>כסלו</w:t>
            </w:r>
            <w:r w:rsidRPr="00BE668B">
              <w:rPr>
                <w:rFonts w:ascii="FrankRuehl"/>
                <w:color w:val="000000"/>
                <w:rtl/>
              </w:rPr>
              <w:t xml:space="preserve"> </w:t>
            </w:r>
            <w:r w:rsidRPr="00BE668B">
              <w:rPr>
                <w:rFonts w:ascii="FrankRuehl" w:hint="eastAsia"/>
                <w:color w:val="000000"/>
                <w:rtl/>
              </w:rPr>
              <w:t>והזכיר</w:t>
            </w:r>
            <w:r w:rsidRPr="00BE668B">
              <w:rPr>
                <w:rFonts w:ascii="FrankRuehl"/>
                <w:color w:val="000000"/>
                <w:rtl/>
              </w:rPr>
              <w:t xml:space="preserve"> </w:t>
            </w:r>
            <w:r w:rsidRPr="00BE668B">
              <w:rPr>
                <w:rFonts w:ascii="FrankRuehl" w:hint="eastAsia"/>
                <w:color w:val="000000"/>
                <w:rtl/>
              </w:rPr>
              <w:t>יעלה</w:t>
            </w:r>
            <w:r w:rsidRPr="00BE668B">
              <w:rPr>
                <w:rFonts w:ascii="FrankRuehl"/>
                <w:color w:val="000000"/>
                <w:rtl/>
              </w:rPr>
              <w:t xml:space="preserve"> </w:t>
            </w:r>
            <w:r w:rsidRPr="00BE668B">
              <w:rPr>
                <w:rFonts w:ascii="FrankRuehl" w:hint="eastAsia"/>
                <w:color w:val="000000"/>
                <w:rtl/>
              </w:rPr>
              <w:t>ויבא</w:t>
            </w:r>
            <w:r w:rsidRPr="00BE668B">
              <w:rPr>
                <w:rFonts w:ascii="FrankRuehl"/>
                <w:color w:val="000000"/>
                <w:rtl/>
              </w:rPr>
              <w:t xml:space="preserve"> </w:t>
            </w:r>
            <w:r w:rsidRPr="00BE668B">
              <w:rPr>
                <w:rFonts w:ascii="FrankRuehl" w:hint="eastAsia"/>
                <w:color w:val="000000"/>
                <w:rtl/>
              </w:rPr>
              <w:t>ושכח</w:t>
            </w:r>
            <w:r w:rsidRPr="00BE668B">
              <w:rPr>
                <w:rFonts w:ascii="FrankRuehl"/>
                <w:color w:val="000000"/>
                <w:rtl/>
              </w:rPr>
              <w:t xml:space="preserve"> </w:t>
            </w:r>
            <w:r w:rsidRPr="00BE668B">
              <w:rPr>
                <w:rFonts w:ascii="FrankRuehl" w:hint="eastAsia"/>
                <w:color w:val="000000"/>
                <w:rtl/>
              </w:rPr>
              <w:t>לומר</w:t>
            </w:r>
            <w:r w:rsidRPr="00BE668B">
              <w:rPr>
                <w:rFonts w:ascii="FrankRuehl"/>
                <w:color w:val="000000"/>
                <w:rtl/>
              </w:rPr>
              <w:t xml:space="preserve"> </w:t>
            </w:r>
            <w:r w:rsidRPr="00BE668B">
              <w:rPr>
                <w:rFonts w:ascii="FrankRuehl" w:hint="eastAsia"/>
                <w:color w:val="000000"/>
                <w:rtl/>
              </w:rPr>
              <w:t>טל</w:t>
            </w:r>
            <w:r w:rsidRPr="00BE668B">
              <w:rPr>
                <w:rFonts w:ascii="FrankRuehl"/>
                <w:color w:val="000000"/>
                <w:rtl/>
              </w:rPr>
              <w:t xml:space="preserve"> </w:t>
            </w:r>
            <w:r w:rsidRPr="00BE668B">
              <w:rPr>
                <w:rFonts w:ascii="FrankRuehl" w:hint="eastAsia"/>
                <w:color w:val="000000"/>
                <w:rtl/>
              </w:rPr>
              <w:t>ומטר</w:t>
            </w:r>
            <w:r w:rsidRPr="00BE668B">
              <w:rPr>
                <w:rFonts w:ascii="FrankRuehl"/>
                <w:color w:val="000000"/>
                <w:rtl/>
              </w:rPr>
              <w:t xml:space="preserve">, </w:t>
            </w:r>
            <w:r w:rsidRPr="00BE668B">
              <w:rPr>
                <w:rFonts w:ascii="FrankRuehl" w:hint="eastAsia"/>
                <w:color w:val="000000"/>
                <w:rtl/>
              </w:rPr>
              <w:t>וכשחזר</w:t>
            </w:r>
            <w:r w:rsidRPr="00BE668B">
              <w:rPr>
                <w:rFonts w:ascii="FrankRuehl"/>
                <w:color w:val="000000"/>
                <w:rtl/>
              </w:rPr>
              <w:t xml:space="preserve"> </w:t>
            </w:r>
            <w:r w:rsidRPr="00BE668B">
              <w:rPr>
                <w:rFonts w:ascii="FrankRuehl" w:hint="eastAsia"/>
                <w:color w:val="000000"/>
                <w:rtl/>
              </w:rPr>
              <w:t>והתפלל</w:t>
            </w:r>
            <w:r w:rsidRPr="00BE668B">
              <w:rPr>
                <w:rFonts w:ascii="FrankRuehl"/>
                <w:color w:val="000000"/>
                <w:rtl/>
              </w:rPr>
              <w:t xml:space="preserve"> </w:t>
            </w:r>
            <w:r w:rsidRPr="00BE668B">
              <w:rPr>
                <w:rFonts w:ascii="FrankRuehl" w:hint="eastAsia"/>
                <w:color w:val="000000"/>
                <w:rtl/>
              </w:rPr>
              <w:t>שנית</w:t>
            </w:r>
            <w:r w:rsidRPr="00BE668B">
              <w:rPr>
                <w:rFonts w:ascii="FrankRuehl"/>
                <w:color w:val="000000"/>
                <w:rtl/>
              </w:rPr>
              <w:t xml:space="preserve"> </w:t>
            </w:r>
            <w:r w:rsidRPr="00BE668B">
              <w:rPr>
                <w:rFonts w:ascii="FrankRuehl" w:hint="eastAsia"/>
                <w:color w:val="000000"/>
                <w:rtl/>
              </w:rPr>
              <w:t>הזכיר</w:t>
            </w:r>
            <w:r w:rsidRPr="00BE668B">
              <w:rPr>
                <w:rFonts w:ascii="FrankRuehl"/>
                <w:color w:val="000000"/>
                <w:rtl/>
              </w:rPr>
              <w:t xml:space="preserve"> </w:t>
            </w:r>
            <w:r w:rsidRPr="00BE668B">
              <w:rPr>
                <w:rFonts w:ascii="FrankRuehl" w:hint="eastAsia"/>
                <w:color w:val="000000"/>
                <w:rtl/>
              </w:rPr>
              <w:t>טל</w:t>
            </w:r>
            <w:r w:rsidRPr="00BE668B">
              <w:rPr>
                <w:rFonts w:ascii="FrankRuehl"/>
                <w:color w:val="000000"/>
                <w:rtl/>
              </w:rPr>
              <w:t xml:space="preserve"> </w:t>
            </w:r>
            <w:r w:rsidRPr="00BE668B">
              <w:rPr>
                <w:rFonts w:ascii="FrankRuehl" w:hint="eastAsia"/>
                <w:color w:val="000000"/>
                <w:rtl/>
              </w:rPr>
              <w:t>ומטר</w:t>
            </w:r>
            <w:r w:rsidRPr="00BE668B">
              <w:rPr>
                <w:rFonts w:ascii="FrankRuehl"/>
                <w:color w:val="000000"/>
                <w:rtl/>
              </w:rPr>
              <w:t xml:space="preserve"> </w:t>
            </w:r>
            <w:r w:rsidRPr="00BE668B">
              <w:rPr>
                <w:rFonts w:ascii="FrankRuehl" w:hint="eastAsia"/>
                <w:color w:val="000000"/>
                <w:rtl/>
              </w:rPr>
              <w:t>אבל</w:t>
            </w:r>
            <w:r w:rsidRPr="00BE668B">
              <w:rPr>
                <w:rFonts w:ascii="FrankRuehl"/>
                <w:color w:val="000000"/>
                <w:rtl/>
              </w:rPr>
              <w:t xml:space="preserve"> </w:t>
            </w:r>
            <w:r w:rsidRPr="00BE668B">
              <w:rPr>
                <w:rFonts w:ascii="FrankRuehl" w:hint="eastAsia"/>
                <w:color w:val="000000"/>
                <w:rtl/>
              </w:rPr>
              <w:t>שכח</w:t>
            </w:r>
            <w:r w:rsidRPr="00BE668B">
              <w:rPr>
                <w:rFonts w:ascii="FrankRuehl"/>
                <w:color w:val="000000"/>
                <w:rtl/>
              </w:rPr>
              <w:t xml:space="preserve"> </w:t>
            </w:r>
            <w:r w:rsidRPr="00BE668B">
              <w:rPr>
                <w:rFonts w:ascii="FrankRuehl" w:hint="eastAsia"/>
                <w:color w:val="000000"/>
                <w:rtl/>
              </w:rPr>
              <w:t>לומר</w:t>
            </w:r>
            <w:r w:rsidRPr="00BE668B">
              <w:rPr>
                <w:rFonts w:ascii="FrankRuehl"/>
                <w:color w:val="000000"/>
                <w:rtl/>
              </w:rPr>
              <w:t xml:space="preserve"> </w:t>
            </w:r>
            <w:r w:rsidRPr="00BE668B">
              <w:rPr>
                <w:rFonts w:ascii="FrankRuehl" w:hint="eastAsia"/>
                <w:color w:val="000000"/>
                <w:rtl/>
              </w:rPr>
              <w:t>יעלה</w:t>
            </w:r>
            <w:r w:rsidRPr="00BE668B">
              <w:rPr>
                <w:rFonts w:ascii="FrankRuehl"/>
                <w:color w:val="000000"/>
                <w:rtl/>
              </w:rPr>
              <w:t xml:space="preserve"> </w:t>
            </w:r>
            <w:r w:rsidRPr="00BE668B">
              <w:rPr>
                <w:rFonts w:ascii="FrankRuehl" w:hint="eastAsia"/>
                <w:color w:val="000000"/>
                <w:rtl/>
              </w:rPr>
              <w:t>ויבא</w:t>
            </w:r>
            <w:r w:rsidRPr="00BE668B">
              <w:rPr>
                <w:rFonts w:ascii="FrankRuehl"/>
                <w:color w:val="000000"/>
                <w:rtl/>
              </w:rPr>
              <w:t xml:space="preserve">. </w:t>
            </w:r>
            <w:r w:rsidRPr="00BE668B">
              <w:rPr>
                <w:rFonts w:ascii="FrankRuehl" w:hint="eastAsia"/>
                <w:color w:val="000000"/>
                <w:rtl/>
              </w:rPr>
              <w:t>ואמרתי</w:t>
            </w:r>
            <w:r w:rsidRPr="00BE668B">
              <w:rPr>
                <w:rFonts w:ascii="FrankRuehl"/>
                <w:color w:val="000000"/>
                <w:rtl/>
              </w:rPr>
              <w:t xml:space="preserve"> </w:t>
            </w:r>
            <w:r w:rsidRPr="00BE668B">
              <w:rPr>
                <w:rFonts w:ascii="FrankRuehl" w:hint="eastAsia"/>
                <w:color w:val="000000"/>
                <w:rtl/>
              </w:rPr>
              <w:t>שזה</w:t>
            </w:r>
            <w:r w:rsidRPr="00BE668B">
              <w:rPr>
                <w:rFonts w:ascii="FrankRuehl"/>
                <w:color w:val="000000"/>
                <w:rtl/>
              </w:rPr>
              <w:t xml:space="preserve"> </w:t>
            </w:r>
            <w:r w:rsidRPr="00BE668B">
              <w:rPr>
                <w:rFonts w:ascii="FrankRuehl" w:hint="eastAsia"/>
                <w:color w:val="000000"/>
                <w:rtl/>
              </w:rPr>
              <w:t>תלוי</w:t>
            </w:r>
            <w:r w:rsidRPr="00BE668B">
              <w:rPr>
                <w:rFonts w:ascii="FrankRuehl"/>
                <w:color w:val="000000"/>
                <w:rtl/>
              </w:rPr>
              <w:t xml:space="preserve"> </w:t>
            </w:r>
            <w:r w:rsidRPr="00BE668B">
              <w:rPr>
                <w:rFonts w:ascii="FrankRuehl" w:hint="eastAsia"/>
                <w:color w:val="000000"/>
                <w:rtl/>
              </w:rPr>
              <w:t>בשתי</w:t>
            </w:r>
            <w:r w:rsidRPr="00BE668B">
              <w:rPr>
                <w:rFonts w:ascii="FrankRuehl"/>
                <w:color w:val="000000"/>
                <w:rtl/>
              </w:rPr>
              <w:t xml:space="preserve"> </w:t>
            </w:r>
            <w:r w:rsidRPr="00BE668B">
              <w:rPr>
                <w:rFonts w:ascii="FrankRuehl" w:hint="eastAsia"/>
                <w:color w:val="000000"/>
                <w:rtl/>
              </w:rPr>
              <w:t>שיטות</w:t>
            </w:r>
            <w:r w:rsidRPr="00BE668B">
              <w:rPr>
                <w:rFonts w:ascii="FrankRuehl"/>
                <w:color w:val="000000"/>
                <w:rtl/>
              </w:rPr>
              <w:t xml:space="preserve"> </w:t>
            </w:r>
            <w:r w:rsidRPr="00BE668B">
              <w:rPr>
                <w:rFonts w:ascii="FrankRuehl" w:hint="eastAsia"/>
                <w:color w:val="000000"/>
                <w:rtl/>
              </w:rPr>
              <w:t>אלו</w:t>
            </w:r>
            <w:r w:rsidRPr="00BE668B">
              <w:rPr>
                <w:rFonts w:ascii="FrankRuehl"/>
                <w:color w:val="000000"/>
                <w:rtl/>
              </w:rPr>
              <w:t xml:space="preserve">. </w:t>
            </w:r>
            <w:r w:rsidRPr="00BE668B">
              <w:rPr>
                <w:rFonts w:ascii="FrankRuehl" w:hint="eastAsia"/>
                <w:color w:val="000000"/>
                <w:rtl/>
              </w:rPr>
              <w:t>שלדעה</w:t>
            </w:r>
            <w:r w:rsidRPr="00BE668B">
              <w:rPr>
                <w:rFonts w:ascii="FrankRuehl"/>
                <w:color w:val="000000"/>
                <w:rtl/>
              </w:rPr>
              <w:t xml:space="preserve"> </w:t>
            </w:r>
            <w:r w:rsidRPr="00BE668B">
              <w:rPr>
                <w:rFonts w:ascii="FrankRuehl" w:hint="eastAsia"/>
                <w:color w:val="000000"/>
                <w:rtl/>
              </w:rPr>
              <w:t>הראשונה</w:t>
            </w:r>
            <w:r w:rsidRPr="00BE668B">
              <w:rPr>
                <w:rFonts w:ascii="FrankRuehl"/>
                <w:color w:val="000000"/>
                <w:rtl/>
              </w:rPr>
              <w:t xml:space="preserve"> </w:t>
            </w:r>
            <w:r w:rsidRPr="00BE668B">
              <w:rPr>
                <w:rFonts w:ascii="FrankRuehl" w:hint="eastAsia"/>
                <w:color w:val="000000"/>
                <w:rtl/>
              </w:rPr>
              <w:t>שידי</w:t>
            </w:r>
            <w:r w:rsidRPr="00BE668B">
              <w:rPr>
                <w:rFonts w:ascii="FrankRuehl"/>
                <w:color w:val="000000"/>
                <w:rtl/>
              </w:rPr>
              <w:t xml:space="preserve"> </w:t>
            </w:r>
            <w:r w:rsidRPr="00BE668B">
              <w:rPr>
                <w:rFonts w:ascii="FrankRuehl" w:hint="eastAsia"/>
                <w:color w:val="000000"/>
                <w:rtl/>
              </w:rPr>
              <w:t>חובת</w:t>
            </w:r>
            <w:r w:rsidRPr="00BE668B">
              <w:rPr>
                <w:rFonts w:ascii="FrankRuehl"/>
                <w:color w:val="000000"/>
                <w:rtl/>
              </w:rPr>
              <w:t xml:space="preserve"> </w:t>
            </w:r>
            <w:r w:rsidRPr="00BE668B">
              <w:rPr>
                <w:rFonts w:ascii="FrankRuehl" w:hint="eastAsia"/>
                <w:color w:val="000000"/>
                <w:rtl/>
              </w:rPr>
              <w:t>תפלה</w:t>
            </w:r>
            <w:r w:rsidRPr="00BE668B">
              <w:rPr>
                <w:rFonts w:ascii="FrankRuehl"/>
                <w:color w:val="000000"/>
                <w:rtl/>
              </w:rPr>
              <w:t xml:space="preserve"> </w:t>
            </w:r>
            <w:r w:rsidRPr="00BE668B">
              <w:rPr>
                <w:rFonts w:ascii="FrankRuehl" w:hint="eastAsia"/>
                <w:color w:val="000000"/>
                <w:rtl/>
              </w:rPr>
              <w:t>יצא</w:t>
            </w:r>
            <w:r w:rsidRPr="00BE668B">
              <w:rPr>
                <w:rFonts w:ascii="FrankRuehl"/>
                <w:color w:val="000000"/>
                <w:rtl/>
              </w:rPr>
              <w:t xml:space="preserve"> </w:t>
            </w:r>
            <w:r w:rsidRPr="00BE668B">
              <w:rPr>
                <w:rFonts w:ascii="FrankRuehl" w:hint="eastAsia"/>
                <w:color w:val="000000"/>
                <w:rtl/>
              </w:rPr>
              <w:t>אלא</w:t>
            </w:r>
            <w:r w:rsidRPr="00BE668B">
              <w:rPr>
                <w:rFonts w:ascii="FrankRuehl"/>
                <w:color w:val="000000"/>
                <w:rtl/>
              </w:rPr>
              <w:t xml:space="preserve"> </w:t>
            </w:r>
            <w:r w:rsidRPr="00BE668B">
              <w:rPr>
                <w:rFonts w:ascii="FrankRuehl" w:hint="eastAsia"/>
                <w:color w:val="000000"/>
                <w:rtl/>
              </w:rPr>
              <w:t>שחסר</w:t>
            </w:r>
            <w:r w:rsidRPr="00BE668B">
              <w:rPr>
                <w:rFonts w:ascii="FrankRuehl"/>
                <w:color w:val="000000"/>
                <w:rtl/>
              </w:rPr>
              <w:t xml:space="preserve"> </w:t>
            </w:r>
            <w:r w:rsidRPr="00BE668B">
              <w:rPr>
                <w:rFonts w:ascii="FrankRuehl" w:hint="eastAsia"/>
                <w:color w:val="000000"/>
                <w:rtl/>
              </w:rPr>
              <w:t>לו</w:t>
            </w:r>
            <w:r w:rsidRPr="00BE668B">
              <w:rPr>
                <w:rFonts w:ascii="FrankRuehl"/>
                <w:color w:val="000000"/>
                <w:rtl/>
              </w:rPr>
              <w:t xml:space="preserve"> </w:t>
            </w:r>
            <w:r w:rsidRPr="00BE668B">
              <w:rPr>
                <w:rFonts w:ascii="FrankRuehl" w:hint="eastAsia"/>
                <w:color w:val="000000"/>
                <w:rtl/>
              </w:rPr>
              <w:t>הזכרת</w:t>
            </w:r>
            <w:r w:rsidRPr="00BE668B">
              <w:rPr>
                <w:rFonts w:ascii="FrankRuehl"/>
                <w:color w:val="000000"/>
                <w:rtl/>
              </w:rPr>
              <w:t xml:space="preserve"> </w:t>
            </w:r>
            <w:r w:rsidRPr="00BE668B">
              <w:rPr>
                <w:rFonts w:ascii="FrankRuehl" w:hint="eastAsia"/>
                <w:color w:val="000000"/>
                <w:rtl/>
              </w:rPr>
              <w:t>מעין</w:t>
            </w:r>
            <w:r w:rsidRPr="00BE668B">
              <w:rPr>
                <w:rFonts w:ascii="FrankRuehl"/>
                <w:color w:val="000000"/>
                <w:rtl/>
              </w:rPr>
              <w:t xml:space="preserve"> </w:t>
            </w:r>
            <w:r w:rsidRPr="00BE668B">
              <w:rPr>
                <w:rFonts w:ascii="FrankRuehl" w:hint="eastAsia"/>
                <w:color w:val="000000"/>
                <w:rtl/>
              </w:rPr>
              <w:t>המאורע</w:t>
            </w:r>
            <w:r w:rsidRPr="00BE668B">
              <w:rPr>
                <w:rFonts w:ascii="FrankRuehl"/>
                <w:color w:val="000000"/>
                <w:rtl/>
              </w:rPr>
              <w:t xml:space="preserve">, </w:t>
            </w:r>
            <w:r w:rsidRPr="00BE668B">
              <w:rPr>
                <w:rFonts w:ascii="FrankRuehl" w:hint="eastAsia"/>
                <w:color w:val="000000"/>
                <w:rtl/>
              </w:rPr>
              <w:t>בנידון</w:t>
            </w:r>
            <w:r w:rsidRPr="00BE668B">
              <w:rPr>
                <w:rFonts w:ascii="FrankRuehl"/>
                <w:color w:val="000000"/>
                <w:rtl/>
              </w:rPr>
              <w:t xml:space="preserve"> </w:t>
            </w:r>
            <w:r w:rsidRPr="00BE668B">
              <w:rPr>
                <w:rFonts w:ascii="FrankRuehl" w:hint="eastAsia"/>
                <w:color w:val="000000"/>
                <w:rtl/>
              </w:rPr>
              <w:t>זה</w:t>
            </w:r>
            <w:r w:rsidRPr="00BE668B">
              <w:rPr>
                <w:rFonts w:ascii="FrankRuehl"/>
                <w:color w:val="000000"/>
                <w:rtl/>
              </w:rPr>
              <w:t xml:space="preserve"> </w:t>
            </w:r>
            <w:r w:rsidRPr="00BE668B">
              <w:rPr>
                <w:rFonts w:ascii="FrankRuehl" w:hint="eastAsia"/>
                <w:color w:val="000000"/>
                <w:rtl/>
              </w:rPr>
              <w:t>א</w:t>
            </w:r>
            <w:r w:rsidRPr="00BE668B">
              <w:rPr>
                <w:rFonts w:ascii="FrankRuehl"/>
                <w:color w:val="000000"/>
                <w:rtl/>
              </w:rPr>
              <w:t>"</w:t>
            </w:r>
            <w:r w:rsidRPr="00BE668B">
              <w:rPr>
                <w:rFonts w:ascii="FrankRuehl" w:hint="eastAsia"/>
                <w:color w:val="000000"/>
                <w:rtl/>
              </w:rPr>
              <w:t>צ</w:t>
            </w:r>
            <w:r w:rsidRPr="00BE668B">
              <w:rPr>
                <w:rFonts w:ascii="FrankRuehl"/>
                <w:color w:val="000000"/>
                <w:rtl/>
              </w:rPr>
              <w:t xml:space="preserve"> </w:t>
            </w:r>
            <w:r w:rsidRPr="00BE668B">
              <w:rPr>
                <w:rFonts w:ascii="FrankRuehl" w:hint="eastAsia"/>
                <w:color w:val="000000"/>
                <w:rtl/>
              </w:rPr>
              <w:t>לחזור</w:t>
            </w:r>
            <w:r w:rsidRPr="00BE668B">
              <w:rPr>
                <w:rFonts w:ascii="FrankRuehl"/>
                <w:color w:val="000000"/>
                <w:rtl/>
              </w:rPr>
              <w:t xml:space="preserve"> </w:t>
            </w:r>
            <w:r w:rsidRPr="00BE668B">
              <w:rPr>
                <w:rFonts w:ascii="FrankRuehl" w:hint="eastAsia"/>
                <w:color w:val="000000"/>
                <w:rtl/>
              </w:rPr>
              <w:t>ולהתפלל</w:t>
            </w:r>
            <w:r w:rsidRPr="00BE668B">
              <w:rPr>
                <w:rFonts w:ascii="FrankRuehl"/>
                <w:color w:val="000000"/>
                <w:rtl/>
              </w:rPr>
              <w:t xml:space="preserve"> </w:t>
            </w:r>
            <w:r w:rsidRPr="00BE668B">
              <w:rPr>
                <w:rFonts w:ascii="FrankRuehl" w:hint="eastAsia"/>
                <w:color w:val="000000"/>
                <w:rtl/>
              </w:rPr>
              <w:t>שלישית</w:t>
            </w:r>
            <w:r w:rsidRPr="00BE668B">
              <w:rPr>
                <w:rFonts w:ascii="FrankRuehl"/>
                <w:color w:val="000000"/>
                <w:rtl/>
              </w:rPr>
              <w:t xml:space="preserve">, </w:t>
            </w:r>
            <w:r w:rsidRPr="00BE668B">
              <w:rPr>
                <w:rFonts w:ascii="FrankRuehl" w:hint="eastAsia"/>
                <w:color w:val="000000"/>
                <w:rtl/>
              </w:rPr>
              <w:t>שהרי</w:t>
            </w:r>
            <w:r w:rsidRPr="00BE668B">
              <w:rPr>
                <w:rFonts w:ascii="FrankRuehl"/>
                <w:color w:val="000000"/>
                <w:rtl/>
              </w:rPr>
              <w:t xml:space="preserve"> </w:t>
            </w:r>
            <w:r w:rsidRPr="00BE668B">
              <w:rPr>
                <w:rFonts w:ascii="FrankRuehl" w:hint="eastAsia"/>
                <w:color w:val="000000"/>
                <w:rtl/>
              </w:rPr>
              <w:t>בתפלה</w:t>
            </w:r>
            <w:r w:rsidRPr="00BE668B">
              <w:rPr>
                <w:rFonts w:ascii="FrankRuehl"/>
                <w:color w:val="000000"/>
                <w:rtl/>
              </w:rPr>
              <w:t xml:space="preserve"> </w:t>
            </w:r>
            <w:r w:rsidRPr="00BE668B">
              <w:rPr>
                <w:rFonts w:ascii="FrankRuehl" w:hint="eastAsia"/>
                <w:color w:val="000000"/>
                <w:rtl/>
              </w:rPr>
              <w:t>הראשונה</w:t>
            </w:r>
            <w:r w:rsidRPr="00BE668B">
              <w:rPr>
                <w:rFonts w:ascii="FrankRuehl"/>
                <w:color w:val="000000"/>
                <w:rtl/>
              </w:rPr>
              <w:t xml:space="preserve"> </w:t>
            </w:r>
            <w:r w:rsidRPr="00BE668B">
              <w:rPr>
                <w:rFonts w:ascii="FrankRuehl" w:hint="eastAsia"/>
                <w:color w:val="000000"/>
                <w:rtl/>
              </w:rPr>
              <w:t>הזכיר</w:t>
            </w:r>
            <w:r w:rsidRPr="00BE668B">
              <w:rPr>
                <w:rFonts w:ascii="FrankRuehl"/>
                <w:color w:val="000000"/>
                <w:rtl/>
              </w:rPr>
              <w:t xml:space="preserve"> </w:t>
            </w:r>
            <w:r w:rsidRPr="00BE668B">
              <w:rPr>
                <w:rFonts w:ascii="FrankRuehl" w:hint="eastAsia"/>
                <w:color w:val="000000"/>
                <w:rtl/>
              </w:rPr>
              <w:t>יעלה</w:t>
            </w:r>
            <w:r w:rsidRPr="00BE668B">
              <w:rPr>
                <w:rFonts w:ascii="FrankRuehl"/>
                <w:color w:val="000000"/>
                <w:rtl/>
              </w:rPr>
              <w:t xml:space="preserve"> </w:t>
            </w:r>
            <w:r w:rsidRPr="00BE668B">
              <w:rPr>
                <w:rFonts w:ascii="FrankRuehl" w:hint="eastAsia"/>
                <w:color w:val="000000"/>
                <w:rtl/>
              </w:rPr>
              <w:t>ויבוא</w:t>
            </w:r>
            <w:r w:rsidRPr="00BE668B">
              <w:rPr>
                <w:rFonts w:ascii="FrankRuehl"/>
                <w:color w:val="000000"/>
                <w:rtl/>
              </w:rPr>
              <w:t xml:space="preserve">, </w:t>
            </w:r>
            <w:r w:rsidRPr="00BE668B">
              <w:rPr>
                <w:rFonts w:ascii="FrankRuehl" w:hint="eastAsia"/>
                <w:color w:val="000000"/>
                <w:rtl/>
              </w:rPr>
              <w:t>ומה</w:t>
            </w:r>
            <w:r w:rsidRPr="00BE668B">
              <w:rPr>
                <w:rFonts w:ascii="FrankRuehl"/>
                <w:color w:val="000000"/>
                <w:rtl/>
              </w:rPr>
              <w:t xml:space="preserve"> </w:t>
            </w:r>
            <w:r w:rsidRPr="00BE668B">
              <w:rPr>
                <w:rFonts w:ascii="FrankRuehl" w:hint="eastAsia"/>
                <w:color w:val="000000"/>
                <w:rtl/>
              </w:rPr>
              <w:t>ששכח</w:t>
            </w:r>
            <w:r w:rsidRPr="00BE668B">
              <w:rPr>
                <w:rFonts w:ascii="FrankRuehl"/>
                <w:color w:val="000000"/>
                <w:rtl/>
              </w:rPr>
              <w:t xml:space="preserve"> </w:t>
            </w:r>
            <w:r w:rsidRPr="00BE668B">
              <w:rPr>
                <w:rFonts w:ascii="FrankRuehl" w:hint="eastAsia"/>
                <w:color w:val="000000"/>
                <w:rtl/>
              </w:rPr>
              <w:t>לומר</w:t>
            </w:r>
            <w:r w:rsidRPr="00BE668B">
              <w:rPr>
                <w:rFonts w:ascii="FrankRuehl"/>
                <w:color w:val="000000"/>
                <w:rtl/>
              </w:rPr>
              <w:t xml:space="preserve"> </w:t>
            </w:r>
            <w:r w:rsidRPr="00BE668B">
              <w:rPr>
                <w:rFonts w:ascii="FrankRuehl" w:hint="eastAsia"/>
                <w:color w:val="000000"/>
                <w:rtl/>
              </w:rPr>
              <w:t>טל</w:t>
            </w:r>
            <w:r w:rsidRPr="00BE668B">
              <w:rPr>
                <w:rFonts w:ascii="FrankRuehl"/>
                <w:color w:val="000000"/>
                <w:rtl/>
              </w:rPr>
              <w:t xml:space="preserve"> </w:t>
            </w:r>
            <w:r w:rsidRPr="00BE668B">
              <w:rPr>
                <w:rFonts w:ascii="FrankRuehl" w:hint="eastAsia"/>
                <w:color w:val="000000"/>
                <w:rtl/>
              </w:rPr>
              <w:t>ומטר</w:t>
            </w:r>
            <w:r w:rsidRPr="00BE668B">
              <w:rPr>
                <w:rFonts w:ascii="FrankRuehl"/>
                <w:color w:val="000000"/>
                <w:rtl/>
              </w:rPr>
              <w:t xml:space="preserve"> </w:t>
            </w:r>
            <w:r w:rsidRPr="00BE668B">
              <w:rPr>
                <w:rFonts w:ascii="FrankRuehl" w:hint="eastAsia"/>
                <w:color w:val="000000"/>
                <w:rtl/>
              </w:rPr>
              <w:t>הרי</w:t>
            </w:r>
            <w:r w:rsidRPr="00BE668B">
              <w:rPr>
                <w:rFonts w:ascii="FrankRuehl"/>
                <w:color w:val="000000"/>
                <w:rtl/>
              </w:rPr>
              <w:t xml:space="preserve"> </w:t>
            </w:r>
            <w:r w:rsidRPr="00BE668B">
              <w:rPr>
                <w:rFonts w:ascii="FrankRuehl" w:hint="eastAsia"/>
                <w:color w:val="000000"/>
                <w:rtl/>
              </w:rPr>
              <w:t>הזכיר</w:t>
            </w:r>
            <w:r w:rsidRPr="00BE668B">
              <w:rPr>
                <w:rFonts w:ascii="FrankRuehl"/>
                <w:color w:val="000000"/>
                <w:rtl/>
              </w:rPr>
              <w:t xml:space="preserve"> </w:t>
            </w:r>
            <w:r w:rsidRPr="00BE668B">
              <w:rPr>
                <w:rFonts w:ascii="FrankRuehl" w:hint="eastAsia"/>
                <w:color w:val="000000"/>
                <w:rtl/>
              </w:rPr>
              <w:t>בתפלה</w:t>
            </w:r>
            <w:r w:rsidRPr="00BE668B">
              <w:rPr>
                <w:rFonts w:ascii="FrankRuehl"/>
                <w:color w:val="000000"/>
                <w:rtl/>
              </w:rPr>
              <w:t xml:space="preserve"> </w:t>
            </w:r>
            <w:r w:rsidRPr="00BE668B">
              <w:rPr>
                <w:rFonts w:ascii="FrankRuehl" w:hint="eastAsia"/>
                <w:color w:val="000000"/>
                <w:rtl/>
              </w:rPr>
              <w:t>השניה</w:t>
            </w:r>
            <w:r>
              <w:rPr>
                <w:rFonts w:ascii="FrankRuehl" w:hint="cs"/>
                <w:color w:val="000000"/>
                <w:rtl/>
              </w:rPr>
              <w:t xml:space="preserve">, אבל לדעה </w:t>
            </w:r>
            <w:r w:rsidRPr="00841B5A">
              <w:rPr>
                <w:rFonts w:ascii="FrankRuehl" w:hint="cs"/>
                <w:color w:val="000000"/>
                <w:rtl/>
              </w:rPr>
              <w:t xml:space="preserve">הראשונה דהוי כלא התפלל כלל, </w:t>
            </w:r>
            <w:r w:rsidRPr="00841B5A">
              <w:rPr>
                <w:rFonts w:hint="cs"/>
                <w:noProof/>
                <w:rtl/>
              </w:rPr>
              <w:t>צריך לחזור ולהתפלל שלישית, ולכן הוריתי שכדי לצאת ידי ספיקא יתפלל שלישית בתורת נדבה.</w:t>
            </w:r>
            <w:r w:rsidRPr="00841B5A">
              <w:rPr>
                <w:rFonts w:ascii="FrankRuehl"/>
                <w:color w:val="000000"/>
                <w:rtl/>
              </w:rPr>
              <w:t xml:space="preserve"> </w:t>
            </w:r>
          </w:p>
          <w:p w:rsidR="009C31D4" w:rsidRPr="00BE668B" w:rsidRDefault="009C31D4" w:rsidP="00656DC4">
            <w:pPr>
              <w:autoSpaceDE w:val="0"/>
              <w:autoSpaceDN w:val="0"/>
              <w:adjustRightInd w:val="0"/>
              <w:jc w:val="both"/>
              <w:rPr>
                <w:rFonts w:ascii="FrankRuehl"/>
                <w:color w:val="000000"/>
                <w:rtl/>
              </w:rPr>
            </w:pPr>
            <w:r w:rsidRPr="00BE668B">
              <w:rPr>
                <w:rFonts w:ascii="FrankRuehl" w:hint="eastAsia"/>
                <w:color w:val="000000"/>
                <w:rtl/>
              </w:rPr>
              <w:t>ושמעתי</w:t>
            </w:r>
            <w:r w:rsidRPr="00BE668B">
              <w:rPr>
                <w:rFonts w:ascii="FrankRuehl"/>
                <w:color w:val="000000"/>
                <w:rtl/>
              </w:rPr>
              <w:t xml:space="preserve"> </w:t>
            </w:r>
            <w:r w:rsidRPr="00BE668B">
              <w:rPr>
                <w:rFonts w:ascii="FrankRuehl" w:hint="eastAsia"/>
                <w:color w:val="000000"/>
                <w:rtl/>
              </w:rPr>
              <w:t>בשם</w:t>
            </w:r>
            <w:r w:rsidRPr="00BE668B">
              <w:rPr>
                <w:rFonts w:ascii="FrankRuehl"/>
                <w:color w:val="000000"/>
                <w:rtl/>
              </w:rPr>
              <w:t xml:space="preserve"> </w:t>
            </w:r>
            <w:r w:rsidRPr="00BE668B">
              <w:rPr>
                <w:rFonts w:ascii="FrankRuehl" w:hint="eastAsia"/>
                <w:b/>
                <w:bCs/>
                <w:color w:val="000000"/>
                <w:rtl/>
              </w:rPr>
              <w:t>הגאון</w:t>
            </w:r>
            <w:r w:rsidRPr="00BE668B">
              <w:rPr>
                <w:rFonts w:ascii="FrankRuehl"/>
                <w:b/>
                <w:bCs/>
                <w:color w:val="000000"/>
                <w:rtl/>
              </w:rPr>
              <w:t xml:space="preserve"> </w:t>
            </w:r>
            <w:r w:rsidRPr="00BE668B">
              <w:rPr>
                <w:rFonts w:ascii="FrankRuehl" w:hint="eastAsia"/>
                <w:b/>
                <w:bCs/>
                <w:color w:val="000000"/>
                <w:rtl/>
              </w:rPr>
              <w:t>ר</w:t>
            </w:r>
            <w:r w:rsidRPr="00BE668B">
              <w:rPr>
                <w:rFonts w:ascii="FrankRuehl"/>
                <w:b/>
                <w:bCs/>
                <w:color w:val="000000"/>
                <w:rtl/>
              </w:rPr>
              <w:t xml:space="preserve">' </w:t>
            </w:r>
            <w:r w:rsidRPr="00BE668B">
              <w:rPr>
                <w:rFonts w:ascii="FrankRuehl" w:hint="eastAsia"/>
                <w:b/>
                <w:bCs/>
                <w:color w:val="000000"/>
                <w:rtl/>
              </w:rPr>
              <w:t>חיים</w:t>
            </w:r>
            <w:r w:rsidRPr="00BE668B">
              <w:rPr>
                <w:rFonts w:ascii="FrankRuehl"/>
                <w:b/>
                <w:bCs/>
                <w:color w:val="000000"/>
                <w:rtl/>
              </w:rPr>
              <w:t xml:space="preserve"> </w:t>
            </w:r>
            <w:r w:rsidRPr="00BE668B">
              <w:rPr>
                <w:rFonts w:ascii="FrankRuehl" w:hint="eastAsia"/>
                <w:b/>
                <w:bCs/>
                <w:color w:val="000000"/>
                <w:rtl/>
              </w:rPr>
              <w:t>הלוי</w:t>
            </w:r>
            <w:r w:rsidRPr="00BE668B">
              <w:rPr>
                <w:rFonts w:ascii="FrankRuehl"/>
                <w:b/>
                <w:bCs/>
                <w:color w:val="000000"/>
                <w:rtl/>
              </w:rPr>
              <w:t xml:space="preserve"> </w:t>
            </w:r>
            <w:r w:rsidRPr="00BE668B">
              <w:rPr>
                <w:rFonts w:ascii="FrankRuehl" w:hint="eastAsia"/>
                <w:b/>
                <w:bCs/>
                <w:color w:val="000000"/>
                <w:rtl/>
              </w:rPr>
              <w:t>זצ</w:t>
            </w:r>
            <w:r w:rsidRPr="00BE668B">
              <w:rPr>
                <w:rFonts w:ascii="FrankRuehl"/>
                <w:b/>
                <w:bCs/>
                <w:color w:val="000000"/>
                <w:rtl/>
              </w:rPr>
              <w:t>"</w:t>
            </w:r>
            <w:r w:rsidRPr="00BE668B">
              <w:rPr>
                <w:rFonts w:ascii="FrankRuehl" w:hint="eastAsia"/>
                <w:b/>
                <w:bCs/>
                <w:color w:val="000000"/>
                <w:rtl/>
              </w:rPr>
              <w:t>ל</w:t>
            </w:r>
            <w:r w:rsidRPr="00BE668B">
              <w:rPr>
                <w:rFonts w:ascii="FrankRuehl" w:hint="cs"/>
                <w:b/>
                <w:bCs/>
                <w:color w:val="000000"/>
                <w:rtl/>
              </w:rPr>
              <w:t xml:space="preserve"> [מבריסק]</w:t>
            </w:r>
            <w:r w:rsidRPr="00BE668B">
              <w:rPr>
                <w:rFonts w:ascii="FrankRuehl"/>
                <w:color w:val="000000"/>
                <w:rtl/>
              </w:rPr>
              <w:t xml:space="preserve"> </w:t>
            </w:r>
            <w:r w:rsidRPr="00BE668B">
              <w:rPr>
                <w:rFonts w:ascii="FrankRuehl" w:hint="eastAsia"/>
                <w:color w:val="000000"/>
                <w:rtl/>
              </w:rPr>
              <w:t>על</w:t>
            </w:r>
            <w:r w:rsidRPr="00BE668B">
              <w:rPr>
                <w:rFonts w:ascii="FrankRuehl"/>
                <w:color w:val="000000"/>
                <w:rtl/>
              </w:rPr>
              <w:t xml:space="preserve"> </w:t>
            </w:r>
            <w:r w:rsidRPr="00BE668B">
              <w:rPr>
                <w:rFonts w:ascii="FrankRuehl" w:hint="eastAsia"/>
                <w:color w:val="000000"/>
                <w:rtl/>
              </w:rPr>
              <w:t>מי</w:t>
            </w:r>
            <w:r w:rsidRPr="00BE668B">
              <w:rPr>
                <w:rFonts w:ascii="FrankRuehl"/>
                <w:color w:val="000000"/>
                <w:rtl/>
              </w:rPr>
              <w:t xml:space="preserve"> </w:t>
            </w:r>
            <w:r w:rsidRPr="00BE668B">
              <w:rPr>
                <w:rFonts w:ascii="FrankRuehl" w:hint="eastAsia"/>
                <w:color w:val="000000"/>
                <w:rtl/>
              </w:rPr>
              <w:t>שהתפלל</w:t>
            </w:r>
            <w:r w:rsidRPr="00BE668B">
              <w:rPr>
                <w:rFonts w:ascii="FrankRuehl"/>
                <w:color w:val="000000"/>
                <w:rtl/>
              </w:rPr>
              <w:t xml:space="preserve"> </w:t>
            </w:r>
            <w:r w:rsidRPr="00BE668B">
              <w:rPr>
                <w:rFonts w:ascii="FrankRuehl" w:hint="eastAsia"/>
                <w:color w:val="000000"/>
                <w:rtl/>
              </w:rPr>
              <w:t>במנחה</w:t>
            </w:r>
            <w:r w:rsidRPr="00BE668B">
              <w:rPr>
                <w:rFonts w:ascii="FrankRuehl"/>
                <w:color w:val="000000"/>
                <w:rtl/>
              </w:rPr>
              <w:t xml:space="preserve"> </w:t>
            </w:r>
            <w:r w:rsidRPr="00BE668B">
              <w:rPr>
                <w:rFonts w:ascii="FrankRuehl" w:hint="eastAsia"/>
                <w:color w:val="000000"/>
                <w:rtl/>
              </w:rPr>
              <w:t>ערב</w:t>
            </w:r>
            <w:r w:rsidRPr="00BE668B">
              <w:rPr>
                <w:rFonts w:ascii="FrankRuehl"/>
                <w:color w:val="000000"/>
                <w:rtl/>
              </w:rPr>
              <w:t xml:space="preserve"> </w:t>
            </w:r>
            <w:r w:rsidRPr="00BE668B">
              <w:rPr>
                <w:rFonts w:ascii="FrankRuehl" w:hint="eastAsia"/>
                <w:color w:val="000000"/>
                <w:rtl/>
              </w:rPr>
              <w:t>שבת</w:t>
            </w:r>
            <w:r w:rsidRPr="00BE668B">
              <w:rPr>
                <w:rFonts w:ascii="FrankRuehl"/>
                <w:color w:val="000000"/>
                <w:rtl/>
              </w:rPr>
              <w:t xml:space="preserve"> </w:t>
            </w:r>
            <w:r w:rsidRPr="00BE668B">
              <w:rPr>
                <w:rFonts w:ascii="FrankRuehl" w:hint="eastAsia"/>
                <w:color w:val="000000"/>
                <w:rtl/>
              </w:rPr>
              <w:t>ושכח</w:t>
            </w:r>
            <w:r w:rsidRPr="00BE668B">
              <w:rPr>
                <w:rFonts w:ascii="FrankRuehl"/>
                <w:color w:val="000000"/>
                <w:rtl/>
              </w:rPr>
              <w:t xml:space="preserve"> </w:t>
            </w:r>
            <w:r w:rsidRPr="00BE668B">
              <w:rPr>
                <w:rFonts w:ascii="FrankRuehl" w:hint="eastAsia"/>
                <w:color w:val="000000"/>
                <w:rtl/>
              </w:rPr>
              <w:t>ולא</w:t>
            </w:r>
            <w:r w:rsidRPr="00BE668B">
              <w:rPr>
                <w:rFonts w:ascii="FrankRuehl"/>
                <w:color w:val="000000"/>
                <w:rtl/>
              </w:rPr>
              <w:t xml:space="preserve"> </w:t>
            </w:r>
            <w:r w:rsidRPr="00BE668B">
              <w:rPr>
                <w:rFonts w:ascii="FrankRuehl" w:hint="eastAsia"/>
                <w:color w:val="000000"/>
                <w:rtl/>
              </w:rPr>
              <w:t>הזכיר</w:t>
            </w:r>
            <w:r w:rsidRPr="00BE668B">
              <w:rPr>
                <w:rFonts w:ascii="FrankRuehl"/>
                <w:color w:val="000000"/>
                <w:rtl/>
              </w:rPr>
              <w:t xml:space="preserve"> </w:t>
            </w:r>
            <w:r w:rsidRPr="00BE668B">
              <w:rPr>
                <w:rFonts w:ascii="FrankRuehl" w:hint="eastAsia"/>
                <w:color w:val="000000"/>
                <w:rtl/>
              </w:rPr>
              <w:t>טל</w:t>
            </w:r>
            <w:r w:rsidRPr="00BE668B">
              <w:rPr>
                <w:rFonts w:ascii="FrankRuehl"/>
                <w:color w:val="000000"/>
                <w:rtl/>
              </w:rPr>
              <w:t xml:space="preserve"> </w:t>
            </w:r>
            <w:r w:rsidRPr="00BE668B">
              <w:rPr>
                <w:rFonts w:ascii="FrankRuehl" w:hint="eastAsia"/>
                <w:color w:val="000000"/>
                <w:rtl/>
              </w:rPr>
              <w:t>ומטר</w:t>
            </w:r>
            <w:r w:rsidRPr="00BE668B">
              <w:rPr>
                <w:rFonts w:ascii="FrankRuehl"/>
                <w:color w:val="000000"/>
                <w:rtl/>
              </w:rPr>
              <w:t xml:space="preserve"> </w:t>
            </w:r>
            <w:r w:rsidRPr="00BE668B">
              <w:rPr>
                <w:rFonts w:ascii="FrankRuehl" w:hint="eastAsia"/>
                <w:color w:val="000000"/>
                <w:rtl/>
              </w:rPr>
              <w:t>ונזכר</w:t>
            </w:r>
            <w:r w:rsidRPr="00BE668B">
              <w:rPr>
                <w:rFonts w:ascii="FrankRuehl"/>
                <w:color w:val="000000"/>
                <w:rtl/>
              </w:rPr>
              <w:t xml:space="preserve"> </w:t>
            </w:r>
            <w:r w:rsidRPr="00BE668B">
              <w:rPr>
                <w:rFonts w:ascii="FrankRuehl" w:hint="eastAsia"/>
                <w:color w:val="000000"/>
                <w:rtl/>
              </w:rPr>
              <w:t>בליל</w:t>
            </w:r>
            <w:r w:rsidRPr="00BE668B">
              <w:rPr>
                <w:rFonts w:ascii="FrankRuehl"/>
                <w:color w:val="000000"/>
                <w:rtl/>
              </w:rPr>
              <w:t xml:space="preserve"> </w:t>
            </w:r>
            <w:r w:rsidRPr="00BE668B">
              <w:rPr>
                <w:rFonts w:ascii="FrankRuehl" w:hint="eastAsia"/>
                <w:color w:val="000000"/>
                <w:rtl/>
              </w:rPr>
              <w:t>שבת</w:t>
            </w:r>
            <w:r w:rsidRPr="00BE668B">
              <w:rPr>
                <w:rFonts w:ascii="FrankRuehl"/>
                <w:color w:val="000000"/>
                <w:rtl/>
              </w:rPr>
              <w:t xml:space="preserve">, </w:t>
            </w:r>
            <w:r w:rsidRPr="00BE668B">
              <w:rPr>
                <w:rFonts w:ascii="FrankRuehl" w:hint="eastAsia"/>
                <w:color w:val="000000"/>
                <w:rtl/>
              </w:rPr>
              <w:t>שבזה</w:t>
            </w:r>
            <w:r w:rsidRPr="00BE668B">
              <w:rPr>
                <w:rFonts w:ascii="FrankRuehl"/>
                <w:color w:val="000000"/>
                <w:rtl/>
              </w:rPr>
              <w:t xml:space="preserve"> </w:t>
            </w:r>
            <w:r w:rsidRPr="00BE668B">
              <w:rPr>
                <w:rFonts w:ascii="FrankRuehl" w:hint="eastAsia"/>
                <w:color w:val="000000"/>
                <w:rtl/>
              </w:rPr>
              <w:t>כו</w:t>
            </w:r>
            <w:r w:rsidRPr="00BE668B">
              <w:rPr>
                <w:rFonts w:ascii="FrankRuehl"/>
                <w:color w:val="000000"/>
                <w:rtl/>
              </w:rPr>
              <w:t>"</w:t>
            </w:r>
            <w:r w:rsidRPr="00BE668B">
              <w:rPr>
                <w:rFonts w:ascii="FrankRuehl" w:hint="eastAsia"/>
                <w:color w:val="000000"/>
                <w:rtl/>
              </w:rPr>
              <w:t>ע</w:t>
            </w:r>
            <w:r w:rsidRPr="00BE668B">
              <w:rPr>
                <w:rFonts w:ascii="FrankRuehl"/>
                <w:color w:val="000000"/>
                <w:rtl/>
              </w:rPr>
              <w:t xml:space="preserve"> </w:t>
            </w:r>
            <w:r w:rsidRPr="00BE668B">
              <w:rPr>
                <w:rFonts w:ascii="FrankRuehl" w:hint="eastAsia"/>
                <w:color w:val="000000"/>
                <w:rtl/>
              </w:rPr>
              <w:t>מודו</w:t>
            </w:r>
            <w:r w:rsidRPr="00BE668B">
              <w:rPr>
                <w:rFonts w:ascii="FrankRuehl"/>
                <w:color w:val="000000"/>
                <w:rtl/>
              </w:rPr>
              <w:t xml:space="preserve"> </w:t>
            </w:r>
            <w:r w:rsidRPr="00BE668B">
              <w:rPr>
                <w:rFonts w:ascii="FrankRuehl" w:hint="eastAsia"/>
                <w:color w:val="000000"/>
                <w:rtl/>
              </w:rPr>
              <w:t>שצריך</w:t>
            </w:r>
            <w:r w:rsidRPr="00BE668B">
              <w:rPr>
                <w:rFonts w:ascii="FrankRuehl"/>
                <w:color w:val="000000"/>
                <w:rtl/>
              </w:rPr>
              <w:t xml:space="preserve"> </w:t>
            </w:r>
            <w:r w:rsidRPr="00BE668B">
              <w:rPr>
                <w:rFonts w:ascii="FrankRuehl" w:hint="eastAsia"/>
                <w:color w:val="000000"/>
                <w:rtl/>
              </w:rPr>
              <w:t>להתפלל</w:t>
            </w:r>
            <w:r w:rsidRPr="00BE668B">
              <w:rPr>
                <w:rFonts w:ascii="FrankRuehl"/>
                <w:color w:val="000000"/>
                <w:rtl/>
              </w:rPr>
              <w:t xml:space="preserve"> </w:t>
            </w:r>
            <w:r w:rsidRPr="00BE668B">
              <w:rPr>
                <w:rFonts w:ascii="FrankRuehl" w:hint="eastAsia"/>
                <w:color w:val="000000"/>
                <w:rtl/>
              </w:rPr>
              <w:t>ערבית</w:t>
            </w:r>
            <w:r w:rsidRPr="00BE668B">
              <w:rPr>
                <w:rFonts w:ascii="FrankRuehl"/>
                <w:color w:val="000000"/>
                <w:rtl/>
              </w:rPr>
              <w:t xml:space="preserve"> </w:t>
            </w:r>
            <w:r w:rsidRPr="00BE668B">
              <w:rPr>
                <w:rFonts w:ascii="FrankRuehl" w:hint="eastAsia"/>
                <w:color w:val="000000"/>
                <w:rtl/>
              </w:rPr>
              <w:t>שתים</w:t>
            </w:r>
            <w:r w:rsidRPr="00BE668B">
              <w:rPr>
                <w:rFonts w:ascii="FrankRuehl"/>
                <w:color w:val="000000"/>
                <w:rtl/>
              </w:rPr>
              <w:t xml:space="preserve"> </w:t>
            </w:r>
            <w:r w:rsidRPr="00BE668B">
              <w:rPr>
                <w:rFonts w:ascii="FrankRuehl" w:hint="eastAsia"/>
                <w:color w:val="000000"/>
                <w:rtl/>
              </w:rPr>
              <w:t>אעפ</w:t>
            </w:r>
            <w:r w:rsidRPr="00BE668B">
              <w:rPr>
                <w:rFonts w:ascii="FrankRuehl"/>
                <w:color w:val="000000"/>
                <w:rtl/>
              </w:rPr>
              <w:t>"</w:t>
            </w:r>
            <w:r w:rsidRPr="00BE668B">
              <w:rPr>
                <w:rFonts w:ascii="FrankRuehl" w:hint="eastAsia"/>
                <w:color w:val="000000"/>
                <w:rtl/>
              </w:rPr>
              <w:t>י</w:t>
            </w:r>
            <w:r w:rsidRPr="00BE668B">
              <w:rPr>
                <w:rFonts w:ascii="FrankRuehl"/>
                <w:color w:val="000000"/>
                <w:rtl/>
              </w:rPr>
              <w:t xml:space="preserve"> </w:t>
            </w:r>
            <w:r w:rsidRPr="00BE668B">
              <w:rPr>
                <w:rFonts w:ascii="FrankRuehl" w:hint="eastAsia"/>
                <w:color w:val="000000"/>
                <w:rtl/>
              </w:rPr>
              <w:t>שבתפלת</w:t>
            </w:r>
            <w:r w:rsidRPr="00BE668B">
              <w:rPr>
                <w:rFonts w:ascii="FrankRuehl"/>
                <w:color w:val="000000"/>
                <w:rtl/>
              </w:rPr>
              <w:t xml:space="preserve"> </w:t>
            </w:r>
            <w:r w:rsidRPr="00BE668B">
              <w:rPr>
                <w:rFonts w:ascii="FrankRuehl" w:hint="eastAsia"/>
                <w:color w:val="000000"/>
                <w:rtl/>
              </w:rPr>
              <w:t>ערבית</w:t>
            </w:r>
            <w:r w:rsidRPr="00BE668B">
              <w:rPr>
                <w:rFonts w:ascii="FrankRuehl"/>
                <w:color w:val="000000"/>
                <w:rtl/>
              </w:rPr>
              <w:t xml:space="preserve"> </w:t>
            </w:r>
            <w:r w:rsidRPr="00BE668B">
              <w:rPr>
                <w:rFonts w:ascii="FrankRuehl" w:hint="eastAsia"/>
                <w:color w:val="000000"/>
                <w:rtl/>
              </w:rPr>
              <w:t>של</w:t>
            </w:r>
            <w:r w:rsidRPr="00BE668B">
              <w:rPr>
                <w:rFonts w:ascii="FrankRuehl"/>
                <w:color w:val="000000"/>
                <w:rtl/>
              </w:rPr>
              <w:t xml:space="preserve"> </w:t>
            </w:r>
            <w:r w:rsidRPr="00BE668B">
              <w:rPr>
                <w:rFonts w:ascii="FrankRuehl" w:hint="eastAsia"/>
                <w:color w:val="000000"/>
                <w:rtl/>
              </w:rPr>
              <w:t>ליל</w:t>
            </w:r>
            <w:r w:rsidRPr="00BE668B">
              <w:rPr>
                <w:rFonts w:ascii="FrankRuehl"/>
                <w:color w:val="000000"/>
                <w:rtl/>
              </w:rPr>
              <w:t xml:space="preserve"> </w:t>
            </w:r>
            <w:r w:rsidRPr="00BE668B">
              <w:rPr>
                <w:rFonts w:ascii="FrankRuehl" w:hint="eastAsia"/>
                <w:color w:val="000000"/>
                <w:rtl/>
              </w:rPr>
              <w:t>שבת</w:t>
            </w:r>
            <w:r w:rsidRPr="00BE668B">
              <w:rPr>
                <w:rFonts w:ascii="FrankRuehl"/>
                <w:color w:val="000000"/>
                <w:rtl/>
              </w:rPr>
              <w:t xml:space="preserve"> </w:t>
            </w:r>
            <w:r w:rsidRPr="00BE668B">
              <w:rPr>
                <w:rFonts w:ascii="FrankRuehl" w:hint="eastAsia"/>
                <w:color w:val="000000"/>
                <w:rtl/>
              </w:rPr>
              <w:t>בין</w:t>
            </w:r>
            <w:r w:rsidRPr="00BE668B">
              <w:rPr>
                <w:rFonts w:ascii="FrankRuehl"/>
                <w:color w:val="000000"/>
                <w:rtl/>
              </w:rPr>
              <w:t xml:space="preserve"> </w:t>
            </w:r>
            <w:r w:rsidRPr="00BE668B">
              <w:rPr>
                <w:rFonts w:ascii="FrankRuehl" w:hint="eastAsia"/>
                <w:color w:val="000000"/>
                <w:rtl/>
              </w:rPr>
              <w:t>כך</w:t>
            </w:r>
            <w:r w:rsidRPr="00BE668B">
              <w:rPr>
                <w:rFonts w:ascii="FrankRuehl"/>
                <w:color w:val="000000"/>
                <w:rtl/>
              </w:rPr>
              <w:t xml:space="preserve"> </w:t>
            </w:r>
            <w:r w:rsidRPr="00BE668B">
              <w:rPr>
                <w:rFonts w:ascii="FrankRuehl" w:hint="eastAsia"/>
                <w:color w:val="000000"/>
                <w:rtl/>
              </w:rPr>
              <w:t>לא</w:t>
            </w:r>
            <w:r w:rsidRPr="00BE668B">
              <w:rPr>
                <w:rFonts w:ascii="FrankRuehl"/>
                <w:color w:val="000000"/>
                <w:rtl/>
              </w:rPr>
              <w:t xml:space="preserve"> </w:t>
            </w:r>
            <w:r w:rsidRPr="00BE668B">
              <w:rPr>
                <w:rFonts w:ascii="FrankRuehl" w:hint="eastAsia"/>
                <w:color w:val="000000"/>
                <w:rtl/>
              </w:rPr>
              <w:t>יזכיר</w:t>
            </w:r>
            <w:r w:rsidRPr="00BE668B">
              <w:rPr>
                <w:rFonts w:ascii="FrankRuehl"/>
                <w:color w:val="000000"/>
                <w:rtl/>
              </w:rPr>
              <w:t xml:space="preserve"> </w:t>
            </w:r>
            <w:r>
              <w:rPr>
                <w:rFonts w:ascii="FrankRuehl" w:hint="cs"/>
                <w:color w:val="000000"/>
                <w:rtl/>
              </w:rPr>
              <w:t>טל ומטר</w:t>
            </w:r>
            <w:r w:rsidRPr="00BE668B">
              <w:rPr>
                <w:rFonts w:ascii="FrankRuehl"/>
                <w:color w:val="000000"/>
                <w:rtl/>
              </w:rPr>
              <w:t xml:space="preserve">, </w:t>
            </w:r>
            <w:r>
              <w:rPr>
                <w:rFonts w:ascii="FrankRuehl" w:hint="cs"/>
                <w:color w:val="000000"/>
                <w:rtl/>
              </w:rPr>
              <w:t>ומחלק בענין זה בין הזכרת יעלה ויבא שהיא איננה בכלל מטבע הברכה ובין הזכרת טל ומטר שהיא ממטבע הברכה, וכל שלא הזכיר טל ומטר הוי כמשנה מטבע הברכה ולדברי הכל כאילו לא התפלל כלל.</w:t>
            </w:r>
          </w:p>
        </w:tc>
      </w:tr>
    </w:tbl>
    <w:p w:rsidR="009C31D4" w:rsidRDefault="009C31D4" w:rsidP="009C31D4">
      <w:pPr>
        <w:jc w:val="both"/>
        <w:rPr>
          <w:b/>
          <w:bCs/>
          <w:noProof/>
          <w:sz w:val="25"/>
          <w:szCs w:val="25"/>
          <w:rtl/>
        </w:rPr>
      </w:pPr>
    </w:p>
    <w:p w:rsidR="009C31D4" w:rsidRPr="005B6402" w:rsidRDefault="009C31D4" w:rsidP="009C31D4">
      <w:pPr>
        <w:jc w:val="both"/>
        <w:rPr>
          <w:b/>
          <w:bCs/>
          <w:noProof/>
          <w:sz w:val="25"/>
          <w:szCs w:val="25"/>
          <w:rtl/>
        </w:rPr>
      </w:pPr>
      <w:r w:rsidRPr="005B6402">
        <w:rPr>
          <w:rFonts w:hint="cs"/>
          <w:b/>
          <w:bCs/>
          <w:noProof/>
          <w:sz w:val="25"/>
          <w:szCs w:val="25"/>
          <w:rtl/>
        </w:rPr>
        <w:t>להלכה</w:t>
      </w:r>
      <w:r>
        <w:rPr>
          <w:rFonts w:hint="cs"/>
          <w:b/>
          <w:bCs/>
          <w:noProof/>
          <w:sz w:val="25"/>
          <w:szCs w:val="25"/>
          <w:rtl/>
        </w:rPr>
        <w:t xml:space="preserve"> - דין תשלומין מיום חול לשבת, ועוד</w:t>
      </w:r>
    </w:p>
    <w:p w:rsidR="009C31D4" w:rsidRDefault="009C31D4" w:rsidP="009C31D4">
      <w:pPr>
        <w:jc w:val="both"/>
        <w:rPr>
          <w:sz w:val="25"/>
          <w:szCs w:val="25"/>
          <w:rtl/>
        </w:rPr>
      </w:pPr>
      <w:r>
        <w:rPr>
          <w:rFonts w:hint="cs"/>
          <w:sz w:val="25"/>
          <w:szCs w:val="25"/>
          <w:rtl/>
        </w:rPr>
        <w:t>יב</w:t>
      </w:r>
      <w:r w:rsidRPr="004C63FD">
        <w:rPr>
          <w:rFonts w:hint="cs"/>
          <w:sz w:val="25"/>
          <w:szCs w:val="25"/>
          <w:rtl/>
        </w:rPr>
        <w:t xml:space="preserve">] עי' </w:t>
      </w:r>
      <w:r>
        <w:rPr>
          <w:rFonts w:hint="cs"/>
          <w:sz w:val="25"/>
          <w:szCs w:val="25"/>
          <w:rtl/>
        </w:rPr>
        <w:t xml:space="preserve">משנה ברורה </w:t>
      </w:r>
      <w:r w:rsidRPr="004C63FD">
        <w:rPr>
          <w:rFonts w:hint="cs"/>
          <w:sz w:val="25"/>
          <w:szCs w:val="25"/>
          <w:rtl/>
        </w:rPr>
        <w:t>סי' קח סעיף ט</w:t>
      </w:r>
      <w:r>
        <w:rPr>
          <w:rFonts w:hint="cs"/>
          <w:sz w:val="25"/>
          <w:szCs w:val="25"/>
          <w:rtl/>
        </w:rPr>
        <w:t xml:space="preserve"> וסעיף יא,</w:t>
      </w:r>
      <w:r w:rsidRPr="004C63FD">
        <w:rPr>
          <w:rFonts w:hint="cs"/>
          <w:sz w:val="25"/>
          <w:szCs w:val="25"/>
          <w:rtl/>
        </w:rPr>
        <w:t xml:space="preserve"> ומשנ"ב שם</w:t>
      </w:r>
      <w:r>
        <w:rPr>
          <w:rFonts w:hint="cs"/>
          <w:sz w:val="25"/>
          <w:szCs w:val="25"/>
          <w:rtl/>
        </w:rPr>
        <w:t>.</w:t>
      </w:r>
    </w:p>
    <w:p w:rsidR="009C31D4" w:rsidRPr="004C63FD" w:rsidRDefault="009C31D4" w:rsidP="009C31D4">
      <w:pPr>
        <w:jc w:val="both"/>
        <w:rPr>
          <w:sz w:val="25"/>
          <w:szCs w:val="25"/>
          <w:rtl/>
        </w:rPr>
      </w:pPr>
      <w:r>
        <w:rPr>
          <w:rFonts w:hint="cs"/>
          <w:sz w:val="25"/>
          <w:szCs w:val="25"/>
          <w:rtl/>
        </w:rPr>
        <w:t xml:space="preserve">יג] עי' פסקי תשובות ח"א </w:t>
      </w:r>
      <w:r w:rsidRPr="004C63FD">
        <w:rPr>
          <w:rFonts w:hint="cs"/>
          <w:sz w:val="25"/>
          <w:szCs w:val="25"/>
          <w:rtl/>
        </w:rPr>
        <w:t>סי' קח אותיות י-יא-</w:t>
      </w:r>
      <w:r>
        <w:rPr>
          <w:rFonts w:hint="cs"/>
          <w:sz w:val="25"/>
          <w:szCs w:val="25"/>
          <w:rtl/>
        </w:rPr>
        <w:t>יב [עמ' תתטו-תתיט].</w:t>
      </w:r>
    </w:p>
    <w:p w:rsidR="009C31D4" w:rsidRDefault="009C31D4" w:rsidP="009C31D4">
      <w:pPr>
        <w:jc w:val="both"/>
        <w:rPr>
          <w:sz w:val="25"/>
          <w:szCs w:val="25"/>
          <w:rtl/>
        </w:rPr>
      </w:pPr>
    </w:p>
    <w:p w:rsidR="009C31D4" w:rsidRDefault="009C31D4">
      <w:pPr>
        <w:rPr>
          <w:rtl/>
        </w:rPr>
      </w:pPr>
    </w:p>
    <w:p w:rsidR="009C31D4" w:rsidRDefault="009C31D4">
      <w:pPr>
        <w:rPr>
          <w:rtl/>
        </w:rPr>
      </w:pPr>
    </w:p>
    <w:p w:rsidR="009C31D4" w:rsidRDefault="009C31D4">
      <w:pPr>
        <w:rPr>
          <w:rtl/>
        </w:rPr>
      </w:pPr>
    </w:p>
    <w:p w:rsidR="009C31D4" w:rsidRDefault="009C31D4">
      <w:pPr>
        <w:rPr>
          <w:rtl/>
        </w:rPr>
      </w:pPr>
    </w:p>
    <w:p w:rsidR="009C31D4" w:rsidRDefault="009C31D4">
      <w:pPr>
        <w:rPr>
          <w:rtl/>
        </w:rPr>
      </w:pPr>
    </w:p>
    <w:p w:rsidR="009C31D4" w:rsidRDefault="009C31D4">
      <w:pPr>
        <w:rPr>
          <w:rtl/>
        </w:rPr>
      </w:pPr>
    </w:p>
    <w:tbl>
      <w:tblPr>
        <w:tblpPr w:leftFromText="180" w:rightFromText="180" w:vertAnchor="text" w:horzAnchor="page" w:tblpX="3470" w:tblpY="-734"/>
        <w:bidiVisual/>
        <w:tblW w:w="0" w:type="auto"/>
        <w:tblInd w:w="155" w:type="dxa"/>
        <w:tblLook w:val="01E0" w:firstRow="1" w:lastRow="1" w:firstColumn="1" w:lastColumn="1" w:noHBand="0" w:noVBand="0"/>
      </w:tblPr>
      <w:tblGrid>
        <w:gridCol w:w="5387"/>
      </w:tblGrid>
      <w:tr w:rsidR="009C31D4" w:rsidRPr="00CD1D55" w:rsidTr="00656DC4">
        <w:tc>
          <w:tcPr>
            <w:tcW w:w="5387" w:type="dxa"/>
          </w:tcPr>
          <w:p w:rsidR="009C31D4" w:rsidRPr="00D0301C" w:rsidRDefault="009C31D4" w:rsidP="00656DC4">
            <w:pPr>
              <w:jc w:val="center"/>
              <w:rPr>
                <w:rFonts w:cs="Guttman Vilna"/>
                <w:sz w:val="20"/>
                <w:szCs w:val="20"/>
                <w:rtl/>
              </w:rPr>
            </w:pPr>
            <w:r w:rsidRPr="00D0301C">
              <w:rPr>
                <w:rFonts w:cs="Guttman Vilna" w:hint="cs"/>
                <w:sz w:val="20"/>
                <w:szCs w:val="20"/>
                <w:rtl/>
              </w:rPr>
              <w:t xml:space="preserve">בס"ד. </w:t>
            </w:r>
            <w:r>
              <w:rPr>
                <w:rFonts w:cs="Guttman Vilna" w:hint="cs"/>
                <w:sz w:val="20"/>
                <w:szCs w:val="20"/>
                <w:rtl/>
              </w:rPr>
              <w:t xml:space="preserve">ישיבת </w:t>
            </w:r>
            <w:smartTag w:uri="urn:schemas-microsoft-com:office:smarttags" w:element="PersonName">
              <w:smartTagPr>
                <w:attr w:name="ProductID" w:val="ברכת חיים"/>
              </w:smartTagPr>
              <w:r w:rsidRPr="00D0301C">
                <w:rPr>
                  <w:rFonts w:cs="Guttman Vilna" w:hint="cs"/>
                  <w:sz w:val="20"/>
                  <w:szCs w:val="20"/>
                  <w:rtl/>
                </w:rPr>
                <w:t>ברכת חיים</w:t>
              </w:r>
            </w:smartTag>
            <w:r w:rsidRPr="00D0301C">
              <w:rPr>
                <w:rFonts w:cs="Guttman Vilna" w:hint="cs"/>
                <w:sz w:val="20"/>
                <w:szCs w:val="20"/>
                <w:rtl/>
              </w:rPr>
              <w:t>, יום</w:t>
            </w:r>
            <w:r>
              <w:rPr>
                <w:rFonts w:cs="Guttman Vilna" w:hint="cs"/>
                <w:sz w:val="20"/>
                <w:szCs w:val="20"/>
                <w:rtl/>
              </w:rPr>
              <w:t xml:space="preserve"> שלישי, ז' באלול תשע"ג</w:t>
            </w:r>
          </w:p>
          <w:p w:rsidR="009C31D4" w:rsidRDefault="009C31D4" w:rsidP="00656DC4">
            <w:pPr>
              <w:rPr>
                <w:rFonts w:cs="Guttman Vilna"/>
                <w:b/>
                <w:bCs/>
                <w:sz w:val="8"/>
                <w:szCs w:val="2"/>
                <w:rtl/>
              </w:rPr>
            </w:pPr>
            <w:r>
              <w:rPr>
                <w:rFonts w:cs="Guttman Vilna" w:hint="cs"/>
                <w:b/>
                <w:bCs/>
                <w:sz w:val="8"/>
                <w:szCs w:val="2"/>
                <w:rtl/>
              </w:rPr>
              <w:t xml:space="preserve"> </w:t>
            </w:r>
          </w:p>
          <w:p w:rsidR="009C31D4" w:rsidRDefault="009C31D4" w:rsidP="00656DC4">
            <w:pPr>
              <w:rPr>
                <w:rFonts w:cs="Guttman Vilna"/>
                <w:b/>
                <w:bCs/>
                <w:sz w:val="8"/>
                <w:szCs w:val="2"/>
                <w:rtl/>
              </w:rPr>
            </w:pPr>
          </w:p>
          <w:p w:rsidR="009C31D4" w:rsidRDefault="009C31D4" w:rsidP="00656DC4">
            <w:pPr>
              <w:rPr>
                <w:rFonts w:cs="Guttman Vilna"/>
                <w:b/>
                <w:bCs/>
                <w:sz w:val="8"/>
                <w:szCs w:val="2"/>
                <w:rtl/>
              </w:rPr>
            </w:pPr>
          </w:p>
          <w:p w:rsidR="009C31D4" w:rsidRDefault="009C31D4" w:rsidP="00656DC4">
            <w:pPr>
              <w:rPr>
                <w:rFonts w:cs="Guttman Vilna"/>
                <w:b/>
                <w:bCs/>
                <w:sz w:val="8"/>
                <w:szCs w:val="2"/>
                <w:rtl/>
              </w:rPr>
            </w:pPr>
          </w:p>
          <w:p w:rsidR="009C31D4" w:rsidRDefault="009C31D4" w:rsidP="00656DC4">
            <w:pPr>
              <w:rPr>
                <w:rFonts w:cs="Guttman Vilna"/>
                <w:b/>
                <w:bCs/>
                <w:sz w:val="8"/>
                <w:szCs w:val="2"/>
                <w:rtl/>
              </w:rPr>
            </w:pPr>
          </w:p>
          <w:p w:rsidR="009C31D4" w:rsidRDefault="009C31D4" w:rsidP="00656DC4">
            <w:pPr>
              <w:rPr>
                <w:rFonts w:cs="Guttman Vilna"/>
                <w:b/>
                <w:bCs/>
                <w:sz w:val="8"/>
                <w:szCs w:val="48"/>
                <w:rtl/>
              </w:rPr>
            </w:pPr>
            <w:r w:rsidRPr="005D5AD1">
              <w:rPr>
                <w:rFonts w:cs="Guttman Vilna" w:hint="cs"/>
                <w:b/>
                <w:bCs/>
                <w:sz w:val="8"/>
                <w:szCs w:val="2"/>
                <w:rtl/>
              </w:rPr>
              <w:t>.</w:t>
            </w:r>
            <w:r w:rsidRPr="005D5AD1">
              <w:rPr>
                <w:rFonts w:cs="Guttman Vilna" w:hint="cs"/>
                <w:b/>
                <w:bCs/>
                <w:sz w:val="8"/>
                <w:szCs w:val="48"/>
                <w:rtl/>
              </w:rPr>
              <w:t xml:space="preserve">        </w:t>
            </w:r>
            <w:r>
              <w:rPr>
                <w:rFonts w:cs="Guttman Vilna" w:hint="cs"/>
                <w:b/>
                <w:bCs/>
                <w:sz w:val="8"/>
                <w:szCs w:val="48"/>
                <w:rtl/>
              </w:rPr>
              <w:t xml:space="preserve">   </w:t>
            </w:r>
          </w:p>
          <w:p w:rsidR="009C31D4" w:rsidRPr="00D0301C" w:rsidRDefault="009C31D4" w:rsidP="00656DC4">
            <w:pPr>
              <w:jc w:val="center"/>
              <w:rPr>
                <w:rFonts w:cs="Guttman Vilna"/>
                <w:b/>
                <w:bCs/>
                <w:sz w:val="8"/>
                <w:szCs w:val="48"/>
                <w:rtl/>
              </w:rPr>
            </w:pPr>
            <w:r>
              <w:rPr>
                <w:rFonts w:cs="Guttman Vilna" w:hint="cs"/>
                <w:b/>
                <w:bCs/>
                <w:sz w:val="8"/>
                <w:szCs w:val="48"/>
                <w:rtl/>
              </w:rPr>
              <w:t xml:space="preserve">                   </w:t>
            </w:r>
            <w:r w:rsidRPr="005D5AD1">
              <w:rPr>
                <w:rFonts w:cs="Guttman Vilna" w:hint="cs"/>
                <w:b/>
                <w:bCs/>
                <w:sz w:val="8"/>
                <w:szCs w:val="72"/>
                <w:rtl/>
              </w:rPr>
              <w:t xml:space="preserve"> </w:t>
            </w:r>
            <w:r>
              <w:rPr>
                <w:rFonts w:cs="Guttman Vilna" w:hint="cs"/>
                <w:b/>
                <w:bCs/>
                <w:color w:val="FFFFFF"/>
                <w:sz w:val="8"/>
                <w:szCs w:val="36"/>
                <w:rtl/>
              </w:rPr>
              <w:t>4</w:t>
            </w:r>
          </w:p>
          <w:p w:rsidR="009C31D4" w:rsidRPr="00985FD1" w:rsidRDefault="009C31D4" w:rsidP="00656DC4">
            <w:pPr>
              <w:jc w:val="center"/>
              <w:rPr>
                <w:rFonts w:cs="Guttman Vilna"/>
                <w:sz w:val="12"/>
                <w:szCs w:val="12"/>
                <w:rtl/>
              </w:rPr>
            </w:pPr>
          </w:p>
          <w:p w:rsidR="009C31D4" w:rsidRDefault="009C31D4" w:rsidP="00656DC4">
            <w:pPr>
              <w:jc w:val="center"/>
              <w:rPr>
                <w:rFonts w:cs="Guttman Vilna"/>
                <w:b/>
                <w:bCs/>
                <w:sz w:val="30"/>
                <w:szCs w:val="30"/>
                <w:rtl/>
              </w:rPr>
            </w:pPr>
            <w:r>
              <w:rPr>
                <w:rFonts w:cs="Guttman Vilna" w:hint="cs"/>
                <w:b/>
                <w:bCs/>
                <w:sz w:val="30"/>
                <w:szCs w:val="30"/>
                <w:rtl/>
              </w:rPr>
              <w:t>ברכות כו:</w:t>
            </w:r>
          </w:p>
          <w:p w:rsidR="009C31D4" w:rsidRPr="00175257" w:rsidRDefault="009C31D4" w:rsidP="00656DC4">
            <w:pPr>
              <w:jc w:val="center"/>
              <w:rPr>
                <w:rFonts w:cs="Guttman Vilna"/>
                <w:b/>
                <w:bCs/>
                <w:sz w:val="30"/>
                <w:szCs w:val="30"/>
                <w:rtl/>
              </w:rPr>
            </w:pPr>
            <w:r>
              <w:rPr>
                <w:rFonts w:cs="Guttman Vilna" w:hint="cs"/>
                <w:b/>
                <w:bCs/>
                <w:sz w:val="30"/>
                <w:szCs w:val="30"/>
                <w:rtl/>
              </w:rPr>
              <w:t>בענין תפילת תשלומין [ג] - בענין מבדיל בראשונה ואינו מבדיל בשניה</w:t>
            </w:r>
          </w:p>
        </w:tc>
      </w:tr>
    </w:tbl>
    <w:p w:rsidR="009C31D4" w:rsidRDefault="009C31D4" w:rsidP="009C31D4">
      <w:pPr>
        <w:spacing w:before="240"/>
        <w:rPr>
          <w:rtl/>
        </w:rPr>
      </w:pPr>
      <w:r w:rsidRPr="00CD1D55">
        <w:rPr>
          <w:rFonts w:hint="cs"/>
          <w:rtl/>
        </w:rPr>
        <w:t xml:space="preserve"> </w:t>
      </w:r>
    </w:p>
    <w:p w:rsidR="009C31D4" w:rsidRDefault="009C31D4" w:rsidP="009C31D4">
      <w:pPr>
        <w:rPr>
          <w:rtl/>
        </w:rPr>
      </w:pPr>
    </w:p>
    <w:p w:rsidR="009C31D4" w:rsidRPr="00FA195F" w:rsidRDefault="009C31D4" w:rsidP="009C31D4">
      <w:pPr>
        <w:jc w:val="center"/>
        <w:rPr>
          <w:szCs w:val="14"/>
          <w:rtl/>
        </w:rPr>
      </w:pPr>
      <w:r w:rsidRPr="00B40F47">
        <w:rPr>
          <w:rFonts w:hint="cs"/>
          <w:szCs w:val="14"/>
          <w:rtl/>
        </w:rPr>
        <w:t>______________________________________________________________________________________________</w:t>
      </w:r>
    </w:p>
    <w:p w:rsidR="009C31D4" w:rsidRPr="00FA195F" w:rsidRDefault="009C31D4" w:rsidP="009C31D4">
      <w:pPr>
        <w:jc w:val="both"/>
        <w:rPr>
          <w:sz w:val="8"/>
          <w:szCs w:val="8"/>
          <w:rtl/>
        </w:rPr>
      </w:pPr>
    </w:p>
    <w:p w:rsidR="009C31D4" w:rsidRDefault="009C31D4" w:rsidP="009C31D4">
      <w:pPr>
        <w:jc w:val="both"/>
        <w:rPr>
          <w:sz w:val="25"/>
          <w:szCs w:val="25"/>
          <w:rtl/>
        </w:rPr>
      </w:pPr>
      <w:r w:rsidRPr="004C63FD">
        <w:rPr>
          <w:rFonts w:hint="cs"/>
          <w:sz w:val="25"/>
          <w:szCs w:val="25"/>
          <w:rtl/>
        </w:rPr>
        <w:t>א] גמ' כו: מ"תנו רבנן טעה" עד "על הכוס קשיא"</w:t>
      </w:r>
      <w:r>
        <w:rPr>
          <w:rFonts w:hint="cs"/>
          <w:sz w:val="25"/>
          <w:szCs w:val="25"/>
          <w:rtl/>
        </w:rPr>
        <w:t>, ורש"י, ותוספות ד"ה קשיא.</w:t>
      </w:r>
    </w:p>
    <w:p w:rsidR="009C31D4" w:rsidRPr="004C63FD" w:rsidRDefault="009C31D4" w:rsidP="009C31D4">
      <w:pPr>
        <w:jc w:val="both"/>
        <w:rPr>
          <w:sz w:val="25"/>
          <w:szCs w:val="25"/>
          <w:rtl/>
        </w:rPr>
      </w:pPr>
      <w:r w:rsidRPr="004C63FD">
        <w:rPr>
          <w:rFonts w:hint="cs"/>
          <w:sz w:val="25"/>
          <w:szCs w:val="25"/>
          <w:rtl/>
        </w:rPr>
        <w:t xml:space="preserve"> </w:t>
      </w:r>
    </w:p>
    <w:p w:rsidR="009C31D4" w:rsidRPr="00E52B89" w:rsidRDefault="009C31D4" w:rsidP="009C31D4">
      <w:pPr>
        <w:jc w:val="both"/>
        <w:rPr>
          <w:b/>
          <w:bCs/>
          <w:noProof/>
          <w:sz w:val="25"/>
          <w:szCs w:val="25"/>
          <w:rtl/>
        </w:rPr>
      </w:pPr>
      <w:r w:rsidRPr="00E52B89">
        <w:rPr>
          <w:rFonts w:hint="cs"/>
          <w:b/>
          <w:bCs/>
          <w:noProof/>
          <w:sz w:val="25"/>
          <w:szCs w:val="25"/>
          <w:rtl/>
        </w:rPr>
        <w:t>מה הטעם שאינו מבדיל בשניה</w:t>
      </w:r>
    </w:p>
    <w:p w:rsidR="009C31D4" w:rsidRDefault="009C31D4" w:rsidP="009C31D4">
      <w:pPr>
        <w:jc w:val="both"/>
        <w:rPr>
          <w:noProof/>
          <w:sz w:val="25"/>
          <w:szCs w:val="25"/>
          <w:rtl/>
        </w:rPr>
      </w:pPr>
      <w:r>
        <w:rPr>
          <w:rFonts w:hint="cs"/>
          <w:noProof/>
          <w:sz w:val="25"/>
          <w:szCs w:val="25"/>
          <w:rtl/>
        </w:rPr>
        <w:t>יד] לכאורה יש להקשות, מדוע מי ששכח מנחה בערב שבת ומתפלל מעריב של שבת שתים, הרי הוא אומר בתפילה קידוש [באמירת "אתה קדשת"] פעמיים, ואילו מי ששכח מנחה בשבת ומתפל מעריב של מוצ"ש שתים, מבדיל רק בתפילה הראשונה. ו</w:t>
      </w:r>
      <w:r w:rsidRPr="00E52B89">
        <w:rPr>
          <w:rFonts w:hint="cs"/>
          <w:noProof/>
          <w:sz w:val="25"/>
          <w:szCs w:val="25"/>
          <w:rtl/>
        </w:rPr>
        <w:t>עי' במעדני יום טוב על הרא"ש, סימן ב' אות ר'.</w:t>
      </w:r>
    </w:p>
    <w:p w:rsidR="009C31D4" w:rsidRDefault="009C31D4" w:rsidP="009C31D4">
      <w:pPr>
        <w:jc w:val="both"/>
        <w:rPr>
          <w:noProof/>
          <w:sz w:val="25"/>
          <w:szCs w:val="25"/>
          <w:rtl/>
        </w:rPr>
      </w:pPr>
    </w:p>
    <w:p w:rsidR="009C31D4" w:rsidRPr="001336C3" w:rsidRDefault="009C31D4" w:rsidP="009C31D4">
      <w:pPr>
        <w:jc w:val="both"/>
        <w:rPr>
          <w:b/>
          <w:bCs/>
          <w:noProof/>
          <w:sz w:val="25"/>
          <w:szCs w:val="25"/>
          <w:rtl/>
        </w:rPr>
      </w:pPr>
      <w:r w:rsidRPr="001336C3">
        <w:rPr>
          <w:rFonts w:hint="cs"/>
          <w:b/>
          <w:bCs/>
          <w:noProof/>
          <w:sz w:val="25"/>
          <w:szCs w:val="25"/>
          <w:rtl/>
        </w:rPr>
        <w:t>בביאור קושית הגמרא והתירוץ שיש לתרץ עליה</w:t>
      </w:r>
    </w:p>
    <w:p w:rsidR="009C31D4" w:rsidRDefault="009C31D4" w:rsidP="009C31D4">
      <w:pPr>
        <w:jc w:val="both"/>
        <w:rPr>
          <w:noProof/>
          <w:sz w:val="25"/>
          <w:szCs w:val="25"/>
          <w:rtl/>
        </w:rPr>
      </w:pPr>
      <w:r>
        <w:rPr>
          <w:rFonts w:hint="cs"/>
          <w:noProof/>
          <w:sz w:val="25"/>
          <w:szCs w:val="25"/>
          <w:rtl/>
        </w:rPr>
        <w:t>טו] עי' רשב"א ד"ה ואם [עד "וכן כתב הגאון ז"ל].</w:t>
      </w:r>
    </w:p>
    <w:p w:rsidR="009C31D4" w:rsidRPr="00A10B82" w:rsidRDefault="009C31D4" w:rsidP="009C31D4">
      <w:pPr>
        <w:jc w:val="both"/>
        <w:rPr>
          <w:noProof/>
          <w:rtl/>
        </w:rPr>
      </w:pPr>
      <w:r w:rsidRPr="00A10B82">
        <w:rPr>
          <w:rFonts w:hint="cs"/>
          <w:noProof/>
          <w:rtl/>
        </w:rPr>
        <w:t>טז] למעיינים: והנה לכאורה תירוצו של הרשב"א כל כך פשוט ומתבקש, שצ"ב מדוע הגמ' בכלל הקשתה. ועי' שיטה מקובצת ד"ה מבדיל.</w:t>
      </w:r>
    </w:p>
    <w:p w:rsidR="009C31D4" w:rsidRDefault="009C31D4" w:rsidP="009C31D4">
      <w:pPr>
        <w:jc w:val="both"/>
        <w:rPr>
          <w:noProof/>
          <w:sz w:val="25"/>
          <w:szCs w:val="25"/>
          <w:rtl/>
        </w:rPr>
      </w:pPr>
    </w:p>
    <w:p w:rsidR="009C31D4" w:rsidRPr="00723CF2" w:rsidRDefault="009C31D4" w:rsidP="009C31D4">
      <w:pPr>
        <w:jc w:val="both"/>
        <w:rPr>
          <w:b/>
          <w:bCs/>
          <w:noProof/>
          <w:sz w:val="25"/>
          <w:szCs w:val="25"/>
          <w:rtl/>
        </w:rPr>
      </w:pPr>
      <w:r w:rsidRPr="00723CF2">
        <w:rPr>
          <w:rFonts w:hint="cs"/>
          <w:b/>
          <w:bCs/>
          <w:noProof/>
          <w:sz w:val="25"/>
          <w:szCs w:val="25"/>
          <w:rtl/>
        </w:rPr>
        <w:t>מ</w:t>
      </w:r>
      <w:r>
        <w:rPr>
          <w:rFonts w:hint="cs"/>
          <w:b/>
          <w:bCs/>
          <w:noProof/>
          <w:sz w:val="25"/>
          <w:szCs w:val="25"/>
          <w:rtl/>
        </w:rPr>
        <w:t>גמרא זו לומדים כלל גדול</w:t>
      </w:r>
      <w:r w:rsidRPr="00723CF2">
        <w:rPr>
          <w:rFonts w:hint="cs"/>
          <w:b/>
          <w:bCs/>
          <w:noProof/>
          <w:sz w:val="25"/>
          <w:szCs w:val="25"/>
          <w:rtl/>
        </w:rPr>
        <w:t xml:space="preserve"> </w:t>
      </w:r>
      <w:r>
        <w:rPr>
          <w:b/>
          <w:bCs/>
          <w:noProof/>
          <w:sz w:val="25"/>
          <w:szCs w:val="25"/>
          <w:rtl/>
        </w:rPr>
        <w:t>–</w:t>
      </w:r>
      <w:r>
        <w:rPr>
          <w:rFonts w:hint="cs"/>
          <w:b/>
          <w:bCs/>
          <w:noProof/>
          <w:sz w:val="25"/>
          <w:szCs w:val="25"/>
          <w:rtl/>
        </w:rPr>
        <w:t xml:space="preserve"> שתמיד </w:t>
      </w:r>
      <w:r w:rsidRPr="00723CF2">
        <w:rPr>
          <w:rFonts w:hint="cs"/>
          <w:b/>
          <w:bCs/>
          <w:noProof/>
          <w:sz w:val="25"/>
          <w:szCs w:val="25"/>
          <w:rtl/>
        </w:rPr>
        <w:t>צריך להקדים תפילת חובה לתפילת תשלומין</w:t>
      </w:r>
    </w:p>
    <w:p w:rsidR="009C31D4" w:rsidRDefault="009C31D4" w:rsidP="009C31D4">
      <w:pPr>
        <w:jc w:val="both"/>
        <w:rPr>
          <w:noProof/>
          <w:sz w:val="25"/>
          <w:szCs w:val="25"/>
          <w:rtl/>
        </w:rPr>
      </w:pPr>
      <w:r>
        <w:rPr>
          <w:rFonts w:hint="cs"/>
          <w:noProof/>
          <w:sz w:val="25"/>
          <w:szCs w:val="25"/>
          <w:rtl/>
        </w:rPr>
        <w:t>יז] עי' טור או"ח סי' קח סעיף א'.</w:t>
      </w:r>
    </w:p>
    <w:p w:rsidR="009C31D4" w:rsidRDefault="009C31D4" w:rsidP="009C31D4">
      <w:pPr>
        <w:jc w:val="both"/>
        <w:rPr>
          <w:noProof/>
          <w:sz w:val="25"/>
          <w:szCs w:val="25"/>
          <w:rtl/>
        </w:rPr>
      </w:pPr>
      <w:r>
        <w:rPr>
          <w:rFonts w:hint="cs"/>
          <w:noProof/>
          <w:sz w:val="25"/>
          <w:szCs w:val="25"/>
          <w:rtl/>
        </w:rPr>
        <w:t>יח] עי' בית יוסף שם סעיף א'.</w:t>
      </w:r>
    </w:p>
    <w:p w:rsidR="009C31D4" w:rsidRDefault="009C31D4" w:rsidP="009C31D4">
      <w:pPr>
        <w:jc w:val="both"/>
        <w:rPr>
          <w:noProof/>
          <w:sz w:val="25"/>
          <w:szCs w:val="25"/>
          <w:rtl/>
        </w:rPr>
      </w:pPr>
      <w:r>
        <w:rPr>
          <w:rFonts w:hint="cs"/>
          <w:noProof/>
          <w:sz w:val="25"/>
          <w:szCs w:val="25"/>
          <w:rtl/>
        </w:rPr>
        <w:t>יט] עי' דרכי משה שם סק"א.</w:t>
      </w:r>
    </w:p>
    <w:p w:rsidR="009C31D4" w:rsidRPr="009369CF" w:rsidRDefault="009C31D4" w:rsidP="009C31D4">
      <w:pPr>
        <w:jc w:val="both"/>
        <w:rPr>
          <w:noProof/>
          <w:rtl/>
        </w:rPr>
      </w:pPr>
      <w:r w:rsidRPr="009369CF">
        <w:rPr>
          <w:rFonts w:hint="cs"/>
          <w:noProof/>
          <w:rtl/>
        </w:rPr>
        <w:t xml:space="preserve">=] למעיינים </w:t>
      </w:r>
      <w:r w:rsidRPr="009369CF">
        <w:rPr>
          <w:noProof/>
          <w:rtl/>
        </w:rPr>
        <w:t>–</w:t>
      </w:r>
      <w:r w:rsidRPr="009369CF">
        <w:rPr>
          <w:rFonts w:hint="cs"/>
          <w:noProof/>
          <w:rtl/>
        </w:rPr>
        <w:t xml:space="preserve"> עי' מגן אברהם על שו"ע סי' קח סק"ב, שחלק על יסוד זה.</w:t>
      </w:r>
      <w:r>
        <w:rPr>
          <w:rFonts w:hint="cs"/>
          <w:noProof/>
          <w:rtl/>
        </w:rPr>
        <w:t xml:space="preserve"> ויל"ע במחלוקתם.</w:t>
      </w:r>
    </w:p>
    <w:p w:rsidR="009C31D4" w:rsidRDefault="009C31D4" w:rsidP="009C31D4">
      <w:pPr>
        <w:jc w:val="both"/>
        <w:rPr>
          <w:noProof/>
          <w:sz w:val="25"/>
          <w:szCs w:val="25"/>
          <w:rtl/>
        </w:rPr>
      </w:pPr>
    </w:p>
    <w:p w:rsidR="009C31D4" w:rsidRPr="00723CF2" w:rsidRDefault="009C31D4" w:rsidP="009C31D4">
      <w:pPr>
        <w:jc w:val="both"/>
        <w:rPr>
          <w:b/>
          <w:bCs/>
          <w:noProof/>
          <w:sz w:val="25"/>
          <w:szCs w:val="25"/>
          <w:rtl/>
        </w:rPr>
      </w:pPr>
      <w:r w:rsidRPr="00723CF2">
        <w:rPr>
          <w:rFonts w:hint="cs"/>
          <w:b/>
          <w:bCs/>
          <w:noProof/>
          <w:sz w:val="25"/>
          <w:szCs w:val="25"/>
          <w:rtl/>
        </w:rPr>
        <w:t>הטעם שצריך להקדים תפילת חובה לתפילת תשלומין</w:t>
      </w:r>
    </w:p>
    <w:p w:rsidR="009C31D4" w:rsidRPr="003C38C4" w:rsidRDefault="009C31D4" w:rsidP="009C31D4">
      <w:pPr>
        <w:jc w:val="both"/>
        <w:rPr>
          <w:noProof/>
          <w:sz w:val="25"/>
          <w:szCs w:val="25"/>
          <w:rtl/>
        </w:rPr>
      </w:pPr>
      <w:r>
        <w:rPr>
          <w:rFonts w:hint="cs"/>
          <w:noProof/>
          <w:sz w:val="25"/>
          <w:szCs w:val="25"/>
          <w:rtl/>
        </w:rPr>
        <w:t xml:space="preserve">כ] </w:t>
      </w:r>
      <w:r w:rsidRPr="003C38C4">
        <w:rPr>
          <w:rFonts w:hint="cs"/>
          <w:noProof/>
          <w:sz w:val="25"/>
          <w:szCs w:val="25"/>
          <w:rtl/>
        </w:rPr>
        <w:t>טעם 1 - עי' ב"ח [על הטור] סי' פט סעיף ב' ד"ה ומ"ש הרשב"א [עד "והכי נקטינן"].</w:t>
      </w:r>
    </w:p>
    <w:p w:rsidR="009C31D4" w:rsidRDefault="009C31D4" w:rsidP="009C31D4">
      <w:pPr>
        <w:jc w:val="both"/>
        <w:rPr>
          <w:noProof/>
          <w:sz w:val="25"/>
          <w:szCs w:val="25"/>
          <w:rtl/>
        </w:rPr>
      </w:pPr>
      <w:r>
        <w:rPr>
          <w:rFonts w:hint="cs"/>
          <w:noProof/>
          <w:sz w:val="25"/>
          <w:szCs w:val="25"/>
          <w:rtl/>
        </w:rPr>
        <w:lastRenderedPageBreak/>
        <w:t xml:space="preserve">כא] </w:t>
      </w:r>
      <w:r w:rsidRPr="003C38C4">
        <w:rPr>
          <w:rFonts w:hint="cs"/>
          <w:noProof/>
          <w:sz w:val="25"/>
          <w:szCs w:val="25"/>
          <w:rtl/>
        </w:rPr>
        <w:t>טעם 2 - עי' ט"ז על השו"ע סי' ק"ח סק"י.</w:t>
      </w:r>
    </w:p>
    <w:p w:rsidR="009C31D4" w:rsidRPr="003C38C4" w:rsidRDefault="009C31D4" w:rsidP="009C31D4">
      <w:pPr>
        <w:jc w:val="both"/>
        <w:rPr>
          <w:noProof/>
          <w:sz w:val="25"/>
          <w:szCs w:val="25"/>
          <w:rtl/>
        </w:rPr>
      </w:pPr>
      <w:r>
        <w:rPr>
          <w:rFonts w:hint="cs"/>
          <w:noProof/>
          <w:sz w:val="25"/>
          <w:szCs w:val="25"/>
          <w:rtl/>
        </w:rPr>
        <w:t>=] ויל"ע מה הנפק"מ בין ב' הטעמים.</w:t>
      </w:r>
      <w:r w:rsidRPr="003C38C4">
        <w:rPr>
          <w:rFonts w:hint="cs"/>
          <w:noProof/>
          <w:sz w:val="25"/>
          <w:szCs w:val="25"/>
          <w:rtl/>
        </w:rPr>
        <w:t xml:space="preserve"> </w:t>
      </w:r>
      <w:r>
        <w:rPr>
          <w:rFonts w:hint="cs"/>
          <w:noProof/>
          <w:sz w:val="25"/>
          <w:szCs w:val="25"/>
          <w:rtl/>
        </w:rPr>
        <w:t>ועי' בצל"ח ד"ה ונסתפקתי.</w:t>
      </w:r>
    </w:p>
    <w:p w:rsidR="009C31D4" w:rsidRPr="003C38C4" w:rsidRDefault="009C31D4" w:rsidP="009C31D4">
      <w:pPr>
        <w:jc w:val="both"/>
        <w:rPr>
          <w:noProof/>
          <w:sz w:val="25"/>
          <w:szCs w:val="25"/>
          <w:rtl/>
        </w:rPr>
      </w:pPr>
    </w:p>
    <w:p w:rsidR="009C31D4" w:rsidRPr="005B6402" w:rsidRDefault="009C31D4" w:rsidP="009C31D4">
      <w:pPr>
        <w:jc w:val="both"/>
        <w:rPr>
          <w:b/>
          <w:bCs/>
          <w:noProof/>
          <w:sz w:val="25"/>
          <w:szCs w:val="25"/>
          <w:rtl/>
        </w:rPr>
      </w:pPr>
      <w:r w:rsidRPr="005B6402">
        <w:rPr>
          <w:rFonts w:hint="cs"/>
          <w:b/>
          <w:bCs/>
          <w:noProof/>
          <w:sz w:val="25"/>
          <w:szCs w:val="25"/>
          <w:rtl/>
        </w:rPr>
        <w:t>מה הדין אם הבדיל רק בשניה, אבל כיוון בפירוש שהראשונה תהיה לשם חובה והשניה לשם תשלומין</w:t>
      </w:r>
    </w:p>
    <w:p w:rsidR="009C31D4" w:rsidRPr="003C38C4" w:rsidRDefault="009C31D4" w:rsidP="009C31D4">
      <w:pPr>
        <w:jc w:val="both"/>
        <w:rPr>
          <w:noProof/>
          <w:sz w:val="25"/>
          <w:szCs w:val="25"/>
          <w:rtl/>
        </w:rPr>
      </w:pPr>
      <w:r>
        <w:rPr>
          <w:rFonts w:hint="cs"/>
          <w:noProof/>
          <w:sz w:val="25"/>
          <w:szCs w:val="25"/>
          <w:rtl/>
        </w:rPr>
        <w:t xml:space="preserve">כב] דעה א - </w:t>
      </w:r>
      <w:r w:rsidRPr="003C38C4">
        <w:rPr>
          <w:rFonts w:hint="cs"/>
          <w:noProof/>
          <w:sz w:val="25"/>
          <w:szCs w:val="25"/>
          <w:rtl/>
        </w:rPr>
        <w:t>עי' בספר אלפסי זוטא, להרמ"ע מפאנו, בסוגיתנו [מובא במסגרת]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8"/>
        <w:gridCol w:w="3718"/>
        <w:gridCol w:w="3788"/>
      </w:tblGrid>
      <w:tr w:rsidR="009C31D4" w:rsidRPr="00BE668B" w:rsidTr="00656DC4">
        <w:tc>
          <w:tcPr>
            <w:tcW w:w="11214" w:type="dxa"/>
            <w:gridSpan w:val="3"/>
            <w:shd w:val="clear" w:color="auto" w:fill="auto"/>
          </w:tcPr>
          <w:p w:rsidR="009C31D4" w:rsidRPr="00BE668B" w:rsidRDefault="009C31D4" w:rsidP="00656DC4">
            <w:pPr>
              <w:jc w:val="center"/>
              <w:rPr>
                <w:b/>
                <w:bCs/>
                <w:noProof/>
                <w:rtl/>
              </w:rPr>
            </w:pPr>
            <w:r w:rsidRPr="00BE668B">
              <w:rPr>
                <w:rFonts w:hint="cs"/>
                <w:b/>
                <w:bCs/>
                <w:noProof/>
                <w:rtl/>
              </w:rPr>
              <w:t>אלפסי זוטא</w:t>
            </w:r>
          </w:p>
        </w:tc>
      </w:tr>
      <w:tr w:rsidR="009C31D4" w:rsidRPr="00BE668B" w:rsidTr="00656DC4">
        <w:tc>
          <w:tcPr>
            <w:tcW w:w="3708" w:type="dxa"/>
            <w:shd w:val="clear" w:color="auto" w:fill="auto"/>
          </w:tcPr>
          <w:p w:rsidR="009C31D4" w:rsidRPr="00BE668B" w:rsidRDefault="009C31D4" w:rsidP="00656DC4">
            <w:pPr>
              <w:jc w:val="both"/>
              <w:rPr>
                <w:b/>
                <w:bCs/>
                <w:noProof/>
                <w:sz w:val="25"/>
                <w:szCs w:val="25"/>
                <w:rtl/>
              </w:rPr>
            </w:pPr>
            <w:r>
              <w:rPr>
                <w:noProof/>
              </w:rPr>
              <w:drawing>
                <wp:inline distT="0" distB="0" distL="0" distR="0">
                  <wp:extent cx="2190750" cy="609600"/>
                  <wp:effectExtent l="0" t="0" r="0" b="0"/>
                  <wp:docPr id="38" name="תמונה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43" cstate="print">
                            <a:extLst>
                              <a:ext uri="{28A0092B-C50C-407E-A947-70E740481C1C}">
                                <a14:useLocalDpi xmlns:a14="http://schemas.microsoft.com/office/drawing/2010/main" val="0"/>
                              </a:ext>
                            </a:extLst>
                          </a:blip>
                          <a:srcRect b="18988"/>
                          <a:stretch>
                            <a:fillRect/>
                          </a:stretch>
                        </pic:blipFill>
                        <pic:spPr bwMode="auto">
                          <a:xfrm>
                            <a:off x="0" y="0"/>
                            <a:ext cx="2190750" cy="609600"/>
                          </a:xfrm>
                          <a:prstGeom prst="rect">
                            <a:avLst/>
                          </a:prstGeom>
                          <a:noFill/>
                          <a:ln>
                            <a:noFill/>
                          </a:ln>
                        </pic:spPr>
                      </pic:pic>
                    </a:graphicData>
                  </a:graphic>
                </wp:inline>
              </w:drawing>
            </w:r>
          </w:p>
        </w:tc>
        <w:tc>
          <w:tcPr>
            <w:tcW w:w="3718" w:type="dxa"/>
            <w:shd w:val="clear" w:color="auto" w:fill="auto"/>
          </w:tcPr>
          <w:p w:rsidR="009C31D4" w:rsidRPr="00BE668B" w:rsidRDefault="009C31D4" w:rsidP="00656DC4">
            <w:pPr>
              <w:jc w:val="both"/>
              <w:rPr>
                <w:noProof/>
                <w:sz w:val="25"/>
                <w:szCs w:val="25"/>
                <w:rtl/>
              </w:rPr>
            </w:pPr>
            <w:r>
              <w:rPr>
                <w:noProof/>
              </w:rPr>
              <w:drawing>
                <wp:inline distT="0" distB="0" distL="0" distR="0">
                  <wp:extent cx="2181225" cy="171450"/>
                  <wp:effectExtent l="0" t="0" r="9525" b="0"/>
                  <wp:docPr id="37" name="תמונה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44" cstate="print">
                            <a:extLst>
                              <a:ext uri="{28A0092B-C50C-407E-A947-70E740481C1C}">
                                <a14:useLocalDpi xmlns:a14="http://schemas.microsoft.com/office/drawing/2010/main" val="0"/>
                              </a:ext>
                            </a:extLst>
                          </a:blip>
                          <a:srcRect b="48572"/>
                          <a:stretch>
                            <a:fillRect/>
                          </a:stretch>
                        </pic:blipFill>
                        <pic:spPr bwMode="auto">
                          <a:xfrm>
                            <a:off x="0" y="0"/>
                            <a:ext cx="2181225" cy="171450"/>
                          </a:xfrm>
                          <a:prstGeom prst="rect">
                            <a:avLst/>
                          </a:prstGeom>
                          <a:noFill/>
                          <a:ln>
                            <a:noFill/>
                          </a:ln>
                        </pic:spPr>
                      </pic:pic>
                    </a:graphicData>
                  </a:graphic>
                </wp:inline>
              </w:drawing>
            </w:r>
          </w:p>
          <w:p w:rsidR="009C31D4" w:rsidRPr="00BE668B" w:rsidRDefault="009C31D4" w:rsidP="00656DC4">
            <w:pPr>
              <w:jc w:val="both"/>
              <w:rPr>
                <w:noProof/>
                <w:sz w:val="25"/>
                <w:szCs w:val="25"/>
                <w:rtl/>
              </w:rPr>
            </w:pPr>
            <w:r>
              <w:rPr>
                <w:noProof/>
              </w:rPr>
              <w:drawing>
                <wp:inline distT="0" distB="0" distL="0" distR="0">
                  <wp:extent cx="2209800" cy="323850"/>
                  <wp:effectExtent l="0" t="0" r="0" b="0"/>
                  <wp:docPr id="36" name="תמונה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45" cstate="print">
                            <a:extLst>
                              <a:ext uri="{28A0092B-C50C-407E-A947-70E740481C1C}">
                                <a14:useLocalDpi xmlns:a14="http://schemas.microsoft.com/office/drawing/2010/main" val="0"/>
                              </a:ext>
                            </a:extLst>
                          </a:blip>
                          <a:srcRect b="29167"/>
                          <a:stretch>
                            <a:fillRect/>
                          </a:stretch>
                        </pic:blipFill>
                        <pic:spPr bwMode="auto">
                          <a:xfrm>
                            <a:off x="0" y="0"/>
                            <a:ext cx="2209800" cy="323850"/>
                          </a:xfrm>
                          <a:prstGeom prst="rect">
                            <a:avLst/>
                          </a:prstGeom>
                          <a:noFill/>
                          <a:ln>
                            <a:noFill/>
                          </a:ln>
                        </pic:spPr>
                      </pic:pic>
                    </a:graphicData>
                  </a:graphic>
                </wp:inline>
              </w:drawing>
            </w:r>
          </w:p>
        </w:tc>
        <w:tc>
          <w:tcPr>
            <w:tcW w:w="3788" w:type="dxa"/>
            <w:shd w:val="clear" w:color="auto" w:fill="auto"/>
          </w:tcPr>
          <w:p w:rsidR="009C31D4" w:rsidRPr="00BE668B" w:rsidRDefault="009C31D4" w:rsidP="00656DC4">
            <w:pPr>
              <w:jc w:val="both"/>
              <w:rPr>
                <w:b/>
                <w:bCs/>
                <w:noProof/>
                <w:sz w:val="25"/>
                <w:szCs w:val="25"/>
                <w:rtl/>
              </w:rPr>
            </w:pPr>
            <w:r>
              <w:rPr>
                <w:noProof/>
              </w:rPr>
              <w:drawing>
                <wp:inline distT="0" distB="0" distL="0" distR="0">
                  <wp:extent cx="2266950" cy="495300"/>
                  <wp:effectExtent l="0" t="0" r="0" b="0"/>
                  <wp:docPr id="35" name="תמונה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46" cstate="print">
                            <a:extLst>
                              <a:ext uri="{28A0092B-C50C-407E-A947-70E740481C1C}">
                                <a14:useLocalDpi xmlns:a14="http://schemas.microsoft.com/office/drawing/2010/main" val="0"/>
                              </a:ext>
                            </a:extLst>
                          </a:blip>
                          <a:srcRect b="20000"/>
                          <a:stretch>
                            <a:fillRect/>
                          </a:stretch>
                        </pic:blipFill>
                        <pic:spPr bwMode="auto">
                          <a:xfrm>
                            <a:off x="0" y="0"/>
                            <a:ext cx="2266950" cy="495300"/>
                          </a:xfrm>
                          <a:prstGeom prst="rect">
                            <a:avLst/>
                          </a:prstGeom>
                          <a:noFill/>
                          <a:ln>
                            <a:noFill/>
                          </a:ln>
                        </pic:spPr>
                      </pic:pic>
                    </a:graphicData>
                  </a:graphic>
                </wp:inline>
              </w:drawing>
            </w:r>
          </w:p>
        </w:tc>
      </w:tr>
    </w:tbl>
    <w:p w:rsidR="009C31D4" w:rsidRPr="0042738A" w:rsidRDefault="009C31D4" w:rsidP="009C31D4">
      <w:pPr>
        <w:jc w:val="both"/>
        <w:rPr>
          <w:noProof/>
          <w:sz w:val="25"/>
          <w:szCs w:val="25"/>
          <w:rtl/>
        </w:rPr>
      </w:pPr>
      <w:r>
        <w:rPr>
          <w:rFonts w:hint="cs"/>
          <w:noProof/>
          <w:sz w:val="25"/>
          <w:szCs w:val="25"/>
          <w:rtl/>
        </w:rPr>
        <w:t xml:space="preserve">כג] דעה ב - </w:t>
      </w:r>
      <w:r w:rsidRPr="0042738A">
        <w:rPr>
          <w:rFonts w:hint="cs"/>
          <w:noProof/>
          <w:sz w:val="25"/>
          <w:szCs w:val="25"/>
          <w:rtl/>
        </w:rPr>
        <w:t>עי' בט"ז סי' ק"ח סק"י [שצוין לעיל באות</w:t>
      </w:r>
      <w:r>
        <w:rPr>
          <w:rFonts w:hint="cs"/>
          <w:noProof/>
          <w:sz w:val="25"/>
          <w:szCs w:val="25"/>
          <w:rtl/>
        </w:rPr>
        <w:t xml:space="preserve"> כא</w:t>
      </w:r>
      <w:r w:rsidRPr="0042738A">
        <w:rPr>
          <w:rFonts w:hint="cs"/>
          <w:noProof/>
          <w:sz w:val="25"/>
          <w:szCs w:val="25"/>
          <w:rtl/>
        </w:rPr>
        <w:t>] שחולק עליו וסובר שבכל אופן שניה לא עלתה לו לתשלומין, כי מעשיו מוכיחין שהתפלל תפילה שניה לשם חובה.</w:t>
      </w:r>
    </w:p>
    <w:p w:rsidR="009C31D4" w:rsidRDefault="009C31D4" w:rsidP="009C31D4">
      <w:pPr>
        <w:jc w:val="both"/>
        <w:rPr>
          <w:noProof/>
          <w:sz w:val="25"/>
          <w:szCs w:val="25"/>
          <w:rtl/>
        </w:rPr>
      </w:pPr>
    </w:p>
    <w:p w:rsidR="009C31D4" w:rsidRPr="005B6402" w:rsidRDefault="009C31D4" w:rsidP="009C31D4">
      <w:pPr>
        <w:jc w:val="both"/>
        <w:rPr>
          <w:b/>
          <w:bCs/>
          <w:noProof/>
          <w:sz w:val="25"/>
          <w:szCs w:val="25"/>
          <w:rtl/>
        </w:rPr>
      </w:pPr>
      <w:r w:rsidRPr="005B6402">
        <w:rPr>
          <w:rFonts w:hint="cs"/>
          <w:b/>
          <w:bCs/>
          <w:noProof/>
          <w:sz w:val="25"/>
          <w:szCs w:val="25"/>
          <w:rtl/>
        </w:rPr>
        <w:t>להלכה</w:t>
      </w:r>
      <w:r>
        <w:rPr>
          <w:rFonts w:hint="cs"/>
          <w:b/>
          <w:bCs/>
          <w:noProof/>
          <w:sz w:val="25"/>
          <w:szCs w:val="25"/>
          <w:rtl/>
        </w:rPr>
        <w:t xml:space="preserve"> בסוגיתנו</w:t>
      </w:r>
    </w:p>
    <w:p w:rsidR="009C31D4" w:rsidRDefault="009C31D4" w:rsidP="009C31D4">
      <w:pPr>
        <w:jc w:val="both"/>
        <w:rPr>
          <w:noProof/>
          <w:sz w:val="25"/>
          <w:szCs w:val="25"/>
          <w:rtl/>
        </w:rPr>
      </w:pPr>
      <w:r>
        <w:rPr>
          <w:rFonts w:hint="cs"/>
          <w:noProof/>
          <w:sz w:val="25"/>
          <w:szCs w:val="25"/>
          <w:rtl/>
        </w:rPr>
        <w:t>כד] עי' משנה ברורה חלק א' סי' קח סעיף י' ובמשנ"ב שם.</w:t>
      </w:r>
    </w:p>
    <w:p w:rsidR="009C31D4" w:rsidRDefault="009C31D4" w:rsidP="009C31D4">
      <w:pPr>
        <w:jc w:val="both"/>
        <w:rPr>
          <w:noProof/>
          <w:sz w:val="25"/>
          <w:szCs w:val="25"/>
          <w:rtl/>
        </w:rPr>
      </w:pPr>
    </w:p>
    <w:p w:rsidR="009C31D4" w:rsidRPr="00114B2D" w:rsidRDefault="009C31D4" w:rsidP="009C31D4">
      <w:pPr>
        <w:jc w:val="both"/>
        <w:rPr>
          <w:b/>
          <w:bCs/>
          <w:noProof/>
          <w:sz w:val="25"/>
          <w:szCs w:val="25"/>
          <w:highlight w:val="yellow"/>
          <w:rtl/>
        </w:rPr>
      </w:pPr>
      <w:r w:rsidRPr="00114B2D">
        <w:rPr>
          <w:rFonts w:hint="cs"/>
          <w:b/>
          <w:bCs/>
          <w:noProof/>
          <w:sz w:val="25"/>
          <w:szCs w:val="25"/>
          <w:highlight w:val="yellow"/>
          <w:rtl/>
        </w:rPr>
        <w:t>בענין הרשב"א שאפשר להשלים רק בשעה שמתפלל</w:t>
      </w:r>
    </w:p>
    <w:p w:rsidR="009C31D4" w:rsidRPr="00114B2D" w:rsidRDefault="009C31D4" w:rsidP="009C31D4">
      <w:pPr>
        <w:jc w:val="both"/>
        <w:rPr>
          <w:noProof/>
          <w:sz w:val="25"/>
          <w:szCs w:val="25"/>
          <w:highlight w:val="yellow"/>
          <w:rtl/>
        </w:rPr>
      </w:pPr>
      <w:r w:rsidRPr="00114B2D">
        <w:rPr>
          <w:rFonts w:hint="cs"/>
          <w:noProof/>
          <w:sz w:val="25"/>
          <w:szCs w:val="25"/>
          <w:highlight w:val="yellow"/>
          <w:rtl/>
        </w:rPr>
        <w:t xml:space="preserve">עי' ברשב"א כו. ד"ה איבעיא. </w:t>
      </w:r>
    </w:p>
    <w:p w:rsidR="009C31D4" w:rsidRPr="00114B2D" w:rsidRDefault="009C31D4" w:rsidP="009C31D4">
      <w:pPr>
        <w:jc w:val="both"/>
        <w:rPr>
          <w:noProof/>
          <w:sz w:val="25"/>
          <w:szCs w:val="25"/>
          <w:highlight w:val="yellow"/>
          <w:rtl/>
        </w:rPr>
      </w:pPr>
      <w:r w:rsidRPr="00114B2D">
        <w:rPr>
          <w:rFonts w:hint="cs"/>
          <w:noProof/>
          <w:sz w:val="25"/>
          <w:szCs w:val="25"/>
          <w:highlight w:val="yellow"/>
          <w:rtl/>
        </w:rPr>
        <w:t xml:space="preserve">ענין זה עדיין לא כתבתי. עי' מתיבתא עמ' קצג. </w:t>
      </w:r>
    </w:p>
    <w:p w:rsidR="009C31D4" w:rsidRPr="00114B2D" w:rsidRDefault="009C31D4" w:rsidP="009C31D4">
      <w:pPr>
        <w:jc w:val="both"/>
        <w:rPr>
          <w:noProof/>
          <w:sz w:val="25"/>
          <w:szCs w:val="25"/>
          <w:highlight w:val="yellow"/>
          <w:rtl/>
        </w:rPr>
      </w:pPr>
      <w:r w:rsidRPr="00114B2D">
        <w:rPr>
          <w:rFonts w:hint="cs"/>
          <w:noProof/>
          <w:sz w:val="25"/>
          <w:szCs w:val="25"/>
          <w:highlight w:val="yellow"/>
          <w:rtl/>
        </w:rPr>
        <w:t>תורף הדברים [והעזר בפסקי תשובות] הוא שיש ב' מהלכים ברשב,א א' שהכוונה לזמני התפילות לכתחילה ב' שהכוונה שעוסק בתפילה בפועל.</w:t>
      </w:r>
    </w:p>
    <w:p w:rsidR="009C31D4" w:rsidRPr="00114B2D" w:rsidRDefault="009C31D4" w:rsidP="009C31D4">
      <w:pPr>
        <w:jc w:val="both"/>
        <w:rPr>
          <w:noProof/>
          <w:sz w:val="25"/>
          <w:szCs w:val="25"/>
          <w:highlight w:val="yellow"/>
          <w:rtl/>
        </w:rPr>
      </w:pPr>
      <w:r w:rsidRPr="00114B2D">
        <w:rPr>
          <w:rFonts w:hint="cs"/>
          <w:noProof/>
          <w:sz w:val="25"/>
          <w:szCs w:val="25"/>
          <w:highlight w:val="yellow"/>
          <w:rtl/>
        </w:rPr>
        <w:t>ולכתוב שיש להבין החילוק בלומדות בין השיטות.</w:t>
      </w:r>
    </w:p>
    <w:p w:rsidR="009C31D4" w:rsidRDefault="009C31D4" w:rsidP="009C31D4">
      <w:pPr>
        <w:jc w:val="both"/>
        <w:rPr>
          <w:noProof/>
          <w:sz w:val="25"/>
          <w:szCs w:val="25"/>
          <w:rtl/>
        </w:rPr>
      </w:pPr>
      <w:r w:rsidRPr="00114B2D">
        <w:rPr>
          <w:rFonts w:hint="cs"/>
          <w:noProof/>
          <w:sz w:val="25"/>
          <w:szCs w:val="25"/>
          <w:highlight w:val="yellow"/>
          <w:rtl/>
        </w:rPr>
        <w:t>ולציין להלכה לשו"ע סי' קח סעיף ? שדן בזה, ולפסקי תשובות שדן בזה.</w:t>
      </w:r>
    </w:p>
    <w:p w:rsidR="009C31D4" w:rsidRDefault="009C31D4" w:rsidP="009C31D4">
      <w:pPr>
        <w:jc w:val="both"/>
        <w:rPr>
          <w:sz w:val="25"/>
          <w:szCs w:val="25"/>
          <w:rtl/>
        </w:rPr>
      </w:pPr>
    </w:p>
    <w:p w:rsidR="009C31D4" w:rsidRDefault="009C31D4">
      <w:pPr>
        <w:rPr>
          <w:rtl/>
        </w:rPr>
      </w:pPr>
    </w:p>
    <w:p w:rsidR="009C31D4" w:rsidRDefault="009C31D4">
      <w:pPr>
        <w:rPr>
          <w:rtl/>
        </w:rPr>
      </w:pPr>
    </w:p>
    <w:p w:rsidR="009C31D4" w:rsidRDefault="009C31D4">
      <w:pPr>
        <w:rPr>
          <w:rtl/>
        </w:rPr>
      </w:pPr>
    </w:p>
    <w:p w:rsidR="009C31D4" w:rsidRDefault="009C31D4">
      <w:pPr>
        <w:rPr>
          <w:rtl/>
        </w:rPr>
      </w:pPr>
    </w:p>
    <w:p w:rsidR="009C31D4" w:rsidRDefault="009C31D4">
      <w:pPr>
        <w:rPr>
          <w:rtl/>
        </w:rPr>
      </w:pPr>
    </w:p>
    <w:p w:rsidR="009C31D4" w:rsidRDefault="009C31D4">
      <w:pPr>
        <w:rPr>
          <w:rtl/>
        </w:rPr>
      </w:pPr>
    </w:p>
    <w:tbl>
      <w:tblPr>
        <w:tblpPr w:leftFromText="180" w:rightFromText="180" w:vertAnchor="text" w:horzAnchor="page" w:tblpX="3470" w:tblpY="-734"/>
        <w:bidiVisual/>
        <w:tblW w:w="0" w:type="auto"/>
        <w:tblInd w:w="155" w:type="dxa"/>
        <w:tblLook w:val="01E0" w:firstRow="1" w:lastRow="1" w:firstColumn="1" w:lastColumn="1" w:noHBand="0" w:noVBand="0"/>
      </w:tblPr>
      <w:tblGrid>
        <w:gridCol w:w="5387"/>
      </w:tblGrid>
      <w:tr w:rsidR="009C31D4" w:rsidRPr="00CD1D55" w:rsidTr="00656DC4">
        <w:tc>
          <w:tcPr>
            <w:tcW w:w="5387" w:type="dxa"/>
          </w:tcPr>
          <w:p w:rsidR="009C31D4" w:rsidRPr="00D0301C" w:rsidRDefault="009C31D4" w:rsidP="00656DC4">
            <w:pPr>
              <w:jc w:val="center"/>
              <w:rPr>
                <w:rFonts w:cs="Guttman Vilna"/>
                <w:sz w:val="20"/>
                <w:szCs w:val="20"/>
                <w:rtl/>
              </w:rPr>
            </w:pPr>
            <w:r w:rsidRPr="00D0301C">
              <w:rPr>
                <w:rFonts w:cs="Guttman Vilna" w:hint="cs"/>
                <w:sz w:val="20"/>
                <w:szCs w:val="20"/>
                <w:rtl/>
              </w:rPr>
              <w:t xml:space="preserve">בס"ד. </w:t>
            </w:r>
            <w:r>
              <w:rPr>
                <w:rFonts w:cs="Guttman Vilna" w:hint="cs"/>
                <w:sz w:val="20"/>
                <w:szCs w:val="20"/>
                <w:rtl/>
              </w:rPr>
              <w:t xml:space="preserve">ישיבת </w:t>
            </w:r>
            <w:smartTag w:uri="urn:schemas-microsoft-com:office:smarttags" w:element="PersonName">
              <w:smartTagPr>
                <w:attr w:name="ProductID" w:val="ברכת חיים"/>
              </w:smartTagPr>
              <w:r w:rsidRPr="00D0301C">
                <w:rPr>
                  <w:rFonts w:cs="Guttman Vilna" w:hint="cs"/>
                  <w:sz w:val="20"/>
                  <w:szCs w:val="20"/>
                  <w:rtl/>
                </w:rPr>
                <w:t>ברכת חיים</w:t>
              </w:r>
            </w:smartTag>
            <w:r w:rsidRPr="00D0301C">
              <w:rPr>
                <w:rFonts w:cs="Guttman Vilna" w:hint="cs"/>
                <w:sz w:val="20"/>
                <w:szCs w:val="20"/>
                <w:rtl/>
              </w:rPr>
              <w:t>, יום</w:t>
            </w:r>
            <w:r>
              <w:rPr>
                <w:rFonts w:cs="Guttman Vilna" w:hint="cs"/>
                <w:sz w:val="20"/>
                <w:szCs w:val="20"/>
                <w:rtl/>
              </w:rPr>
              <w:t xml:space="preserve"> רביעי, ח' באלול תשע"ג</w:t>
            </w:r>
          </w:p>
          <w:p w:rsidR="009C31D4" w:rsidRDefault="009C31D4" w:rsidP="00656DC4">
            <w:pPr>
              <w:rPr>
                <w:rFonts w:cs="Guttman Vilna"/>
                <w:b/>
                <w:bCs/>
                <w:sz w:val="8"/>
                <w:szCs w:val="2"/>
                <w:rtl/>
              </w:rPr>
            </w:pPr>
            <w:r>
              <w:rPr>
                <w:rFonts w:cs="Guttman Vilna" w:hint="cs"/>
                <w:b/>
                <w:bCs/>
                <w:sz w:val="8"/>
                <w:szCs w:val="2"/>
                <w:rtl/>
              </w:rPr>
              <w:t xml:space="preserve"> </w:t>
            </w:r>
          </w:p>
          <w:p w:rsidR="009C31D4" w:rsidRDefault="009C31D4" w:rsidP="00656DC4">
            <w:pPr>
              <w:rPr>
                <w:rFonts w:cs="Guttman Vilna"/>
                <w:b/>
                <w:bCs/>
                <w:sz w:val="8"/>
                <w:szCs w:val="2"/>
                <w:rtl/>
              </w:rPr>
            </w:pPr>
          </w:p>
          <w:p w:rsidR="009C31D4" w:rsidRDefault="009C31D4" w:rsidP="00656DC4">
            <w:pPr>
              <w:rPr>
                <w:rFonts w:cs="Guttman Vilna"/>
                <w:b/>
                <w:bCs/>
                <w:sz w:val="8"/>
                <w:szCs w:val="2"/>
                <w:rtl/>
              </w:rPr>
            </w:pPr>
          </w:p>
          <w:p w:rsidR="009C31D4" w:rsidRDefault="009C31D4" w:rsidP="00656DC4">
            <w:pPr>
              <w:rPr>
                <w:rFonts w:cs="Guttman Vilna"/>
                <w:b/>
                <w:bCs/>
                <w:sz w:val="8"/>
                <w:szCs w:val="2"/>
                <w:rtl/>
              </w:rPr>
            </w:pPr>
          </w:p>
          <w:p w:rsidR="009C31D4" w:rsidRDefault="009C31D4" w:rsidP="00656DC4">
            <w:pPr>
              <w:rPr>
                <w:rFonts w:cs="Guttman Vilna"/>
                <w:b/>
                <w:bCs/>
                <w:sz w:val="8"/>
                <w:szCs w:val="2"/>
                <w:rtl/>
              </w:rPr>
            </w:pPr>
          </w:p>
          <w:p w:rsidR="009C31D4" w:rsidRDefault="009C31D4" w:rsidP="00656DC4">
            <w:pPr>
              <w:rPr>
                <w:rFonts w:cs="Guttman Vilna"/>
                <w:b/>
                <w:bCs/>
                <w:sz w:val="8"/>
                <w:szCs w:val="48"/>
                <w:rtl/>
              </w:rPr>
            </w:pPr>
            <w:r w:rsidRPr="005D5AD1">
              <w:rPr>
                <w:rFonts w:cs="Guttman Vilna" w:hint="cs"/>
                <w:b/>
                <w:bCs/>
                <w:sz w:val="8"/>
                <w:szCs w:val="2"/>
                <w:rtl/>
              </w:rPr>
              <w:t>.</w:t>
            </w:r>
            <w:r w:rsidRPr="005D5AD1">
              <w:rPr>
                <w:rFonts w:cs="Guttman Vilna" w:hint="cs"/>
                <w:b/>
                <w:bCs/>
                <w:sz w:val="8"/>
                <w:szCs w:val="48"/>
                <w:rtl/>
              </w:rPr>
              <w:t xml:space="preserve">        </w:t>
            </w:r>
            <w:r>
              <w:rPr>
                <w:rFonts w:cs="Guttman Vilna" w:hint="cs"/>
                <w:b/>
                <w:bCs/>
                <w:sz w:val="8"/>
                <w:szCs w:val="48"/>
                <w:rtl/>
              </w:rPr>
              <w:t xml:space="preserve">   </w:t>
            </w:r>
          </w:p>
          <w:p w:rsidR="009C31D4" w:rsidRPr="00D0301C" w:rsidRDefault="009C31D4" w:rsidP="00656DC4">
            <w:pPr>
              <w:jc w:val="center"/>
              <w:rPr>
                <w:rFonts w:cs="Guttman Vilna"/>
                <w:b/>
                <w:bCs/>
                <w:sz w:val="8"/>
                <w:szCs w:val="48"/>
                <w:rtl/>
              </w:rPr>
            </w:pPr>
            <w:r>
              <w:rPr>
                <w:rFonts w:cs="Guttman Vilna" w:hint="cs"/>
                <w:b/>
                <w:bCs/>
                <w:sz w:val="8"/>
                <w:szCs w:val="48"/>
                <w:rtl/>
              </w:rPr>
              <w:t xml:space="preserve">                   </w:t>
            </w:r>
            <w:r w:rsidRPr="005D5AD1">
              <w:rPr>
                <w:rFonts w:cs="Guttman Vilna" w:hint="cs"/>
                <w:b/>
                <w:bCs/>
                <w:sz w:val="8"/>
                <w:szCs w:val="72"/>
                <w:rtl/>
              </w:rPr>
              <w:t xml:space="preserve"> </w:t>
            </w:r>
            <w:r>
              <w:rPr>
                <w:rFonts w:cs="Guttman Vilna" w:hint="cs"/>
                <w:b/>
                <w:bCs/>
                <w:color w:val="FFFFFF"/>
                <w:sz w:val="8"/>
                <w:szCs w:val="36"/>
                <w:rtl/>
              </w:rPr>
              <w:t>5</w:t>
            </w:r>
          </w:p>
          <w:p w:rsidR="009C31D4" w:rsidRPr="00985FD1" w:rsidRDefault="009C31D4" w:rsidP="00656DC4">
            <w:pPr>
              <w:jc w:val="center"/>
              <w:rPr>
                <w:rFonts w:cs="Guttman Vilna"/>
                <w:sz w:val="12"/>
                <w:szCs w:val="12"/>
                <w:rtl/>
              </w:rPr>
            </w:pPr>
          </w:p>
          <w:p w:rsidR="009C31D4" w:rsidRPr="00175257" w:rsidRDefault="009C31D4" w:rsidP="00656DC4">
            <w:pPr>
              <w:jc w:val="center"/>
              <w:rPr>
                <w:rFonts w:cs="Guttman Vilna"/>
                <w:b/>
                <w:bCs/>
                <w:sz w:val="30"/>
                <w:szCs w:val="30"/>
                <w:rtl/>
              </w:rPr>
            </w:pPr>
            <w:r>
              <w:rPr>
                <w:rFonts w:cs="Guttman Vilna" w:hint="cs"/>
                <w:b/>
                <w:bCs/>
                <w:sz w:val="30"/>
                <w:szCs w:val="30"/>
                <w:rtl/>
              </w:rPr>
              <w:t>ברכות כו: - בענין תפילות אבות תקנום או כנגד קרבנות</w:t>
            </w:r>
          </w:p>
        </w:tc>
      </w:tr>
    </w:tbl>
    <w:p w:rsidR="009C31D4" w:rsidRDefault="009C31D4" w:rsidP="009C31D4">
      <w:pPr>
        <w:spacing w:before="240"/>
        <w:rPr>
          <w:rtl/>
        </w:rPr>
      </w:pPr>
      <w:r w:rsidRPr="00CD1D55">
        <w:rPr>
          <w:rFonts w:hint="cs"/>
          <w:rtl/>
        </w:rPr>
        <w:t xml:space="preserve"> </w:t>
      </w:r>
    </w:p>
    <w:p w:rsidR="009C31D4" w:rsidRDefault="009C31D4" w:rsidP="009C31D4">
      <w:pPr>
        <w:rPr>
          <w:rtl/>
        </w:rPr>
      </w:pPr>
    </w:p>
    <w:p w:rsidR="009C31D4" w:rsidRPr="00FA195F" w:rsidRDefault="009C31D4" w:rsidP="009C31D4">
      <w:pPr>
        <w:jc w:val="center"/>
        <w:rPr>
          <w:szCs w:val="14"/>
          <w:rtl/>
        </w:rPr>
      </w:pPr>
      <w:r w:rsidRPr="00B40F47">
        <w:rPr>
          <w:rFonts w:hint="cs"/>
          <w:szCs w:val="14"/>
          <w:rtl/>
        </w:rPr>
        <w:t>______________________________________________________________________________________________</w:t>
      </w:r>
    </w:p>
    <w:p w:rsidR="009C31D4" w:rsidRPr="00FA195F" w:rsidRDefault="009C31D4" w:rsidP="009C31D4">
      <w:pPr>
        <w:jc w:val="both"/>
        <w:rPr>
          <w:sz w:val="8"/>
          <w:szCs w:val="8"/>
          <w:rtl/>
        </w:rPr>
      </w:pPr>
    </w:p>
    <w:p w:rsidR="009C31D4" w:rsidRDefault="009C31D4" w:rsidP="009C31D4">
      <w:pPr>
        <w:jc w:val="both"/>
        <w:rPr>
          <w:rtl/>
        </w:rPr>
      </w:pPr>
      <w:r>
        <w:rPr>
          <w:rFonts w:hint="cs"/>
          <w:sz w:val="25"/>
          <w:szCs w:val="25"/>
          <w:rtl/>
        </w:rPr>
        <w:t xml:space="preserve">א] גמ' כו: </w:t>
      </w:r>
      <w:r w:rsidRPr="00677ED5">
        <w:rPr>
          <w:rFonts w:hint="cs"/>
          <w:sz w:val="25"/>
          <w:szCs w:val="25"/>
          <w:rtl/>
        </w:rPr>
        <w:t>מ</w:t>
      </w:r>
      <w:r>
        <w:rPr>
          <w:rFonts w:hint="cs"/>
          <w:sz w:val="25"/>
          <w:szCs w:val="25"/>
          <w:rtl/>
        </w:rPr>
        <w:t xml:space="preserve">[שורה 12 מלמעלה] </w:t>
      </w:r>
      <w:r w:rsidRPr="00677ED5">
        <w:rPr>
          <w:rFonts w:hint="cs"/>
          <w:sz w:val="25"/>
          <w:szCs w:val="25"/>
          <w:rtl/>
        </w:rPr>
        <w:t xml:space="preserve">"איתמר רבי יוסי ברבי חנינא", עד </w:t>
      </w:r>
      <w:r>
        <w:rPr>
          <w:rFonts w:hint="cs"/>
          <w:sz w:val="25"/>
          <w:szCs w:val="25"/>
          <w:rtl/>
        </w:rPr>
        <w:t xml:space="preserve">[שורה 5 מלמטה] </w:t>
      </w:r>
      <w:r w:rsidRPr="00677ED5">
        <w:rPr>
          <w:rFonts w:hint="cs"/>
          <w:sz w:val="25"/>
          <w:szCs w:val="25"/>
          <w:rtl/>
        </w:rPr>
        <w:t>"אלא תפלות אבו</w:t>
      </w:r>
      <w:r>
        <w:rPr>
          <w:rFonts w:hint="cs"/>
          <w:sz w:val="25"/>
          <w:szCs w:val="25"/>
          <w:rtl/>
        </w:rPr>
        <w:t xml:space="preserve">ת תקנום ואסמכינהו רבנן אקרבנות". ורש"י ותוספות. </w:t>
      </w:r>
    </w:p>
    <w:p w:rsidR="009C31D4" w:rsidRPr="0014466E" w:rsidRDefault="009C31D4" w:rsidP="009C31D4">
      <w:pPr>
        <w:jc w:val="both"/>
        <w:rPr>
          <w:sz w:val="8"/>
          <w:szCs w:val="8"/>
          <w:rtl/>
        </w:rPr>
      </w:pPr>
    </w:p>
    <w:p w:rsidR="009C31D4" w:rsidRPr="007D07B9" w:rsidRDefault="009C31D4" w:rsidP="009C31D4">
      <w:pPr>
        <w:jc w:val="both"/>
        <w:rPr>
          <w:rtl/>
        </w:rPr>
      </w:pPr>
      <w:r w:rsidRPr="007D07B9">
        <w:rPr>
          <w:rFonts w:hint="cs"/>
          <w:rtl/>
        </w:rPr>
        <w:t>[הערה: בנושא של "מנחה גדולה" ו"מנחה קטנה" אין צורך להתעמק יותר מדי, כי נלמד את זה בעז"ה מחר].</w:t>
      </w:r>
    </w:p>
    <w:p w:rsidR="009C31D4" w:rsidRDefault="009C31D4" w:rsidP="009C31D4">
      <w:pPr>
        <w:jc w:val="both"/>
        <w:rPr>
          <w:sz w:val="25"/>
          <w:szCs w:val="25"/>
          <w:rtl/>
        </w:rPr>
      </w:pPr>
    </w:p>
    <w:p w:rsidR="009C31D4" w:rsidRDefault="009C31D4" w:rsidP="009C31D4">
      <w:pPr>
        <w:jc w:val="both"/>
        <w:rPr>
          <w:b/>
          <w:bCs/>
          <w:sz w:val="25"/>
          <w:szCs w:val="25"/>
          <w:rtl/>
        </w:rPr>
      </w:pPr>
      <w:r>
        <w:rPr>
          <w:rFonts w:hint="cs"/>
          <w:b/>
          <w:bCs/>
          <w:sz w:val="25"/>
          <w:szCs w:val="25"/>
          <w:rtl/>
        </w:rPr>
        <w:t>רמז מהאבודרהם + ווארט חסידי [למעונינים]</w:t>
      </w:r>
    </w:p>
    <w:p w:rsidR="009C31D4" w:rsidRPr="00124C94" w:rsidRDefault="009C31D4" w:rsidP="009C31D4">
      <w:pPr>
        <w:jc w:val="both"/>
        <w:rPr>
          <w:sz w:val="25"/>
          <w:szCs w:val="25"/>
          <w:rtl/>
        </w:rPr>
      </w:pPr>
      <w:r>
        <w:rPr>
          <w:rFonts w:hint="cs"/>
          <w:sz w:val="25"/>
          <w:szCs w:val="25"/>
          <w:rtl/>
        </w:rPr>
        <w:t xml:space="preserve">ב] </w:t>
      </w:r>
      <w:r w:rsidRPr="00124C94">
        <w:rPr>
          <w:rFonts w:hint="cs"/>
          <w:sz w:val="25"/>
          <w:szCs w:val="25"/>
          <w:rtl/>
        </w:rPr>
        <w:t>עי' בספר דף על הדף בסוגיתנו</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6"/>
        <w:gridCol w:w="3590"/>
        <w:gridCol w:w="3708"/>
      </w:tblGrid>
      <w:tr w:rsidR="009C31D4" w:rsidRPr="001239EC" w:rsidTr="00656DC4">
        <w:tc>
          <w:tcPr>
            <w:tcW w:w="11214" w:type="dxa"/>
            <w:gridSpan w:val="3"/>
            <w:shd w:val="clear" w:color="auto" w:fill="auto"/>
          </w:tcPr>
          <w:p w:rsidR="009C31D4" w:rsidRPr="001239EC" w:rsidRDefault="009C31D4" w:rsidP="00656DC4">
            <w:pPr>
              <w:jc w:val="center"/>
              <w:rPr>
                <w:b/>
                <w:bCs/>
                <w:rtl/>
              </w:rPr>
            </w:pPr>
            <w:r w:rsidRPr="001239EC">
              <w:rPr>
                <w:rFonts w:hint="cs"/>
                <w:b/>
                <w:bCs/>
                <w:rtl/>
              </w:rPr>
              <w:t>דף על הדף בסוגיתנו</w:t>
            </w:r>
          </w:p>
        </w:tc>
      </w:tr>
      <w:tr w:rsidR="009C31D4" w:rsidRPr="001239EC" w:rsidTr="00656DC4">
        <w:tc>
          <w:tcPr>
            <w:tcW w:w="3919" w:type="dxa"/>
            <w:shd w:val="clear" w:color="auto" w:fill="auto"/>
          </w:tcPr>
          <w:p w:rsidR="009C31D4" w:rsidRPr="00B8253F" w:rsidRDefault="009C31D4" w:rsidP="00656DC4">
            <w:pPr>
              <w:jc w:val="both"/>
              <w:rPr>
                <w:noProof/>
              </w:rPr>
            </w:pPr>
            <w:r>
              <w:rPr>
                <w:noProof/>
              </w:rPr>
              <w:drawing>
                <wp:inline distT="0" distB="0" distL="0" distR="0">
                  <wp:extent cx="2371725" cy="314325"/>
                  <wp:effectExtent l="0" t="0" r="9525" b="9525"/>
                  <wp:docPr id="43" name="תמונה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47" cstate="print">
                            <a:extLst>
                              <a:ext uri="{28A0092B-C50C-407E-A947-70E740481C1C}">
                                <a14:useLocalDpi xmlns:a14="http://schemas.microsoft.com/office/drawing/2010/main" val="0"/>
                              </a:ext>
                            </a:extLst>
                          </a:blip>
                          <a:srcRect b="30435"/>
                          <a:stretch>
                            <a:fillRect/>
                          </a:stretch>
                        </pic:blipFill>
                        <pic:spPr bwMode="auto">
                          <a:xfrm>
                            <a:off x="0" y="0"/>
                            <a:ext cx="2371725" cy="314325"/>
                          </a:xfrm>
                          <a:prstGeom prst="rect">
                            <a:avLst/>
                          </a:prstGeom>
                          <a:noFill/>
                          <a:ln>
                            <a:noFill/>
                          </a:ln>
                        </pic:spPr>
                      </pic:pic>
                    </a:graphicData>
                  </a:graphic>
                </wp:inline>
              </w:drawing>
            </w:r>
          </w:p>
          <w:p w:rsidR="009C31D4" w:rsidRPr="00B8253F" w:rsidRDefault="009C31D4" w:rsidP="00656DC4">
            <w:pPr>
              <w:jc w:val="both"/>
              <w:rPr>
                <w:noProof/>
              </w:rPr>
            </w:pPr>
            <w:r>
              <w:rPr>
                <w:noProof/>
              </w:rPr>
              <w:drawing>
                <wp:inline distT="0" distB="0" distL="0" distR="0">
                  <wp:extent cx="2305050" cy="304800"/>
                  <wp:effectExtent l="0" t="0" r="0" b="0"/>
                  <wp:docPr id="42" name="תמונה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48" cstate="print">
                            <a:extLst>
                              <a:ext uri="{28A0092B-C50C-407E-A947-70E740481C1C}">
                                <a14:useLocalDpi xmlns:a14="http://schemas.microsoft.com/office/drawing/2010/main" val="0"/>
                              </a:ext>
                            </a:extLst>
                          </a:blip>
                          <a:srcRect b="29787"/>
                          <a:stretch>
                            <a:fillRect/>
                          </a:stretch>
                        </pic:blipFill>
                        <pic:spPr bwMode="auto">
                          <a:xfrm>
                            <a:off x="0" y="0"/>
                            <a:ext cx="2305050" cy="304800"/>
                          </a:xfrm>
                          <a:prstGeom prst="rect">
                            <a:avLst/>
                          </a:prstGeom>
                          <a:noFill/>
                          <a:ln>
                            <a:noFill/>
                          </a:ln>
                        </pic:spPr>
                      </pic:pic>
                    </a:graphicData>
                  </a:graphic>
                </wp:inline>
              </w:drawing>
            </w:r>
          </w:p>
          <w:p w:rsidR="009C31D4" w:rsidRPr="001239EC" w:rsidRDefault="009C31D4" w:rsidP="00656DC4">
            <w:pPr>
              <w:jc w:val="both"/>
              <w:rPr>
                <w:sz w:val="25"/>
                <w:szCs w:val="25"/>
                <w:rtl/>
              </w:rPr>
            </w:pPr>
            <w:r>
              <w:rPr>
                <w:noProof/>
              </w:rPr>
              <w:drawing>
                <wp:inline distT="0" distB="0" distL="0" distR="0">
                  <wp:extent cx="2371725" cy="342900"/>
                  <wp:effectExtent l="0" t="0" r="9525" b="0"/>
                  <wp:docPr id="41" name="תמונה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49" cstate="print">
                            <a:extLst>
                              <a:ext uri="{28A0092B-C50C-407E-A947-70E740481C1C}">
                                <a14:useLocalDpi xmlns:a14="http://schemas.microsoft.com/office/drawing/2010/main" val="0"/>
                              </a:ext>
                            </a:extLst>
                          </a:blip>
                          <a:srcRect b="25999"/>
                          <a:stretch>
                            <a:fillRect/>
                          </a:stretch>
                        </pic:blipFill>
                        <pic:spPr bwMode="auto">
                          <a:xfrm>
                            <a:off x="0" y="0"/>
                            <a:ext cx="2371725" cy="342900"/>
                          </a:xfrm>
                          <a:prstGeom prst="rect">
                            <a:avLst/>
                          </a:prstGeom>
                          <a:noFill/>
                          <a:ln>
                            <a:noFill/>
                          </a:ln>
                        </pic:spPr>
                      </pic:pic>
                    </a:graphicData>
                  </a:graphic>
                </wp:inline>
              </w:drawing>
            </w:r>
          </w:p>
        </w:tc>
        <w:tc>
          <w:tcPr>
            <w:tcW w:w="3587" w:type="dxa"/>
            <w:shd w:val="clear" w:color="auto" w:fill="auto"/>
          </w:tcPr>
          <w:p w:rsidR="009C31D4" w:rsidRPr="001239EC" w:rsidRDefault="009C31D4" w:rsidP="00656DC4">
            <w:pPr>
              <w:jc w:val="both"/>
              <w:rPr>
                <w:sz w:val="25"/>
                <w:szCs w:val="25"/>
                <w:rtl/>
              </w:rPr>
            </w:pPr>
            <w:r>
              <w:rPr>
                <w:noProof/>
              </w:rPr>
              <w:drawing>
                <wp:inline distT="0" distB="0" distL="0" distR="0">
                  <wp:extent cx="2162175" cy="971550"/>
                  <wp:effectExtent l="0" t="0" r="9525" b="0"/>
                  <wp:docPr id="40" name="תמונה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50" cstate="print">
                            <a:extLst>
                              <a:ext uri="{28A0092B-C50C-407E-A947-70E740481C1C}">
                                <a14:useLocalDpi xmlns:a14="http://schemas.microsoft.com/office/drawing/2010/main" val="0"/>
                              </a:ext>
                            </a:extLst>
                          </a:blip>
                          <a:srcRect b="9901"/>
                          <a:stretch>
                            <a:fillRect/>
                          </a:stretch>
                        </pic:blipFill>
                        <pic:spPr bwMode="auto">
                          <a:xfrm>
                            <a:off x="0" y="0"/>
                            <a:ext cx="2162175" cy="971550"/>
                          </a:xfrm>
                          <a:prstGeom prst="rect">
                            <a:avLst/>
                          </a:prstGeom>
                          <a:noFill/>
                          <a:ln>
                            <a:noFill/>
                          </a:ln>
                        </pic:spPr>
                      </pic:pic>
                    </a:graphicData>
                  </a:graphic>
                </wp:inline>
              </w:drawing>
            </w:r>
          </w:p>
        </w:tc>
        <w:tc>
          <w:tcPr>
            <w:tcW w:w="3708" w:type="dxa"/>
            <w:shd w:val="clear" w:color="auto" w:fill="auto"/>
          </w:tcPr>
          <w:p w:rsidR="009C31D4" w:rsidRPr="001239EC" w:rsidRDefault="009C31D4" w:rsidP="00656DC4">
            <w:pPr>
              <w:jc w:val="both"/>
              <w:rPr>
                <w:sz w:val="25"/>
                <w:szCs w:val="25"/>
                <w:rtl/>
              </w:rPr>
            </w:pPr>
            <w:r>
              <w:rPr>
                <w:noProof/>
              </w:rPr>
              <w:drawing>
                <wp:inline distT="0" distB="0" distL="0" distR="0">
                  <wp:extent cx="2238375" cy="876300"/>
                  <wp:effectExtent l="0" t="0" r="9525" b="0"/>
                  <wp:docPr id="39" name="תמונה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51" cstate="print">
                            <a:extLst>
                              <a:ext uri="{28A0092B-C50C-407E-A947-70E740481C1C}">
                                <a14:useLocalDpi xmlns:a14="http://schemas.microsoft.com/office/drawing/2010/main" val="0"/>
                              </a:ext>
                            </a:extLst>
                          </a:blip>
                          <a:srcRect b="10892"/>
                          <a:stretch>
                            <a:fillRect/>
                          </a:stretch>
                        </pic:blipFill>
                        <pic:spPr bwMode="auto">
                          <a:xfrm>
                            <a:off x="0" y="0"/>
                            <a:ext cx="2238375" cy="876300"/>
                          </a:xfrm>
                          <a:prstGeom prst="rect">
                            <a:avLst/>
                          </a:prstGeom>
                          <a:noFill/>
                          <a:ln>
                            <a:noFill/>
                          </a:ln>
                        </pic:spPr>
                      </pic:pic>
                    </a:graphicData>
                  </a:graphic>
                </wp:inline>
              </w:drawing>
            </w:r>
          </w:p>
        </w:tc>
      </w:tr>
    </w:tbl>
    <w:p w:rsidR="009C31D4" w:rsidRDefault="009C31D4" w:rsidP="009C31D4">
      <w:pPr>
        <w:jc w:val="both"/>
        <w:rPr>
          <w:sz w:val="25"/>
          <w:szCs w:val="25"/>
          <w:rtl/>
        </w:rPr>
      </w:pPr>
      <w:r>
        <w:rPr>
          <w:rFonts w:hint="cs"/>
          <w:sz w:val="25"/>
          <w:szCs w:val="25"/>
          <w:rtl/>
        </w:rPr>
        <w:t>ג] ולכאו' צע"ג שהרי תפילת ותיקין אינה תפילה בפני עצמה אלא זריזות בתפילת שחרית.</w:t>
      </w:r>
    </w:p>
    <w:p w:rsidR="009C31D4" w:rsidRDefault="009C31D4" w:rsidP="009C31D4">
      <w:pPr>
        <w:jc w:val="both"/>
        <w:rPr>
          <w:sz w:val="25"/>
          <w:szCs w:val="25"/>
          <w:rtl/>
        </w:rPr>
      </w:pPr>
    </w:p>
    <w:p w:rsidR="009C31D4" w:rsidRPr="00D674C9" w:rsidRDefault="009C31D4" w:rsidP="009C31D4">
      <w:pPr>
        <w:jc w:val="both"/>
        <w:rPr>
          <w:b/>
          <w:bCs/>
          <w:sz w:val="25"/>
          <w:szCs w:val="25"/>
          <w:rtl/>
        </w:rPr>
      </w:pPr>
      <w:r w:rsidRPr="00D674C9">
        <w:rPr>
          <w:rFonts w:hint="cs"/>
          <w:b/>
          <w:bCs/>
          <w:sz w:val="25"/>
          <w:szCs w:val="25"/>
          <w:rtl/>
        </w:rPr>
        <w:t>האם אברהם התפלל תפילת מנחה</w:t>
      </w:r>
    </w:p>
    <w:p w:rsidR="009C31D4" w:rsidRDefault="009C31D4" w:rsidP="009C31D4">
      <w:pPr>
        <w:jc w:val="both"/>
        <w:rPr>
          <w:sz w:val="25"/>
          <w:szCs w:val="25"/>
          <w:rtl/>
        </w:rPr>
      </w:pPr>
      <w:r>
        <w:rPr>
          <w:rFonts w:hint="cs"/>
          <w:sz w:val="25"/>
          <w:szCs w:val="25"/>
          <w:rtl/>
        </w:rPr>
        <w:t>ד] עי' תוספות ד"ה יצחק תקן.</w:t>
      </w:r>
    </w:p>
    <w:p w:rsidR="009C31D4" w:rsidRDefault="009C31D4" w:rsidP="009C31D4">
      <w:pPr>
        <w:jc w:val="both"/>
        <w:rPr>
          <w:sz w:val="25"/>
          <w:szCs w:val="25"/>
          <w:rtl/>
        </w:rPr>
      </w:pPr>
      <w:r>
        <w:rPr>
          <w:rFonts w:hint="cs"/>
          <w:sz w:val="25"/>
          <w:szCs w:val="25"/>
          <w:rtl/>
        </w:rPr>
        <w:t>ה] עי' מהרש"א ד"ה אברהם תקן.</w:t>
      </w:r>
    </w:p>
    <w:p w:rsidR="009C31D4" w:rsidRDefault="009C31D4" w:rsidP="009C31D4">
      <w:pPr>
        <w:jc w:val="both"/>
        <w:rPr>
          <w:sz w:val="25"/>
          <w:szCs w:val="25"/>
          <w:rtl/>
        </w:rPr>
      </w:pPr>
      <w:r>
        <w:rPr>
          <w:rFonts w:hint="cs"/>
          <w:sz w:val="25"/>
          <w:szCs w:val="25"/>
          <w:rtl/>
        </w:rPr>
        <w:t>ו] מאירי כו. ד"ה והמשנה הראשונה [מובא במסגרת]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14"/>
      </w:tblGrid>
      <w:tr w:rsidR="009C31D4" w:rsidRPr="00193CA6" w:rsidTr="00656DC4">
        <w:tc>
          <w:tcPr>
            <w:tcW w:w="11214" w:type="dxa"/>
            <w:shd w:val="clear" w:color="auto" w:fill="auto"/>
          </w:tcPr>
          <w:p w:rsidR="009C31D4" w:rsidRPr="00676E7E" w:rsidRDefault="009C31D4" w:rsidP="00656DC4">
            <w:pPr>
              <w:jc w:val="center"/>
              <w:rPr>
                <w:b/>
                <w:bCs/>
                <w:rtl/>
              </w:rPr>
            </w:pPr>
            <w:r w:rsidRPr="00676E7E">
              <w:rPr>
                <w:rFonts w:hint="cs"/>
                <w:b/>
                <w:bCs/>
                <w:rtl/>
              </w:rPr>
              <w:t>מאירי כו. ד"ה והמשנה הראשונה</w:t>
            </w:r>
          </w:p>
        </w:tc>
      </w:tr>
      <w:tr w:rsidR="009C31D4" w:rsidRPr="00193CA6" w:rsidTr="00656DC4">
        <w:tc>
          <w:tcPr>
            <w:tcW w:w="11214" w:type="dxa"/>
            <w:shd w:val="clear" w:color="auto" w:fill="auto"/>
          </w:tcPr>
          <w:p w:rsidR="009C31D4" w:rsidRPr="00193CA6" w:rsidRDefault="009C31D4" w:rsidP="00656DC4">
            <w:pPr>
              <w:jc w:val="both"/>
              <w:rPr>
                <w:rtl/>
              </w:rPr>
            </w:pPr>
            <w:r w:rsidRPr="00193CA6">
              <w:rPr>
                <w:rFonts w:hint="cs"/>
                <w:rtl/>
              </w:rPr>
              <w:t>שהתפילות אבות תקנום, אברהם תקן תפלת שחרית, ואעפ"י שבמסכת יומא (כח:) אמרו צלותיה דאברהם מכי משחרי כותלי, רצה לומר מכי ינטו צללי ערב, מכל מקום לא פרסם לאחרים אלא של שחרית.</w:t>
            </w:r>
          </w:p>
        </w:tc>
      </w:tr>
    </w:tbl>
    <w:p w:rsidR="009C31D4" w:rsidRDefault="009C31D4" w:rsidP="009C31D4">
      <w:pPr>
        <w:jc w:val="both"/>
        <w:rPr>
          <w:sz w:val="25"/>
          <w:szCs w:val="25"/>
          <w:rtl/>
        </w:rPr>
      </w:pPr>
      <w:r>
        <w:rPr>
          <w:rFonts w:hint="cs"/>
          <w:sz w:val="25"/>
          <w:szCs w:val="25"/>
          <w:rtl/>
        </w:rPr>
        <w:t>ז] פני יהושע על תוספות ד"ה יצחק תקן.</w:t>
      </w:r>
    </w:p>
    <w:p w:rsidR="009C31D4" w:rsidRPr="00677ED5" w:rsidRDefault="009C31D4" w:rsidP="009C31D4">
      <w:pPr>
        <w:jc w:val="both"/>
        <w:rPr>
          <w:sz w:val="25"/>
          <w:szCs w:val="25"/>
          <w:rtl/>
        </w:rPr>
      </w:pPr>
    </w:p>
    <w:p w:rsidR="009C31D4" w:rsidRPr="00677ED5" w:rsidRDefault="009C31D4" w:rsidP="009C31D4">
      <w:pPr>
        <w:jc w:val="center"/>
        <w:rPr>
          <w:b/>
          <w:bCs/>
          <w:sz w:val="25"/>
          <w:szCs w:val="25"/>
          <w:rtl/>
        </w:rPr>
      </w:pPr>
      <w:r w:rsidRPr="00677ED5">
        <w:rPr>
          <w:rFonts w:hint="cs"/>
          <w:b/>
          <w:bCs/>
          <w:sz w:val="25"/>
          <w:szCs w:val="25"/>
          <w:rtl/>
        </w:rPr>
        <w:t>נפקא-מינות האם אבות תיקנום או כנגד תמידין תיקנום</w:t>
      </w:r>
    </w:p>
    <w:p w:rsidR="009C31D4" w:rsidRPr="00677ED5" w:rsidRDefault="009C31D4" w:rsidP="009C31D4">
      <w:pPr>
        <w:jc w:val="both"/>
        <w:rPr>
          <w:sz w:val="25"/>
          <w:szCs w:val="25"/>
          <w:rtl/>
        </w:rPr>
      </w:pPr>
    </w:p>
    <w:p w:rsidR="009C31D4" w:rsidRPr="00677ED5" w:rsidRDefault="009C31D4" w:rsidP="009C31D4">
      <w:pPr>
        <w:jc w:val="both"/>
        <w:rPr>
          <w:sz w:val="25"/>
          <w:szCs w:val="25"/>
          <w:u w:val="single"/>
          <w:rtl/>
        </w:rPr>
      </w:pPr>
      <w:r>
        <w:rPr>
          <w:rFonts w:hint="cs"/>
          <w:sz w:val="25"/>
          <w:szCs w:val="25"/>
          <w:u w:val="single"/>
          <w:rtl/>
        </w:rPr>
        <w:t xml:space="preserve">נפק"מ 1 - </w:t>
      </w:r>
      <w:r w:rsidRPr="00677ED5">
        <w:rPr>
          <w:rFonts w:hint="cs"/>
          <w:sz w:val="25"/>
          <w:szCs w:val="25"/>
          <w:u w:val="single"/>
          <w:rtl/>
        </w:rPr>
        <w:t>תקנת האבות אינה מחייבת</w:t>
      </w:r>
    </w:p>
    <w:p w:rsidR="009C31D4" w:rsidRDefault="009C31D4" w:rsidP="009C31D4">
      <w:pPr>
        <w:jc w:val="both"/>
        <w:rPr>
          <w:sz w:val="25"/>
          <w:szCs w:val="25"/>
          <w:rtl/>
        </w:rPr>
      </w:pPr>
      <w:r>
        <w:rPr>
          <w:rFonts w:hint="cs"/>
          <w:sz w:val="25"/>
          <w:szCs w:val="25"/>
          <w:rtl/>
        </w:rPr>
        <w:t xml:space="preserve">ח] </w:t>
      </w:r>
      <w:r w:rsidRPr="00677ED5">
        <w:rPr>
          <w:rFonts w:hint="cs"/>
          <w:sz w:val="25"/>
          <w:szCs w:val="25"/>
          <w:rtl/>
        </w:rPr>
        <w:t xml:space="preserve">עי' בחי' מהר"ץ חיות </w:t>
      </w:r>
      <w:r>
        <w:rPr>
          <w:rFonts w:hint="cs"/>
          <w:sz w:val="25"/>
          <w:szCs w:val="25"/>
          <w:rtl/>
        </w:rPr>
        <w:t xml:space="preserve">[בסוף הגמ'] </w:t>
      </w:r>
      <w:r w:rsidRPr="00677ED5">
        <w:rPr>
          <w:rFonts w:hint="cs"/>
          <w:sz w:val="25"/>
          <w:szCs w:val="25"/>
          <w:rtl/>
        </w:rPr>
        <w:t>ד"ה גמרא תפלות</w:t>
      </w:r>
      <w:r>
        <w:rPr>
          <w:rFonts w:hint="cs"/>
          <w:sz w:val="25"/>
          <w:szCs w:val="25"/>
          <w:rtl/>
        </w:rPr>
        <w:t>.</w:t>
      </w:r>
    </w:p>
    <w:p w:rsidR="009C31D4" w:rsidRPr="00677ED5" w:rsidRDefault="009C31D4" w:rsidP="009C31D4">
      <w:pPr>
        <w:jc w:val="both"/>
        <w:rPr>
          <w:sz w:val="25"/>
          <w:szCs w:val="25"/>
          <w:rtl/>
        </w:rPr>
      </w:pPr>
    </w:p>
    <w:p w:rsidR="009C31D4" w:rsidRPr="00677ED5" w:rsidRDefault="009C31D4" w:rsidP="009C31D4">
      <w:pPr>
        <w:jc w:val="both"/>
        <w:rPr>
          <w:sz w:val="25"/>
          <w:szCs w:val="25"/>
          <w:u w:val="single"/>
          <w:rtl/>
        </w:rPr>
      </w:pPr>
      <w:r>
        <w:rPr>
          <w:rFonts w:hint="cs"/>
          <w:sz w:val="25"/>
          <w:szCs w:val="25"/>
          <w:u w:val="single"/>
          <w:rtl/>
        </w:rPr>
        <w:t xml:space="preserve">נפק"מ 2 - </w:t>
      </w:r>
      <w:r w:rsidRPr="00677ED5">
        <w:rPr>
          <w:rFonts w:hint="cs"/>
          <w:sz w:val="25"/>
          <w:szCs w:val="25"/>
          <w:u w:val="single"/>
          <w:rtl/>
        </w:rPr>
        <w:t>תקנת האבות אינה כפופה לזמני הקרבנות</w:t>
      </w:r>
    </w:p>
    <w:p w:rsidR="009C31D4" w:rsidRPr="00677ED5" w:rsidRDefault="009C31D4" w:rsidP="009C31D4">
      <w:pPr>
        <w:jc w:val="both"/>
        <w:rPr>
          <w:sz w:val="25"/>
          <w:szCs w:val="25"/>
          <w:rtl/>
        </w:rPr>
      </w:pPr>
      <w:r>
        <w:rPr>
          <w:rFonts w:hint="cs"/>
          <w:sz w:val="25"/>
          <w:szCs w:val="25"/>
          <w:rtl/>
        </w:rPr>
        <w:t xml:space="preserve">ט] </w:t>
      </w:r>
      <w:r w:rsidRPr="00677ED5">
        <w:rPr>
          <w:rFonts w:hint="cs"/>
          <w:sz w:val="25"/>
          <w:szCs w:val="25"/>
          <w:rtl/>
        </w:rPr>
        <w:t>עי' בחידושי הצל"ח ד"ה ואסמכינהו</w:t>
      </w:r>
      <w:r>
        <w:rPr>
          <w:rFonts w:hint="cs"/>
          <w:sz w:val="25"/>
          <w:szCs w:val="25"/>
          <w:rtl/>
        </w:rPr>
        <w:t>.</w:t>
      </w:r>
    </w:p>
    <w:p w:rsidR="009C31D4" w:rsidRDefault="009C31D4" w:rsidP="009C31D4">
      <w:pPr>
        <w:jc w:val="both"/>
        <w:rPr>
          <w:sz w:val="25"/>
          <w:szCs w:val="25"/>
          <w:u w:val="single"/>
          <w:rtl/>
        </w:rPr>
      </w:pPr>
    </w:p>
    <w:p w:rsidR="009C31D4" w:rsidRPr="00B95B22" w:rsidRDefault="009C31D4" w:rsidP="009C31D4">
      <w:pPr>
        <w:jc w:val="both"/>
        <w:rPr>
          <w:sz w:val="25"/>
          <w:szCs w:val="25"/>
          <w:u w:val="single"/>
          <w:rtl/>
        </w:rPr>
      </w:pPr>
      <w:r>
        <w:rPr>
          <w:rFonts w:hint="cs"/>
          <w:sz w:val="25"/>
          <w:szCs w:val="25"/>
          <w:u w:val="single"/>
          <w:rtl/>
        </w:rPr>
        <w:t xml:space="preserve">נפק"מ 3 - </w:t>
      </w:r>
      <w:r w:rsidRPr="00B95B22">
        <w:rPr>
          <w:rFonts w:hint="cs"/>
          <w:sz w:val="25"/>
          <w:szCs w:val="25"/>
          <w:u w:val="single"/>
          <w:rtl/>
        </w:rPr>
        <w:t>המחלוקת אם תפילת ערבית רשות או חובה תלויה במחלוקת אם אבות תיקנום או כנגד תמידין</w:t>
      </w:r>
    </w:p>
    <w:p w:rsidR="009C31D4" w:rsidRDefault="009C31D4" w:rsidP="009C31D4">
      <w:pPr>
        <w:jc w:val="both"/>
        <w:rPr>
          <w:sz w:val="25"/>
          <w:szCs w:val="25"/>
          <w:rtl/>
        </w:rPr>
      </w:pPr>
      <w:r>
        <w:rPr>
          <w:rFonts w:hint="cs"/>
          <w:sz w:val="25"/>
          <w:szCs w:val="25"/>
          <w:rtl/>
        </w:rPr>
        <w:t>י] עי' פני יהושע ד"ה איתמר [עד ולפ"ז אתי שפיר נמי].</w:t>
      </w:r>
    </w:p>
    <w:p w:rsidR="009C31D4" w:rsidRPr="00677ED5" w:rsidRDefault="009C31D4" w:rsidP="009C31D4">
      <w:pPr>
        <w:jc w:val="both"/>
        <w:rPr>
          <w:sz w:val="25"/>
          <w:szCs w:val="25"/>
          <w:u w:val="single"/>
          <w:rtl/>
        </w:rPr>
      </w:pPr>
    </w:p>
    <w:p w:rsidR="009C31D4" w:rsidRPr="00677ED5" w:rsidRDefault="009C31D4" w:rsidP="009C31D4">
      <w:pPr>
        <w:jc w:val="both"/>
        <w:rPr>
          <w:sz w:val="25"/>
          <w:szCs w:val="25"/>
          <w:u w:val="single"/>
          <w:rtl/>
        </w:rPr>
      </w:pPr>
      <w:r>
        <w:rPr>
          <w:rFonts w:hint="cs"/>
          <w:sz w:val="25"/>
          <w:szCs w:val="25"/>
          <w:u w:val="single"/>
          <w:rtl/>
        </w:rPr>
        <w:t xml:space="preserve">נפק"מ 4 - </w:t>
      </w:r>
      <w:r w:rsidRPr="00677ED5">
        <w:rPr>
          <w:rFonts w:hint="cs"/>
          <w:sz w:val="25"/>
          <w:szCs w:val="25"/>
          <w:u w:val="single"/>
          <w:rtl/>
        </w:rPr>
        <w:t>תפילת נדבה</w:t>
      </w:r>
    </w:p>
    <w:p w:rsidR="009C31D4" w:rsidRPr="00677ED5" w:rsidRDefault="009C31D4" w:rsidP="009C31D4">
      <w:pPr>
        <w:jc w:val="both"/>
        <w:rPr>
          <w:sz w:val="25"/>
          <w:szCs w:val="25"/>
          <w:rtl/>
        </w:rPr>
      </w:pPr>
      <w:r>
        <w:rPr>
          <w:rFonts w:hint="cs"/>
          <w:sz w:val="25"/>
          <w:szCs w:val="25"/>
          <w:rtl/>
        </w:rPr>
        <w:t>יא</w:t>
      </w:r>
      <w:r w:rsidRPr="00677ED5">
        <w:rPr>
          <w:rFonts w:hint="cs"/>
          <w:sz w:val="25"/>
          <w:szCs w:val="25"/>
          <w:rtl/>
        </w:rPr>
        <w:t>] עי' טור [סי' קז סעיף א'], דהטעם שאפשר להתפלל תפילת נדבה, משום דקיי"ל תפלות כנגד תמידים תקנום, ולכן כמו שאפשר להביא קרבן נדבה כך אפשר גם תפילת נדבה, עכ"ד. משמע דאם אבות תקנום לא היה מקום לתפילת נדבה.</w:t>
      </w:r>
    </w:p>
    <w:p w:rsidR="009C31D4" w:rsidRDefault="009C31D4" w:rsidP="009C31D4">
      <w:pPr>
        <w:jc w:val="both"/>
        <w:rPr>
          <w:sz w:val="25"/>
          <w:szCs w:val="25"/>
          <w:rtl/>
        </w:rPr>
      </w:pPr>
    </w:p>
    <w:p w:rsidR="009C31D4" w:rsidRPr="007D07B9" w:rsidRDefault="009C31D4" w:rsidP="009C31D4">
      <w:pPr>
        <w:jc w:val="both"/>
        <w:rPr>
          <w:b/>
          <w:bCs/>
          <w:sz w:val="25"/>
          <w:szCs w:val="25"/>
          <w:rtl/>
        </w:rPr>
      </w:pPr>
      <w:r w:rsidRPr="007D07B9">
        <w:rPr>
          <w:rFonts w:hint="cs"/>
          <w:b/>
          <w:bCs/>
          <w:sz w:val="25"/>
          <w:szCs w:val="25"/>
          <w:rtl/>
        </w:rPr>
        <w:t>מדוע הגמרא הקשתה רק על רבי יוסי בר' חנינא, ולא על רבי יהושע בן לוי</w:t>
      </w:r>
    </w:p>
    <w:p w:rsidR="009C31D4" w:rsidRPr="00677ED5" w:rsidRDefault="009C31D4" w:rsidP="009C31D4">
      <w:pPr>
        <w:jc w:val="both"/>
        <w:rPr>
          <w:sz w:val="25"/>
          <w:szCs w:val="25"/>
          <w:rtl/>
        </w:rPr>
      </w:pPr>
      <w:r>
        <w:rPr>
          <w:rFonts w:hint="cs"/>
          <w:sz w:val="25"/>
          <w:szCs w:val="25"/>
          <w:rtl/>
        </w:rPr>
        <w:t>יב] עי' בצל"ח ד"ה תניא.</w:t>
      </w:r>
    </w:p>
    <w:p w:rsidR="009C31D4" w:rsidRDefault="009C31D4" w:rsidP="009C31D4">
      <w:pPr>
        <w:jc w:val="both"/>
        <w:rPr>
          <w:sz w:val="25"/>
          <w:szCs w:val="25"/>
          <w:rtl/>
        </w:rPr>
      </w:pPr>
    </w:p>
    <w:p w:rsidR="009C31D4" w:rsidRPr="007D07B9" w:rsidRDefault="009C31D4" w:rsidP="009C31D4">
      <w:pPr>
        <w:jc w:val="both"/>
        <w:rPr>
          <w:b/>
          <w:bCs/>
          <w:sz w:val="25"/>
          <w:szCs w:val="25"/>
          <w:rtl/>
        </w:rPr>
      </w:pPr>
      <w:r w:rsidRPr="007D07B9">
        <w:rPr>
          <w:rFonts w:hint="cs"/>
          <w:b/>
          <w:bCs/>
          <w:sz w:val="25"/>
          <w:szCs w:val="25"/>
          <w:rtl/>
        </w:rPr>
        <w:t>בקושית הגמרא "תפילת מוסף לרבי יוסי בר חנינא מאן תיקנה"</w:t>
      </w:r>
    </w:p>
    <w:p w:rsidR="009C31D4" w:rsidRDefault="009C31D4" w:rsidP="009C31D4">
      <w:pPr>
        <w:jc w:val="both"/>
        <w:rPr>
          <w:sz w:val="25"/>
          <w:szCs w:val="25"/>
          <w:rtl/>
        </w:rPr>
      </w:pPr>
      <w:r>
        <w:rPr>
          <w:rFonts w:hint="cs"/>
          <w:sz w:val="25"/>
          <w:szCs w:val="25"/>
          <w:rtl/>
        </w:rPr>
        <w:t>יג] עי' יעב"ץ ד"ה דאלת"ה.</w:t>
      </w:r>
    </w:p>
    <w:p w:rsidR="009C31D4" w:rsidRPr="00677ED5" w:rsidRDefault="009C31D4" w:rsidP="009C31D4">
      <w:pPr>
        <w:jc w:val="both"/>
        <w:rPr>
          <w:sz w:val="25"/>
          <w:szCs w:val="25"/>
          <w:rtl/>
        </w:rPr>
      </w:pPr>
    </w:p>
    <w:p w:rsidR="009C31D4" w:rsidRPr="00677ED5" w:rsidRDefault="009C31D4" w:rsidP="009C31D4">
      <w:pPr>
        <w:jc w:val="both"/>
        <w:rPr>
          <w:b/>
          <w:bCs/>
          <w:sz w:val="25"/>
          <w:szCs w:val="25"/>
          <w:rtl/>
        </w:rPr>
      </w:pPr>
      <w:r>
        <w:rPr>
          <w:rFonts w:hint="cs"/>
          <w:b/>
          <w:bCs/>
          <w:sz w:val="25"/>
          <w:szCs w:val="25"/>
          <w:rtl/>
        </w:rPr>
        <w:t>להלכה האם אבות תקנום או כנגד תמידין</w:t>
      </w:r>
    </w:p>
    <w:p w:rsidR="009C31D4" w:rsidRDefault="009C31D4" w:rsidP="009C31D4">
      <w:pPr>
        <w:jc w:val="both"/>
        <w:rPr>
          <w:sz w:val="25"/>
          <w:szCs w:val="25"/>
          <w:rtl/>
        </w:rPr>
      </w:pPr>
      <w:r>
        <w:rPr>
          <w:rFonts w:hint="cs"/>
          <w:sz w:val="25"/>
          <w:szCs w:val="25"/>
          <w:rtl/>
        </w:rPr>
        <w:t xml:space="preserve">יד] </w:t>
      </w:r>
      <w:r w:rsidRPr="00677ED5">
        <w:rPr>
          <w:rFonts w:hint="cs"/>
          <w:sz w:val="25"/>
          <w:szCs w:val="25"/>
          <w:rtl/>
        </w:rPr>
        <w:t>עי' ברמב"ם הלכות תפילה פרק א' הלכה ה</w:t>
      </w:r>
      <w:r>
        <w:rPr>
          <w:rFonts w:hint="cs"/>
          <w:sz w:val="25"/>
          <w:szCs w:val="25"/>
          <w:rtl/>
        </w:rPr>
        <w:t>-ו, ובכסף משנה שם.</w:t>
      </w:r>
    </w:p>
    <w:p w:rsidR="009C31D4" w:rsidRPr="00677ED5" w:rsidRDefault="009C31D4" w:rsidP="009C31D4">
      <w:pPr>
        <w:jc w:val="both"/>
        <w:rPr>
          <w:sz w:val="25"/>
          <w:szCs w:val="25"/>
          <w:rtl/>
        </w:rPr>
      </w:pPr>
      <w:r>
        <w:rPr>
          <w:rFonts w:hint="cs"/>
          <w:sz w:val="25"/>
          <w:szCs w:val="25"/>
          <w:rtl/>
        </w:rPr>
        <w:t xml:space="preserve">טו] ברם לכאורה צ"ע, דעי' </w:t>
      </w:r>
      <w:r w:rsidRPr="00677ED5">
        <w:rPr>
          <w:rFonts w:hint="cs"/>
          <w:sz w:val="25"/>
          <w:szCs w:val="25"/>
          <w:rtl/>
        </w:rPr>
        <w:t>ברמב"ם הלכות מלכים פרק ט' הלכה א' שכתב דאבות תיקנום. ולכאו' הוי סתירה. וצ"ע.</w:t>
      </w:r>
    </w:p>
    <w:p w:rsidR="009C31D4" w:rsidRDefault="009C31D4" w:rsidP="009C31D4">
      <w:pPr>
        <w:jc w:val="both"/>
        <w:rPr>
          <w:sz w:val="25"/>
          <w:szCs w:val="25"/>
          <w:rtl/>
        </w:rPr>
      </w:pPr>
    </w:p>
    <w:p w:rsidR="009C31D4" w:rsidRDefault="009C31D4" w:rsidP="009C31D4">
      <w:pPr>
        <w:jc w:val="both"/>
        <w:rPr>
          <w:sz w:val="25"/>
          <w:szCs w:val="25"/>
          <w:rtl/>
        </w:rPr>
      </w:pPr>
    </w:p>
    <w:p w:rsidR="009C31D4" w:rsidRDefault="009C31D4" w:rsidP="009C31D4">
      <w:pPr>
        <w:jc w:val="both"/>
        <w:rPr>
          <w:sz w:val="25"/>
          <w:szCs w:val="25"/>
          <w:rtl/>
        </w:rPr>
      </w:pPr>
    </w:p>
    <w:p w:rsidR="009C31D4" w:rsidRDefault="009C31D4" w:rsidP="009C31D4">
      <w:pPr>
        <w:jc w:val="both"/>
        <w:rPr>
          <w:sz w:val="25"/>
          <w:szCs w:val="25"/>
          <w:rtl/>
        </w:rPr>
      </w:pPr>
    </w:p>
    <w:p w:rsidR="009C31D4" w:rsidRDefault="009C31D4" w:rsidP="009C31D4">
      <w:pPr>
        <w:jc w:val="both"/>
        <w:rPr>
          <w:sz w:val="25"/>
          <w:szCs w:val="25"/>
          <w:rtl/>
        </w:rPr>
      </w:pPr>
    </w:p>
    <w:p w:rsidR="009C31D4" w:rsidRDefault="009C31D4">
      <w:pPr>
        <w:rPr>
          <w:rtl/>
        </w:rPr>
      </w:pPr>
    </w:p>
    <w:p w:rsidR="009C31D4" w:rsidRDefault="009C31D4">
      <w:pPr>
        <w:rPr>
          <w:rtl/>
        </w:rPr>
      </w:pPr>
    </w:p>
    <w:tbl>
      <w:tblPr>
        <w:tblpPr w:leftFromText="180" w:rightFromText="180" w:vertAnchor="text" w:horzAnchor="page" w:tblpX="3470" w:tblpY="-734"/>
        <w:bidiVisual/>
        <w:tblW w:w="0" w:type="auto"/>
        <w:tblInd w:w="155" w:type="dxa"/>
        <w:tblLook w:val="01E0" w:firstRow="1" w:lastRow="1" w:firstColumn="1" w:lastColumn="1" w:noHBand="0" w:noVBand="0"/>
      </w:tblPr>
      <w:tblGrid>
        <w:gridCol w:w="5387"/>
      </w:tblGrid>
      <w:tr w:rsidR="009C31D4" w:rsidRPr="00CD1D55" w:rsidTr="00656DC4">
        <w:tc>
          <w:tcPr>
            <w:tcW w:w="5387" w:type="dxa"/>
          </w:tcPr>
          <w:p w:rsidR="009C31D4" w:rsidRPr="00D0301C" w:rsidRDefault="009C31D4" w:rsidP="00656DC4">
            <w:pPr>
              <w:jc w:val="center"/>
              <w:rPr>
                <w:rFonts w:cs="Guttman Vilna"/>
                <w:sz w:val="20"/>
                <w:szCs w:val="20"/>
                <w:rtl/>
              </w:rPr>
            </w:pPr>
            <w:r w:rsidRPr="00D0301C">
              <w:rPr>
                <w:rFonts w:cs="Guttman Vilna" w:hint="cs"/>
                <w:sz w:val="20"/>
                <w:szCs w:val="20"/>
                <w:rtl/>
              </w:rPr>
              <w:t xml:space="preserve">בס"ד. </w:t>
            </w:r>
            <w:r>
              <w:rPr>
                <w:rFonts w:cs="Guttman Vilna" w:hint="cs"/>
                <w:sz w:val="20"/>
                <w:szCs w:val="20"/>
                <w:rtl/>
              </w:rPr>
              <w:t xml:space="preserve">ישיבת </w:t>
            </w:r>
            <w:smartTag w:uri="urn:schemas-microsoft-com:office:smarttags" w:element="PersonName">
              <w:smartTagPr>
                <w:attr w:name="ProductID" w:val="ברכת חיים"/>
              </w:smartTagPr>
              <w:r w:rsidRPr="00D0301C">
                <w:rPr>
                  <w:rFonts w:cs="Guttman Vilna" w:hint="cs"/>
                  <w:sz w:val="20"/>
                  <w:szCs w:val="20"/>
                  <w:rtl/>
                </w:rPr>
                <w:t>ברכת חיים</w:t>
              </w:r>
            </w:smartTag>
            <w:r w:rsidRPr="00D0301C">
              <w:rPr>
                <w:rFonts w:cs="Guttman Vilna" w:hint="cs"/>
                <w:sz w:val="20"/>
                <w:szCs w:val="20"/>
                <w:rtl/>
              </w:rPr>
              <w:t>, יום</w:t>
            </w:r>
            <w:r>
              <w:rPr>
                <w:rFonts w:cs="Guttman Vilna" w:hint="cs"/>
                <w:sz w:val="20"/>
                <w:szCs w:val="20"/>
                <w:rtl/>
              </w:rPr>
              <w:t xml:space="preserve"> חמישי, ט' באלול תשע"ג</w:t>
            </w:r>
          </w:p>
          <w:p w:rsidR="009C31D4" w:rsidRDefault="009C31D4" w:rsidP="00656DC4">
            <w:pPr>
              <w:rPr>
                <w:rFonts w:cs="Guttman Vilna"/>
                <w:b/>
                <w:bCs/>
                <w:sz w:val="8"/>
                <w:szCs w:val="2"/>
                <w:rtl/>
              </w:rPr>
            </w:pPr>
            <w:r>
              <w:rPr>
                <w:rFonts w:cs="Guttman Vilna" w:hint="cs"/>
                <w:b/>
                <w:bCs/>
                <w:sz w:val="8"/>
                <w:szCs w:val="2"/>
                <w:rtl/>
              </w:rPr>
              <w:t xml:space="preserve"> </w:t>
            </w:r>
          </w:p>
          <w:p w:rsidR="009C31D4" w:rsidRDefault="009C31D4" w:rsidP="00656DC4">
            <w:pPr>
              <w:rPr>
                <w:rFonts w:cs="Guttman Vilna"/>
                <w:b/>
                <w:bCs/>
                <w:sz w:val="8"/>
                <w:szCs w:val="2"/>
                <w:rtl/>
              </w:rPr>
            </w:pPr>
          </w:p>
          <w:p w:rsidR="009C31D4" w:rsidRDefault="009C31D4" w:rsidP="00656DC4">
            <w:pPr>
              <w:rPr>
                <w:rFonts w:cs="Guttman Vilna"/>
                <w:b/>
                <w:bCs/>
                <w:sz w:val="8"/>
                <w:szCs w:val="2"/>
                <w:rtl/>
              </w:rPr>
            </w:pPr>
          </w:p>
          <w:p w:rsidR="009C31D4" w:rsidRDefault="009C31D4" w:rsidP="00656DC4">
            <w:pPr>
              <w:rPr>
                <w:rFonts w:cs="Guttman Vilna"/>
                <w:b/>
                <w:bCs/>
                <w:sz w:val="8"/>
                <w:szCs w:val="2"/>
                <w:rtl/>
              </w:rPr>
            </w:pPr>
          </w:p>
          <w:p w:rsidR="009C31D4" w:rsidRDefault="009C31D4" w:rsidP="00656DC4">
            <w:pPr>
              <w:rPr>
                <w:rFonts w:cs="Guttman Vilna"/>
                <w:b/>
                <w:bCs/>
                <w:sz w:val="8"/>
                <w:szCs w:val="2"/>
                <w:rtl/>
              </w:rPr>
            </w:pPr>
          </w:p>
          <w:p w:rsidR="009C31D4" w:rsidRDefault="009C31D4" w:rsidP="00656DC4">
            <w:pPr>
              <w:rPr>
                <w:rFonts w:cs="Guttman Vilna"/>
                <w:b/>
                <w:bCs/>
                <w:sz w:val="8"/>
                <w:szCs w:val="48"/>
                <w:rtl/>
              </w:rPr>
            </w:pPr>
            <w:r w:rsidRPr="005D5AD1">
              <w:rPr>
                <w:rFonts w:cs="Guttman Vilna" w:hint="cs"/>
                <w:b/>
                <w:bCs/>
                <w:sz w:val="8"/>
                <w:szCs w:val="2"/>
                <w:rtl/>
              </w:rPr>
              <w:t>.</w:t>
            </w:r>
            <w:r w:rsidRPr="005D5AD1">
              <w:rPr>
                <w:rFonts w:cs="Guttman Vilna" w:hint="cs"/>
                <w:b/>
                <w:bCs/>
                <w:sz w:val="8"/>
                <w:szCs w:val="48"/>
                <w:rtl/>
              </w:rPr>
              <w:t xml:space="preserve">        </w:t>
            </w:r>
            <w:r>
              <w:rPr>
                <w:rFonts w:cs="Guttman Vilna" w:hint="cs"/>
                <w:b/>
                <w:bCs/>
                <w:sz w:val="8"/>
                <w:szCs w:val="48"/>
                <w:rtl/>
              </w:rPr>
              <w:t xml:space="preserve">   </w:t>
            </w:r>
          </w:p>
          <w:p w:rsidR="009C31D4" w:rsidRPr="00D0301C" w:rsidRDefault="009C31D4" w:rsidP="00656DC4">
            <w:pPr>
              <w:jc w:val="center"/>
              <w:rPr>
                <w:rFonts w:cs="Guttman Vilna"/>
                <w:b/>
                <w:bCs/>
                <w:sz w:val="8"/>
                <w:szCs w:val="48"/>
                <w:rtl/>
              </w:rPr>
            </w:pPr>
            <w:r>
              <w:rPr>
                <w:rFonts w:cs="Guttman Vilna" w:hint="cs"/>
                <w:b/>
                <w:bCs/>
                <w:sz w:val="8"/>
                <w:szCs w:val="48"/>
                <w:rtl/>
              </w:rPr>
              <w:t xml:space="preserve">                   </w:t>
            </w:r>
            <w:r w:rsidRPr="005D5AD1">
              <w:rPr>
                <w:rFonts w:cs="Guttman Vilna" w:hint="cs"/>
                <w:b/>
                <w:bCs/>
                <w:sz w:val="8"/>
                <w:szCs w:val="72"/>
                <w:rtl/>
              </w:rPr>
              <w:t xml:space="preserve"> </w:t>
            </w:r>
            <w:r>
              <w:rPr>
                <w:rFonts w:cs="Guttman Vilna" w:hint="cs"/>
                <w:b/>
                <w:bCs/>
                <w:color w:val="FFFFFF"/>
                <w:sz w:val="8"/>
                <w:szCs w:val="36"/>
                <w:rtl/>
              </w:rPr>
              <w:t>6</w:t>
            </w:r>
          </w:p>
          <w:p w:rsidR="009C31D4" w:rsidRPr="00985FD1" w:rsidRDefault="009C31D4" w:rsidP="00656DC4">
            <w:pPr>
              <w:jc w:val="center"/>
              <w:rPr>
                <w:rFonts w:cs="Guttman Vilna"/>
                <w:sz w:val="12"/>
                <w:szCs w:val="12"/>
                <w:rtl/>
              </w:rPr>
            </w:pPr>
          </w:p>
          <w:p w:rsidR="009C31D4" w:rsidRDefault="009C31D4" w:rsidP="00656DC4">
            <w:pPr>
              <w:jc w:val="center"/>
              <w:rPr>
                <w:rFonts w:cs="Guttman Vilna"/>
                <w:b/>
                <w:bCs/>
                <w:sz w:val="30"/>
                <w:szCs w:val="30"/>
                <w:rtl/>
              </w:rPr>
            </w:pPr>
            <w:r>
              <w:rPr>
                <w:rFonts w:cs="Guttman Vilna" w:hint="cs"/>
                <w:b/>
                <w:bCs/>
                <w:sz w:val="30"/>
                <w:szCs w:val="30"/>
                <w:rtl/>
              </w:rPr>
              <w:t xml:space="preserve">ברכות כו: </w:t>
            </w:r>
          </w:p>
          <w:p w:rsidR="009C31D4" w:rsidRPr="00175257" w:rsidRDefault="009C31D4" w:rsidP="00656DC4">
            <w:pPr>
              <w:jc w:val="center"/>
              <w:rPr>
                <w:rFonts w:cs="Guttman Vilna"/>
                <w:b/>
                <w:bCs/>
                <w:sz w:val="30"/>
                <w:szCs w:val="30"/>
                <w:rtl/>
              </w:rPr>
            </w:pPr>
            <w:r>
              <w:rPr>
                <w:rFonts w:cs="Guttman Vilna" w:hint="cs"/>
                <w:b/>
                <w:bCs/>
                <w:sz w:val="30"/>
                <w:szCs w:val="30"/>
                <w:rtl/>
              </w:rPr>
              <w:t>בענין מנחה גדולה ומנחה קטנה</w:t>
            </w:r>
          </w:p>
        </w:tc>
      </w:tr>
    </w:tbl>
    <w:p w:rsidR="009C31D4" w:rsidRDefault="009C31D4" w:rsidP="009C31D4">
      <w:pPr>
        <w:spacing w:before="240"/>
        <w:rPr>
          <w:rtl/>
        </w:rPr>
      </w:pPr>
      <w:r w:rsidRPr="00CD1D55">
        <w:rPr>
          <w:rFonts w:hint="cs"/>
          <w:rtl/>
        </w:rPr>
        <w:t xml:space="preserve"> </w:t>
      </w:r>
    </w:p>
    <w:p w:rsidR="009C31D4" w:rsidRDefault="009C31D4" w:rsidP="009C31D4">
      <w:pPr>
        <w:rPr>
          <w:rtl/>
        </w:rPr>
      </w:pPr>
    </w:p>
    <w:p w:rsidR="009C31D4" w:rsidRPr="00FA195F" w:rsidRDefault="009C31D4" w:rsidP="009C31D4">
      <w:pPr>
        <w:jc w:val="center"/>
        <w:rPr>
          <w:szCs w:val="14"/>
          <w:rtl/>
        </w:rPr>
      </w:pPr>
      <w:r w:rsidRPr="00B40F47">
        <w:rPr>
          <w:rFonts w:hint="cs"/>
          <w:szCs w:val="14"/>
          <w:rtl/>
        </w:rPr>
        <w:t>______________________________________________________________________________________________</w:t>
      </w:r>
    </w:p>
    <w:p w:rsidR="009C31D4" w:rsidRDefault="009C31D4" w:rsidP="009C31D4">
      <w:pPr>
        <w:jc w:val="both"/>
        <w:rPr>
          <w:szCs w:val="28"/>
          <w:rtl/>
        </w:rPr>
      </w:pPr>
    </w:p>
    <w:p w:rsidR="009C31D4" w:rsidRPr="009B151E" w:rsidRDefault="009C31D4" w:rsidP="009C31D4">
      <w:pPr>
        <w:jc w:val="both"/>
        <w:rPr>
          <w:sz w:val="25"/>
          <w:szCs w:val="25"/>
          <w:rtl/>
        </w:rPr>
      </w:pPr>
      <w:r w:rsidRPr="009B151E">
        <w:rPr>
          <w:rFonts w:hint="cs"/>
          <w:sz w:val="25"/>
          <w:szCs w:val="25"/>
          <w:rtl/>
        </w:rPr>
        <w:t>א] גמ' כו: "</w:t>
      </w:r>
      <w:r w:rsidRPr="009B151E">
        <w:rPr>
          <w:sz w:val="25"/>
          <w:szCs w:val="25"/>
          <w:rtl/>
        </w:rPr>
        <w:t>ואיזו היא מנחה גדולה משש שעות ומחצה ולמעלה ואיזו היא מנחה קטנה מתשע שעות ומחצה ולמעלה</w:t>
      </w:r>
      <w:r w:rsidRPr="009B151E">
        <w:rPr>
          <w:rFonts w:hint="cs"/>
          <w:sz w:val="25"/>
          <w:szCs w:val="25"/>
          <w:rtl/>
        </w:rPr>
        <w:t>".</w:t>
      </w:r>
    </w:p>
    <w:p w:rsidR="009C31D4" w:rsidRDefault="009C31D4" w:rsidP="009C31D4">
      <w:pPr>
        <w:jc w:val="both"/>
        <w:rPr>
          <w:sz w:val="25"/>
          <w:szCs w:val="25"/>
          <w:rtl/>
        </w:rPr>
      </w:pPr>
    </w:p>
    <w:p w:rsidR="009C31D4" w:rsidRPr="005D32FD" w:rsidRDefault="009C31D4" w:rsidP="009C31D4">
      <w:pPr>
        <w:jc w:val="both"/>
        <w:rPr>
          <w:b/>
          <w:bCs/>
          <w:sz w:val="25"/>
          <w:szCs w:val="25"/>
          <w:rtl/>
        </w:rPr>
      </w:pPr>
      <w:r w:rsidRPr="005D32FD">
        <w:rPr>
          <w:rFonts w:hint="cs"/>
          <w:b/>
          <w:bCs/>
          <w:sz w:val="25"/>
          <w:szCs w:val="25"/>
          <w:rtl/>
        </w:rPr>
        <w:t>מה הטעם שתחילת זמן מנחה בשעה שש ומחצה</w:t>
      </w:r>
    </w:p>
    <w:p w:rsidR="009C31D4" w:rsidRDefault="009C31D4" w:rsidP="009C31D4">
      <w:pPr>
        <w:jc w:val="both"/>
        <w:rPr>
          <w:sz w:val="25"/>
          <w:szCs w:val="25"/>
          <w:rtl/>
        </w:rPr>
      </w:pPr>
      <w:r>
        <w:rPr>
          <w:rFonts w:hint="cs"/>
          <w:sz w:val="25"/>
          <w:szCs w:val="25"/>
          <w:rtl/>
        </w:rPr>
        <w:t>ב] עי' רש"י ד"ה מנחה גדולה.</w:t>
      </w:r>
    </w:p>
    <w:p w:rsidR="009C31D4" w:rsidRDefault="009C31D4" w:rsidP="009C31D4">
      <w:pPr>
        <w:jc w:val="both"/>
        <w:rPr>
          <w:sz w:val="25"/>
          <w:szCs w:val="25"/>
          <w:rtl/>
        </w:rPr>
      </w:pPr>
      <w:r>
        <w:rPr>
          <w:rFonts w:hint="cs"/>
          <w:sz w:val="25"/>
          <w:szCs w:val="25"/>
          <w:rtl/>
        </w:rPr>
        <w:t xml:space="preserve">ג] ועי' בגמ' יומא כח: מ"אמר רב ספרא צלותיה דאברהם" </w:t>
      </w:r>
      <w:r>
        <w:rPr>
          <w:sz w:val="25"/>
          <w:szCs w:val="25"/>
          <w:rtl/>
        </w:rPr>
        <w:t>–</w:t>
      </w:r>
      <w:r>
        <w:rPr>
          <w:rFonts w:hint="cs"/>
          <w:sz w:val="25"/>
          <w:szCs w:val="25"/>
          <w:rtl/>
        </w:rPr>
        <w:t xml:space="preserve"> עד "א"נ משום דזקן ויושב בישיבה הוה", וברש"י שם.</w:t>
      </w:r>
    </w:p>
    <w:p w:rsidR="009C31D4" w:rsidRDefault="009C31D4" w:rsidP="009C31D4">
      <w:pPr>
        <w:jc w:val="both"/>
        <w:rPr>
          <w:sz w:val="25"/>
          <w:szCs w:val="25"/>
          <w:rtl/>
        </w:rPr>
      </w:pPr>
      <w:r>
        <w:rPr>
          <w:rFonts w:hint="cs"/>
          <w:sz w:val="25"/>
          <w:szCs w:val="25"/>
          <w:rtl/>
        </w:rPr>
        <w:t>ד] ולכאו' צ"ב, דרש"י אצלנו סותר לגמרא ורש"י ביומא.</w:t>
      </w:r>
    </w:p>
    <w:p w:rsidR="009C31D4" w:rsidRDefault="009C31D4" w:rsidP="009C31D4">
      <w:pPr>
        <w:jc w:val="both"/>
        <w:rPr>
          <w:sz w:val="25"/>
          <w:szCs w:val="25"/>
          <w:rtl/>
        </w:rPr>
      </w:pPr>
      <w:r>
        <w:rPr>
          <w:rFonts w:hint="cs"/>
          <w:sz w:val="25"/>
          <w:szCs w:val="25"/>
          <w:rtl/>
        </w:rPr>
        <w:t>ה] ועי' בספר בית דוד [לרבי יוסף דוד מסאלוניקי] או"ח סי' תל"ג מה שיישב בזה [מובא במסגרת]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14"/>
      </w:tblGrid>
      <w:tr w:rsidR="009C31D4" w:rsidRPr="000D7540" w:rsidTr="00656DC4">
        <w:tc>
          <w:tcPr>
            <w:tcW w:w="11214" w:type="dxa"/>
            <w:shd w:val="clear" w:color="auto" w:fill="auto"/>
          </w:tcPr>
          <w:p w:rsidR="009C31D4" w:rsidRPr="00657DE7" w:rsidRDefault="009C31D4" w:rsidP="00656DC4">
            <w:pPr>
              <w:jc w:val="center"/>
              <w:rPr>
                <w:b/>
                <w:bCs/>
                <w:rtl/>
              </w:rPr>
            </w:pPr>
            <w:r w:rsidRPr="00657DE7">
              <w:rPr>
                <w:rFonts w:hint="cs"/>
                <w:b/>
                <w:bCs/>
                <w:rtl/>
              </w:rPr>
              <w:t>בית דוד או"ח סי' תל"ג</w:t>
            </w:r>
          </w:p>
        </w:tc>
      </w:tr>
      <w:tr w:rsidR="009C31D4" w:rsidRPr="000D7540" w:rsidTr="00656DC4">
        <w:tc>
          <w:tcPr>
            <w:tcW w:w="11214" w:type="dxa"/>
            <w:shd w:val="clear" w:color="auto" w:fill="auto"/>
          </w:tcPr>
          <w:p w:rsidR="009C31D4" w:rsidRDefault="009C31D4" w:rsidP="00656DC4">
            <w:pPr>
              <w:jc w:val="both"/>
              <w:rPr>
                <w:rtl/>
              </w:rPr>
            </w:pPr>
            <w:r w:rsidRPr="000D7540">
              <w:rPr>
                <w:rFonts w:hint="cs"/>
                <w:rtl/>
              </w:rPr>
              <w:t xml:space="preserve">...עיקר דיניה [דתפילת מנחה] בתחילת שבע הוא, אלא שאין אנו יודעים לעמוד בשיעור תחילת השביעית, לכן צריכים להתאחר עד שש ומחצה כדי שלא נטעה ונעשה הקרבן בתוך שעה שישית קודם שהתחיל השביעית שהוא פסול, דהכי אמרינן בריש פ"ג דיומא (דף כח:) </w:t>
            </w:r>
            <w:r>
              <w:rPr>
                <w:rFonts w:hint="cs"/>
                <w:rtl/>
              </w:rPr>
              <w:t>"</w:t>
            </w:r>
            <w:r w:rsidRPr="000D7540">
              <w:rPr>
                <w:rFonts w:hint="cs"/>
                <w:rtl/>
              </w:rPr>
              <w:t>אמר רב ספרא צלותיה דאברהם</w:t>
            </w:r>
            <w:r>
              <w:rPr>
                <w:rFonts w:hint="cs"/>
                <w:rtl/>
              </w:rPr>
              <w:t xml:space="preserve"> מכי משחרי כותלי</w:t>
            </w:r>
            <w:r w:rsidRPr="000D7540">
              <w:rPr>
                <w:rFonts w:hint="cs"/>
                <w:rtl/>
              </w:rPr>
              <w:t xml:space="preserve">... </w:t>
            </w:r>
            <w:r>
              <w:rPr>
                <w:rFonts w:hint="cs"/>
                <w:rtl/>
              </w:rPr>
              <w:t xml:space="preserve">דאצטגנינות גדולה היתה בלבו", ופירש רש"י... </w:t>
            </w:r>
            <w:r w:rsidRPr="000D7540">
              <w:rPr>
                <w:rFonts w:hint="cs"/>
                <w:rtl/>
              </w:rPr>
              <w:t>הרי דעיקר דינה של תפילת מנחה בתחילת שעה שביעית וכך היתה תפילתו של אברהם אבינו שהיה בקי בהתחלת השעה השביעית אבל אנחנו שאין אנו בקיאין בזה צריכים להמתין עד חצי שעה שביעית משום דקודם אפשר שנטעה ונתפלל בתוך שש שהוא פיסול, אבל כשמגיע חצי השעה השביעית אז ברור לנו שכבר עברו השש</w:t>
            </w:r>
            <w:r>
              <w:rPr>
                <w:rFonts w:hint="cs"/>
                <w:rtl/>
              </w:rPr>
              <w:t>.</w:t>
            </w:r>
            <w:r w:rsidRPr="000D7540">
              <w:rPr>
                <w:rFonts w:hint="cs"/>
                <w:rtl/>
              </w:rPr>
              <w:t xml:space="preserve"> </w:t>
            </w:r>
          </w:p>
          <w:p w:rsidR="009C31D4" w:rsidRDefault="009C31D4" w:rsidP="00656DC4">
            <w:pPr>
              <w:jc w:val="both"/>
              <w:rPr>
                <w:rtl/>
              </w:rPr>
            </w:pPr>
            <w:r w:rsidRPr="000D7540">
              <w:rPr>
                <w:rFonts w:hint="cs"/>
                <w:rtl/>
              </w:rPr>
              <w:t>וכדי לברר היאך קודם חצי שבע אין אנו יודעים שעבר שש ואחר חצי שבע יודעים שעבר שש</w:t>
            </w:r>
            <w:r>
              <w:rPr>
                <w:rFonts w:hint="cs"/>
                <w:rtl/>
              </w:rPr>
              <w:t>...</w:t>
            </w:r>
            <w:r w:rsidRPr="000D7540">
              <w:rPr>
                <w:rFonts w:hint="cs"/>
                <w:rtl/>
              </w:rPr>
              <w:t xml:space="preserve"> לזה כתב רש"י ז"ל [ביומא כח:] </w:t>
            </w:r>
            <w:r>
              <w:rPr>
                <w:rFonts w:hint="cs"/>
                <w:rtl/>
              </w:rPr>
              <w:t>"</w:t>
            </w:r>
            <w:r w:rsidRPr="000D7540">
              <w:rPr>
                <w:rFonts w:hint="cs"/>
                <w:rtl/>
              </w:rPr>
              <w:t>בתחילת שבע שהחמה באמצע הרקיע בראש כל אדם ואינה עושה עמוד אלא תחתיה</w:t>
            </w:r>
            <w:r>
              <w:rPr>
                <w:rFonts w:hint="cs"/>
                <w:rtl/>
              </w:rPr>
              <w:t>"</w:t>
            </w:r>
            <w:r w:rsidRPr="000D7540">
              <w:rPr>
                <w:rFonts w:hint="cs"/>
                <w:rtl/>
              </w:rPr>
              <w:t xml:space="preserve"> וכו', ר"ל כמו שכתב רש"י ז"ל בפ' תפילת השחר (כו:) </w:t>
            </w:r>
            <w:r>
              <w:rPr>
                <w:rFonts w:hint="cs"/>
                <w:rtl/>
              </w:rPr>
              <w:t>"</w:t>
            </w:r>
            <w:r w:rsidRPr="000D7540">
              <w:rPr>
                <w:rFonts w:hint="cs"/>
                <w:rtl/>
              </w:rPr>
              <w:t>דחצי שש וחצי שבע חמה עומדת בראש כל אדם באמצע הרקיע</w:t>
            </w:r>
            <w:r>
              <w:rPr>
                <w:rFonts w:hint="cs"/>
                <w:rtl/>
              </w:rPr>
              <w:t>"...</w:t>
            </w:r>
            <w:r w:rsidRPr="000D7540">
              <w:rPr>
                <w:rFonts w:hint="cs"/>
                <w:rtl/>
              </w:rPr>
              <w:t xml:space="preserve"> וא"כ לכן קודם חצי שבע אין אנו יכולין לידע אם הוא תוך שש או אחר שש לפי שכל חצי שש אינו עושה צל למערב כדי שנדע שעברו שש דאפשר שעדיין הוא תוך שש, אבל אחר חצי שבע אנו יודעים בברור שכבר עברו שש לפי שאז נראית הצל של אדם במערב ובה נודע לנו שעברו שש... </w:t>
            </w:r>
          </w:p>
          <w:p w:rsidR="009C31D4" w:rsidRPr="000D7540" w:rsidRDefault="009C31D4" w:rsidP="00656DC4">
            <w:pPr>
              <w:jc w:val="both"/>
              <w:rPr>
                <w:rtl/>
              </w:rPr>
            </w:pPr>
            <w:r w:rsidRPr="00657DE7">
              <w:rPr>
                <w:rFonts w:hint="cs"/>
                <w:b/>
                <w:bCs/>
                <w:rtl/>
              </w:rPr>
              <w:t>ומה שכתב רש"י שם בפ' תפילת השחר "אם בא להקדים תמיד של בין הערבים אינו יכול להקדימו קודם ו' ומחצה דבין הערבים כתיב ביה מכי ינטו צללי ערב משהחמה נוטה למערב דהיינו משש שעות ומחצה ולמעלה דאמר מר חצי שש וחצי שבע חמה עומדת בראש כל אדם באמצע הרקיע", על כרחך אין כוונתו דבין הערבים הוא משש שעות ומחצה ולמעלה ולא קודם, שהרי כתב משהחמה נוטה למערב וכבר ידוע דבתחילת שבע החמה נוטה למערב, אלא רצה לומר דמשש שעות ומחצה ולמעלה ניכר לנו שכבר נטה החמה למערב על ידי צילו של אדם שאז עושה צל למזרח, מה שאין כן קודם שש ומחצה דעדיין אינו עושה צל</w:t>
            </w:r>
            <w:r w:rsidRPr="000D7540">
              <w:rPr>
                <w:rFonts w:hint="cs"/>
                <w:rtl/>
              </w:rPr>
              <w:t xml:space="preserve">, וכדמפרש בתר הכי </w:t>
            </w:r>
            <w:r>
              <w:rPr>
                <w:rFonts w:hint="cs"/>
                <w:rtl/>
              </w:rPr>
              <w:t>"</w:t>
            </w:r>
            <w:r w:rsidRPr="000D7540">
              <w:rPr>
                <w:rFonts w:hint="cs"/>
                <w:rtl/>
              </w:rPr>
              <w:t>דחצי שש וחצי שבע חמה עומדת בראש כל אדם</w:t>
            </w:r>
            <w:r>
              <w:rPr>
                <w:rFonts w:hint="cs"/>
                <w:rtl/>
              </w:rPr>
              <w:t>"</w:t>
            </w:r>
            <w:r w:rsidRPr="000D7540">
              <w:rPr>
                <w:rFonts w:hint="cs"/>
                <w:rtl/>
              </w:rPr>
              <w:t xml:space="preserve"> כלומר שאינו עושה צל לא לכאן ולא לכאן ואין יכול לידע אם כבר הוא תחילת ז' או עדיין הוא בתוך שש לכן אין יכולין להקדים תמיד הערב קודם שנראה צל האדם נוטה למזרח</w:t>
            </w:r>
            <w:r>
              <w:rPr>
                <w:rFonts w:hint="cs"/>
                <w:rtl/>
              </w:rPr>
              <w:t>,</w:t>
            </w:r>
            <w:r w:rsidRPr="000D7540">
              <w:rPr>
                <w:rFonts w:hint="cs"/>
                <w:rtl/>
              </w:rPr>
              <w:t xml:space="preserve"> דאז ודאי כבר הוא שש ומחצה</w:t>
            </w:r>
            <w:r>
              <w:rPr>
                <w:rFonts w:hint="cs"/>
                <w:rtl/>
              </w:rPr>
              <w:t>,</w:t>
            </w:r>
            <w:r w:rsidRPr="000D7540">
              <w:rPr>
                <w:rFonts w:hint="cs"/>
                <w:rtl/>
              </w:rPr>
              <w:t xml:space="preserve"> אבל </w:t>
            </w:r>
            <w:r>
              <w:rPr>
                <w:rFonts w:hint="cs"/>
                <w:rtl/>
              </w:rPr>
              <w:t>"</w:t>
            </w:r>
            <w:r w:rsidRPr="000D7540">
              <w:rPr>
                <w:rFonts w:hint="cs"/>
                <w:rtl/>
              </w:rPr>
              <w:t>בין הערבים</w:t>
            </w:r>
            <w:r>
              <w:rPr>
                <w:rFonts w:hint="cs"/>
                <w:rtl/>
              </w:rPr>
              <w:t>"</w:t>
            </w:r>
            <w:r w:rsidRPr="000D7540">
              <w:rPr>
                <w:rFonts w:hint="cs"/>
                <w:rtl/>
              </w:rPr>
              <w:t xml:space="preserve"> לעולם הוא בתחילת שעה שביעית.</w:t>
            </w:r>
          </w:p>
        </w:tc>
      </w:tr>
    </w:tbl>
    <w:p w:rsidR="009C31D4" w:rsidRPr="00CB0F65" w:rsidRDefault="009C31D4" w:rsidP="009C31D4">
      <w:pPr>
        <w:jc w:val="both"/>
        <w:rPr>
          <w:sz w:val="25"/>
          <w:szCs w:val="25"/>
          <w:rtl/>
        </w:rPr>
      </w:pPr>
      <w:r>
        <w:rPr>
          <w:rFonts w:hint="cs"/>
          <w:sz w:val="25"/>
          <w:szCs w:val="25"/>
          <w:rtl/>
        </w:rPr>
        <w:t xml:space="preserve">ו] </w:t>
      </w:r>
      <w:r w:rsidRPr="00CB0F65">
        <w:rPr>
          <w:rFonts w:hint="cs"/>
          <w:sz w:val="25"/>
          <w:szCs w:val="25"/>
          <w:rtl/>
        </w:rPr>
        <w:t xml:space="preserve">להלכה </w:t>
      </w:r>
      <w:r w:rsidRPr="00CB0F65">
        <w:rPr>
          <w:sz w:val="25"/>
          <w:szCs w:val="25"/>
          <w:rtl/>
        </w:rPr>
        <w:t>–</w:t>
      </w:r>
      <w:r w:rsidRPr="00CB0F65">
        <w:rPr>
          <w:rFonts w:hint="cs"/>
          <w:sz w:val="25"/>
          <w:szCs w:val="25"/>
          <w:rtl/>
        </w:rPr>
        <w:t xml:space="preserve"> עי' משנ"ב סי' רל"ג ס"ק ב', ובשער הציון שם ס"ק ו'.</w:t>
      </w:r>
    </w:p>
    <w:p w:rsidR="009C31D4" w:rsidRDefault="009C31D4" w:rsidP="009C31D4">
      <w:pPr>
        <w:jc w:val="both"/>
        <w:rPr>
          <w:rtl/>
        </w:rPr>
      </w:pPr>
      <w:r>
        <w:rPr>
          <w:rFonts w:hint="cs"/>
          <w:rtl/>
        </w:rPr>
        <w:t xml:space="preserve">[ז] למעיינים </w:t>
      </w:r>
      <w:r>
        <w:rPr>
          <w:rtl/>
        </w:rPr>
        <w:t>–</w:t>
      </w:r>
      <w:r>
        <w:rPr>
          <w:rFonts w:hint="cs"/>
          <w:rtl/>
        </w:rPr>
        <w:t xml:space="preserve"> עי' שער הציון שם ס"ק א', ולכאו' סותר לשער הציון הנ"ל, וצ"ע].</w:t>
      </w:r>
    </w:p>
    <w:p w:rsidR="009C31D4" w:rsidRDefault="009C31D4" w:rsidP="009C31D4">
      <w:pPr>
        <w:jc w:val="both"/>
        <w:rPr>
          <w:sz w:val="25"/>
          <w:szCs w:val="25"/>
          <w:rtl/>
        </w:rPr>
      </w:pPr>
    </w:p>
    <w:p w:rsidR="009C31D4" w:rsidRPr="00710BCE" w:rsidRDefault="009C31D4" w:rsidP="009C31D4">
      <w:pPr>
        <w:jc w:val="both"/>
        <w:rPr>
          <w:b/>
          <w:bCs/>
          <w:sz w:val="25"/>
          <w:szCs w:val="25"/>
          <w:rtl/>
        </w:rPr>
      </w:pPr>
      <w:r>
        <w:rPr>
          <w:rFonts w:hint="cs"/>
          <w:b/>
          <w:bCs/>
          <w:sz w:val="25"/>
          <w:szCs w:val="25"/>
          <w:rtl/>
        </w:rPr>
        <w:t>מה הטעם שיש "מנחה גדולה" ו"מנחה קטנה"</w:t>
      </w:r>
    </w:p>
    <w:p w:rsidR="009C31D4" w:rsidRDefault="009C31D4" w:rsidP="009C31D4">
      <w:pPr>
        <w:jc w:val="both"/>
        <w:rPr>
          <w:sz w:val="25"/>
          <w:szCs w:val="25"/>
          <w:rtl/>
        </w:rPr>
      </w:pPr>
      <w:r>
        <w:rPr>
          <w:rFonts w:hint="cs"/>
          <w:sz w:val="25"/>
          <w:szCs w:val="25"/>
          <w:rtl/>
        </w:rPr>
        <w:lastRenderedPageBreak/>
        <w:t xml:space="preserve">ח] עי' </w:t>
      </w:r>
      <w:r w:rsidRPr="009B151E">
        <w:rPr>
          <w:rFonts w:hint="cs"/>
          <w:sz w:val="25"/>
          <w:szCs w:val="25"/>
          <w:rtl/>
        </w:rPr>
        <w:t>רש"י ד"ה מנחה גדולה וד"ה מנחה קטנה.</w:t>
      </w:r>
    </w:p>
    <w:p w:rsidR="009C31D4" w:rsidRPr="009B151E" w:rsidRDefault="009C31D4" w:rsidP="009C31D4">
      <w:pPr>
        <w:jc w:val="both"/>
        <w:rPr>
          <w:sz w:val="25"/>
          <w:szCs w:val="25"/>
          <w:rtl/>
        </w:rPr>
      </w:pPr>
      <w:r>
        <w:rPr>
          <w:rFonts w:hint="cs"/>
          <w:sz w:val="25"/>
          <w:szCs w:val="25"/>
          <w:rtl/>
        </w:rPr>
        <w:t xml:space="preserve">ט] עי' גמ' פסחים נח. מתחילת הפרק </w:t>
      </w:r>
      <w:r>
        <w:rPr>
          <w:sz w:val="25"/>
          <w:szCs w:val="25"/>
          <w:rtl/>
        </w:rPr>
        <w:t>–</w:t>
      </w:r>
      <w:r>
        <w:rPr>
          <w:rFonts w:hint="cs"/>
          <w:sz w:val="25"/>
          <w:szCs w:val="25"/>
          <w:rtl/>
        </w:rPr>
        <w:t xml:space="preserve"> עד "ת"ר כסידורו", וברש"י שם.</w:t>
      </w:r>
    </w:p>
    <w:p w:rsidR="009C31D4" w:rsidRPr="00710BCE" w:rsidRDefault="009C31D4" w:rsidP="009C31D4">
      <w:pPr>
        <w:jc w:val="both"/>
        <w:rPr>
          <w:rtl/>
        </w:rPr>
      </w:pPr>
      <w:r>
        <w:rPr>
          <w:rFonts w:hint="cs"/>
          <w:rtl/>
        </w:rPr>
        <w:t xml:space="preserve">י] </w:t>
      </w:r>
      <w:r w:rsidRPr="00710BCE">
        <w:rPr>
          <w:rFonts w:hint="cs"/>
          <w:rtl/>
        </w:rPr>
        <w:t xml:space="preserve">למעיינים </w:t>
      </w:r>
      <w:r w:rsidRPr="00710BCE">
        <w:rPr>
          <w:rtl/>
        </w:rPr>
        <w:t>–</w:t>
      </w:r>
      <w:r w:rsidRPr="00710BCE">
        <w:rPr>
          <w:rFonts w:hint="cs"/>
          <w:rtl/>
        </w:rPr>
        <w:t xml:space="preserve"> עי' רמב"ם הלכות תפילה פ"ג ה"ב, שביאר ענין מנחה גדולה באופן אחר קצת מרש"י, וצ"ב במחלוקתם.</w:t>
      </w:r>
    </w:p>
    <w:p w:rsidR="009C31D4" w:rsidRDefault="009C31D4" w:rsidP="009C31D4">
      <w:pPr>
        <w:jc w:val="both"/>
        <w:rPr>
          <w:sz w:val="25"/>
          <w:szCs w:val="25"/>
          <w:rtl/>
        </w:rPr>
      </w:pPr>
    </w:p>
    <w:p w:rsidR="009C31D4" w:rsidRPr="00710BCE" w:rsidRDefault="009C31D4" w:rsidP="009C31D4">
      <w:pPr>
        <w:jc w:val="both"/>
        <w:rPr>
          <w:b/>
          <w:bCs/>
          <w:sz w:val="25"/>
          <w:szCs w:val="25"/>
          <w:rtl/>
        </w:rPr>
      </w:pPr>
      <w:r>
        <w:rPr>
          <w:rFonts w:hint="cs"/>
          <w:b/>
          <w:bCs/>
          <w:sz w:val="25"/>
          <w:szCs w:val="25"/>
          <w:rtl/>
        </w:rPr>
        <w:t xml:space="preserve">האם </w:t>
      </w:r>
      <w:r w:rsidRPr="00710BCE">
        <w:rPr>
          <w:rFonts w:hint="cs"/>
          <w:b/>
          <w:bCs/>
          <w:sz w:val="25"/>
          <w:szCs w:val="25"/>
          <w:rtl/>
        </w:rPr>
        <w:t xml:space="preserve">עדיף </w:t>
      </w:r>
      <w:r>
        <w:rPr>
          <w:rFonts w:hint="cs"/>
          <w:b/>
          <w:bCs/>
          <w:sz w:val="25"/>
          <w:szCs w:val="25"/>
          <w:rtl/>
        </w:rPr>
        <w:t xml:space="preserve">להתפלל </w:t>
      </w:r>
      <w:r w:rsidRPr="00710BCE">
        <w:rPr>
          <w:rFonts w:hint="cs"/>
          <w:b/>
          <w:bCs/>
          <w:sz w:val="25"/>
          <w:szCs w:val="25"/>
          <w:rtl/>
        </w:rPr>
        <w:t>מנחה גדולה או קטנה - שלש שיטות בראשונים</w:t>
      </w:r>
    </w:p>
    <w:p w:rsidR="009C31D4" w:rsidRDefault="009C31D4" w:rsidP="009C31D4">
      <w:pPr>
        <w:jc w:val="both"/>
        <w:rPr>
          <w:sz w:val="25"/>
          <w:szCs w:val="25"/>
          <w:rtl/>
        </w:rPr>
      </w:pPr>
      <w:r>
        <w:rPr>
          <w:rFonts w:hint="cs"/>
          <w:sz w:val="25"/>
          <w:szCs w:val="25"/>
          <w:rtl/>
        </w:rPr>
        <w:t>יא</w:t>
      </w:r>
      <w:r w:rsidRPr="003B1768">
        <w:rPr>
          <w:rFonts w:hint="cs"/>
          <w:sz w:val="25"/>
          <w:szCs w:val="25"/>
          <w:rtl/>
        </w:rPr>
        <w:t xml:space="preserve">] </w:t>
      </w:r>
      <w:r>
        <w:rPr>
          <w:rFonts w:hint="cs"/>
          <w:sz w:val="25"/>
          <w:szCs w:val="25"/>
          <w:rtl/>
        </w:rPr>
        <w:t xml:space="preserve">שיטה 1-2: </w:t>
      </w:r>
      <w:r w:rsidRPr="003B1768">
        <w:rPr>
          <w:rFonts w:hint="cs"/>
          <w:sz w:val="25"/>
          <w:szCs w:val="25"/>
          <w:rtl/>
        </w:rPr>
        <w:t>עי' בטור סי' רלג סעיף א' [עד רבי יהודה אומר], ובבית יוסף שם ד"ה וזמנה משש.</w:t>
      </w:r>
    </w:p>
    <w:p w:rsidR="009C31D4" w:rsidRPr="009B151E" w:rsidRDefault="009C31D4" w:rsidP="009C31D4">
      <w:pPr>
        <w:jc w:val="both"/>
        <w:rPr>
          <w:sz w:val="25"/>
          <w:szCs w:val="25"/>
          <w:rtl/>
        </w:rPr>
      </w:pPr>
      <w:r>
        <w:rPr>
          <w:rFonts w:hint="cs"/>
          <w:sz w:val="25"/>
          <w:szCs w:val="25"/>
          <w:rtl/>
        </w:rPr>
        <w:t xml:space="preserve">יב] שיטה 3: </w:t>
      </w:r>
      <w:r w:rsidRPr="009B151E">
        <w:rPr>
          <w:rFonts w:hint="cs"/>
          <w:sz w:val="25"/>
          <w:szCs w:val="25"/>
          <w:rtl/>
        </w:rPr>
        <w:t xml:space="preserve">שיטת ספר "המנהיג" [אחד מהראשונים] </w:t>
      </w:r>
      <w:r w:rsidRPr="009B151E">
        <w:rPr>
          <w:sz w:val="25"/>
          <w:szCs w:val="25"/>
          <w:rtl/>
        </w:rPr>
        <w:t>–</w:t>
      </w:r>
      <w:r w:rsidRPr="009B151E">
        <w:rPr>
          <w:rFonts w:hint="cs"/>
          <w:sz w:val="25"/>
          <w:szCs w:val="25"/>
          <w:rtl/>
        </w:rPr>
        <w:t xml:space="preserve"> שעדיף מנחה גדולה מאשר מנחה קטנה [מובא במסגרת]</w:t>
      </w:r>
    </w:p>
    <w:p w:rsidR="009C31D4" w:rsidRPr="009B151E" w:rsidRDefault="009C31D4" w:rsidP="009C31D4">
      <w:pPr>
        <w:jc w:val="both"/>
        <w:rPr>
          <w:sz w:val="8"/>
          <w:szCs w:val="8"/>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14"/>
      </w:tblGrid>
      <w:tr w:rsidR="009C31D4" w:rsidRPr="00811448" w:rsidTr="00656DC4">
        <w:tc>
          <w:tcPr>
            <w:tcW w:w="11214" w:type="dxa"/>
            <w:shd w:val="clear" w:color="auto" w:fill="auto"/>
          </w:tcPr>
          <w:p w:rsidR="009C31D4" w:rsidRPr="00811448" w:rsidRDefault="009C31D4" w:rsidP="00656DC4">
            <w:pPr>
              <w:jc w:val="center"/>
              <w:rPr>
                <w:rtl/>
              </w:rPr>
            </w:pPr>
            <w:r w:rsidRPr="00811448">
              <w:rPr>
                <w:rFonts w:hint="eastAsia"/>
                <w:b/>
                <w:bCs/>
                <w:rtl/>
              </w:rPr>
              <w:t>ספר</w:t>
            </w:r>
            <w:r w:rsidRPr="00811448">
              <w:rPr>
                <w:b/>
                <w:bCs/>
                <w:rtl/>
              </w:rPr>
              <w:t xml:space="preserve"> </w:t>
            </w:r>
            <w:r w:rsidRPr="00811448">
              <w:rPr>
                <w:rFonts w:hint="eastAsia"/>
                <w:b/>
                <w:bCs/>
                <w:rtl/>
              </w:rPr>
              <w:t>המנהיג</w:t>
            </w:r>
            <w:r w:rsidRPr="00811448">
              <w:rPr>
                <w:b/>
                <w:bCs/>
                <w:rtl/>
              </w:rPr>
              <w:t xml:space="preserve"> </w:t>
            </w:r>
            <w:r w:rsidRPr="00811448">
              <w:rPr>
                <w:rFonts w:hint="eastAsia"/>
                <w:b/>
                <w:bCs/>
                <w:rtl/>
              </w:rPr>
              <w:t>דיני</w:t>
            </w:r>
            <w:r w:rsidRPr="00811448">
              <w:rPr>
                <w:b/>
                <w:bCs/>
                <w:rtl/>
              </w:rPr>
              <w:t xml:space="preserve"> </w:t>
            </w:r>
            <w:r w:rsidRPr="00811448">
              <w:rPr>
                <w:rFonts w:hint="eastAsia"/>
                <w:b/>
                <w:bCs/>
                <w:rtl/>
              </w:rPr>
              <w:t>תפילה</w:t>
            </w:r>
            <w:r w:rsidRPr="00811448">
              <w:rPr>
                <w:b/>
                <w:bCs/>
                <w:rtl/>
              </w:rPr>
              <w:t xml:space="preserve"> </w:t>
            </w:r>
            <w:r w:rsidRPr="00811448">
              <w:rPr>
                <w:rFonts w:hint="eastAsia"/>
                <w:b/>
                <w:bCs/>
                <w:rtl/>
              </w:rPr>
              <w:t>עמוד</w:t>
            </w:r>
            <w:r w:rsidRPr="00811448">
              <w:rPr>
                <w:b/>
                <w:bCs/>
                <w:rtl/>
              </w:rPr>
              <w:t xml:space="preserve"> </w:t>
            </w:r>
            <w:r w:rsidRPr="00811448">
              <w:rPr>
                <w:rFonts w:hint="eastAsia"/>
                <w:b/>
                <w:bCs/>
                <w:rtl/>
              </w:rPr>
              <w:t>קטז</w:t>
            </w:r>
            <w:r w:rsidRPr="00811448">
              <w:rPr>
                <w:rFonts w:hint="cs"/>
                <w:b/>
                <w:bCs/>
                <w:rtl/>
              </w:rPr>
              <w:t>-קיז</w:t>
            </w:r>
          </w:p>
        </w:tc>
      </w:tr>
      <w:tr w:rsidR="009C31D4" w:rsidRPr="00811448" w:rsidTr="00656DC4">
        <w:tc>
          <w:tcPr>
            <w:tcW w:w="11214" w:type="dxa"/>
            <w:shd w:val="clear" w:color="auto" w:fill="auto"/>
          </w:tcPr>
          <w:p w:rsidR="009C31D4" w:rsidRPr="00811448" w:rsidRDefault="009C31D4" w:rsidP="00656DC4">
            <w:pPr>
              <w:jc w:val="both"/>
              <w:rPr>
                <w:rtl/>
              </w:rPr>
            </w:pPr>
            <w:r w:rsidRPr="00811448">
              <w:rPr>
                <w:rFonts w:hint="eastAsia"/>
                <w:rtl/>
              </w:rPr>
              <w:t>מנחה</w:t>
            </w:r>
            <w:r w:rsidRPr="00811448">
              <w:rPr>
                <w:rtl/>
              </w:rPr>
              <w:t xml:space="preserve"> </w:t>
            </w:r>
            <w:r w:rsidRPr="00811448">
              <w:rPr>
                <w:rFonts w:hint="eastAsia"/>
                <w:rtl/>
              </w:rPr>
              <w:t>גדולה</w:t>
            </w:r>
            <w:r w:rsidRPr="00811448">
              <w:rPr>
                <w:rtl/>
              </w:rPr>
              <w:t xml:space="preserve"> </w:t>
            </w:r>
            <w:r w:rsidRPr="00811448">
              <w:rPr>
                <w:rFonts w:hint="eastAsia"/>
                <w:rtl/>
              </w:rPr>
              <w:t>מ</w:t>
            </w:r>
            <w:r>
              <w:rPr>
                <w:rFonts w:hint="cs"/>
                <w:rtl/>
              </w:rPr>
              <w:t xml:space="preserve">שש </w:t>
            </w:r>
            <w:r w:rsidRPr="00811448">
              <w:rPr>
                <w:rFonts w:hint="eastAsia"/>
                <w:rtl/>
              </w:rPr>
              <w:t>שעות</w:t>
            </w:r>
            <w:r w:rsidRPr="00811448">
              <w:rPr>
                <w:rtl/>
              </w:rPr>
              <w:t xml:space="preserve"> </w:t>
            </w:r>
            <w:r w:rsidRPr="00811448">
              <w:rPr>
                <w:rFonts w:hint="eastAsia"/>
                <w:rtl/>
              </w:rPr>
              <w:t>ומחצה</w:t>
            </w:r>
            <w:r w:rsidRPr="00811448">
              <w:rPr>
                <w:rtl/>
              </w:rPr>
              <w:t xml:space="preserve"> </w:t>
            </w:r>
            <w:r w:rsidRPr="00811448">
              <w:rPr>
                <w:rFonts w:hint="eastAsia"/>
                <w:rtl/>
              </w:rPr>
              <w:t>ולמעלה</w:t>
            </w:r>
            <w:r w:rsidRPr="00811448">
              <w:rPr>
                <w:rtl/>
              </w:rPr>
              <w:t xml:space="preserve"> </w:t>
            </w:r>
            <w:r w:rsidRPr="00811448">
              <w:rPr>
                <w:rFonts w:hint="eastAsia"/>
                <w:rtl/>
              </w:rPr>
              <w:t>מכי</w:t>
            </w:r>
            <w:r w:rsidRPr="00811448">
              <w:rPr>
                <w:rtl/>
              </w:rPr>
              <w:t xml:space="preserve"> </w:t>
            </w:r>
            <w:r w:rsidRPr="00811448">
              <w:rPr>
                <w:rFonts w:hint="eastAsia"/>
                <w:rtl/>
              </w:rPr>
              <w:t>ינטו</w:t>
            </w:r>
            <w:r w:rsidRPr="00811448">
              <w:rPr>
                <w:rtl/>
              </w:rPr>
              <w:t xml:space="preserve"> </w:t>
            </w:r>
            <w:r w:rsidRPr="00811448">
              <w:rPr>
                <w:rFonts w:hint="eastAsia"/>
                <w:rtl/>
              </w:rPr>
              <w:t>צללי</w:t>
            </w:r>
            <w:r w:rsidRPr="00811448">
              <w:rPr>
                <w:rtl/>
              </w:rPr>
              <w:t xml:space="preserve"> </w:t>
            </w:r>
            <w:r w:rsidRPr="00811448">
              <w:rPr>
                <w:rFonts w:hint="eastAsia"/>
                <w:rtl/>
              </w:rPr>
              <w:t>ערב</w:t>
            </w:r>
            <w:r w:rsidRPr="00811448">
              <w:rPr>
                <w:rtl/>
              </w:rPr>
              <w:t xml:space="preserve">, </w:t>
            </w:r>
            <w:r w:rsidRPr="00811448">
              <w:rPr>
                <w:rFonts w:hint="eastAsia"/>
                <w:rtl/>
              </w:rPr>
              <w:t>שכן</w:t>
            </w:r>
            <w:r w:rsidRPr="00811448">
              <w:rPr>
                <w:rtl/>
              </w:rPr>
              <w:t xml:space="preserve"> </w:t>
            </w:r>
            <w:r w:rsidRPr="00811448">
              <w:rPr>
                <w:rFonts w:hint="eastAsia"/>
                <w:rtl/>
              </w:rPr>
              <w:t>אם</w:t>
            </w:r>
            <w:r w:rsidRPr="00811448">
              <w:rPr>
                <w:rtl/>
              </w:rPr>
              <w:t xml:space="preserve"> </w:t>
            </w:r>
            <w:r w:rsidRPr="00811448">
              <w:rPr>
                <w:rFonts w:hint="eastAsia"/>
                <w:rtl/>
              </w:rPr>
              <w:t>חל</w:t>
            </w:r>
            <w:r w:rsidRPr="00811448">
              <w:rPr>
                <w:rtl/>
              </w:rPr>
              <w:t xml:space="preserve"> </w:t>
            </w:r>
            <w:r w:rsidRPr="00811448">
              <w:rPr>
                <w:rFonts w:hint="eastAsia"/>
                <w:rtl/>
              </w:rPr>
              <w:t>ערבי</w:t>
            </w:r>
            <w:r w:rsidRPr="00811448">
              <w:rPr>
                <w:rtl/>
              </w:rPr>
              <w:t xml:space="preserve"> </w:t>
            </w:r>
            <w:r w:rsidRPr="00811448">
              <w:rPr>
                <w:rFonts w:hint="eastAsia"/>
                <w:rtl/>
              </w:rPr>
              <w:t>פסחים</w:t>
            </w:r>
            <w:r w:rsidRPr="00811448">
              <w:rPr>
                <w:rtl/>
              </w:rPr>
              <w:t xml:space="preserve"> </w:t>
            </w:r>
            <w:r w:rsidRPr="00811448">
              <w:rPr>
                <w:rFonts w:hint="eastAsia"/>
                <w:rtl/>
              </w:rPr>
              <w:t>להיות</w:t>
            </w:r>
            <w:r w:rsidRPr="00811448">
              <w:rPr>
                <w:rtl/>
              </w:rPr>
              <w:t xml:space="preserve"> </w:t>
            </w:r>
            <w:r w:rsidRPr="00811448">
              <w:rPr>
                <w:rFonts w:hint="eastAsia"/>
                <w:rtl/>
              </w:rPr>
              <w:t>בערב</w:t>
            </w:r>
            <w:r w:rsidRPr="00811448">
              <w:rPr>
                <w:rtl/>
              </w:rPr>
              <w:t xml:space="preserve"> </w:t>
            </w:r>
            <w:r w:rsidRPr="00811448">
              <w:rPr>
                <w:rFonts w:hint="eastAsia"/>
                <w:rtl/>
              </w:rPr>
              <w:t>שבת</w:t>
            </w:r>
            <w:r w:rsidRPr="00811448">
              <w:rPr>
                <w:rtl/>
              </w:rPr>
              <w:t xml:space="preserve"> </w:t>
            </w:r>
            <w:r w:rsidRPr="00811448">
              <w:rPr>
                <w:rFonts w:hint="eastAsia"/>
                <w:rtl/>
              </w:rPr>
              <w:t>תמיד</w:t>
            </w:r>
            <w:r w:rsidRPr="00811448">
              <w:rPr>
                <w:rtl/>
              </w:rPr>
              <w:t xml:space="preserve"> </w:t>
            </w:r>
            <w:r w:rsidRPr="00811448">
              <w:rPr>
                <w:rFonts w:hint="eastAsia"/>
                <w:rtl/>
              </w:rPr>
              <w:t>נשחט</w:t>
            </w:r>
            <w:r w:rsidRPr="00811448">
              <w:rPr>
                <w:rtl/>
              </w:rPr>
              <w:t xml:space="preserve"> </w:t>
            </w:r>
            <w:r w:rsidRPr="00811448">
              <w:rPr>
                <w:rFonts w:hint="eastAsia"/>
                <w:rtl/>
              </w:rPr>
              <w:t>בשש</w:t>
            </w:r>
            <w:r w:rsidRPr="00811448">
              <w:rPr>
                <w:rtl/>
              </w:rPr>
              <w:t xml:space="preserve"> </w:t>
            </w:r>
            <w:r w:rsidRPr="00811448">
              <w:rPr>
                <w:rFonts w:hint="eastAsia"/>
                <w:rtl/>
              </w:rPr>
              <w:t>ומחצה</w:t>
            </w:r>
            <w:r w:rsidRPr="00811448">
              <w:rPr>
                <w:rtl/>
              </w:rPr>
              <w:t xml:space="preserve"> </w:t>
            </w:r>
            <w:r w:rsidRPr="00811448">
              <w:rPr>
                <w:rFonts w:hint="eastAsia"/>
                <w:rtl/>
              </w:rPr>
              <w:t>וקרב</w:t>
            </w:r>
            <w:r w:rsidRPr="00811448">
              <w:rPr>
                <w:rtl/>
              </w:rPr>
              <w:t xml:space="preserve"> </w:t>
            </w:r>
            <w:r w:rsidRPr="00811448">
              <w:rPr>
                <w:rFonts w:hint="eastAsia"/>
                <w:rtl/>
              </w:rPr>
              <w:t>בשבע</w:t>
            </w:r>
            <w:r w:rsidRPr="00811448">
              <w:rPr>
                <w:rtl/>
              </w:rPr>
              <w:t xml:space="preserve"> </w:t>
            </w:r>
            <w:r w:rsidRPr="00811448">
              <w:rPr>
                <w:rFonts w:hint="eastAsia"/>
                <w:rtl/>
              </w:rPr>
              <w:t>ומחצה</w:t>
            </w:r>
            <w:r w:rsidRPr="00811448">
              <w:rPr>
                <w:rtl/>
              </w:rPr>
              <w:t xml:space="preserve"> </w:t>
            </w:r>
            <w:r w:rsidRPr="00811448">
              <w:rPr>
                <w:rFonts w:hint="eastAsia"/>
                <w:rtl/>
              </w:rPr>
              <w:t>והפסח</w:t>
            </w:r>
            <w:r w:rsidRPr="00811448">
              <w:rPr>
                <w:rtl/>
              </w:rPr>
              <w:t xml:space="preserve"> </w:t>
            </w:r>
            <w:r w:rsidRPr="00811448">
              <w:rPr>
                <w:rFonts w:hint="eastAsia"/>
                <w:rtl/>
              </w:rPr>
              <w:t>אחריו</w:t>
            </w:r>
            <w:r w:rsidRPr="00811448">
              <w:rPr>
                <w:rtl/>
              </w:rPr>
              <w:t xml:space="preserve">. </w:t>
            </w:r>
            <w:r w:rsidRPr="00811448">
              <w:rPr>
                <w:rFonts w:hint="eastAsia"/>
                <w:rtl/>
              </w:rPr>
              <w:t>ומנחה</w:t>
            </w:r>
            <w:r w:rsidRPr="00811448">
              <w:rPr>
                <w:rtl/>
              </w:rPr>
              <w:t xml:space="preserve"> </w:t>
            </w:r>
            <w:r w:rsidRPr="00811448">
              <w:rPr>
                <w:rFonts w:hint="eastAsia"/>
                <w:rtl/>
              </w:rPr>
              <w:t>קטנה</w:t>
            </w:r>
            <w:r w:rsidRPr="00811448">
              <w:rPr>
                <w:rtl/>
              </w:rPr>
              <w:t xml:space="preserve"> </w:t>
            </w:r>
            <w:r w:rsidRPr="00811448">
              <w:rPr>
                <w:rFonts w:hint="eastAsia"/>
                <w:rtl/>
              </w:rPr>
              <w:t>מ</w:t>
            </w:r>
            <w:r>
              <w:rPr>
                <w:rFonts w:hint="cs"/>
                <w:rtl/>
              </w:rPr>
              <w:t>תשע</w:t>
            </w:r>
            <w:r w:rsidRPr="00811448">
              <w:rPr>
                <w:rtl/>
              </w:rPr>
              <w:t xml:space="preserve"> </w:t>
            </w:r>
            <w:r w:rsidRPr="00811448">
              <w:rPr>
                <w:rFonts w:hint="eastAsia"/>
                <w:rtl/>
              </w:rPr>
              <w:t>שעות</w:t>
            </w:r>
            <w:r w:rsidRPr="00811448">
              <w:rPr>
                <w:rtl/>
              </w:rPr>
              <w:t xml:space="preserve"> </w:t>
            </w:r>
            <w:r w:rsidRPr="00811448">
              <w:rPr>
                <w:rFonts w:hint="eastAsia"/>
                <w:rtl/>
              </w:rPr>
              <w:t>ומחצה</w:t>
            </w:r>
            <w:r w:rsidRPr="00811448">
              <w:rPr>
                <w:rtl/>
              </w:rPr>
              <w:t xml:space="preserve"> </w:t>
            </w:r>
            <w:r w:rsidRPr="00811448">
              <w:rPr>
                <w:rFonts w:hint="eastAsia"/>
                <w:rtl/>
              </w:rPr>
              <w:t>ולמעלה</w:t>
            </w:r>
            <w:r w:rsidRPr="00811448">
              <w:rPr>
                <w:rFonts w:hint="cs"/>
                <w:rtl/>
              </w:rPr>
              <w:t>...</w:t>
            </w:r>
            <w:r w:rsidRPr="00811448">
              <w:rPr>
                <w:rtl/>
              </w:rPr>
              <w:t xml:space="preserve"> </w:t>
            </w:r>
            <w:r w:rsidRPr="008A236E">
              <w:rPr>
                <w:rFonts w:hint="eastAsia"/>
                <w:b/>
                <w:bCs/>
                <w:rtl/>
              </w:rPr>
              <w:t>ומ</w:t>
            </w:r>
            <w:r w:rsidRPr="008A236E">
              <w:rPr>
                <w:rFonts w:hint="cs"/>
                <w:b/>
                <w:bCs/>
                <w:rtl/>
              </w:rPr>
              <w:t>כל מקום</w:t>
            </w:r>
            <w:r w:rsidRPr="008A236E">
              <w:rPr>
                <w:b/>
                <w:bCs/>
                <w:rtl/>
              </w:rPr>
              <w:t xml:space="preserve"> </w:t>
            </w:r>
            <w:r w:rsidRPr="008A236E">
              <w:rPr>
                <w:rFonts w:hint="eastAsia"/>
                <w:b/>
                <w:bCs/>
                <w:rtl/>
              </w:rPr>
              <w:t>מצוה</w:t>
            </w:r>
            <w:r w:rsidRPr="008A236E">
              <w:rPr>
                <w:b/>
                <w:bCs/>
                <w:rtl/>
              </w:rPr>
              <w:t xml:space="preserve"> </w:t>
            </w:r>
            <w:r w:rsidRPr="008A236E">
              <w:rPr>
                <w:rFonts w:hint="eastAsia"/>
                <w:b/>
                <w:bCs/>
                <w:rtl/>
              </w:rPr>
              <w:t>מן</w:t>
            </w:r>
            <w:r w:rsidRPr="008A236E">
              <w:rPr>
                <w:b/>
                <w:bCs/>
                <w:rtl/>
              </w:rPr>
              <w:t xml:space="preserve"> </w:t>
            </w:r>
            <w:r w:rsidRPr="008A236E">
              <w:rPr>
                <w:rFonts w:hint="eastAsia"/>
                <w:b/>
                <w:bCs/>
                <w:rtl/>
              </w:rPr>
              <w:t>המובחר</w:t>
            </w:r>
            <w:r w:rsidRPr="008A236E">
              <w:rPr>
                <w:b/>
                <w:bCs/>
                <w:rtl/>
              </w:rPr>
              <w:t xml:space="preserve"> </w:t>
            </w:r>
            <w:r w:rsidRPr="008A236E">
              <w:rPr>
                <w:rFonts w:hint="eastAsia"/>
                <w:b/>
                <w:bCs/>
                <w:rtl/>
              </w:rPr>
              <w:t>לתפי</w:t>
            </w:r>
            <w:r w:rsidRPr="008A236E">
              <w:rPr>
                <w:rFonts w:hint="cs"/>
                <w:b/>
                <w:bCs/>
                <w:rtl/>
              </w:rPr>
              <w:t>לת</w:t>
            </w:r>
            <w:r w:rsidRPr="008A236E">
              <w:rPr>
                <w:b/>
                <w:bCs/>
                <w:rtl/>
              </w:rPr>
              <w:t xml:space="preserve"> </w:t>
            </w:r>
            <w:r w:rsidRPr="008A236E">
              <w:rPr>
                <w:rFonts w:hint="eastAsia"/>
                <w:b/>
                <w:bCs/>
                <w:rtl/>
              </w:rPr>
              <w:t>המנחה</w:t>
            </w:r>
            <w:r w:rsidRPr="008A236E">
              <w:rPr>
                <w:b/>
                <w:bCs/>
                <w:rtl/>
              </w:rPr>
              <w:t xml:space="preserve"> </w:t>
            </w:r>
            <w:r w:rsidRPr="008A236E">
              <w:rPr>
                <w:rFonts w:hint="eastAsia"/>
                <w:b/>
                <w:bCs/>
                <w:rtl/>
              </w:rPr>
              <w:t>מחצי</w:t>
            </w:r>
            <w:r w:rsidRPr="008A236E">
              <w:rPr>
                <w:b/>
                <w:bCs/>
                <w:rtl/>
              </w:rPr>
              <w:t xml:space="preserve"> </w:t>
            </w:r>
            <w:r w:rsidRPr="008A236E">
              <w:rPr>
                <w:rFonts w:hint="eastAsia"/>
                <w:b/>
                <w:bCs/>
                <w:rtl/>
              </w:rPr>
              <w:t>האחרון</w:t>
            </w:r>
            <w:r w:rsidRPr="008A236E">
              <w:rPr>
                <w:b/>
                <w:bCs/>
                <w:rtl/>
              </w:rPr>
              <w:t xml:space="preserve"> </w:t>
            </w:r>
            <w:r w:rsidRPr="008A236E">
              <w:rPr>
                <w:rFonts w:hint="eastAsia"/>
                <w:b/>
                <w:bCs/>
                <w:rtl/>
              </w:rPr>
              <w:t>של</w:t>
            </w:r>
            <w:r w:rsidRPr="008A236E">
              <w:rPr>
                <w:rFonts w:hint="cs"/>
                <w:b/>
                <w:bCs/>
                <w:rtl/>
              </w:rPr>
              <w:t xml:space="preserve"> </w:t>
            </w:r>
            <w:r w:rsidRPr="008A236E">
              <w:rPr>
                <w:rFonts w:hint="eastAsia"/>
                <w:b/>
                <w:bCs/>
                <w:rtl/>
              </w:rPr>
              <w:t>שעה</w:t>
            </w:r>
            <w:r w:rsidRPr="008A236E">
              <w:rPr>
                <w:b/>
                <w:bCs/>
                <w:rtl/>
              </w:rPr>
              <w:t xml:space="preserve"> </w:t>
            </w:r>
            <w:r w:rsidRPr="008A236E">
              <w:rPr>
                <w:rFonts w:hint="eastAsia"/>
                <w:b/>
                <w:bCs/>
                <w:rtl/>
              </w:rPr>
              <w:t>שביעית</w:t>
            </w:r>
            <w:r w:rsidRPr="008A236E">
              <w:rPr>
                <w:b/>
                <w:bCs/>
                <w:rtl/>
              </w:rPr>
              <w:t xml:space="preserve"> </w:t>
            </w:r>
            <w:r w:rsidRPr="008A236E">
              <w:rPr>
                <w:rFonts w:hint="eastAsia"/>
                <w:b/>
                <w:bCs/>
                <w:rtl/>
              </w:rPr>
              <w:t>עד</w:t>
            </w:r>
            <w:r w:rsidRPr="008A236E">
              <w:rPr>
                <w:b/>
                <w:bCs/>
                <w:rtl/>
              </w:rPr>
              <w:t xml:space="preserve"> </w:t>
            </w:r>
            <w:r w:rsidRPr="008A236E">
              <w:rPr>
                <w:rFonts w:hint="eastAsia"/>
                <w:b/>
                <w:bCs/>
                <w:rtl/>
              </w:rPr>
              <w:t>חצי</w:t>
            </w:r>
            <w:r w:rsidRPr="008A236E">
              <w:rPr>
                <w:b/>
                <w:bCs/>
                <w:rtl/>
              </w:rPr>
              <w:t xml:space="preserve"> </w:t>
            </w:r>
            <w:r w:rsidRPr="008A236E">
              <w:rPr>
                <w:rFonts w:hint="eastAsia"/>
                <w:b/>
                <w:bCs/>
                <w:rtl/>
              </w:rPr>
              <w:t>האחרון</w:t>
            </w:r>
            <w:r w:rsidRPr="008A236E">
              <w:rPr>
                <w:b/>
                <w:bCs/>
                <w:rtl/>
              </w:rPr>
              <w:t xml:space="preserve"> </w:t>
            </w:r>
            <w:r w:rsidRPr="008A236E">
              <w:rPr>
                <w:rFonts w:hint="eastAsia"/>
                <w:b/>
                <w:bCs/>
                <w:rtl/>
              </w:rPr>
              <w:t>של</w:t>
            </w:r>
            <w:r w:rsidRPr="008A236E">
              <w:rPr>
                <w:rFonts w:hint="cs"/>
                <w:b/>
                <w:bCs/>
                <w:rtl/>
              </w:rPr>
              <w:t xml:space="preserve"> </w:t>
            </w:r>
            <w:r w:rsidRPr="008A236E">
              <w:rPr>
                <w:rFonts w:hint="eastAsia"/>
                <w:b/>
                <w:bCs/>
                <w:rtl/>
              </w:rPr>
              <w:t>שעה</w:t>
            </w:r>
            <w:r w:rsidRPr="008A236E">
              <w:rPr>
                <w:b/>
                <w:bCs/>
                <w:rtl/>
              </w:rPr>
              <w:t xml:space="preserve"> </w:t>
            </w:r>
            <w:r w:rsidRPr="008A236E">
              <w:rPr>
                <w:rFonts w:hint="eastAsia"/>
                <w:b/>
                <w:bCs/>
                <w:rtl/>
              </w:rPr>
              <w:t>עשירית</w:t>
            </w:r>
            <w:r w:rsidRPr="008A236E">
              <w:rPr>
                <w:b/>
                <w:bCs/>
                <w:rtl/>
              </w:rPr>
              <w:t xml:space="preserve">, </w:t>
            </w:r>
            <w:r w:rsidRPr="008A236E">
              <w:rPr>
                <w:rFonts w:hint="eastAsia"/>
                <w:b/>
                <w:bCs/>
                <w:rtl/>
              </w:rPr>
              <w:t>וזהו</w:t>
            </w:r>
            <w:r w:rsidRPr="008A236E">
              <w:rPr>
                <w:b/>
                <w:bCs/>
                <w:rtl/>
              </w:rPr>
              <w:t xml:space="preserve"> </w:t>
            </w:r>
            <w:r w:rsidRPr="008A236E">
              <w:rPr>
                <w:rFonts w:hint="eastAsia"/>
                <w:b/>
                <w:bCs/>
                <w:rtl/>
              </w:rPr>
              <w:t>מנחה</w:t>
            </w:r>
            <w:r w:rsidRPr="008A236E">
              <w:rPr>
                <w:b/>
                <w:bCs/>
                <w:rtl/>
              </w:rPr>
              <w:t xml:space="preserve"> </w:t>
            </w:r>
            <w:r w:rsidRPr="008A236E">
              <w:rPr>
                <w:rFonts w:hint="eastAsia"/>
                <w:b/>
                <w:bCs/>
                <w:rtl/>
              </w:rPr>
              <w:t>גדולה</w:t>
            </w:r>
            <w:r w:rsidRPr="00811448">
              <w:rPr>
                <w:rtl/>
              </w:rPr>
              <w:t xml:space="preserve">, </w:t>
            </w:r>
            <w:r w:rsidRPr="00811448">
              <w:rPr>
                <w:rFonts w:hint="eastAsia"/>
                <w:rtl/>
              </w:rPr>
              <w:t>ומשם</w:t>
            </w:r>
            <w:r w:rsidRPr="00811448">
              <w:rPr>
                <w:rtl/>
              </w:rPr>
              <w:t xml:space="preserve"> </w:t>
            </w:r>
            <w:r w:rsidRPr="00811448">
              <w:rPr>
                <w:rFonts w:hint="eastAsia"/>
                <w:rtl/>
              </w:rPr>
              <w:t>ואילך</w:t>
            </w:r>
            <w:r w:rsidRPr="00811448">
              <w:rPr>
                <w:rtl/>
              </w:rPr>
              <w:t xml:space="preserve"> </w:t>
            </w:r>
            <w:r w:rsidRPr="00811448">
              <w:rPr>
                <w:rFonts w:hint="eastAsia"/>
                <w:rtl/>
              </w:rPr>
              <w:t>עד</w:t>
            </w:r>
            <w:r w:rsidRPr="00811448">
              <w:rPr>
                <w:rtl/>
              </w:rPr>
              <w:t xml:space="preserve"> </w:t>
            </w:r>
            <w:r w:rsidRPr="00811448">
              <w:rPr>
                <w:rFonts w:hint="eastAsia"/>
                <w:rtl/>
              </w:rPr>
              <w:t>הערב</w:t>
            </w:r>
            <w:r w:rsidRPr="00811448">
              <w:rPr>
                <w:rtl/>
              </w:rPr>
              <w:t xml:space="preserve"> </w:t>
            </w:r>
            <w:r w:rsidRPr="00811448">
              <w:rPr>
                <w:rFonts w:hint="eastAsia"/>
                <w:rtl/>
              </w:rPr>
              <w:t>מנחה</w:t>
            </w:r>
            <w:r w:rsidRPr="00811448">
              <w:rPr>
                <w:rtl/>
              </w:rPr>
              <w:t xml:space="preserve"> </w:t>
            </w:r>
            <w:r w:rsidRPr="00811448">
              <w:rPr>
                <w:rFonts w:hint="eastAsia"/>
                <w:rtl/>
              </w:rPr>
              <w:t>קטנה</w:t>
            </w:r>
            <w:r w:rsidRPr="00811448">
              <w:rPr>
                <w:rtl/>
              </w:rPr>
              <w:t xml:space="preserve"> </w:t>
            </w:r>
            <w:r w:rsidRPr="00811448">
              <w:rPr>
                <w:rFonts w:hint="eastAsia"/>
                <w:rtl/>
              </w:rPr>
              <w:t>לרבנן</w:t>
            </w:r>
            <w:r w:rsidRPr="00811448">
              <w:rPr>
                <w:rtl/>
              </w:rPr>
              <w:t xml:space="preserve">, </w:t>
            </w:r>
            <w:r w:rsidRPr="00811448">
              <w:rPr>
                <w:rFonts w:hint="eastAsia"/>
                <w:rtl/>
              </w:rPr>
              <w:t>ולר</w:t>
            </w:r>
            <w:r w:rsidRPr="00811448">
              <w:rPr>
                <w:rtl/>
              </w:rPr>
              <w:t xml:space="preserve">' </w:t>
            </w:r>
            <w:r w:rsidRPr="00811448">
              <w:rPr>
                <w:rFonts w:hint="eastAsia"/>
                <w:rtl/>
              </w:rPr>
              <w:t>יהודה</w:t>
            </w:r>
            <w:r w:rsidRPr="00811448">
              <w:rPr>
                <w:rtl/>
              </w:rPr>
              <w:t xml:space="preserve"> </w:t>
            </w:r>
            <w:r w:rsidRPr="00811448">
              <w:rPr>
                <w:rFonts w:hint="eastAsia"/>
                <w:rtl/>
              </w:rPr>
              <w:t>עד</w:t>
            </w:r>
            <w:r w:rsidRPr="00811448">
              <w:rPr>
                <w:rtl/>
              </w:rPr>
              <w:t xml:space="preserve"> </w:t>
            </w:r>
            <w:r w:rsidRPr="00811448">
              <w:rPr>
                <w:rFonts w:hint="eastAsia"/>
                <w:rtl/>
              </w:rPr>
              <w:t>פלג</w:t>
            </w:r>
            <w:r w:rsidRPr="00811448">
              <w:rPr>
                <w:rtl/>
              </w:rPr>
              <w:t xml:space="preserve"> </w:t>
            </w:r>
            <w:r w:rsidRPr="00811448">
              <w:rPr>
                <w:rFonts w:hint="eastAsia"/>
                <w:rtl/>
              </w:rPr>
              <w:t>האחרון</w:t>
            </w:r>
            <w:r w:rsidRPr="00811448">
              <w:rPr>
                <w:rtl/>
              </w:rPr>
              <w:t xml:space="preserve">. </w:t>
            </w:r>
          </w:p>
        </w:tc>
      </w:tr>
    </w:tbl>
    <w:p w:rsidR="009C31D4" w:rsidRDefault="009C31D4" w:rsidP="009C31D4">
      <w:pPr>
        <w:jc w:val="both"/>
        <w:rPr>
          <w:szCs w:val="28"/>
          <w:rtl/>
        </w:rPr>
      </w:pPr>
    </w:p>
    <w:p w:rsidR="009C31D4" w:rsidRPr="00CC0055" w:rsidRDefault="009C31D4" w:rsidP="009C31D4">
      <w:pPr>
        <w:jc w:val="both"/>
        <w:rPr>
          <w:b/>
          <w:bCs/>
          <w:sz w:val="25"/>
          <w:szCs w:val="25"/>
          <w:rtl/>
        </w:rPr>
      </w:pPr>
      <w:r w:rsidRPr="00CC0055">
        <w:rPr>
          <w:rFonts w:hint="cs"/>
          <w:b/>
          <w:bCs/>
          <w:sz w:val="25"/>
          <w:szCs w:val="25"/>
          <w:rtl/>
        </w:rPr>
        <w:t>עיון בשיטות הראשונים</w:t>
      </w:r>
    </w:p>
    <w:p w:rsidR="009C31D4" w:rsidRDefault="009C31D4" w:rsidP="009C31D4">
      <w:pPr>
        <w:jc w:val="both"/>
        <w:rPr>
          <w:sz w:val="25"/>
          <w:szCs w:val="25"/>
          <w:rtl/>
        </w:rPr>
      </w:pPr>
      <w:r>
        <w:rPr>
          <w:rFonts w:hint="cs"/>
          <w:sz w:val="25"/>
          <w:szCs w:val="25"/>
          <w:rtl/>
        </w:rPr>
        <w:t xml:space="preserve">יג] </w:t>
      </w:r>
      <w:r w:rsidRPr="00CC0055">
        <w:rPr>
          <w:rFonts w:hint="cs"/>
          <w:sz w:val="25"/>
          <w:szCs w:val="25"/>
          <w:rtl/>
        </w:rPr>
        <w:t>לכאורה צ"ב מה הסברות במחלוקת הרמב"ם והמנהיג, שנחלקו מן הקצה אל הקצה. ואפשר לבאר</w:t>
      </w:r>
      <w:r>
        <w:rPr>
          <w:rFonts w:hint="cs"/>
          <w:sz w:val="25"/>
          <w:szCs w:val="25"/>
          <w:rtl/>
        </w:rPr>
        <w:t>,</w:t>
      </w:r>
      <w:r w:rsidRPr="00CC0055">
        <w:rPr>
          <w:rFonts w:hint="cs"/>
          <w:sz w:val="25"/>
          <w:szCs w:val="25"/>
          <w:rtl/>
        </w:rPr>
        <w:t xml:space="preserve"> דהרמב"ם סובר ששעת הקרבת התמיד היתה עת רצון, ואז נפתחים שערי שמים ונשארים פתוחים עד השקיעה, ולכן לכתחילה יש להתפלל מנחה קטנה. ואילו המנהיג סובר להיפך, שכיון ששעה תשיעית וחצי היתה שעת הקרבת התמיד, בשעה זו נפתחים שערי שמים ונכנסים כל התפילות שהתפללו עד אז. </w:t>
      </w:r>
    </w:p>
    <w:p w:rsidR="009C31D4" w:rsidRDefault="009C31D4" w:rsidP="009C31D4">
      <w:pPr>
        <w:jc w:val="both"/>
        <w:rPr>
          <w:sz w:val="25"/>
          <w:szCs w:val="25"/>
          <w:rtl/>
        </w:rPr>
      </w:pPr>
    </w:p>
    <w:p w:rsidR="009C31D4" w:rsidRPr="00CA0942" w:rsidRDefault="009C31D4" w:rsidP="009C31D4">
      <w:pPr>
        <w:jc w:val="both"/>
        <w:rPr>
          <w:b/>
          <w:bCs/>
          <w:rtl/>
        </w:rPr>
      </w:pPr>
      <w:r w:rsidRPr="00CA0942">
        <w:rPr>
          <w:rFonts w:hint="cs"/>
          <w:b/>
          <w:bCs/>
          <w:rtl/>
        </w:rPr>
        <w:t xml:space="preserve">למעיינים </w:t>
      </w:r>
      <w:r w:rsidRPr="00CA0942">
        <w:rPr>
          <w:b/>
          <w:bCs/>
          <w:rtl/>
        </w:rPr>
        <w:t>–</w:t>
      </w:r>
      <w:r w:rsidRPr="00CA0942">
        <w:rPr>
          <w:rFonts w:hint="cs"/>
          <w:b/>
          <w:bCs/>
          <w:rtl/>
        </w:rPr>
        <w:t xml:space="preserve"> עיון נוסף בשיטות הראשונים</w:t>
      </w:r>
    </w:p>
    <w:p w:rsidR="009C31D4" w:rsidRPr="00CA0942" w:rsidRDefault="009C31D4" w:rsidP="009C31D4">
      <w:pPr>
        <w:jc w:val="both"/>
        <w:rPr>
          <w:rtl/>
        </w:rPr>
      </w:pPr>
      <w:r>
        <w:rPr>
          <w:rFonts w:hint="cs"/>
          <w:rtl/>
        </w:rPr>
        <w:t xml:space="preserve">יד] </w:t>
      </w:r>
      <w:r w:rsidRPr="00CA0942">
        <w:rPr>
          <w:rFonts w:hint="cs"/>
          <w:rtl/>
        </w:rPr>
        <w:t xml:space="preserve">לכאו' צ"ב לפי שיטת הטור, אם אין כל </w:t>
      </w:r>
      <w:r>
        <w:rPr>
          <w:rFonts w:hint="cs"/>
          <w:rtl/>
        </w:rPr>
        <w:t xml:space="preserve">עדיפות בין </w:t>
      </w:r>
      <w:r w:rsidRPr="00CA0942">
        <w:rPr>
          <w:rFonts w:hint="cs"/>
          <w:rtl/>
        </w:rPr>
        <w:t xml:space="preserve">מנחה גדולה למנחה קטנה, מדוע בכלל כתבה הגמ' שיש שתי מנחות. </w:t>
      </w:r>
      <w:r>
        <w:rPr>
          <w:rFonts w:hint="cs"/>
          <w:rtl/>
        </w:rPr>
        <w:t xml:space="preserve">ואפשר לבאר הטור עפ"י </w:t>
      </w:r>
      <w:r w:rsidRPr="00CA0942">
        <w:rPr>
          <w:rFonts w:hint="cs"/>
          <w:rtl/>
        </w:rPr>
        <w:t>חידושי הרא"ה בסוגיתנו</w:t>
      </w:r>
      <w:r>
        <w:rPr>
          <w:rFonts w:hint="cs"/>
          <w:rtl/>
        </w:rPr>
        <w:t xml:space="preserve">, וז"ל: ואיזו היא מנחה קטנה, כלומר זמנה הקטן והסמוך שמכאן ואילך יש לו להזהר בתפלת המנחה ואין לעשות שום דבר שראוי לו לימשך אחריו הרבה עד שיתפלל כדאיתא בשבת (ט:), עכ"ל. ולהבנת דבריו, יש לעיין בגמ' </w:t>
      </w:r>
      <w:r w:rsidRPr="00CA0942">
        <w:rPr>
          <w:rFonts w:hint="cs"/>
          <w:rtl/>
        </w:rPr>
        <w:t xml:space="preserve">שבת דף ט: מ"מתני' לא ישב אדם לפני הספר" </w:t>
      </w:r>
      <w:r w:rsidRPr="00CA0942">
        <w:rPr>
          <w:rtl/>
        </w:rPr>
        <w:t>–</w:t>
      </w:r>
      <w:r w:rsidRPr="00CA0942">
        <w:rPr>
          <w:rFonts w:hint="cs"/>
          <w:rtl/>
        </w:rPr>
        <w:t xml:space="preserve"> עד "אלא סמוך למנחה קטנה". וברש"י שם.</w:t>
      </w:r>
    </w:p>
    <w:p w:rsidR="009C31D4" w:rsidRPr="00CA0942" w:rsidRDefault="009C31D4" w:rsidP="009C31D4">
      <w:pPr>
        <w:jc w:val="both"/>
        <w:rPr>
          <w:rtl/>
        </w:rPr>
      </w:pPr>
      <w:r>
        <w:rPr>
          <w:rFonts w:hint="cs"/>
          <w:rtl/>
        </w:rPr>
        <w:t xml:space="preserve">טו] </w:t>
      </w:r>
      <w:r w:rsidRPr="00CA0942">
        <w:rPr>
          <w:rFonts w:hint="cs"/>
          <w:rtl/>
        </w:rPr>
        <w:t xml:space="preserve">לכאו' צ"ב על שיטת הרמב"ם, </w:t>
      </w:r>
      <w:r>
        <w:rPr>
          <w:rFonts w:hint="cs"/>
          <w:rtl/>
        </w:rPr>
        <w:t>ד</w:t>
      </w:r>
      <w:r w:rsidRPr="00CA0942">
        <w:rPr>
          <w:rFonts w:hint="cs"/>
          <w:rtl/>
        </w:rPr>
        <w:t>עי' גמ' [יומא כח:] "אמר רב ספרא צלותיה דאברהם מכי משחרי כותלי", ופירש רבינו חננאל שם, דהכוונה שאברהם אבינו היה מתפלל מנחה מיד לאחר חצות היום. וצ"ע להרמב"ם, וכי אברהם אבינו התפלל באופן שאינו לכתחילה.</w:t>
      </w:r>
    </w:p>
    <w:p w:rsidR="009C31D4" w:rsidRPr="00CA0942" w:rsidRDefault="009C31D4" w:rsidP="009C31D4">
      <w:pPr>
        <w:jc w:val="both"/>
        <w:rPr>
          <w:rtl/>
        </w:rPr>
      </w:pPr>
      <w:r>
        <w:rPr>
          <w:rFonts w:hint="cs"/>
          <w:rtl/>
        </w:rPr>
        <w:t xml:space="preserve">טז] </w:t>
      </w:r>
      <w:r w:rsidRPr="00CA0942">
        <w:rPr>
          <w:rFonts w:hint="cs"/>
          <w:rtl/>
        </w:rPr>
        <w:t xml:space="preserve"> עי' רש"ש ברכות לא. ד"ה דכתיב.</w:t>
      </w:r>
    </w:p>
    <w:p w:rsidR="009C31D4" w:rsidRPr="008A236E" w:rsidRDefault="009C31D4" w:rsidP="009C31D4">
      <w:pPr>
        <w:jc w:val="both"/>
        <w:rPr>
          <w:sz w:val="25"/>
          <w:szCs w:val="25"/>
          <w:rtl/>
        </w:rPr>
      </w:pPr>
    </w:p>
    <w:p w:rsidR="009C31D4" w:rsidRPr="008A236E" w:rsidRDefault="009C31D4" w:rsidP="009C31D4">
      <w:pPr>
        <w:jc w:val="both"/>
        <w:rPr>
          <w:b/>
          <w:bCs/>
          <w:sz w:val="25"/>
          <w:szCs w:val="25"/>
          <w:rtl/>
        </w:rPr>
      </w:pPr>
      <w:r w:rsidRPr="008A236E">
        <w:rPr>
          <w:rFonts w:hint="cs"/>
          <w:b/>
          <w:bCs/>
          <w:sz w:val="25"/>
          <w:szCs w:val="25"/>
          <w:rtl/>
        </w:rPr>
        <w:t>טעם השם מנחה גדולה ומנחה קטנה</w:t>
      </w:r>
    </w:p>
    <w:p w:rsidR="009C31D4" w:rsidRPr="008A236E" w:rsidRDefault="009C31D4" w:rsidP="009C31D4">
      <w:pPr>
        <w:jc w:val="both"/>
        <w:rPr>
          <w:sz w:val="25"/>
          <w:szCs w:val="25"/>
          <w:rtl/>
        </w:rPr>
      </w:pPr>
      <w:r>
        <w:rPr>
          <w:rFonts w:hint="cs"/>
          <w:sz w:val="25"/>
          <w:szCs w:val="25"/>
          <w:rtl/>
        </w:rPr>
        <w:t xml:space="preserve">יז] </w:t>
      </w:r>
      <w:r w:rsidRPr="008A236E">
        <w:rPr>
          <w:rFonts w:hint="cs"/>
          <w:sz w:val="25"/>
          <w:szCs w:val="25"/>
          <w:rtl/>
        </w:rPr>
        <w:t>עין בחידושי הרא"ה ד"ה איזו.</w:t>
      </w:r>
    </w:p>
    <w:p w:rsidR="009C31D4" w:rsidRPr="008A236E" w:rsidRDefault="009C31D4" w:rsidP="009C31D4">
      <w:pPr>
        <w:jc w:val="both"/>
        <w:rPr>
          <w:sz w:val="25"/>
          <w:szCs w:val="25"/>
          <w:rtl/>
        </w:rPr>
      </w:pPr>
      <w:r>
        <w:rPr>
          <w:rFonts w:hint="cs"/>
          <w:sz w:val="25"/>
          <w:szCs w:val="25"/>
          <w:rtl/>
        </w:rPr>
        <w:t xml:space="preserve">יח] </w:t>
      </w:r>
      <w:r w:rsidRPr="008A236E">
        <w:rPr>
          <w:rFonts w:hint="cs"/>
          <w:sz w:val="25"/>
          <w:szCs w:val="25"/>
          <w:rtl/>
        </w:rPr>
        <w:t>עי' בשו"ת הרמ"ע מפאנו סי' כב [מובא במסגרת]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14"/>
      </w:tblGrid>
      <w:tr w:rsidR="009C31D4" w:rsidRPr="008A236E" w:rsidTr="00656DC4">
        <w:tc>
          <w:tcPr>
            <w:tcW w:w="11214" w:type="dxa"/>
            <w:shd w:val="clear" w:color="auto" w:fill="auto"/>
          </w:tcPr>
          <w:p w:rsidR="009C31D4" w:rsidRPr="008A236E" w:rsidRDefault="009C31D4" w:rsidP="00656DC4">
            <w:pPr>
              <w:jc w:val="center"/>
              <w:rPr>
                <w:rtl/>
              </w:rPr>
            </w:pPr>
            <w:r w:rsidRPr="00657DE7">
              <w:rPr>
                <w:rFonts w:hint="eastAsia"/>
                <w:b/>
                <w:bCs/>
                <w:rtl/>
              </w:rPr>
              <w:t>שו</w:t>
            </w:r>
            <w:r w:rsidRPr="00657DE7">
              <w:rPr>
                <w:b/>
                <w:bCs/>
                <w:rtl/>
              </w:rPr>
              <w:t>"</w:t>
            </w:r>
            <w:r w:rsidRPr="00657DE7">
              <w:rPr>
                <w:rFonts w:hint="eastAsia"/>
                <w:b/>
                <w:bCs/>
                <w:rtl/>
              </w:rPr>
              <w:t>ת</w:t>
            </w:r>
            <w:r w:rsidRPr="00657DE7">
              <w:rPr>
                <w:b/>
                <w:bCs/>
                <w:rtl/>
              </w:rPr>
              <w:t xml:space="preserve"> </w:t>
            </w:r>
            <w:r w:rsidRPr="00657DE7">
              <w:rPr>
                <w:rFonts w:hint="eastAsia"/>
                <w:b/>
                <w:bCs/>
                <w:rtl/>
              </w:rPr>
              <w:t>הרמ</w:t>
            </w:r>
            <w:r w:rsidRPr="00657DE7">
              <w:rPr>
                <w:b/>
                <w:bCs/>
                <w:rtl/>
              </w:rPr>
              <w:t>"</w:t>
            </w:r>
            <w:r w:rsidRPr="00657DE7">
              <w:rPr>
                <w:rFonts w:hint="eastAsia"/>
                <w:b/>
                <w:bCs/>
                <w:rtl/>
              </w:rPr>
              <w:t>ע</w:t>
            </w:r>
            <w:r w:rsidRPr="00657DE7">
              <w:rPr>
                <w:b/>
                <w:bCs/>
                <w:rtl/>
              </w:rPr>
              <w:t xml:space="preserve"> </w:t>
            </w:r>
            <w:r w:rsidRPr="00657DE7">
              <w:rPr>
                <w:rFonts w:hint="eastAsia"/>
                <w:b/>
                <w:bCs/>
                <w:rtl/>
              </w:rPr>
              <w:t>מפאנו</w:t>
            </w:r>
            <w:r w:rsidRPr="00657DE7">
              <w:rPr>
                <w:b/>
                <w:bCs/>
                <w:rtl/>
              </w:rPr>
              <w:t xml:space="preserve"> </w:t>
            </w:r>
            <w:r w:rsidRPr="00657DE7">
              <w:rPr>
                <w:rFonts w:hint="eastAsia"/>
                <w:b/>
                <w:bCs/>
                <w:rtl/>
              </w:rPr>
              <w:t>סימן</w:t>
            </w:r>
            <w:r w:rsidRPr="00657DE7">
              <w:rPr>
                <w:b/>
                <w:bCs/>
                <w:rtl/>
              </w:rPr>
              <w:t xml:space="preserve"> </w:t>
            </w:r>
            <w:r w:rsidRPr="00657DE7">
              <w:rPr>
                <w:rFonts w:hint="eastAsia"/>
                <w:b/>
                <w:bCs/>
                <w:rtl/>
              </w:rPr>
              <w:t>כב</w:t>
            </w:r>
          </w:p>
        </w:tc>
      </w:tr>
      <w:tr w:rsidR="009C31D4" w:rsidRPr="008A236E" w:rsidTr="00656DC4">
        <w:tc>
          <w:tcPr>
            <w:tcW w:w="11214" w:type="dxa"/>
            <w:shd w:val="clear" w:color="auto" w:fill="auto"/>
          </w:tcPr>
          <w:p w:rsidR="009C31D4" w:rsidRDefault="009C31D4" w:rsidP="00656DC4">
            <w:pPr>
              <w:jc w:val="both"/>
              <w:rPr>
                <w:rtl/>
              </w:rPr>
            </w:pPr>
            <w:r w:rsidRPr="008A236E">
              <w:rPr>
                <w:rFonts w:hint="eastAsia"/>
                <w:rtl/>
              </w:rPr>
              <w:t>מנחה</w:t>
            </w:r>
            <w:r w:rsidRPr="008A236E">
              <w:rPr>
                <w:rtl/>
              </w:rPr>
              <w:t xml:space="preserve"> </w:t>
            </w:r>
            <w:r w:rsidRPr="008A236E">
              <w:rPr>
                <w:rFonts w:hint="eastAsia"/>
                <w:rtl/>
              </w:rPr>
              <w:t>גדולה</w:t>
            </w:r>
            <w:r w:rsidRPr="008A236E">
              <w:rPr>
                <w:rtl/>
              </w:rPr>
              <w:t xml:space="preserve"> </w:t>
            </w:r>
            <w:r w:rsidRPr="008A236E">
              <w:rPr>
                <w:rFonts w:hint="eastAsia"/>
                <w:rtl/>
              </w:rPr>
              <w:t>ומנחה</w:t>
            </w:r>
            <w:r w:rsidRPr="008A236E">
              <w:rPr>
                <w:rtl/>
              </w:rPr>
              <w:t xml:space="preserve"> </w:t>
            </w:r>
            <w:r w:rsidRPr="008A236E">
              <w:rPr>
                <w:rFonts w:hint="eastAsia"/>
                <w:rtl/>
              </w:rPr>
              <w:t>קטנה</w:t>
            </w:r>
            <w:r w:rsidRPr="008A236E">
              <w:rPr>
                <w:rtl/>
              </w:rPr>
              <w:t xml:space="preserve"> </w:t>
            </w:r>
            <w:r w:rsidRPr="008A236E">
              <w:rPr>
                <w:rFonts w:hint="eastAsia"/>
                <w:rtl/>
              </w:rPr>
              <w:t>זמנן</w:t>
            </w:r>
            <w:r w:rsidRPr="008A236E">
              <w:rPr>
                <w:rtl/>
              </w:rPr>
              <w:t xml:space="preserve">: </w:t>
            </w:r>
            <w:r w:rsidRPr="008A236E">
              <w:rPr>
                <w:rFonts w:hint="eastAsia"/>
                <w:rtl/>
              </w:rPr>
              <w:t>שש</w:t>
            </w:r>
            <w:r w:rsidRPr="008A236E">
              <w:rPr>
                <w:rtl/>
              </w:rPr>
              <w:t xml:space="preserve"> </w:t>
            </w:r>
            <w:r w:rsidRPr="008A236E">
              <w:rPr>
                <w:rFonts w:hint="eastAsia"/>
                <w:rtl/>
              </w:rPr>
              <w:t>שעות</w:t>
            </w:r>
            <w:r w:rsidRPr="008A236E">
              <w:rPr>
                <w:rtl/>
              </w:rPr>
              <w:t xml:space="preserve"> </w:t>
            </w:r>
            <w:r w:rsidRPr="008A236E">
              <w:rPr>
                <w:rFonts w:hint="eastAsia"/>
                <w:rtl/>
              </w:rPr>
              <w:t>ומחצה</w:t>
            </w:r>
            <w:r w:rsidRPr="008A236E">
              <w:rPr>
                <w:rtl/>
              </w:rPr>
              <w:t xml:space="preserve"> </w:t>
            </w:r>
            <w:r w:rsidRPr="008A236E">
              <w:rPr>
                <w:rFonts w:hint="eastAsia"/>
                <w:rtl/>
              </w:rPr>
              <w:t>לגדולה</w:t>
            </w:r>
            <w:r w:rsidRPr="008A236E">
              <w:rPr>
                <w:rtl/>
              </w:rPr>
              <w:t xml:space="preserve">, </w:t>
            </w:r>
            <w:r w:rsidRPr="008A236E">
              <w:rPr>
                <w:rFonts w:hint="eastAsia"/>
                <w:rtl/>
              </w:rPr>
              <w:t>ותשע</w:t>
            </w:r>
            <w:r w:rsidRPr="008A236E">
              <w:rPr>
                <w:rtl/>
              </w:rPr>
              <w:t xml:space="preserve"> </w:t>
            </w:r>
            <w:r w:rsidRPr="008A236E">
              <w:rPr>
                <w:rFonts w:hint="eastAsia"/>
                <w:rtl/>
              </w:rPr>
              <w:t>ומחצה</w:t>
            </w:r>
            <w:r w:rsidRPr="008A236E">
              <w:rPr>
                <w:rtl/>
              </w:rPr>
              <w:t xml:space="preserve"> </w:t>
            </w:r>
            <w:r w:rsidRPr="008A236E">
              <w:rPr>
                <w:rFonts w:hint="eastAsia"/>
                <w:rtl/>
              </w:rPr>
              <w:t>לקטנה</w:t>
            </w:r>
            <w:r w:rsidRPr="008A236E">
              <w:rPr>
                <w:rtl/>
              </w:rPr>
              <w:t xml:space="preserve">, </w:t>
            </w:r>
            <w:r w:rsidRPr="008A236E">
              <w:rPr>
                <w:rFonts w:hint="eastAsia"/>
                <w:rtl/>
              </w:rPr>
              <w:t>אלו</w:t>
            </w:r>
            <w:r w:rsidRPr="008A236E">
              <w:rPr>
                <w:rtl/>
              </w:rPr>
              <w:t xml:space="preserve"> </w:t>
            </w:r>
            <w:r w:rsidRPr="008A236E">
              <w:rPr>
                <w:rFonts w:hint="eastAsia"/>
                <w:rtl/>
              </w:rPr>
              <w:t>ואלו</w:t>
            </w:r>
            <w:r w:rsidRPr="008A236E">
              <w:rPr>
                <w:rtl/>
              </w:rPr>
              <w:t xml:space="preserve"> </w:t>
            </w:r>
            <w:r w:rsidRPr="008A236E">
              <w:rPr>
                <w:rFonts w:hint="eastAsia"/>
                <w:rtl/>
              </w:rPr>
              <w:t>מן</w:t>
            </w:r>
            <w:r w:rsidRPr="008A236E">
              <w:rPr>
                <w:rtl/>
              </w:rPr>
              <w:t xml:space="preserve"> </w:t>
            </w:r>
            <w:r w:rsidRPr="008A236E">
              <w:rPr>
                <w:rFonts w:hint="eastAsia"/>
                <w:rtl/>
              </w:rPr>
              <w:t>השעות</w:t>
            </w:r>
            <w:r w:rsidRPr="008A236E">
              <w:rPr>
                <w:rtl/>
              </w:rPr>
              <w:t xml:space="preserve"> </w:t>
            </w:r>
            <w:r w:rsidRPr="008A236E">
              <w:rPr>
                <w:rFonts w:hint="eastAsia"/>
                <w:rtl/>
              </w:rPr>
              <w:t>הזמניות</w:t>
            </w:r>
            <w:r w:rsidRPr="008A236E">
              <w:rPr>
                <w:rtl/>
              </w:rPr>
              <w:t xml:space="preserve"> </w:t>
            </w:r>
            <w:r w:rsidRPr="008A236E">
              <w:rPr>
                <w:rFonts w:hint="eastAsia"/>
                <w:rtl/>
              </w:rPr>
              <w:t>שבכל</w:t>
            </w:r>
            <w:r w:rsidRPr="008A236E">
              <w:rPr>
                <w:rtl/>
              </w:rPr>
              <w:t xml:space="preserve"> </w:t>
            </w:r>
            <w:r w:rsidRPr="008A236E">
              <w:rPr>
                <w:rFonts w:hint="eastAsia"/>
                <w:rtl/>
              </w:rPr>
              <w:t>יום</w:t>
            </w:r>
            <w:r w:rsidRPr="008A236E">
              <w:rPr>
                <w:rtl/>
              </w:rPr>
              <w:t xml:space="preserve"> </w:t>
            </w:r>
            <w:r w:rsidRPr="008A236E">
              <w:rPr>
                <w:rFonts w:hint="eastAsia"/>
                <w:rtl/>
              </w:rPr>
              <w:t>הגדול</w:t>
            </w:r>
            <w:r w:rsidRPr="008A236E">
              <w:rPr>
                <w:rtl/>
              </w:rPr>
              <w:t xml:space="preserve"> </w:t>
            </w:r>
            <w:r w:rsidRPr="008A236E">
              <w:rPr>
                <w:rFonts w:hint="eastAsia"/>
                <w:rtl/>
              </w:rPr>
              <w:t>לפי</w:t>
            </w:r>
            <w:r w:rsidRPr="008A236E">
              <w:rPr>
                <w:rtl/>
              </w:rPr>
              <w:t xml:space="preserve"> </w:t>
            </w:r>
            <w:r w:rsidRPr="008A236E">
              <w:rPr>
                <w:rFonts w:hint="eastAsia"/>
                <w:rtl/>
              </w:rPr>
              <w:t>גדלו</w:t>
            </w:r>
            <w:r w:rsidRPr="008A236E">
              <w:rPr>
                <w:rtl/>
              </w:rPr>
              <w:t xml:space="preserve"> </w:t>
            </w:r>
            <w:r w:rsidRPr="008A236E">
              <w:rPr>
                <w:rFonts w:hint="eastAsia"/>
                <w:rtl/>
              </w:rPr>
              <w:t>והקטן</w:t>
            </w:r>
            <w:r w:rsidRPr="008A236E">
              <w:rPr>
                <w:rtl/>
              </w:rPr>
              <w:t xml:space="preserve"> </w:t>
            </w:r>
            <w:r w:rsidRPr="008A236E">
              <w:rPr>
                <w:rFonts w:hint="eastAsia"/>
                <w:rtl/>
              </w:rPr>
              <w:t>לפי</w:t>
            </w:r>
            <w:r w:rsidRPr="008A236E">
              <w:rPr>
                <w:rtl/>
              </w:rPr>
              <w:t xml:space="preserve"> </w:t>
            </w:r>
            <w:r w:rsidRPr="008A236E">
              <w:rPr>
                <w:rFonts w:hint="eastAsia"/>
                <w:rtl/>
              </w:rPr>
              <w:t>קטנו</w:t>
            </w:r>
            <w:r>
              <w:rPr>
                <w:rFonts w:hint="cs"/>
                <w:rtl/>
              </w:rPr>
              <w:t>.</w:t>
            </w:r>
            <w:r w:rsidRPr="008A236E">
              <w:rPr>
                <w:rtl/>
              </w:rPr>
              <w:t xml:space="preserve"> </w:t>
            </w:r>
          </w:p>
          <w:p w:rsidR="009C31D4" w:rsidRPr="008A236E" w:rsidRDefault="009C31D4" w:rsidP="00656DC4">
            <w:pPr>
              <w:jc w:val="both"/>
              <w:rPr>
                <w:rtl/>
              </w:rPr>
            </w:pPr>
            <w:r w:rsidRPr="008A236E">
              <w:rPr>
                <w:rFonts w:hint="eastAsia"/>
                <w:rtl/>
              </w:rPr>
              <w:t>והנה</w:t>
            </w:r>
            <w:r w:rsidRPr="008A236E">
              <w:rPr>
                <w:rtl/>
              </w:rPr>
              <w:t xml:space="preserve"> </w:t>
            </w:r>
            <w:r w:rsidRPr="008A236E">
              <w:rPr>
                <w:rFonts w:hint="eastAsia"/>
                <w:rtl/>
              </w:rPr>
              <w:t>המאוחרת</w:t>
            </w:r>
            <w:r w:rsidRPr="008A236E">
              <w:rPr>
                <w:rtl/>
              </w:rPr>
              <w:t xml:space="preserve"> </w:t>
            </w:r>
            <w:r w:rsidRPr="008A236E">
              <w:rPr>
                <w:rFonts w:hint="eastAsia"/>
                <w:rtl/>
              </w:rPr>
              <w:t>נקראת</w:t>
            </w:r>
            <w:r w:rsidRPr="008A236E">
              <w:rPr>
                <w:rtl/>
              </w:rPr>
              <w:t xml:space="preserve"> </w:t>
            </w:r>
            <w:r w:rsidRPr="008A236E">
              <w:rPr>
                <w:rFonts w:hint="eastAsia"/>
                <w:rtl/>
              </w:rPr>
              <w:t>קטנה</w:t>
            </w:r>
            <w:r w:rsidRPr="008A236E">
              <w:rPr>
                <w:rtl/>
              </w:rPr>
              <w:t xml:space="preserve"> </w:t>
            </w:r>
            <w:r w:rsidRPr="008A236E">
              <w:rPr>
                <w:rFonts w:hint="eastAsia"/>
                <w:rtl/>
              </w:rPr>
              <w:t>לפי</w:t>
            </w:r>
            <w:r w:rsidRPr="008A236E">
              <w:rPr>
                <w:rtl/>
              </w:rPr>
              <w:t xml:space="preserve"> </w:t>
            </w:r>
            <w:r w:rsidRPr="008A236E">
              <w:rPr>
                <w:rFonts w:hint="eastAsia"/>
                <w:rtl/>
              </w:rPr>
              <w:t>שאז</w:t>
            </w:r>
            <w:r w:rsidRPr="008A236E">
              <w:rPr>
                <w:rtl/>
              </w:rPr>
              <w:t xml:space="preserve"> </w:t>
            </w:r>
            <w:r w:rsidRPr="008A236E">
              <w:rPr>
                <w:rFonts w:hint="eastAsia"/>
                <w:rtl/>
              </w:rPr>
              <w:t>יקטן</w:t>
            </w:r>
            <w:r w:rsidRPr="008A236E">
              <w:rPr>
                <w:rtl/>
              </w:rPr>
              <w:t xml:space="preserve"> </w:t>
            </w:r>
            <w:r w:rsidRPr="008A236E">
              <w:rPr>
                <w:rFonts w:hint="eastAsia"/>
                <w:rtl/>
              </w:rPr>
              <w:t>ויערב</w:t>
            </w:r>
            <w:r w:rsidRPr="008A236E">
              <w:rPr>
                <w:rtl/>
              </w:rPr>
              <w:t xml:space="preserve"> </w:t>
            </w:r>
            <w:r w:rsidRPr="008A236E">
              <w:rPr>
                <w:rFonts w:hint="eastAsia"/>
                <w:rtl/>
              </w:rPr>
              <w:t>כחה</w:t>
            </w:r>
            <w:r w:rsidRPr="008A236E">
              <w:rPr>
                <w:rtl/>
              </w:rPr>
              <w:t xml:space="preserve"> </w:t>
            </w:r>
            <w:r w:rsidRPr="008A236E">
              <w:rPr>
                <w:rFonts w:hint="eastAsia"/>
                <w:rtl/>
              </w:rPr>
              <w:t>של</w:t>
            </w:r>
            <w:r w:rsidRPr="008A236E">
              <w:rPr>
                <w:rtl/>
              </w:rPr>
              <w:t xml:space="preserve"> </w:t>
            </w:r>
            <w:r w:rsidRPr="008A236E">
              <w:rPr>
                <w:rFonts w:hint="eastAsia"/>
                <w:rtl/>
              </w:rPr>
              <w:t>חמה</w:t>
            </w:r>
            <w:r w:rsidRPr="008A236E">
              <w:rPr>
                <w:rtl/>
              </w:rPr>
              <w:t xml:space="preserve">, </w:t>
            </w:r>
            <w:r w:rsidRPr="008A236E">
              <w:rPr>
                <w:rFonts w:hint="eastAsia"/>
                <w:rtl/>
              </w:rPr>
              <w:t>ועוד</w:t>
            </w:r>
            <w:r w:rsidRPr="008A236E">
              <w:rPr>
                <w:rtl/>
              </w:rPr>
              <w:t xml:space="preserve"> </w:t>
            </w:r>
            <w:r w:rsidRPr="008A236E">
              <w:rPr>
                <w:rFonts w:hint="eastAsia"/>
                <w:rtl/>
              </w:rPr>
              <w:t>שעמה</w:t>
            </w:r>
            <w:r w:rsidRPr="008A236E">
              <w:rPr>
                <w:rtl/>
              </w:rPr>
              <w:t xml:space="preserve"> </w:t>
            </w:r>
            <w:r w:rsidRPr="008A236E">
              <w:rPr>
                <w:rFonts w:hint="eastAsia"/>
                <w:rtl/>
              </w:rPr>
              <w:t>מועטים</w:t>
            </w:r>
            <w:r w:rsidRPr="008A236E">
              <w:rPr>
                <w:rtl/>
              </w:rPr>
              <w:t xml:space="preserve"> </w:t>
            </w:r>
            <w:r w:rsidRPr="008A236E">
              <w:rPr>
                <w:rFonts w:hint="eastAsia"/>
                <w:rtl/>
              </w:rPr>
              <w:t>בהקבצם</w:t>
            </w:r>
            <w:r w:rsidRPr="008A236E">
              <w:rPr>
                <w:rtl/>
              </w:rPr>
              <w:t xml:space="preserve"> </w:t>
            </w:r>
            <w:r w:rsidRPr="008A236E">
              <w:rPr>
                <w:rFonts w:hint="eastAsia"/>
                <w:rtl/>
              </w:rPr>
              <w:t>לתפלת</w:t>
            </w:r>
            <w:r w:rsidRPr="008A236E">
              <w:rPr>
                <w:rtl/>
              </w:rPr>
              <w:t xml:space="preserve"> </w:t>
            </w:r>
            <w:r w:rsidRPr="008A236E">
              <w:rPr>
                <w:rFonts w:hint="eastAsia"/>
                <w:rtl/>
              </w:rPr>
              <w:t>בכל</w:t>
            </w:r>
            <w:r w:rsidRPr="008A236E">
              <w:rPr>
                <w:rtl/>
              </w:rPr>
              <w:t xml:space="preserve"> </w:t>
            </w:r>
            <w:r w:rsidRPr="008A236E">
              <w:rPr>
                <w:rFonts w:hint="eastAsia"/>
                <w:rtl/>
              </w:rPr>
              <w:t>יום</w:t>
            </w:r>
            <w:r w:rsidRPr="008A236E">
              <w:rPr>
                <w:rtl/>
              </w:rPr>
              <w:t xml:space="preserve"> </w:t>
            </w:r>
            <w:r w:rsidRPr="008A236E">
              <w:rPr>
                <w:rFonts w:hint="eastAsia"/>
                <w:rtl/>
              </w:rPr>
              <w:t>ויום</w:t>
            </w:r>
            <w:r w:rsidRPr="008A236E">
              <w:rPr>
                <w:rtl/>
              </w:rPr>
              <w:t xml:space="preserve">, </w:t>
            </w:r>
            <w:r w:rsidRPr="008A236E">
              <w:rPr>
                <w:rFonts w:hint="eastAsia"/>
                <w:rtl/>
              </w:rPr>
              <w:t>והאחרת</w:t>
            </w:r>
            <w:r w:rsidRPr="008A236E">
              <w:rPr>
                <w:rtl/>
              </w:rPr>
              <w:t xml:space="preserve"> </w:t>
            </w:r>
            <w:r w:rsidRPr="008A236E">
              <w:rPr>
                <w:rFonts w:hint="eastAsia"/>
                <w:rtl/>
              </w:rPr>
              <w:t>נקראת</w:t>
            </w:r>
            <w:r w:rsidRPr="008A236E">
              <w:rPr>
                <w:rtl/>
              </w:rPr>
              <w:t xml:space="preserve"> </w:t>
            </w:r>
            <w:r w:rsidRPr="008A236E">
              <w:rPr>
                <w:rFonts w:hint="eastAsia"/>
                <w:rtl/>
              </w:rPr>
              <w:t>גדולה</w:t>
            </w:r>
            <w:r w:rsidRPr="008A236E">
              <w:rPr>
                <w:rtl/>
              </w:rPr>
              <w:t xml:space="preserve"> </w:t>
            </w:r>
            <w:r w:rsidRPr="008A236E">
              <w:rPr>
                <w:rFonts w:hint="eastAsia"/>
                <w:rtl/>
              </w:rPr>
              <w:t>שעדין</w:t>
            </w:r>
            <w:r w:rsidRPr="008A236E">
              <w:rPr>
                <w:rtl/>
              </w:rPr>
              <w:t xml:space="preserve"> </w:t>
            </w:r>
            <w:r w:rsidRPr="008A236E">
              <w:rPr>
                <w:rFonts w:hint="eastAsia"/>
                <w:rtl/>
              </w:rPr>
              <w:t>החמה</w:t>
            </w:r>
            <w:r w:rsidRPr="008A236E">
              <w:rPr>
                <w:rtl/>
              </w:rPr>
              <w:t xml:space="preserve"> </w:t>
            </w:r>
            <w:r w:rsidRPr="008A236E">
              <w:rPr>
                <w:rFonts w:hint="eastAsia"/>
                <w:rtl/>
              </w:rPr>
              <w:t>באמצע</w:t>
            </w:r>
            <w:r w:rsidRPr="008A236E">
              <w:rPr>
                <w:rtl/>
              </w:rPr>
              <w:t xml:space="preserve"> </w:t>
            </w:r>
            <w:r w:rsidRPr="008A236E">
              <w:rPr>
                <w:rFonts w:hint="eastAsia"/>
                <w:rtl/>
              </w:rPr>
              <w:t>הרקיע</w:t>
            </w:r>
            <w:r w:rsidRPr="008A236E">
              <w:rPr>
                <w:rtl/>
              </w:rPr>
              <w:t xml:space="preserve"> </w:t>
            </w:r>
            <w:r w:rsidRPr="008A236E">
              <w:rPr>
                <w:rFonts w:hint="eastAsia"/>
                <w:rtl/>
              </w:rPr>
              <w:t>והיא</w:t>
            </w:r>
            <w:r w:rsidRPr="008A236E">
              <w:rPr>
                <w:rtl/>
              </w:rPr>
              <w:t xml:space="preserve"> </w:t>
            </w:r>
            <w:r w:rsidRPr="008A236E">
              <w:rPr>
                <w:rFonts w:hint="eastAsia"/>
                <w:rtl/>
              </w:rPr>
              <w:t>בתוקפה</w:t>
            </w:r>
            <w:r w:rsidRPr="008A236E">
              <w:rPr>
                <w:rtl/>
              </w:rPr>
              <w:t xml:space="preserve"> </w:t>
            </w:r>
            <w:r w:rsidRPr="008A236E">
              <w:rPr>
                <w:rFonts w:hint="eastAsia"/>
                <w:rtl/>
              </w:rPr>
              <w:t>וגבורתה</w:t>
            </w:r>
            <w:r w:rsidRPr="008A236E">
              <w:rPr>
                <w:rtl/>
              </w:rPr>
              <w:t xml:space="preserve">, </w:t>
            </w:r>
            <w:r w:rsidRPr="008A236E">
              <w:rPr>
                <w:rFonts w:hint="eastAsia"/>
                <w:rtl/>
              </w:rPr>
              <w:t>ועוד</w:t>
            </w:r>
            <w:r w:rsidRPr="008A236E">
              <w:rPr>
                <w:rtl/>
              </w:rPr>
              <w:t xml:space="preserve"> </w:t>
            </w:r>
            <w:r w:rsidRPr="008A236E">
              <w:rPr>
                <w:rFonts w:hint="eastAsia"/>
                <w:rtl/>
              </w:rPr>
              <w:t>שעמה</w:t>
            </w:r>
            <w:r w:rsidRPr="008A236E">
              <w:rPr>
                <w:rtl/>
              </w:rPr>
              <w:t xml:space="preserve"> </w:t>
            </w:r>
            <w:r w:rsidRPr="008A236E">
              <w:rPr>
                <w:rFonts w:hint="eastAsia"/>
                <w:rtl/>
              </w:rPr>
              <w:t>מרובין</w:t>
            </w:r>
            <w:r w:rsidRPr="008A236E">
              <w:rPr>
                <w:rtl/>
              </w:rPr>
              <w:t xml:space="preserve"> </w:t>
            </w:r>
            <w:r w:rsidRPr="008A236E">
              <w:rPr>
                <w:rFonts w:hint="eastAsia"/>
                <w:rtl/>
              </w:rPr>
              <w:t>כשהיו</w:t>
            </w:r>
            <w:r w:rsidRPr="008A236E">
              <w:rPr>
                <w:rtl/>
              </w:rPr>
              <w:t xml:space="preserve"> </w:t>
            </w:r>
            <w:r w:rsidRPr="008A236E">
              <w:rPr>
                <w:rFonts w:hint="eastAsia"/>
                <w:rtl/>
              </w:rPr>
              <w:t>מתפללין</w:t>
            </w:r>
            <w:r w:rsidRPr="008A236E">
              <w:rPr>
                <w:rtl/>
              </w:rPr>
              <w:t xml:space="preserve"> </w:t>
            </w:r>
            <w:r w:rsidRPr="008A236E">
              <w:rPr>
                <w:rFonts w:hint="eastAsia"/>
                <w:rtl/>
              </w:rPr>
              <w:t>מנחה</w:t>
            </w:r>
            <w:r w:rsidRPr="008A236E">
              <w:rPr>
                <w:rtl/>
              </w:rPr>
              <w:t xml:space="preserve"> </w:t>
            </w:r>
            <w:r w:rsidRPr="008A236E">
              <w:rPr>
                <w:rFonts w:hint="eastAsia"/>
                <w:rtl/>
              </w:rPr>
              <w:t>זאת</w:t>
            </w:r>
            <w:r w:rsidRPr="008A236E">
              <w:rPr>
                <w:rtl/>
              </w:rPr>
              <w:t xml:space="preserve"> </w:t>
            </w:r>
            <w:r w:rsidRPr="008A236E">
              <w:rPr>
                <w:rFonts w:hint="eastAsia"/>
                <w:rtl/>
              </w:rPr>
              <w:t>בירושלים</w:t>
            </w:r>
            <w:r w:rsidRPr="008A236E">
              <w:rPr>
                <w:rtl/>
              </w:rPr>
              <w:t xml:space="preserve"> </w:t>
            </w:r>
            <w:r w:rsidRPr="008A236E">
              <w:rPr>
                <w:rFonts w:hint="eastAsia"/>
                <w:rtl/>
              </w:rPr>
              <w:t>בערב</w:t>
            </w:r>
            <w:r w:rsidRPr="008A236E">
              <w:rPr>
                <w:rtl/>
              </w:rPr>
              <w:t xml:space="preserve"> </w:t>
            </w:r>
            <w:r w:rsidRPr="008A236E">
              <w:rPr>
                <w:rFonts w:hint="eastAsia"/>
                <w:rtl/>
              </w:rPr>
              <w:t>פסח</w:t>
            </w:r>
            <w:r w:rsidRPr="008A236E">
              <w:rPr>
                <w:rtl/>
              </w:rPr>
              <w:t xml:space="preserve"> </w:t>
            </w:r>
            <w:r w:rsidRPr="008A236E">
              <w:rPr>
                <w:rFonts w:hint="eastAsia"/>
                <w:rtl/>
              </w:rPr>
              <w:t>שחל</w:t>
            </w:r>
            <w:r w:rsidRPr="008A236E">
              <w:rPr>
                <w:rtl/>
              </w:rPr>
              <w:t xml:space="preserve"> </w:t>
            </w:r>
            <w:r w:rsidRPr="008A236E">
              <w:rPr>
                <w:rFonts w:hint="eastAsia"/>
                <w:rtl/>
              </w:rPr>
              <w:t>להיות</w:t>
            </w:r>
            <w:r w:rsidRPr="008A236E">
              <w:rPr>
                <w:rtl/>
              </w:rPr>
              <w:t xml:space="preserve"> </w:t>
            </w:r>
            <w:r w:rsidRPr="008A236E">
              <w:rPr>
                <w:rFonts w:hint="eastAsia"/>
                <w:rtl/>
              </w:rPr>
              <w:t>בערב</w:t>
            </w:r>
            <w:r w:rsidRPr="008A236E">
              <w:rPr>
                <w:rtl/>
              </w:rPr>
              <w:t xml:space="preserve"> </w:t>
            </w:r>
            <w:r w:rsidRPr="008A236E">
              <w:rPr>
                <w:rFonts w:hint="eastAsia"/>
                <w:rtl/>
              </w:rPr>
              <w:t>שבת</w:t>
            </w:r>
            <w:r w:rsidRPr="008A236E">
              <w:rPr>
                <w:rtl/>
              </w:rPr>
              <w:t xml:space="preserve"> </w:t>
            </w:r>
            <w:r w:rsidRPr="008A236E">
              <w:rPr>
                <w:rFonts w:hint="eastAsia"/>
                <w:rtl/>
              </w:rPr>
              <w:t>ואז</w:t>
            </w:r>
            <w:r w:rsidRPr="008A236E">
              <w:rPr>
                <w:rtl/>
              </w:rPr>
              <w:t xml:space="preserve"> </w:t>
            </w:r>
            <w:r w:rsidRPr="008A236E">
              <w:rPr>
                <w:rFonts w:hint="eastAsia"/>
                <w:rtl/>
              </w:rPr>
              <w:t>נוסדו</w:t>
            </w:r>
            <w:r w:rsidRPr="008A236E">
              <w:rPr>
                <w:rtl/>
              </w:rPr>
              <w:t xml:space="preserve"> </w:t>
            </w:r>
            <w:r w:rsidRPr="008A236E">
              <w:rPr>
                <w:rFonts w:hint="eastAsia"/>
                <w:rtl/>
              </w:rPr>
              <w:t>יחד</w:t>
            </w:r>
            <w:r w:rsidRPr="008A236E">
              <w:rPr>
                <w:rtl/>
              </w:rPr>
              <w:t xml:space="preserve"> </w:t>
            </w:r>
            <w:r w:rsidRPr="008A236E">
              <w:rPr>
                <w:rFonts w:hint="eastAsia"/>
                <w:rtl/>
              </w:rPr>
              <w:t>קהל</w:t>
            </w:r>
            <w:r w:rsidRPr="008A236E">
              <w:rPr>
                <w:rtl/>
              </w:rPr>
              <w:t xml:space="preserve"> </w:t>
            </w:r>
            <w:r w:rsidRPr="008A236E">
              <w:rPr>
                <w:rFonts w:hint="eastAsia"/>
                <w:rtl/>
              </w:rPr>
              <w:t>ועדה</w:t>
            </w:r>
            <w:r w:rsidRPr="008A236E">
              <w:rPr>
                <w:rtl/>
              </w:rPr>
              <w:t xml:space="preserve"> </w:t>
            </w:r>
            <w:r w:rsidRPr="008A236E">
              <w:rPr>
                <w:rFonts w:hint="eastAsia"/>
                <w:rtl/>
              </w:rPr>
              <w:t>וישראל</w:t>
            </w:r>
            <w:r w:rsidRPr="008A236E">
              <w:rPr>
                <w:rtl/>
              </w:rPr>
              <w:t xml:space="preserve"> </w:t>
            </w:r>
            <w:r w:rsidRPr="008A236E">
              <w:rPr>
                <w:rFonts w:hint="eastAsia"/>
                <w:rtl/>
              </w:rPr>
              <w:t>להתפלל</w:t>
            </w:r>
            <w:r w:rsidRPr="008A236E">
              <w:rPr>
                <w:rtl/>
              </w:rPr>
              <w:t xml:space="preserve"> </w:t>
            </w:r>
            <w:r w:rsidRPr="008A236E">
              <w:rPr>
                <w:rFonts w:hint="eastAsia"/>
                <w:rtl/>
              </w:rPr>
              <w:t>בזריזות</w:t>
            </w:r>
            <w:r w:rsidRPr="008A236E">
              <w:rPr>
                <w:rtl/>
              </w:rPr>
              <w:t xml:space="preserve"> </w:t>
            </w:r>
            <w:r w:rsidRPr="008A236E">
              <w:rPr>
                <w:rFonts w:hint="eastAsia"/>
                <w:rtl/>
              </w:rPr>
              <w:t>על</w:t>
            </w:r>
            <w:r w:rsidRPr="008A236E">
              <w:rPr>
                <w:rtl/>
              </w:rPr>
              <w:t xml:space="preserve"> </w:t>
            </w:r>
            <w:r w:rsidRPr="008A236E">
              <w:rPr>
                <w:rFonts w:hint="eastAsia"/>
                <w:rtl/>
              </w:rPr>
              <w:t>שחיטת</w:t>
            </w:r>
            <w:r w:rsidRPr="008A236E">
              <w:rPr>
                <w:rtl/>
              </w:rPr>
              <w:t xml:space="preserve"> </w:t>
            </w:r>
            <w:r w:rsidRPr="008A236E">
              <w:rPr>
                <w:rFonts w:hint="eastAsia"/>
                <w:rtl/>
              </w:rPr>
              <w:t>התמיד</w:t>
            </w:r>
            <w:r w:rsidRPr="008A236E">
              <w:rPr>
                <w:rtl/>
              </w:rPr>
              <w:t xml:space="preserve"> </w:t>
            </w:r>
            <w:r w:rsidRPr="008A236E">
              <w:rPr>
                <w:rFonts w:hint="eastAsia"/>
                <w:rtl/>
              </w:rPr>
              <w:t>של</w:t>
            </w:r>
            <w:r w:rsidRPr="008A236E">
              <w:rPr>
                <w:rtl/>
              </w:rPr>
              <w:t xml:space="preserve"> </w:t>
            </w:r>
            <w:r w:rsidRPr="008A236E">
              <w:rPr>
                <w:rFonts w:hint="eastAsia"/>
                <w:rtl/>
              </w:rPr>
              <w:t>בין</w:t>
            </w:r>
            <w:r w:rsidRPr="008A236E">
              <w:rPr>
                <w:rtl/>
              </w:rPr>
              <w:t xml:space="preserve"> </w:t>
            </w:r>
            <w:r w:rsidRPr="008A236E">
              <w:rPr>
                <w:rFonts w:hint="eastAsia"/>
                <w:rtl/>
              </w:rPr>
              <w:t>הערבים</w:t>
            </w:r>
            <w:r w:rsidRPr="008A236E">
              <w:rPr>
                <w:rtl/>
              </w:rPr>
              <w:t xml:space="preserve"> </w:t>
            </w:r>
            <w:r w:rsidRPr="008A236E">
              <w:rPr>
                <w:rFonts w:hint="eastAsia"/>
                <w:rtl/>
              </w:rPr>
              <w:t>והפסח</w:t>
            </w:r>
            <w:r w:rsidRPr="008A236E">
              <w:rPr>
                <w:rtl/>
              </w:rPr>
              <w:t xml:space="preserve"> </w:t>
            </w:r>
            <w:r w:rsidRPr="008A236E">
              <w:rPr>
                <w:rFonts w:hint="eastAsia"/>
                <w:rtl/>
              </w:rPr>
              <w:t>אחריו</w:t>
            </w:r>
            <w:r w:rsidRPr="008A236E">
              <w:rPr>
                <w:rtl/>
              </w:rPr>
              <w:t xml:space="preserve">. </w:t>
            </w:r>
          </w:p>
          <w:p w:rsidR="009C31D4" w:rsidRPr="008A236E" w:rsidRDefault="009C31D4" w:rsidP="00656DC4">
            <w:pPr>
              <w:jc w:val="both"/>
              <w:rPr>
                <w:rtl/>
              </w:rPr>
            </w:pPr>
            <w:r w:rsidRPr="008A236E">
              <w:rPr>
                <w:rFonts w:hint="eastAsia"/>
                <w:rtl/>
              </w:rPr>
              <w:t>פירשנו</w:t>
            </w:r>
            <w:r w:rsidRPr="008A236E">
              <w:rPr>
                <w:rtl/>
              </w:rPr>
              <w:t xml:space="preserve"> </w:t>
            </w:r>
            <w:r w:rsidRPr="008A236E">
              <w:rPr>
                <w:rFonts w:hint="eastAsia"/>
                <w:rtl/>
              </w:rPr>
              <w:t>גדולה</w:t>
            </w:r>
            <w:r w:rsidRPr="008A236E">
              <w:rPr>
                <w:rtl/>
              </w:rPr>
              <w:t xml:space="preserve"> </w:t>
            </w:r>
            <w:r w:rsidRPr="008A236E">
              <w:rPr>
                <w:rFonts w:hint="eastAsia"/>
                <w:rtl/>
              </w:rPr>
              <w:t>וקטנה</w:t>
            </w:r>
            <w:r w:rsidRPr="008A236E">
              <w:rPr>
                <w:rtl/>
              </w:rPr>
              <w:t xml:space="preserve">, </w:t>
            </w:r>
            <w:r w:rsidRPr="008A236E">
              <w:rPr>
                <w:rFonts w:hint="eastAsia"/>
                <w:rtl/>
              </w:rPr>
              <w:t>עתה</w:t>
            </w:r>
            <w:r w:rsidRPr="008A236E">
              <w:rPr>
                <w:rtl/>
              </w:rPr>
              <w:t xml:space="preserve"> </w:t>
            </w:r>
            <w:r w:rsidRPr="008A236E">
              <w:rPr>
                <w:rFonts w:hint="eastAsia"/>
                <w:rtl/>
              </w:rPr>
              <w:t>נפרש</w:t>
            </w:r>
            <w:r w:rsidRPr="008A236E">
              <w:rPr>
                <w:rtl/>
              </w:rPr>
              <w:t xml:space="preserve"> </w:t>
            </w:r>
            <w:r w:rsidRPr="008A236E">
              <w:rPr>
                <w:rFonts w:hint="eastAsia"/>
                <w:rtl/>
              </w:rPr>
              <w:t>מנחה</w:t>
            </w:r>
            <w:r w:rsidRPr="008A236E">
              <w:rPr>
                <w:rtl/>
              </w:rPr>
              <w:t xml:space="preserve">, </w:t>
            </w:r>
            <w:r w:rsidRPr="008A236E">
              <w:rPr>
                <w:rFonts w:hint="eastAsia"/>
                <w:rtl/>
              </w:rPr>
              <w:t>והיא</w:t>
            </w:r>
            <w:r w:rsidRPr="008A236E">
              <w:rPr>
                <w:rtl/>
              </w:rPr>
              <w:t xml:space="preserve"> </w:t>
            </w:r>
            <w:r w:rsidRPr="008A236E">
              <w:rPr>
                <w:rFonts w:hint="eastAsia"/>
                <w:rtl/>
              </w:rPr>
              <w:t>מלה</w:t>
            </w:r>
            <w:r w:rsidRPr="008A236E">
              <w:rPr>
                <w:rtl/>
              </w:rPr>
              <w:t xml:space="preserve"> </w:t>
            </w:r>
            <w:r w:rsidRPr="008A236E">
              <w:rPr>
                <w:rFonts w:hint="eastAsia"/>
                <w:rtl/>
              </w:rPr>
              <w:t>נגזרת</w:t>
            </w:r>
            <w:r w:rsidRPr="008A236E">
              <w:rPr>
                <w:rtl/>
              </w:rPr>
              <w:t xml:space="preserve"> </w:t>
            </w:r>
            <w:r w:rsidRPr="008A236E">
              <w:rPr>
                <w:rFonts w:hint="eastAsia"/>
                <w:rtl/>
              </w:rPr>
              <w:t>מדכתיב</w:t>
            </w:r>
            <w:r w:rsidRPr="008A236E">
              <w:rPr>
                <w:rtl/>
              </w:rPr>
              <w:t xml:space="preserve"> </w:t>
            </w:r>
            <w:r w:rsidRPr="008A236E">
              <w:rPr>
                <w:rFonts w:hint="eastAsia"/>
                <w:rtl/>
              </w:rPr>
              <w:t>לרוח</w:t>
            </w:r>
            <w:r w:rsidRPr="008A236E">
              <w:rPr>
                <w:rtl/>
              </w:rPr>
              <w:t xml:space="preserve"> </w:t>
            </w:r>
            <w:r w:rsidRPr="008A236E">
              <w:rPr>
                <w:rFonts w:hint="eastAsia"/>
                <w:rtl/>
              </w:rPr>
              <w:t>היום</w:t>
            </w:r>
            <w:r w:rsidRPr="008A236E">
              <w:rPr>
                <w:rtl/>
              </w:rPr>
              <w:t xml:space="preserve"> </w:t>
            </w:r>
            <w:r w:rsidRPr="008A236E">
              <w:rPr>
                <w:rFonts w:hint="eastAsia"/>
                <w:rtl/>
              </w:rPr>
              <w:t>ומתרגמי</w:t>
            </w:r>
            <w:r w:rsidRPr="008A236E">
              <w:rPr>
                <w:rtl/>
              </w:rPr>
              <w:t xml:space="preserve">' </w:t>
            </w:r>
            <w:r w:rsidRPr="008A236E">
              <w:rPr>
                <w:rFonts w:hint="eastAsia"/>
                <w:rtl/>
              </w:rPr>
              <w:t>למנח</w:t>
            </w:r>
            <w:r w:rsidRPr="008A236E">
              <w:rPr>
                <w:rtl/>
              </w:rPr>
              <w:t xml:space="preserve"> </w:t>
            </w:r>
            <w:r w:rsidRPr="008A236E">
              <w:rPr>
                <w:rFonts w:hint="eastAsia"/>
                <w:rtl/>
              </w:rPr>
              <w:t>יומא</w:t>
            </w:r>
            <w:r w:rsidRPr="008A236E">
              <w:rPr>
                <w:rtl/>
              </w:rPr>
              <w:t xml:space="preserve">, </w:t>
            </w:r>
            <w:r w:rsidRPr="008A236E">
              <w:rPr>
                <w:rFonts w:hint="eastAsia"/>
                <w:rtl/>
              </w:rPr>
              <w:t>וזה</w:t>
            </w:r>
            <w:r w:rsidRPr="008A236E">
              <w:rPr>
                <w:rtl/>
              </w:rPr>
              <w:t xml:space="preserve"> </w:t>
            </w:r>
            <w:r w:rsidRPr="008A236E">
              <w:rPr>
                <w:rFonts w:hint="eastAsia"/>
                <w:rtl/>
              </w:rPr>
              <w:t>שהיום</w:t>
            </w:r>
            <w:r w:rsidRPr="008A236E">
              <w:rPr>
                <w:rtl/>
              </w:rPr>
              <w:t xml:space="preserve">, </w:t>
            </w:r>
            <w:r w:rsidRPr="008A236E">
              <w:rPr>
                <w:rFonts w:hint="eastAsia"/>
                <w:rtl/>
              </w:rPr>
              <w:t>והוא</w:t>
            </w:r>
            <w:r w:rsidRPr="008A236E">
              <w:rPr>
                <w:rtl/>
              </w:rPr>
              <w:t xml:space="preserve"> </w:t>
            </w:r>
            <w:r w:rsidRPr="008A236E">
              <w:rPr>
                <w:rFonts w:hint="eastAsia"/>
                <w:rtl/>
              </w:rPr>
              <w:t>השמש</w:t>
            </w:r>
            <w:r w:rsidRPr="008A236E">
              <w:rPr>
                <w:rtl/>
              </w:rPr>
              <w:t xml:space="preserve"> </w:t>
            </w:r>
            <w:r w:rsidRPr="008A236E">
              <w:rPr>
                <w:rFonts w:hint="eastAsia"/>
                <w:rtl/>
              </w:rPr>
              <w:t>המשער</w:t>
            </w:r>
            <w:r w:rsidRPr="008A236E">
              <w:rPr>
                <w:rtl/>
              </w:rPr>
              <w:t xml:space="preserve"> </w:t>
            </w:r>
            <w:r w:rsidRPr="008A236E">
              <w:rPr>
                <w:rFonts w:hint="eastAsia"/>
                <w:rtl/>
              </w:rPr>
              <w:t>אצלנו</w:t>
            </w:r>
            <w:r w:rsidRPr="008A236E">
              <w:rPr>
                <w:rtl/>
              </w:rPr>
              <w:t xml:space="preserve"> </w:t>
            </w:r>
            <w:r w:rsidRPr="008A236E">
              <w:rPr>
                <w:rFonts w:hint="eastAsia"/>
                <w:rtl/>
              </w:rPr>
              <w:t>מדת</w:t>
            </w:r>
            <w:r w:rsidRPr="008A236E">
              <w:rPr>
                <w:rtl/>
              </w:rPr>
              <w:t xml:space="preserve"> </w:t>
            </w:r>
            <w:r w:rsidRPr="008A236E">
              <w:rPr>
                <w:rFonts w:hint="eastAsia"/>
                <w:rtl/>
              </w:rPr>
              <w:t>יום</w:t>
            </w:r>
            <w:r w:rsidRPr="008A236E">
              <w:rPr>
                <w:rtl/>
              </w:rPr>
              <w:t xml:space="preserve">, </w:t>
            </w:r>
            <w:r w:rsidRPr="008A236E">
              <w:rPr>
                <w:rFonts w:hint="eastAsia"/>
                <w:rtl/>
              </w:rPr>
              <w:t>נוטה</w:t>
            </w:r>
            <w:r w:rsidRPr="008A236E">
              <w:rPr>
                <w:rtl/>
              </w:rPr>
              <w:t xml:space="preserve"> </w:t>
            </w:r>
            <w:r w:rsidRPr="008A236E">
              <w:rPr>
                <w:rFonts w:hint="eastAsia"/>
                <w:rtl/>
              </w:rPr>
              <w:t>באותה</w:t>
            </w:r>
            <w:r w:rsidRPr="008A236E">
              <w:rPr>
                <w:rtl/>
              </w:rPr>
              <w:t xml:space="preserve"> </w:t>
            </w:r>
            <w:r w:rsidRPr="008A236E">
              <w:rPr>
                <w:rFonts w:hint="eastAsia"/>
                <w:rtl/>
              </w:rPr>
              <w:t>שעה</w:t>
            </w:r>
            <w:r w:rsidRPr="008A236E">
              <w:rPr>
                <w:rtl/>
              </w:rPr>
              <w:t xml:space="preserve"> </w:t>
            </w:r>
            <w:r w:rsidRPr="008A236E">
              <w:rPr>
                <w:rFonts w:hint="eastAsia"/>
                <w:rtl/>
              </w:rPr>
              <w:t>ללכת</w:t>
            </w:r>
            <w:r w:rsidRPr="008A236E">
              <w:rPr>
                <w:rtl/>
              </w:rPr>
              <w:t xml:space="preserve"> </w:t>
            </w:r>
            <w:r w:rsidRPr="008A236E">
              <w:rPr>
                <w:rFonts w:hint="eastAsia"/>
                <w:rtl/>
              </w:rPr>
              <w:t>למנוחתו</w:t>
            </w:r>
            <w:r w:rsidRPr="008A236E">
              <w:rPr>
                <w:rtl/>
              </w:rPr>
              <w:t xml:space="preserve"> </w:t>
            </w:r>
            <w:r w:rsidRPr="008A236E">
              <w:rPr>
                <w:rFonts w:hint="eastAsia"/>
                <w:rtl/>
              </w:rPr>
              <w:t>להשתחוות</w:t>
            </w:r>
            <w:r w:rsidRPr="008A236E">
              <w:rPr>
                <w:rtl/>
              </w:rPr>
              <w:t xml:space="preserve"> </w:t>
            </w:r>
            <w:r w:rsidRPr="008A236E">
              <w:rPr>
                <w:rFonts w:hint="eastAsia"/>
                <w:rtl/>
              </w:rPr>
              <w:t>לקונו</w:t>
            </w:r>
            <w:r w:rsidRPr="008A236E">
              <w:rPr>
                <w:rtl/>
              </w:rPr>
              <w:t xml:space="preserve"> </w:t>
            </w:r>
            <w:r w:rsidRPr="008A236E">
              <w:rPr>
                <w:rFonts w:hint="eastAsia"/>
                <w:rtl/>
              </w:rPr>
              <w:t>במערב</w:t>
            </w:r>
            <w:r w:rsidRPr="008A236E">
              <w:rPr>
                <w:rtl/>
              </w:rPr>
              <w:t xml:space="preserve">, </w:t>
            </w:r>
            <w:r w:rsidRPr="008A236E">
              <w:rPr>
                <w:rFonts w:hint="eastAsia"/>
                <w:rtl/>
              </w:rPr>
              <w:t>וגופה</w:t>
            </w:r>
            <w:r w:rsidRPr="008A236E">
              <w:rPr>
                <w:rtl/>
              </w:rPr>
              <w:t xml:space="preserve"> </w:t>
            </w:r>
            <w:r w:rsidRPr="008A236E">
              <w:rPr>
                <w:rFonts w:hint="eastAsia"/>
                <w:rtl/>
              </w:rPr>
              <w:t>של</w:t>
            </w:r>
            <w:r w:rsidRPr="008A236E">
              <w:rPr>
                <w:rtl/>
              </w:rPr>
              <w:t xml:space="preserve"> </w:t>
            </w:r>
            <w:r w:rsidRPr="008A236E">
              <w:rPr>
                <w:rFonts w:hint="eastAsia"/>
                <w:rtl/>
              </w:rPr>
              <w:t>חמה</w:t>
            </w:r>
            <w:r w:rsidRPr="008A236E">
              <w:rPr>
                <w:rtl/>
              </w:rPr>
              <w:t xml:space="preserve"> </w:t>
            </w:r>
            <w:r w:rsidRPr="008A236E">
              <w:rPr>
                <w:rFonts w:hint="eastAsia"/>
                <w:rtl/>
              </w:rPr>
              <w:t>שהיא</w:t>
            </w:r>
            <w:r w:rsidRPr="008A236E">
              <w:rPr>
                <w:rtl/>
              </w:rPr>
              <w:t xml:space="preserve"> </w:t>
            </w:r>
            <w:r w:rsidRPr="008A236E">
              <w:rPr>
                <w:rFonts w:hint="eastAsia"/>
                <w:rtl/>
              </w:rPr>
              <w:t>קבועה</w:t>
            </w:r>
            <w:r w:rsidRPr="008A236E">
              <w:rPr>
                <w:rtl/>
              </w:rPr>
              <w:t xml:space="preserve"> </w:t>
            </w:r>
            <w:r w:rsidRPr="008A236E">
              <w:rPr>
                <w:rFonts w:hint="eastAsia"/>
                <w:rtl/>
              </w:rPr>
              <w:t>בגלגל</w:t>
            </w:r>
            <w:r w:rsidRPr="008A236E">
              <w:rPr>
                <w:rtl/>
              </w:rPr>
              <w:t xml:space="preserve"> </w:t>
            </w:r>
            <w:r w:rsidRPr="008A236E">
              <w:rPr>
                <w:rFonts w:hint="eastAsia"/>
                <w:rtl/>
              </w:rPr>
              <w:t>בהגיעה</w:t>
            </w:r>
            <w:r w:rsidRPr="008A236E">
              <w:rPr>
                <w:rtl/>
              </w:rPr>
              <w:t xml:space="preserve"> </w:t>
            </w:r>
            <w:r w:rsidRPr="008A236E">
              <w:rPr>
                <w:rFonts w:hint="eastAsia"/>
                <w:rtl/>
              </w:rPr>
              <w:t>לנקודת</w:t>
            </w:r>
            <w:r w:rsidRPr="008A236E">
              <w:rPr>
                <w:rtl/>
              </w:rPr>
              <w:t xml:space="preserve"> </w:t>
            </w:r>
            <w:r w:rsidRPr="008A236E">
              <w:rPr>
                <w:rFonts w:hint="eastAsia"/>
                <w:rtl/>
              </w:rPr>
              <w:t>המערב</w:t>
            </w:r>
            <w:r w:rsidRPr="008A236E">
              <w:rPr>
                <w:rtl/>
              </w:rPr>
              <w:t xml:space="preserve"> </w:t>
            </w:r>
            <w:r w:rsidRPr="008A236E">
              <w:rPr>
                <w:rFonts w:hint="eastAsia"/>
                <w:rtl/>
              </w:rPr>
              <w:t>היא</w:t>
            </w:r>
            <w:r w:rsidRPr="008A236E">
              <w:rPr>
                <w:rtl/>
              </w:rPr>
              <w:t xml:space="preserve"> </w:t>
            </w:r>
            <w:r w:rsidRPr="008A236E">
              <w:rPr>
                <w:rFonts w:hint="eastAsia"/>
                <w:rtl/>
              </w:rPr>
              <w:t>עצמה</w:t>
            </w:r>
            <w:r w:rsidRPr="008A236E">
              <w:rPr>
                <w:rtl/>
              </w:rPr>
              <w:t xml:space="preserve"> </w:t>
            </w:r>
            <w:r w:rsidRPr="008A236E">
              <w:rPr>
                <w:rFonts w:hint="eastAsia"/>
                <w:rtl/>
              </w:rPr>
              <w:t>קרבן</w:t>
            </w:r>
            <w:r w:rsidRPr="008A236E">
              <w:rPr>
                <w:rtl/>
              </w:rPr>
              <w:t xml:space="preserve"> </w:t>
            </w:r>
            <w:r w:rsidRPr="008A236E">
              <w:rPr>
                <w:rFonts w:hint="eastAsia"/>
                <w:rtl/>
              </w:rPr>
              <w:t>מנחה</w:t>
            </w:r>
            <w:r w:rsidRPr="008A236E">
              <w:rPr>
                <w:rtl/>
              </w:rPr>
              <w:t xml:space="preserve"> </w:t>
            </w:r>
            <w:r w:rsidRPr="008A236E">
              <w:rPr>
                <w:rFonts w:hint="eastAsia"/>
                <w:rtl/>
              </w:rPr>
              <w:t>לקונה</w:t>
            </w:r>
            <w:r w:rsidRPr="008A236E">
              <w:rPr>
                <w:rtl/>
              </w:rPr>
              <w:t xml:space="preserve">, </w:t>
            </w:r>
            <w:r w:rsidRPr="008A236E">
              <w:rPr>
                <w:rFonts w:hint="eastAsia"/>
                <w:rtl/>
              </w:rPr>
              <w:t>וממנה</w:t>
            </w:r>
            <w:r w:rsidRPr="008A236E">
              <w:rPr>
                <w:rtl/>
              </w:rPr>
              <w:t xml:space="preserve"> </w:t>
            </w:r>
            <w:r w:rsidRPr="008A236E">
              <w:rPr>
                <w:rFonts w:hint="eastAsia"/>
                <w:rtl/>
              </w:rPr>
              <w:t>הדוגמא</w:t>
            </w:r>
            <w:r w:rsidRPr="008A236E">
              <w:rPr>
                <w:rtl/>
              </w:rPr>
              <w:t xml:space="preserve"> </w:t>
            </w:r>
            <w:r w:rsidRPr="008A236E">
              <w:rPr>
                <w:rFonts w:hint="eastAsia"/>
                <w:rtl/>
              </w:rPr>
              <w:t>אלינו</w:t>
            </w:r>
            <w:r w:rsidRPr="008A236E">
              <w:rPr>
                <w:rtl/>
              </w:rPr>
              <w:t xml:space="preserve"> </w:t>
            </w:r>
            <w:r w:rsidRPr="008A236E">
              <w:rPr>
                <w:rFonts w:hint="eastAsia"/>
                <w:rtl/>
              </w:rPr>
              <w:t>שנקריב</w:t>
            </w:r>
            <w:r w:rsidRPr="008A236E">
              <w:rPr>
                <w:rtl/>
              </w:rPr>
              <w:t xml:space="preserve"> </w:t>
            </w:r>
            <w:r w:rsidRPr="008A236E">
              <w:rPr>
                <w:rFonts w:hint="eastAsia"/>
                <w:rtl/>
              </w:rPr>
              <w:t>עצמנו</w:t>
            </w:r>
            <w:r w:rsidRPr="008A236E">
              <w:rPr>
                <w:rtl/>
              </w:rPr>
              <w:t xml:space="preserve"> </w:t>
            </w:r>
            <w:r w:rsidRPr="008A236E">
              <w:rPr>
                <w:rFonts w:hint="eastAsia"/>
                <w:rtl/>
              </w:rPr>
              <w:t>ונפשנו</w:t>
            </w:r>
            <w:r w:rsidRPr="008A236E">
              <w:rPr>
                <w:rtl/>
              </w:rPr>
              <w:t xml:space="preserve"> </w:t>
            </w:r>
            <w:r w:rsidRPr="008A236E">
              <w:rPr>
                <w:rFonts w:hint="eastAsia"/>
                <w:rtl/>
              </w:rPr>
              <w:t>לשמים</w:t>
            </w:r>
            <w:r w:rsidRPr="008A236E">
              <w:rPr>
                <w:rtl/>
              </w:rPr>
              <w:t xml:space="preserve">. </w:t>
            </w:r>
          </w:p>
        </w:tc>
      </w:tr>
    </w:tbl>
    <w:p w:rsidR="009C31D4" w:rsidRPr="00566684" w:rsidRDefault="009C31D4" w:rsidP="009C31D4">
      <w:pPr>
        <w:jc w:val="both"/>
        <w:rPr>
          <w:sz w:val="25"/>
          <w:szCs w:val="25"/>
          <w:rtl/>
        </w:rPr>
      </w:pPr>
    </w:p>
    <w:p w:rsidR="009C31D4" w:rsidRPr="00566684" w:rsidRDefault="009C31D4" w:rsidP="009C31D4">
      <w:pPr>
        <w:jc w:val="both"/>
        <w:rPr>
          <w:b/>
          <w:bCs/>
          <w:sz w:val="25"/>
          <w:szCs w:val="25"/>
          <w:rtl/>
        </w:rPr>
      </w:pPr>
      <w:r w:rsidRPr="00566684">
        <w:rPr>
          <w:rFonts w:hint="cs"/>
          <w:b/>
          <w:bCs/>
          <w:sz w:val="25"/>
          <w:szCs w:val="25"/>
          <w:rtl/>
        </w:rPr>
        <w:t>תפילת מנחה גדולה בערב פסח</w:t>
      </w:r>
    </w:p>
    <w:p w:rsidR="009C31D4" w:rsidRPr="00566684" w:rsidRDefault="009C31D4" w:rsidP="009C31D4">
      <w:pPr>
        <w:jc w:val="both"/>
        <w:rPr>
          <w:sz w:val="25"/>
          <w:szCs w:val="25"/>
          <w:rtl/>
        </w:rPr>
      </w:pPr>
      <w:r>
        <w:rPr>
          <w:rFonts w:hint="cs"/>
          <w:sz w:val="25"/>
          <w:szCs w:val="25"/>
          <w:rtl/>
        </w:rPr>
        <w:t>יט</w:t>
      </w:r>
      <w:r w:rsidRPr="00566684">
        <w:rPr>
          <w:rFonts w:hint="cs"/>
          <w:sz w:val="25"/>
          <w:szCs w:val="25"/>
          <w:rtl/>
        </w:rPr>
        <w:t>] עי' בספר חשוקי חמד להג"ר יצחק זילברשטיין שליט"א פסחים נח. [מובא במסגרת]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7"/>
        <w:gridCol w:w="5607"/>
      </w:tblGrid>
      <w:tr w:rsidR="009C31D4" w:rsidRPr="003C5E74" w:rsidTr="00656DC4">
        <w:tc>
          <w:tcPr>
            <w:tcW w:w="11214" w:type="dxa"/>
            <w:gridSpan w:val="2"/>
            <w:shd w:val="clear" w:color="auto" w:fill="auto"/>
          </w:tcPr>
          <w:p w:rsidR="009C31D4" w:rsidRPr="00566684" w:rsidRDefault="009C31D4" w:rsidP="00656DC4">
            <w:pPr>
              <w:jc w:val="center"/>
              <w:rPr>
                <w:b/>
                <w:bCs/>
                <w:rtl/>
              </w:rPr>
            </w:pPr>
            <w:r w:rsidRPr="00566684">
              <w:rPr>
                <w:rFonts w:hint="cs"/>
                <w:b/>
                <w:bCs/>
                <w:rtl/>
              </w:rPr>
              <w:t>חשוקי חמד פסחים נח.</w:t>
            </w:r>
          </w:p>
        </w:tc>
      </w:tr>
      <w:tr w:rsidR="009C31D4" w:rsidRPr="003C5E74" w:rsidTr="00656DC4">
        <w:tc>
          <w:tcPr>
            <w:tcW w:w="5607" w:type="dxa"/>
            <w:shd w:val="clear" w:color="auto" w:fill="auto"/>
          </w:tcPr>
          <w:p w:rsidR="009C31D4" w:rsidRPr="003C5E74" w:rsidRDefault="009C31D4" w:rsidP="00656DC4">
            <w:pPr>
              <w:jc w:val="center"/>
              <w:rPr>
                <w:szCs w:val="28"/>
              </w:rPr>
            </w:pPr>
            <w:r>
              <w:rPr>
                <w:noProof/>
              </w:rPr>
              <w:drawing>
                <wp:inline distT="0" distB="0" distL="0" distR="0">
                  <wp:extent cx="3286125" cy="1152525"/>
                  <wp:effectExtent l="0" t="0" r="9525" b="9525"/>
                  <wp:docPr id="45" name="תמונה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52" cstate="print">
                            <a:extLst>
                              <a:ext uri="{28A0092B-C50C-407E-A947-70E740481C1C}">
                                <a14:useLocalDpi xmlns:a14="http://schemas.microsoft.com/office/drawing/2010/main" val="0"/>
                              </a:ext>
                            </a:extLst>
                          </a:blip>
                          <a:srcRect b="48511"/>
                          <a:stretch>
                            <a:fillRect/>
                          </a:stretch>
                        </pic:blipFill>
                        <pic:spPr bwMode="auto">
                          <a:xfrm>
                            <a:off x="0" y="0"/>
                            <a:ext cx="3286125" cy="1152525"/>
                          </a:xfrm>
                          <a:prstGeom prst="rect">
                            <a:avLst/>
                          </a:prstGeom>
                          <a:noFill/>
                          <a:ln>
                            <a:noFill/>
                          </a:ln>
                        </pic:spPr>
                      </pic:pic>
                    </a:graphicData>
                  </a:graphic>
                </wp:inline>
              </w:drawing>
            </w:r>
          </w:p>
        </w:tc>
        <w:tc>
          <w:tcPr>
            <w:tcW w:w="5607" w:type="dxa"/>
            <w:shd w:val="clear" w:color="auto" w:fill="auto"/>
          </w:tcPr>
          <w:p w:rsidR="009C31D4" w:rsidRPr="00566684" w:rsidRDefault="009C31D4" w:rsidP="00656DC4">
            <w:pPr>
              <w:jc w:val="center"/>
              <w:rPr>
                <w:noProof/>
                <w:sz w:val="16"/>
                <w:szCs w:val="16"/>
              </w:rPr>
            </w:pPr>
          </w:p>
          <w:p w:rsidR="009C31D4" w:rsidRPr="003C5E74" w:rsidRDefault="009C31D4" w:rsidP="00656DC4">
            <w:pPr>
              <w:jc w:val="center"/>
              <w:rPr>
                <w:szCs w:val="28"/>
                <w:rtl/>
              </w:rPr>
            </w:pPr>
            <w:r>
              <w:rPr>
                <w:noProof/>
              </w:rPr>
              <w:drawing>
                <wp:inline distT="0" distB="0" distL="0" distR="0">
                  <wp:extent cx="3286125" cy="904875"/>
                  <wp:effectExtent l="0" t="0" r="9525" b="9525"/>
                  <wp:docPr id="44" name="תמונה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52" cstate="print">
                            <a:extLst>
                              <a:ext uri="{28A0092B-C50C-407E-A947-70E740481C1C}">
                                <a14:useLocalDpi xmlns:a14="http://schemas.microsoft.com/office/drawing/2010/main" val="0"/>
                              </a:ext>
                            </a:extLst>
                          </a:blip>
                          <a:srcRect t="53618" b="5957"/>
                          <a:stretch>
                            <a:fillRect/>
                          </a:stretch>
                        </pic:blipFill>
                        <pic:spPr bwMode="auto">
                          <a:xfrm>
                            <a:off x="0" y="0"/>
                            <a:ext cx="3286125" cy="904875"/>
                          </a:xfrm>
                          <a:prstGeom prst="rect">
                            <a:avLst/>
                          </a:prstGeom>
                          <a:noFill/>
                          <a:ln>
                            <a:noFill/>
                          </a:ln>
                        </pic:spPr>
                      </pic:pic>
                    </a:graphicData>
                  </a:graphic>
                </wp:inline>
              </w:drawing>
            </w:r>
          </w:p>
        </w:tc>
      </w:tr>
    </w:tbl>
    <w:p w:rsidR="009C31D4" w:rsidRDefault="009C31D4" w:rsidP="009C31D4">
      <w:pPr>
        <w:jc w:val="both"/>
        <w:rPr>
          <w:szCs w:val="28"/>
          <w:rtl/>
        </w:rPr>
      </w:pPr>
    </w:p>
    <w:p w:rsidR="009C31D4" w:rsidRPr="00566684" w:rsidRDefault="009C31D4" w:rsidP="009C31D4">
      <w:pPr>
        <w:jc w:val="both"/>
        <w:rPr>
          <w:b/>
          <w:bCs/>
          <w:sz w:val="25"/>
          <w:szCs w:val="25"/>
          <w:rtl/>
        </w:rPr>
      </w:pPr>
      <w:r w:rsidRPr="00566684">
        <w:rPr>
          <w:rFonts w:hint="cs"/>
          <w:b/>
          <w:bCs/>
          <w:sz w:val="25"/>
          <w:szCs w:val="25"/>
          <w:rtl/>
        </w:rPr>
        <w:t>להלכה</w:t>
      </w:r>
    </w:p>
    <w:p w:rsidR="009C31D4" w:rsidRDefault="009C31D4" w:rsidP="009C31D4">
      <w:pPr>
        <w:jc w:val="both"/>
        <w:rPr>
          <w:sz w:val="25"/>
          <w:szCs w:val="25"/>
          <w:rtl/>
        </w:rPr>
      </w:pPr>
      <w:r>
        <w:rPr>
          <w:rFonts w:hint="cs"/>
          <w:sz w:val="25"/>
          <w:szCs w:val="25"/>
          <w:rtl/>
        </w:rPr>
        <w:t>כ] ע</w:t>
      </w:r>
      <w:r w:rsidRPr="009B151E">
        <w:rPr>
          <w:rFonts w:hint="cs"/>
          <w:sz w:val="25"/>
          <w:szCs w:val="25"/>
          <w:rtl/>
        </w:rPr>
        <w:t xml:space="preserve">י' שו"ע סי' רלג סעיף א', עד הגהת הרמ"א הראשונה. משנה ברורה ס"ק א-ב ושער הציון. </w:t>
      </w:r>
    </w:p>
    <w:p w:rsidR="009C31D4" w:rsidRDefault="009C31D4" w:rsidP="009C31D4">
      <w:pPr>
        <w:jc w:val="both"/>
        <w:rPr>
          <w:sz w:val="25"/>
          <w:szCs w:val="25"/>
          <w:rtl/>
        </w:rPr>
      </w:pPr>
      <w:r>
        <w:rPr>
          <w:rFonts w:hint="cs"/>
          <w:sz w:val="25"/>
          <w:szCs w:val="25"/>
          <w:rtl/>
        </w:rPr>
        <w:t>כא] עי' משנ"ב מהד' דרשו בהערותיו שם.</w:t>
      </w:r>
    </w:p>
    <w:p w:rsidR="009C31D4" w:rsidRPr="009B151E" w:rsidRDefault="009C31D4" w:rsidP="009C31D4">
      <w:pPr>
        <w:jc w:val="both"/>
        <w:rPr>
          <w:sz w:val="25"/>
          <w:szCs w:val="25"/>
          <w:rtl/>
        </w:rPr>
      </w:pPr>
      <w:r>
        <w:rPr>
          <w:rFonts w:hint="cs"/>
          <w:sz w:val="25"/>
          <w:szCs w:val="25"/>
          <w:rtl/>
        </w:rPr>
        <w:t xml:space="preserve">כב] עי' </w:t>
      </w:r>
      <w:r w:rsidRPr="009B151E">
        <w:rPr>
          <w:rFonts w:hint="cs"/>
          <w:sz w:val="25"/>
          <w:szCs w:val="25"/>
          <w:rtl/>
        </w:rPr>
        <w:t>פסקי תשובות סי' רלג אות ב'</w:t>
      </w:r>
      <w:r>
        <w:rPr>
          <w:rFonts w:hint="cs"/>
          <w:sz w:val="25"/>
          <w:szCs w:val="25"/>
          <w:rtl/>
        </w:rPr>
        <w:t xml:space="preserve"> [עמ' תתקנב-תתקנג]</w:t>
      </w:r>
      <w:r w:rsidRPr="009B151E">
        <w:rPr>
          <w:rFonts w:hint="cs"/>
          <w:sz w:val="25"/>
          <w:szCs w:val="25"/>
          <w:rtl/>
        </w:rPr>
        <w:t>.</w:t>
      </w:r>
    </w:p>
    <w:p w:rsidR="009C31D4" w:rsidRPr="009B151E" w:rsidRDefault="009C31D4" w:rsidP="009C31D4">
      <w:pPr>
        <w:jc w:val="both"/>
        <w:rPr>
          <w:sz w:val="25"/>
          <w:szCs w:val="25"/>
          <w:rtl/>
        </w:rPr>
      </w:pPr>
      <w:r>
        <w:rPr>
          <w:rFonts w:hint="cs"/>
          <w:sz w:val="25"/>
          <w:szCs w:val="25"/>
          <w:rtl/>
        </w:rPr>
        <w:t>כג</w:t>
      </w:r>
      <w:r w:rsidRPr="009B151E">
        <w:rPr>
          <w:rFonts w:hint="cs"/>
          <w:sz w:val="25"/>
          <w:szCs w:val="25"/>
          <w:rtl/>
        </w:rPr>
        <w:t xml:space="preserve">] </w:t>
      </w:r>
      <w:r>
        <w:rPr>
          <w:rFonts w:hint="cs"/>
          <w:sz w:val="25"/>
          <w:szCs w:val="25"/>
          <w:rtl/>
        </w:rPr>
        <w:t xml:space="preserve">למעיינים </w:t>
      </w:r>
      <w:r>
        <w:rPr>
          <w:sz w:val="25"/>
          <w:szCs w:val="25"/>
          <w:rtl/>
        </w:rPr>
        <w:t>–</w:t>
      </w:r>
      <w:r>
        <w:rPr>
          <w:rFonts w:hint="cs"/>
          <w:sz w:val="25"/>
          <w:szCs w:val="25"/>
          <w:rtl/>
        </w:rPr>
        <w:t xml:space="preserve"> עי' </w:t>
      </w:r>
      <w:r w:rsidRPr="009B151E">
        <w:rPr>
          <w:rFonts w:hint="cs"/>
          <w:sz w:val="25"/>
          <w:szCs w:val="25"/>
          <w:rtl/>
        </w:rPr>
        <w:t>פסקי תשובות סי' רלג אות א'.</w:t>
      </w:r>
    </w:p>
    <w:p w:rsidR="009C31D4" w:rsidRDefault="009C31D4" w:rsidP="009C31D4">
      <w:pPr>
        <w:jc w:val="both"/>
        <w:rPr>
          <w:sz w:val="25"/>
          <w:szCs w:val="25"/>
          <w:rtl/>
        </w:rPr>
      </w:pPr>
    </w:p>
    <w:p w:rsidR="009C31D4" w:rsidRDefault="009C31D4" w:rsidP="009C31D4">
      <w:pPr>
        <w:jc w:val="both"/>
        <w:rPr>
          <w:sz w:val="25"/>
          <w:szCs w:val="25"/>
          <w:rtl/>
        </w:rPr>
      </w:pPr>
    </w:p>
    <w:p w:rsidR="009C31D4" w:rsidRDefault="009C31D4">
      <w:pPr>
        <w:rPr>
          <w:rtl/>
        </w:rPr>
      </w:pPr>
    </w:p>
    <w:p w:rsidR="009C31D4" w:rsidRDefault="009C31D4">
      <w:pPr>
        <w:rPr>
          <w:rtl/>
        </w:rPr>
      </w:pPr>
    </w:p>
    <w:p w:rsidR="009C31D4" w:rsidRDefault="009C31D4">
      <w:pPr>
        <w:rPr>
          <w:rtl/>
        </w:rPr>
      </w:pPr>
    </w:p>
    <w:tbl>
      <w:tblPr>
        <w:tblpPr w:leftFromText="180" w:rightFromText="180" w:vertAnchor="text" w:horzAnchor="page" w:tblpX="3470" w:tblpY="-734"/>
        <w:bidiVisual/>
        <w:tblW w:w="0" w:type="auto"/>
        <w:tblInd w:w="155" w:type="dxa"/>
        <w:tblLook w:val="01E0" w:firstRow="1" w:lastRow="1" w:firstColumn="1" w:lastColumn="1" w:noHBand="0" w:noVBand="0"/>
      </w:tblPr>
      <w:tblGrid>
        <w:gridCol w:w="5387"/>
      </w:tblGrid>
      <w:tr w:rsidR="009C31D4" w:rsidRPr="00CD1D55" w:rsidTr="00656DC4">
        <w:tc>
          <w:tcPr>
            <w:tcW w:w="5387" w:type="dxa"/>
          </w:tcPr>
          <w:p w:rsidR="009C31D4" w:rsidRPr="00D0301C" w:rsidRDefault="009C31D4" w:rsidP="00656DC4">
            <w:pPr>
              <w:jc w:val="center"/>
              <w:rPr>
                <w:rFonts w:cs="Guttman Vilna"/>
                <w:sz w:val="20"/>
                <w:szCs w:val="20"/>
                <w:rtl/>
              </w:rPr>
            </w:pPr>
            <w:r w:rsidRPr="00D0301C">
              <w:rPr>
                <w:rFonts w:cs="Guttman Vilna" w:hint="cs"/>
                <w:sz w:val="20"/>
                <w:szCs w:val="20"/>
                <w:rtl/>
              </w:rPr>
              <w:t xml:space="preserve">בס"ד. </w:t>
            </w:r>
            <w:r>
              <w:rPr>
                <w:rFonts w:cs="Guttman Vilna" w:hint="cs"/>
                <w:sz w:val="20"/>
                <w:szCs w:val="20"/>
                <w:rtl/>
              </w:rPr>
              <w:t xml:space="preserve">ישיבת </w:t>
            </w:r>
            <w:smartTag w:uri="urn:schemas-microsoft-com:office:smarttags" w:element="PersonName">
              <w:smartTagPr>
                <w:attr w:name="ProductID" w:val="ברכת חיים"/>
              </w:smartTagPr>
              <w:r w:rsidRPr="00D0301C">
                <w:rPr>
                  <w:rFonts w:cs="Guttman Vilna" w:hint="cs"/>
                  <w:sz w:val="20"/>
                  <w:szCs w:val="20"/>
                  <w:rtl/>
                </w:rPr>
                <w:t>ברכת חיים</w:t>
              </w:r>
            </w:smartTag>
            <w:r w:rsidRPr="00D0301C">
              <w:rPr>
                <w:rFonts w:cs="Guttman Vilna" w:hint="cs"/>
                <w:sz w:val="20"/>
                <w:szCs w:val="20"/>
                <w:rtl/>
              </w:rPr>
              <w:t>, יום</w:t>
            </w:r>
            <w:r>
              <w:rPr>
                <w:rFonts w:cs="Guttman Vilna" w:hint="cs"/>
                <w:sz w:val="20"/>
                <w:szCs w:val="20"/>
                <w:rtl/>
              </w:rPr>
              <w:t xml:space="preserve"> ראשון, י"ב באלול תשע"ג</w:t>
            </w:r>
          </w:p>
          <w:p w:rsidR="009C31D4" w:rsidRDefault="009C31D4" w:rsidP="00656DC4">
            <w:pPr>
              <w:rPr>
                <w:rFonts w:cs="Guttman Vilna"/>
                <w:b/>
                <w:bCs/>
                <w:sz w:val="8"/>
                <w:szCs w:val="2"/>
                <w:rtl/>
              </w:rPr>
            </w:pPr>
            <w:r>
              <w:rPr>
                <w:rFonts w:cs="Guttman Vilna" w:hint="cs"/>
                <w:b/>
                <w:bCs/>
                <w:sz w:val="8"/>
                <w:szCs w:val="2"/>
                <w:rtl/>
              </w:rPr>
              <w:t xml:space="preserve"> </w:t>
            </w:r>
          </w:p>
          <w:p w:rsidR="009C31D4" w:rsidRDefault="009C31D4" w:rsidP="00656DC4">
            <w:pPr>
              <w:rPr>
                <w:rFonts w:cs="Guttman Vilna"/>
                <w:b/>
                <w:bCs/>
                <w:sz w:val="8"/>
                <w:szCs w:val="2"/>
                <w:rtl/>
              </w:rPr>
            </w:pPr>
          </w:p>
          <w:p w:rsidR="009C31D4" w:rsidRDefault="009C31D4" w:rsidP="00656DC4">
            <w:pPr>
              <w:rPr>
                <w:rFonts w:cs="Guttman Vilna"/>
                <w:b/>
                <w:bCs/>
                <w:sz w:val="8"/>
                <w:szCs w:val="2"/>
                <w:rtl/>
              </w:rPr>
            </w:pPr>
          </w:p>
          <w:p w:rsidR="009C31D4" w:rsidRDefault="009C31D4" w:rsidP="00656DC4">
            <w:pPr>
              <w:rPr>
                <w:rFonts w:cs="Guttman Vilna"/>
                <w:b/>
                <w:bCs/>
                <w:sz w:val="8"/>
                <w:szCs w:val="2"/>
                <w:rtl/>
              </w:rPr>
            </w:pPr>
          </w:p>
          <w:p w:rsidR="009C31D4" w:rsidRDefault="009C31D4" w:rsidP="00656DC4">
            <w:pPr>
              <w:rPr>
                <w:rFonts w:cs="Guttman Vilna"/>
                <w:b/>
                <w:bCs/>
                <w:sz w:val="8"/>
                <w:szCs w:val="2"/>
                <w:rtl/>
              </w:rPr>
            </w:pPr>
          </w:p>
          <w:p w:rsidR="009C31D4" w:rsidRDefault="009C31D4" w:rsidP="00656DC4">
            <w:pPr>
              <w:rPr>
                <w:rFonts w:cs="Guttman Vilna"/>
                <w:b/>
                <w:bCs/>
                <w:sz w:val="8"/>
                <w:szCs w:val="48"/>
                <w:rtl/>
              </w:rPr>
            </w:pPr>
            <w:r w:rsidRPr="005D5AD1">
              <w:rPr>
                <w:rFonts w:cs="Guttman Vilna" w:hint="cs"/>
                <w:b/>
                <w:bCs/>
                <w:sz w:val="8"/>
                <w:szCs w:val="2"/>
                <w:rtl/>
              </w:rPr>
              <w:t>.</w:t>
            </w:r>
            <w:r w:rsidRPr="005D5AD1">
              <w:rPr>
                <w:rFonts w:cs="Guttman Vilna" w:hint="cs"/>
                <w:b/>
                <w:bCs/>
                <w:sz w:val="8"/>
                <w:szCs w:val="48"/>
                <w:rtl/>
              </w:rPr>
              <w:t xml:space="preserve">        </w:t>
            </w:r>
            <w:r>
              <w:rPr>
                <w:rFonts w:cs="Guttman Vilna" w:hint="cs"/>
                <w:b/>
                <w:bCs/>
                <w:sz w:val="8"/>
                <w:szCs w:val="48"/>
                <w:rtl/>
              </w:rPr>
              <w:t xml:space="preserve">   </w:t>
            </w:r>
          </w:p>
          <w:p w:rsidR="009C31D4" w:rsidRPr="00D0301C" w:rsidRDefault="009C31D4" w:rsidP="00656DC4">
            <w:pPr>
              <w:jc w:val="center"/>
              <w:rPr>
                <w:rFonts w:cs="Guttman Vilna"/>
                <w:b/>
                <w:bCs/>
                <w:sz w:val="8"/>
                <w:szCs w:val="48"/>
                <w:rtl/>
              </w:rPr>
            </w:pPr>
            <w:r>
              <w:rPr>
                <w:rFonts w:cs="Guttman Vilna" w:hint="cs"/>
                <w:b/>
                <w:bCs/>
                <w:sz w:val="8"/>
                <w:szCs w:val="48"/>
                <w:rtl/>
              </w:rPr>
              <w:t xml:space="preserve">                   </w:t>
            </w:r>
            <w:r w:rsidRPr="005D5AD1">
              <w:rPr>
                <w:rFonts w:cs="Guttman Vilna" w:hint="cs"/>
                <w:b/>
                <w:bCs/>
                <w:sz w:val="8"/>
                <w:szCs w:val="72"/>
                <w:rtl/>
              </w:rPr>
              <w:t xml:space="preserve"> </w:t>
            </w:r>
            <w:r>
              <w:rPr>
                <w:rFonts w:cs="Guttman Vilna" w:hint="cs"/>
                <w:b/>
                <w:bCs/>
                <w:color w:val="FFFFFF"/>
                <w:sz w:val="8"/>
                <w:szCs w:val="36"/>
                <w:rtl/>
              </w:rPr>
              <w:t>7</w:t>
            </w:r>
          </w:p>
          <w:p w:rsidR="009C31D4" w:rsidRPr="00985FD1" w:rsidRDefault="009C31D4" w:rsidP="00656DC4">
            <w:pPr>
              <w:jc w:val="center"/>
              <w:rPr>
                <w:rFonts w:cs="Guttman Vilna"/>
                <w:sz w:val="12"/>
                <w:szCs w:val="12"/>
                <w:rtl/>
              </w:rPr>
            </w:pPr>
          </w:p>
          <w:p w:rsidR="009C31D4" w:rsidRDefault="009C31D4" w:rsidP="00656DC4">
            <w:pPr>
              <w:jc w:val="center"/>
              <w:rPr>
                <w:rFonts w:cs="Guttman Vilna"/>
                <w:b/>
                <w:bCs/>
                <w:sz w:val="30"/>
                <w:szCs w:val="30"/>
                <w:rtl/>
              </w:rPr>
            </w:pPr>
            <w:r>
              <w:rPr>
                <w:rFonts w:cs="Guttman Vilna" w:hint="cs"/>
                <w:b/>
                <w:bCs/>
                <w:sz w:val="30"/>
                <w:szCs w:val="30"/>
                <w:rtl/>
              </w:rPr>
              <w:t>ברכות כו: - כז.</w:t>
            </w:r>
          </w:p>
          <w:p w:rsidR="009C31D4" w:rsidRPr="00175257" w:rsidRDefault="009C31D4" w:rsidP="00656DC4">
            <w:pPr>
              <w:jc w:val="center"/>
              <w:rPr>
                <w:rFonts w:cs="Guttman Vilna"/>
                <w:b/>
                <w:bCs/>
                <w:sz w:val="30"/>
                <w:szCs w:val="30"/>
                <w:rtl/>
              </w:rPr>
            </w:pPr>
            <w:r>
              <w:rPr>
                <w:rFonts w:cs="Guttman Vilna" w:hint="cs"/>
                <w:b/>
                <w:bCs/>
                <w:sz w:val="30"/>
                <w:szCs w:val="30"/>
                <w:rtl/>
              </w:rPr>
              <w:t>בענין סוף זמן תפילת שחרית</w:t>
            </w:r>
          </w:p>
        </w:tc>
      </w:tr>
    </w:tbl>
    <w:p w:rsidR="009C31D4" w:rsidRDefault="009C31D4" w:rsidP="009C31D4">
      <w:pPr>
        <w:spacing w:before="240"/>
        <w:rPr>
          <w:rtl/>
        </w:rPr>
      </w:pPr>
      <w:r w:rsidRPr="00CD1D55">
        <w:rPr>
          <w:rFonts w:hint="cs"/>
          <w:rtl/>
        </w:rPr>
        <w:t xml:space="preserve"> </w:t>
      </w:r>
    </w:p>
    <w:p w:rsidR="009C31D4" w:rsidRDefault="009C31D4" w:rsidP="009C31D4">
      <w:pPr>
        <w:rPr>
          <w:rtl/>
        </w:rPr>
      </w:pPr>
    </w:p>
    <w:p w:rsidR="009C31D4" w:rsidRPr="00FA195F" w:rsidRDefault="009C31D4" w:rsidP="009C31D4">
      <w:pPr>
        <w:jc w:val="center"/>
        <w:rPr>
          <w:szCs w:val="14"/>
          <w:rtl/>
        </w:rPr>
      </w:pPr>
      <w:r w:rsidRPr="00B40F47">
        <w:rPr>
          <w:rFonts w:hint="cs"/>
          <w:szCs w:val="14"/>
          <w:rtl/>
        </w:rPr>
        <w:t>______________________________________________________________________________________________</w:t>
      </w:r>
    </w:p>
    <w:p w:rsidR="009C31D4" w:rsidRPr="00A518F1" w:rsidRDefault="009C31D4" w:rsidP="009C31D4">
      <w:pPr>
        <w:jc w:val="both"/>
        <w:rPr>
          <w:sz w:val="25"/>
          <w:szCs w:val="25"/>
          <w:rtl/>
        </w:rPr>
      </w:pPr>
    </w:p>
    <w:p w:rsidR="009C31D4" w:rsidRDefault="009C31D4" w:rsidP="009C31D4">
      <w:pPr>
        <w:jc w:val="both"/>
        <w:rPr>
          <w:sz w:val="25"/>
          <w:szCs w:val="25"/>
          <w:rtl/>
        </w:rPr>
      </w:pPr>
      <w:r w:rsidRPr="00A518F1">
        <w:rPr>
          <w:rFonts w:hint="cs"/>
          <w:sz w:val="25"/>
          <w:szCs w:val="25"/>
          <w:rtl/>
        </w:rPr>
        <w:t>א] גמ' כו: "רבי י</w:t>
      </w:r>
      <w:r>
        <w:rPr>
          <w:rFonts w:hint="cs"/>
          <w:sz w:val="25"/>
          <w:szCs w:val="25"/>
          <w:rtl/>
        </w:rPr>
        <w:t>הודה אומר עד ארבע שעות" עד כז. [נקודתיים] "תפילת המנחה עד הערב". ורש"י ותוספות.</w:t>
      </w:r>
    </w:p>
    <w:p w:rsidR="009C31D4" w:rsidRDefault="009C31D4" w:rsidP="009C31D4">
      <w:pPr>
        <w:jc w:val="both"/>
        <w:rPr>
          <w:sz w:val="8"/>
          <w:szCs w:val="8"/>
          <w:rtl/>
        </w:rPr>
      </w:pPr>
    </w:p>
    <w:p w:rsidR="009C31D4" w:rsidRPr="00A518F1" w:rsidRDefault="009C31D4" w:rsidP="009C31D4">
      <w:pPr>
        <w:jc w:val="both"/>
        <w:rPr>
          <w:sz w:val="8"/>
          <w:szCs w:val="8"/>
          <w:rtl/>
        </w:rPr>
      </w:pPr>
    </w:p>
    <w:p w:rsidR="009C31D4" w:rsidRDefault="009C31D4" w:rsidP="009C31D4">
      <w:pPr>
        <w:jc w:val="both"/>
        <w:rPr>
          <w:b/>
          <w:bCs/>
          <w:sz w:val="25"/>
          <w:szCs w:val="25"/>
          <w:rtl/>
        </w:rPr>
      </w:pPr>
      <w:r w:rsidRPr="00A518F1">
        <w:rPr>
          <w:rFonts w:hint="cs"/>
          <w:b/>
          <w:bCs/>
          <w:sz w:val="25"/>
          <w:szCs w:val="25"/>
          <w:rtl/>
        </w:rPr>
        <w:t>בביאור מחלוקת רבי יהודה וחכמים</w:t>
      </w:r>
    </w:p>
    <w:p w:rsidR="009C31D4" w:rsidRPr="00064843" w:rsidRDefault="009C31D4" w:rsidP="009C31D4">
      <w:pPr>
        <w:jc w:val="both"/>
        <w:rPr>
          <w:sz w:val="25"/>
          <w:szCs w:val="25"/>
          <w:rtl/>
        </w:rPr>
      </w:pPr>
      <w:r>
        <w:rPr>
          <w:rFonts w:hint="cs"/>
          <w:sz w:val="25"/>
          <w:szCs w:val="25"/>
          <w:rtl/>
        </w:rPr>
        <w:t xml:space="preserve">ב] </w:t>
      </w:r>
      <w:r w:rsidRPr="00064843">
        <w:rPr>
          <w:rFonts w:hint="cs"/>
          <w:sz w:val="25"/>
          <w:szCs w:val="25"/>
          <w:rtl/>
        </w:rPr>
        <w:t>עי' בספר ההשלמה בסוגיתנו [מובא במסגרת]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8"/>
        <w:gridCol w:w="5296"/>
      </w:tblGrid>
      <w:tr w:rsidR="009C31D4" w:rsidRPr="00982D0C" w:rsidTr="00656DC4">
        <w:tc>
          <w:tcPr>
            <w:tcW w:w="11214" w:type="dxa"/>
            <w:gridSpan w:val="2"/>
            <w:shd w:val="clear" w:color="auto" w:fill="auto"/>
          </w:tcPr>
          <w:p w:rsidR="009C31D4" w:rsidRPr="00982D0C" w:rsidRDefault="009C31D4" w:rsidP="00656DC4">
            <w:pPr>
              <w:jc w:val="center"/>
              <w:rPr>
                <w:b/>
                <w:bCs/>
                <w:sz w:val="25"/>
                <w:szCs w:val="25"/>
                <w:rtl/>
              </w:rPr>
            </w:pPr>
            <w:r w:rsidRPr="00982D0C">
              <w:rPr>
                <w:rFonts w:hint="cs"/>
                <w:b/>
                <w:bCs/>
                <w:sz w:val="25"/>
                <w:szCs w:val="25"/>
                <w:rtl/>
              </w:rPr>
              <w:t>ספר ההשלמה</w:t>
            </w:r>
          </w:p>
        </w:tc>
      </w:tr>
      <w:tr w:rsidR="009C31D4" w:rsidRPr="00982D0C" w:rsidTr="00656DC4">
        <w:tc>
          <w:tcPr>
            <w:tcW w:w="5918" w:type="dxa"/>
            <w:shd w:val="clear" w:color="auto" w:fill="auto"/>
          </w:tcPr>
          <w:p w:rsidR="009C31D4" w:rsidRPr="00982D0C" w:rsidRDefault="009C31D4" w:rsidP="00656DC4">
            <w:pPr>
              <w:jc w:val="both"/>
              <w:rPr>
                <w:b/>
                <w:bCs/>
                <w:sz w:val="25"/>
                <w:szCs w:val="25"/>
                <w:rtl/>
              </w:rPr>
            </w:pPr>
            <w:r>
              <w:rPr>
                <w:noProof/>
              </w:rPr>
              <w:drawing>
                <wp:inline distT="0" distB="0" distL="0" distR="0">
                  <wp:extent cx="3619500" cy="723900"/>
                  <wp:effectExtent l="0" t="0" r="0" b="0"/>
                  <wp:docPr id="52" name="תמונה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53" cstate="print">
                            <a:extLst>
                              <a:ext uri="{28A0092B-C50C-407E-A947-70E740481C1C}">
                                <a14:useLocalDpi xmlns:a14="http://schemas.microsoft.com/office/drawing/2010/main" val="0"/>
                              </a:ext>
                            </a:extLst>
                          </a:blip>
                          <a:srcRect b="15294"/>
                          <a:stretch>
                            <a:fillRect/>
                          </a:stretch>
                        </pic:blipFill>
                        <pic:spPr bwMode="auto">
                          <a:xfrm>
                            <a:off x="0" y="0"/>
                            <a:ext cx="3619500" cy="723900"/>
                          </a:xfrm>
                          <a:prstGeom prst="rect">
                            <a:avLst/>
                          </a:prstGeom>
                          <a:noFill/>
                          <a:ln>
                            <a:noFill/>
                          </a:ln>
                        </pic:spPr>
                      </pic:pic>
                    </a:graphicData>
                  </a:graphic>
                </wp:inline>
              </w:drawing>
            </w:r>
          </w:p>
        </w:tc>
        <w:tc>
          <w:tcPr>
            <w:tcW w:w="5296" w:type="dxa"/>
            <w:shd w:val="clear" w:color="auto" w:fill="auto"/>
          </w:tcPr>
          <w:p w:rsidR="009C31D4" w:rsidRPr="00982D0C" w:rsidRDefault="009C31D4" w:rsidP="00656DC4">
            <w:pPr>
              <w:jc w:val="both"/>
              <w:rPr>
                <w:b/>
                <w:bCs/>
                <w:sz w:val="25"/>
                <w:szCs w:val="25"/>
                <w:rtl/>
              </w:rPr>
            </w:pPr>
            <w:r>
              <w:rPr>
                <w:noProof/>
              </w:rPr>
              <w:drawing>
                <wp:inline distT="0" distB="0" distL="0" distR="0">
                  <wp:extent cx="3181350" cy="800100"/>
                  <wp:effectExtent l="0" t="0" r="0" b="0"/>
                  <wp:docPr id="51" name="תמונה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54" cstate="print">
                            <a:extLst>
                              <a:ext uri="{28A0092B-C50C-407E-A947-70E740481C1C}">
                                <a14:useLocalDpi xmlns:a14="http://schemas.microsoft.com/office/drawing/2010/main" val="0"/>
                              </a:ext>
                            </a:extLst>
                          </a:blip>
                          <a:srcRect b="13593"/>
                          <a:stretch>
                            <a:fillRect/>
                          </a:stretch>
                        </pic:blipFill>
                        <pic:spPr bwMode="auto">
                          <a:xfrm>
                            <a:off x="0" y="0"/>
                            <a:ext cx="3181350" cy="800100"/>
                          </a:xfrm>
                          <a:prstGeom prst="rect">
                            <a:avLst/>
                          </a:prstGeom>
                          <a:noFill/>
                          <a:ln>
                            <a:noFill/>
                          </a:ln>
                        </pic:spPr>
                      </pic:pic>
                    </a:graphicData>
                  </a:graphic>
                </wp:inline>
              </w:drawing>
            </w:r>
          </w:p>
        </w:tc>
      </w:tr>
    </w:tbl>
    <w:p w:rsidR="009C31D4" w:rsidRDefault="009C31D4" w:rsidP="009C31D4">
      <w:pPr>
        <w:jc w:val="both"/>
        <w:rPr>
          <w:sz w:val="8"/>
          <w:szCs w:val="8"/>
          <w:rtl/>
        </w:rPr>
      </w:pPr>
    </w:p>
    <w:p w:rsidR="009C31D4" w:rsidRPr="00A518F1" w:rsidRDefault="009C31D4" w:rsidP="009C31D4">
      <w:pPr>
        <w:jc w:val="both"/>
        <w:rPr>
          <w:sz w:val="8"/>
          <w:szCs w:val="8"/>
          <w:rtl/>
        </w:rPr>
      </w:pPr>
    </w:p>
    <w:p w:rsidR="009C31D4" w:rsidRPr="00A518F1" w:rsidRDefault="009C31D4" w:rsidP="009C31D4">
      <w:pPr>
        <w:tabs>
          <w:tab w:val="left" w:pos="1668"/>
        </w:tabs>
        <w:jc w:val="both"/>
        <w:rPr>
          <w:b/>
          <w:bCs/>
          <w:sz w:val="25"/>
          <w:szCs w:val="25"/>
          <w:rtl/>
        </w:rPr>
      </w:pPr>
      <w:r w:rsidRPr="00A518F1">
        <w:rPr>
          <w:rFonts w:hint="cs"/>
          <w:b/>
          <w:bCs/>
          <w:sz w:val="25"/>
          <w:szCs w:val="25"/>
          <w:rtl/>
        </w:rPr>
        <w:t>פסק הלכה</w:t>
      </w:r>
      <w:r>
        <w:rPr>
          <w:rFonts w:hint="cs"/>
          <w:b/>
          <w:bCs/>
          <w:sz w:val="25"/>
          <w:szCs w:val="25"/>
          <w:rtl/>
        </w:rPr>
        <w:t xml:space="preserve"> במחלוקת רבי יהודה ורבנן</w:t>
      </w:r>
      <w:r>
        <w:rPr>
          <w:b/>
          <w:bCs/>
          <w:sz w:val="25"/>
          <w:szCs w:val="25"/>
          <w:rtl/>
        </w:rPr>
        <w:tab/>
      </w:r>
    </w:p>
    <w:p w:rsidR="009C31D4" w:rsidRPr="00A518F1" w:rsidRDefault="009C31D4" w:rsidP="009C31D4">
      <w:pPr>
        <w:jc w:val="both"/>
        <w:rPr>
          <w:sz w:val="25"/>
          <w:szCs w:val="25"/>
          <w:rtl/>
        </w:rPr>
      </w:pPr>
      <w:r>
        <w:rPr>
          <w:rFonts w:hint="cs"/>
          <w:sz w:val="25"/>
          <w:szCs w:val="25"/>
          <w:rtl/>
        </w:rPr>
        <w:t>ג</w:t>
      </w:r>
      <w:r w:rsidRPr="00A518F1">
        <w:rPr>
          <w:rFonts w:hint="cs"/>
          <w:sz w:val="25"/>
          <w:szCs w:val="25"/>
          <w:rtl/>
        </w:rPr>
        <w:t>] עי' טור סי' פט סעיף א'</w:t>
      </w:r>
      <w:r>
        <w:rPr>
          <w:rFonts w:hint="cs"/>
          <w:sz w:val="25"/>
          <w:szCs w:val="25"/>
          <w:rtl/>
        </w:rPr>
        <w:t>. ולכאו' צ"ב, כ</w:t>
      </w:r>
      <w:r w:rsidRPr="00A518F1">
        <w:rPr>
          <w:rFonts w:hint="cs"/>
          <w:sz w:val="25"/>
          <w:szCs w:val="25"/>
          <w:rtl/>
        </w:rPr>
        <w:t>יון ש</w:t>
      </w:r>
      <w:r>
        <w:rPr>
          <w:rFonts w:hint="cs"/>
          <w:sz w:val="25"/>
          <w:szCs w:val="25"/>
          <w:rtl/>
        </w:rPr>
        <w:t>אנו פוסקים כרבי</w:t>
      </w:r>
      <w:r w:rsidRPr="00A518F1">
        <w:rPr>
          <w:rFonts w:hint="cs"/>
          <w:sz w:val="25"/>
          <w:szCs w:val="25"/>
          <w:rtl/>
        </w:rPr>
        <w:t xml:space="preserve"> יהודה, מדוע יכול </w:t>
      </w:r>
      <w:r>
        <w:rPr>
          <w:rFonts w:hint="cs"/>
          <w:sz w:val="25"/>
          <w:szCs w:val="25"/>
          <w:rtl/>
        </w:rPr>
        <w:t xml:space="preserve">בדיעבד </w:t>
      </w:r>
      <w:r w:rsidRPr="00A518F1">
        <w:rPr>
          <w:rFonts w:hint="cs"/>
          <w:sz w:val="25"/>
          <w:szCs w:val="25"/>
          <w:rtl/>
        </w:rPr>
        <w:t>להתפלל עד חצות.</w:t>
      </w:r>
    </w:p>
    <w:p w:rsidR="009C31D4" w:rsidRPr="00A518F1" w:rsidRDefault="009C31D4" w:rsidP="009C31D4">
      <w:pPr>
        <w:jc w:val="both"/>
        <w:rPr>
          <w:sz w:val="8"/>
          <w:szCs w:val="8"/>
          <w:rtl/>
        </w:rPr>
      </w:pPr>
    </w:p>
    <w:p w:rsidR="009C31D4" w:rsidRPr="00A518F1" w:rsidRDefault="009C31D4" w:rsidP="009C31D4">
      <w:pPr>
        <w:jc w:val="both"/>
        <w:rPr>
          <w:b/>
          <w:bCs/>
          <w:sz w:val="25"/>
          <w:szCs w:val="25"/>
          <w:rtl/>
        </w:rPr>
      </w:pPr>
      <w:r w:rsidRPr="00A518F1">
        <w:rPr>
          <w:rFonts w:hint="cs"/>
          <w:b/>
          <w:bCs/>
          <w:sz w:val="25"/>
          <w:szCs w:val="25"/>
          <w:rtl/>
        </w:rPr>
        <w:t>ביאורים שנאמרו בהלכה זו</w:t>
      </w:r>
    </w:p>
    <w:p w:rsidR="009C31D4" w:rsidRDefault="009C31D4" w:rsidP="009C31D4">
      <w:pPr>
        <w:jc w:val="both"/>
        <w:rPr>
          <w:sz w:val="25"/>
          <w:szCs w:val="25"/>
          <w:rtl/>
        </w:rPr>
      </w:pPr>
      <w:r>
        <w:rPr>
          <w:rFonts w:hint="cs"/>
          <w:sz w:val="25"/>
          <w:szCs w:val="25"/>
          <w:rtl/>
        </w:rPr>
        <w:t>ד</w:t>
      </w:r>
      <w:r w:rsidRPr="00A518F1">
        <w:rPr>
          <w:rFonts w:hint="cs"/>
          <w:sz w:val="25"/>
          <w:szCs w:val="25"/>
          <w:rtl/>
        </w:rPr>
        <w:t>]</w:t>
      </w:r>
      <w:r>
        <w:rPr>
          <w:rFonts w:hint="cs"/>
          <w:sz w:val="25"/>
          <w:szCs w:val="25"/>
          <w:rtl/>
        </w:rPr>
        <w:t xml:space="preserve"> מהלך</w:t>
      </w:r>
      <w:r w:rsidRPr="00A518F1">
        <w:rPr>
          <w:rFonts w:hint="cs"/>
          <w:sz w:val="25"/>
          <w:szCs w:val="25"/>
          <w:rtl/>
        </w:rPr>
        <w:t xml:space="preserve"> </w:t>
      </w:r>
      <w:r>
        <w:rPr>
          <w:rFonts w:hint="cs"/>
          <w:sz w:val="25"/>
          <w:szCs w:val="25"/>
          <w:rtl/>
        </w:rPr>
        <w:t xml:space="preserve">1-2 </w:t>
      </w:r>
      <w:r w:rsidRPr="00A518F1">
        <w:rPr>
          <w:rFonts w:hint="cs"/>
          <w:sz w:val="25"/>
          <w:szCs w:val="25"/>
          <w:rtl/>
        </w:rPr>
        <w:t xml:space="preserve">עי' בבית יוסף שם </w:t>
      </w:r>
      <w:r>
        <w:rPr>
          <w:rFonts w:hint="cs"/>
          <w:sz w:val="25"/>
          <w:szCs w:val="25"/>
          <w:rtl/>
        </w:rPr>
        <w:t xml:space="preserve">ד"ה ואם עבר. </w:t>
      </w:r>
    </w:p>
    <w:p w:rsidR="009C31D4" w:rsidRDefault="009C31D4" w:rsidP="009C31D4">
      <w:pPr>
        <w:jc w:val="both"/>
        <w:rPr>
          <w:sz w:val="25"/>
          <w:szCs w:val="25"/>
          <w:rtl/>
        </w:rPr>
      </w:pPr>
      <w:r>
        <w:rPr>
          <w:rFonts w:hint="cs"/>
          <w:sz w:val="25"/>
          <w:szCs w:val="25"/>
          <w:rtl/>
        </w:rPr>
        <w:t xml:space="preserve">ה] מהלך 3 </w:t>
      </w:r>
      <w:r>
        <w:rPr>
          <w:sz w:val="25"/>
          <w:szCs w:val="25"/>
          <w:rtl/>
        </w:rPr>
        <w:t>–</w:t>
      </w:r>
      <w:r>
        <w:rPr>
          <w:rFonts w:hint="cs"/>
          <w:sz w:val="25"/>
          <w:szCs w:val="25"/>
          <w:rtl/>
        </w:rPr>
        <w:t xml:space="preserve"> עי' בספר מרכבת המשנה על הרמב"ם הל' תפילה פרק ג' הלכה א' [מובא במסגרת]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14"/>
      </w:tblGrid>
      <w:tr w:rsidR="009C31D4" w:rsidRPr="00982D0C" w:rsidTr="00656DC4">
        <w:tc>
          <w:tcPr>
            <w:tcW w:w="11214" w:type="dxa"/>
            <w:shd w:val="clear" w:color="auto" w:fill="auto"/>
          </w:tcPr>
          <w:p w:rsidR="009C31D4" w:rsidRPr="00982D0C" w:rsidRDefault="009C31D4" w:rsidP="00656DC4">
            <w:pPr>
              <w:jc w:val="center"/>
              <w:rPr>
                <w:b/>
                <w:bCs/>
                <w:rtl/>
              </w:rPr>
            </w:pPr>
            <w:r w:rsidRPr="00982D0C">
              <w:rPr>
                <w:rFonts w:hint="cs"/>
                <w:b/>
                <w:bCs/>
                <w:rtl/>
              </w:rPr>
              <w:t>מרכבת המשנה על הרמב"ם תפילה פרק ג' הלכה א'</w:t>
            </w:r>
          </w:p>
        </w:tc>
      </w:tr>
      <w:tr w:rsidR="009C31D4" w:rsidRPr="00982D0C" w:rsidTr="00656DC4">
        <w:tc>
          <w:tcPr>
            <w:tcW w:w="11214" w:type="dxa"/>
            <w:shd w:val="clear" w:color="auto" w:fill="auto"/>
          </w:tcPr>
          <w:p w:rsidR="009C31D4" w:rsidRPr="00982D0C" w:rsidRDefault="009C31D4" w:rsidP="00656DC4">
            <w:pPr>
              <w:jc w:val="center"/>
              <w:rPr>
                <w:sz w:val="25"/>
                <w:szCs w:val="25"/>
                <w:rtl/>
              </w:rPr>
            </w:pPr>
            <w:r>
              <w:rPr>
                <w:noProof/>
              </w:rPr>
              <w:drawing>
                <wp:inline distT="0" distB="0" distL="0" distR="0">
                  <wp:extent cx="5486400" cy="1447800"/>
                  <wp:effectExtent l="0" t="0" r="0" b="0"/>
                  <wp:docPr id="50" name="תמונה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55" cstate="print">
                            <a:extLst>
                              <a:ext uri="{28A0092B-C50C-407E-A947-70E740481C1C}">
                                <a14:useLocalDpi xmlns:a14="http://schemas.microsoft.com/office/drawing/2010/main" val="0"/>
                              </a:ext>
                            </a:extLst>
                          </a:blip>
                          <a:srcRect b="8981"/>
                          <a:stretch>
                            <a:fillRect/>
                          </a:stretch>
                        </pic:blipFill>
                        <pic:spPr bwMode="auto">
                          <a:xfrm>
                            <a:off x="0" y="0"/>
                            <a:ext cx="5486400" cy="1447800"/>
                          </a:xfrm>
                          <a:prstGeom prst="rect">
                            <a:avLst/>
                          </a:prstGeom>
                          <a:noFill/>
                          <a:ln>
                            <a:noFill/>
                          </a:ln>
                        </pic:spPr>
                      </pic:pic>
                    </a:graphicData>
                  </a:graphic>
                </wp:inline>
              </w:drawing>
            </w:r>
          </w:p>
        </w:tc>
      </w:tr>
    </w:tbl>
    <w:p w:rsidR="009C31D4" w:rsidRDefault="009C31D4" w:rsidP="009C31D4">
      <w:pPr>
        <w:jc w:val="both"/>
        <w:rPr>
          <w:sz w:val="8"/>
          <w:szCs w:val="8"/>
          <w:rtl/>
        </w:rPr>
      </w:pPr>
    </w:p>
    <w:p w:rsidR="009C31D4" w:rsidRPr="00A518F1" w:rsidRDefault="009C31D4" w:rsidP="009C31D4">
      <w:pPr>
        <w:jc w:val="both"/>
        <w:rPr>
          <w:sz w:val="8"/>
          <w:szCs w:val="8"/>
          <w:rtl/>
        </w:rPr>
      </w:pPr>
    </w:p>
    <w:p w:rsidR="009C31D4" w:rsidRPr="00A518F1" w:rsidRDefault="009C31D4" w:rsidP="009C31D4">
      <w:pPr>
        <w:jc w:val="both"/>
        <w:rPr>
          <w:sz w:val="8"/>
          <w:szCs w:val="8"/>
          <w:rtl/>
        </w:rPr>
      </w:pPr>
    </w:p>
    <w:p w:rsidR="009C31D4" w:rsidRPr="00A518F1" w:rsidRDefault="009C31D4" w:rsidP="009C31D4">
      <w:pPr>
        <w:jc w:val="both"/>
        <w:rPr>
          <w:b/>
          <w:bCs/>
          <w:sz w:val="25"/>
          <w:szCs w:val="25"/>
          <w:u w:val="single"/>
          <w:rtl/>
        </w:rPr>
      </w:pPr>
      <w:r w:rsidRPr="00A518F1">
        <w:rPr>
          <w:rFonts w:hint="cs"/>
          <w:b/>
          <w:bCs/>
          <w:sz w:val="25"/>
          <w:szCs w:val="25"/>
          <w:u w:val="single"/>
          <w:rtl/>
        </w:rPr>
        <w:t xml:space="preserve">נפקא מינות האם תפילה לאחר ד' שעות זה </w:t>
      </w:r>
      <w:r>
        <w:rPr>
          <w:rFonts w:hint="cs"/>
          <w:b/>
          <w:bCs/>
          <w:sz w:val="25"/>
          <w:szCs w:val="25"/>
          <w:u w:val="single"/>
          <w:rtl/>
        </w:rPr>
        <w:t>מדין תשלומין או שזה עדיין שחרית</w:t>
      </w:r>
    </w:p>
    <w:p w:rsidR="009C31D4" w:rsidRPr="00A518F1" w:rsidRDefault="009C31D4" w:rsidP="009C31D4">
      <w:pPr>
        <w:jc w:val="both"/>
        <w:rPr>
          <w:sz w:val="8"/>
          <w:szCs w:val="8"/>
          <w:rtl/>
        </w:rPr>
      </w:pPr>
    </w:p>
    <w:p w:rsidR="009C31D4" w:rsidRPr="00545115" w:rsidRDefault="009C31D4" w:rsidP="009C31D4">
      <w:pPr>
        <w:jc w:val="both"/>
        <w:rPr>
          <w:sz w:val="25"/>
          <w:szCs w:val="25"/>
          <w:u w:val="single"/>
          <w:rtl/>
        </w:rPr>
      </w:pPr>
      <w:r w:rsidRPr="00545115">
        <w:rPr>
          <w:rFonts w:hint="cs"/>
          <w:sz w:val="25"/>
          <w:szCs w:val="25"/>
          <w:u w:val="single"/>
          <w:rtl/>
        </w:rPr>
        <w:t>נפקא מינה 1</w:t>
      </w:r>
    </w:p>
    <w:p w:rsidR="009C31D4" w:rsidRDefault="009C31D4" w:rsidP="009C31D4">
      <w:pPr>
        <w:jc w:val="both"/>
        <w:rPr>
          <w:sz w:val="25"/>
          <w:szCs w:val="25"/>
          <w:rtl/>
        </w:rPr>
      </w:pPr>
      <w:r>
        <w:rPr>
          <w:rFonts w:hint="cs"/>
          <w:sz w:val="25"/>
          <w:szCs w:val="25"/>
          <w:rtl/>
        </w:rPr>
        <w:t>ו</w:t>
      </w:r>
      <w:r w:rsidRPr="00A518F1">
        <w:rPr>
          <w:rFonts w:hint="cs"/>
          <w:sz w:val="25"/>
          <w:szCs w:val="25"/>
          <w:rtl/>
        </w:rPr>
        <w:t xml:space="preserve">] אם איחר ד' שעות </w:t>
      </w:r>
      <w:r w:rsidRPr="00A428B5">
        <w:rPr>
          <w:rFonts w:hint="cs"/>
          <w:b/>
          <w:bCs/>
          <w:sz w:val="25"/>
          <w:szCs w:val="25"/>
          <w:rtl/>
        </w:rPr>
        <w:t>במזיד</w:t>
      </w:r>
      <w:r w:rsidRPr="00A518F1">
        <w:rPr>
          <w:rFonts w:hint="cs"/>
          <w:sz w:val="25"/>
          <w:szCs w:val="25"/>
          <w:rtl/>
        </w:rPr>
        <w:t xml:space="preserve"> האם יכול להתפלל עד חצות</w:t>
      </w:r>
      <w:r>
        <w:rPr>
          <w:rFonts w:hint="cs"/>
          <w:sz w:val="25"/>
          <w:szCs w:val="25"/>
          <w:rtl/>
        </w:rPr>
        <w:t>. עי' בבית יוסף הנ"ל, שתלה שאלה זו בחקירה זו.</w:t>
      </w:r>
    </w:p>
    <w:p w:rsidR="009C31D4" w:rsidRDefault="009C31D4" w:rsidP="009C31D4">
      <w:pPr>
        <w:jc w:val="both"/>
        <w:rPr>
          <w:sz w:val="25"/>
          <w:szCs w:val="25"/>
          <w:rtl/>
        </w:rPr>
      </w:pPr>
      <w:r>
        <w:rPr>
          <w:rFonts w:hint="cs"/>
          <w:sz w:val="25"/>
          <w:szCs w:val="25"/>
          <w:rtl/>
        </w:rPr>
        <w:t xml:space="preserve">ז] ולדינא עי' </w:t>
      </w:r>
      <w:r w:rsidRPr="00A518F1">
        <w:rPr>
          <w:rFonts w:hint="cs"/>
          <w:sz w:val="25"/>
          <w:szCs w:val="25"/>
          <w:rtl/>
        </w:rPr>
        <w:t>משנ"ב סי' פט ס"ק ו' מה שפסק בזה.</w:t>
      </w:r>
    </w:p>
    <w:p w:rsidR="009C31D4" w:rsidRPr="00545115" w:rsidRDefault="009C31D4" w:rsidP="009C31D4">
      <w:pPr>
        <w:jc w:val="both"/>
        <w:rPr>
          <w:sz w:val="4"/>
          <w:szCs w:val="4"/>
          <w:rtl/>
        </w:rPr>
      </w:pPr>
    </w:p>
    <w:p w:rsidR="009C31D4" w:rsidRPr="00545115" w:rsidRDefault="009C31D4" w:rsidP="009C31D4">
      <w:pPr>
        <w:jc w:val="both"/>
        <w:rPr>
          <w:sz w:val="25"/>
          <w:szCs w:val="25"/>
          <w:u w:val="single"/>
          <w:rtl/>
        </w:rPr>
      </w:pPr>
      <w:r w:rsidRPr="00545115">
        <w:rPr>
          <w:rFonts w:hint="cs"/>
          <w:sz w:val="25"/>
          <w:szCs w:val="25"/>
          <w:u w:val="single"/>
          <w:rtl/>
        </w:rPr>
        <w:t>נפקא מינה 2</w:t>
      </w:r>
    </w:p>
    <w:p w:rsidR="009C31D4" w:rsidRDefault="009C31D4" w:rsidP="009C31D4">
      <w:pPr>
        <w:jc w:val="both"/>
        <w:rPr>
          <w:sz w:val="25"/>
          <w:szCs w:val="25"/>
          <w:rtl/>
        </w:rPr>
      </w:pPr>
      <w:r>
        <w:rPr>
          <w:rFonts w:hint="cs"/>
          <w:sz w:val="25"/>
          <w:szCs w:val="25"/>
          <w:rtl/>
        </w:rPr>
        <w:t>ח] עי' בספר כנסת אברהם להג"ר אברהם פרבשטיין זצ"ל, סי' כח [מובא במסגרת]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2"/>
        <w:gridCol w:w="3816"/>
        <w:gridCol w:w="3756"/>
      </w:tblGrid>
      <w:tr w:rsidR="009C31D4" w:rsidRPr="00982D0C" w:rsidTr="00656DC4">
        <w:tc>
          <w:tcPr>
            <w:tcW w:w="11214" w:type="dxa"/>
            <w:gridSpan w:val="3"/>
            <w:shd w:val="clear" w:color="auto" w:fill="auto"/>
          </w:tcPr>
          <w:p w:rsidR="009C31D4" w:rsidRPr="00982D0C" w:rsidRDefault="009C31D4" w:rsidP="00656DC4">
            <w:pPr>
              <w:jc w:val="center"/>
              <w:rPr>
                <w:b/>
                <w:bCs/>
                <w:rtl/>
              </w:rPr>
            </w:pPr>
            <w:r w:rsidRPr="00982D0C">
              <w:rPr>
                <w:rFonts w:hint="cs"/>
                <w:b/>
                <w:bCs/>
                <w:rtl/>
              </w:rPr>
              <w:t>כנסת אברהם סי' כח</w:t>
            </w:r>
          </w:p>
        </w:tc>
      </w:tr>
      <w:tr w:rsidR="009C31D4" w:rsidRPr="00982D0C" w:rsidTr="00656DC4">
        <w:tc>
          <w:tcPr>
            <w:tcW w:w="3658" w:type="dxa"/>
            <w:shd w:val="clear" w:color="auto" w:fill="auto"/>
          </w:tcPr>
          <w:p w:rsidR="009C31D4" w:rsidRPr="00982D0C" w:rsidRDefault="009C31D4" w:rsidP="00656DC4">
            <w:pPr>
              <w:jc w:val="center"/>
              <w:rPr>
                <w:sz w:val="25"/>
                <w:szCs w:val="25"/>
                <w:rtl/>
              </w:rPr>
            </w:pPr>
            <w:r>
              <w:rPr>
                <w:noProof/>
              </w:rPr>
              <w:drawing>
                <wp:inline distT="0" distB="0" distL="0" distR="0">
                  <wp:extent cx="2143125" cy="1028700"/>
                  <wp:effectExtent l="0" t="0" r="9525" b="0"/>
                  <wp:docPr id="49" name="תמונה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56" cstate="print">
                            <a:extLst>
                              <a:ext uri="{28A0092B-C50C-407E-A947-70E740481C1C}">
                                <a14:useLocalDpi xmlns:a14="http://schemas.microsoft.com/office/drawing/2010/main" val="0"/>
                              </a:ext>
                            </a:extLst>
                          </a:blip>
                          <a:srcRect b="11476"/>
                          <a:stretch>
                            <a:fillRect/>
                          </a:stretch>
                        </pic:blipFill>
                        <pic:spPr bwMode="auto">
                          <a:xfrm>
                            <a:off x="0" y="0"/>
                            <a:ext cx="2143125" cy="1028700"/>
                          </a:xfrm>
                          <a:prstGeom prst="rect">
                            <a:avLst/>
                          </a:prstGeom>
                          <a:noFill/>
                          <a:ln>
                            <a:noFill/>
                          </a:ln>
                        </pic:spPr>
                      </pic:pic>
                    </a:graphicData>
                  </a:graphic>
                </wp:inline>
              </w:drawing>
            </w:r>
          </w:p>
        </w:tc>
        <w:tc>
          <w:tcPr>
            <w:tcW w:w="3806" w:type="dxa"/>
            <w:shd w:val="clear" w:color="auto" w:fill="auto"/>
          </w:tcPr>
          <w:p w:rsidR="009C31D4" w:rsidRPr="00982D0C" w:rsidRDefault="009C31D4" w:rsidP="00656DC4">
            <w:pPr>
              <w:jc w:val="center"/>
              <w:rPr>
                <w:sz w:val="25"/>
                <w:szCs w:val="25"/>
              </w:rPr>
            </w:pPr>
            <w:r>
              <w:rPr>
                <w:noProof/>
              </w:rPr>
              <w:drawing>
                <wp:inline distT="0" distB="0" distL="0" distR="0">
                  <wp:extent cx="1076325" cy="152400"/>
                  <wp:effectExtent l="0" t="0" r="9525" b="0"/>
                  <wp:docPr id="48" name="תמונה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57" cstate="print">
                            <a:extLst>
                              <a:ext uri="{28A0092B-C50C-407E-A947-70E740481C1C}">
                                <a14:useLocalDpi xmlns:a14="http://schemas.microsoft.com/office/drawing/2010/main" val="0"/>
                              </a:ext>
                            </a:extLst>
                          </a:blip>
                          <a:srcRect b="53488"/>
                          <a:stretch>
                            <a:fillRect/>
                          </a:stretch>
                        </pic:blipFill>
                        <pic:spPr bwMode="auto">
                          <a:xfrm>
                            <a:off x="0" y="0"/>
                            <a:ext cx="1076325" cy="152400"/>
                          </a:xfrm>
                          <a:prstGeom prst="rect">
                            <a:avLst/>
                          </a:prstGeom>
                          <a:noFill/>
                          <a:ln>
                            <a:noFill/>
                          </a:ln>
                        </pic:spPr>
                      </pic:pic>
                    </a:graphicData>
                  </a:graphic>
                </wp:inline>
              </w:drawing>
            </w:r>
          </w:p>
          <w:p w:rsidR="009C31D4" w:rsidRPr="00982D0C" w:rsidRDefault="009C31D4" w:rsidP="00656DC4">
            <w:pPr>
              <w:jc w:val="center"/>
              <w:rPr>
                <w:sz w:val="25"/>
                <w:szCs w:val="25"/>
                <w:rtl/>
              </w:rPr>
            </w:pPr>
            <w:r>
              <w:rPr>
                <w:noProof/>
              </w:rPr>
              <w:drawing>
                <wp:inline distT="0" distB="0" distL="0" distR="0">
                  <wp:extent cx="2276475" cy="923925"/>
                  <wp:effectExtent l="0" t="0" r="9525" b="9525"/>
                  <wp:docPr id="47" name="תמונה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58" cstate="print">
                            <a:extLst>
                              <a:ext uri="{28A0092B-C50C-407E-A947-70E740481C1C}">
                                <a14:useLocalDpi xmlns:a14="http://schemas.microsoft.com/office/drawing/2010/main" val="0"/>
                              </a:ext>
                            </a:extLst>
                          </a:blip>
                          <a:srcRect b="14912"/>
                          <a:stretch>
                            <a:fillRect/>
                          </a:stretch>
                        </pic:blipFill>
                        <pic:spPr bwMode="auto">
                          <a:xfrm>
                            <a:off x="0" y="0"/>
                            <a:ext cx="2276475" cy="923925"/>
                          </a:xfrm>
                          <a:prstGeom prst="rect">
                            <a:avLst/>
                          </a:prstGeom>
                          <a:noFill/>
                          <a:ln>
                            <a:noFill/>
                          </a:ln>
                        </pic:spPr>
                      </pic:pic>
                    </a:graphicData>
                  </a:graphic>
                </wp:inline>
              </w:drawing>
            </w:r>
          </w:p>
        </w:tc>
        <w:tc>
          <w:tcPr>
            <w:tcW w:w="3750" w:type="dxa"/>
            <w:shd w:val="clear" w:color="auto" w:fill="auto"/>
          </w:tcPr>
          <w:p w:rsidR="009C31D4" w:rsidRPr="00982D0C" w:rsidRDefault="009C31D4" w:rsidP="00656DC4">
            <w:pPr>
              <w:jc w:val="center"/>
              <w:rPr>
                <w:sz w:val="25"/>
                <w:szCs w:val="25"/>
                <w:rtl/>
              </w:rPr>
            </w:pPr>
            <w:r>
              <w:rPr>
                <w:noProof/>
              </w:rPr>
              <w:drawing>
                <wp:inline distT="0" distB="0" distL="0" distR="0">
                  <wp:extent cx="2247900" cy="876300"/>
                  <wp:effectExtent l="0" t="0" r="0" b="0"/>
                  <wp:docPr id="46" name="תמונה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59" cstate="print">
                            <a:extLst>
                              <a:ext uri="{28A0092B-C50C-407E-A947-70E740481C1C}">
                                <a14:useLocalDpi xmlns:a14="http://schemas.microsoft.com/office/drawing/2010/main" val="0"/>
                              </a:ext>
                            </a:extLst>
                          </a:blip>
                          <a:srcRect b="15384"/>
                          <a:stretch>
                            <a:fillRect/>
                          </a:stretch>
                        </pic:blipFill>
                        <pic:spPr bwMode="auto">
                          <a:xfrm>
                            <a:off x="0" y="0"/>
                            <a:ext cx="2247900" cy="876300"/>
                          </a:xfrm>
                          <a:prstGeom prst="rect">
                            <a:avLst/>
                          </a:prstGeom>
                          <a:noFill/>
                          <a:ln>
                            <a:noFill/>
                          </a:ln>
                        </pic:spPr>
                      </pic:pic>
                    </a:graphicData>
                  </a:graphic>
                </wp:inline>
              </w:drawing>
            </w:r>
          </w:p>
        </w:tc>
      </w:tr>
    </w:tbl>
    <w:p w:rsidR="009C31D4" w:rsidRPr="00A518F1" w:rsidRDefault="009C31D4" w:rsidP="009C31D4">
      <w:pPr>
        <w:jc w:val="both"/>
        <w:rPr>
          <w:sz w:val="8"/>
          <w:szCs w:val="8"/>
          <w:rtl/>
        </w:rPr>
      </w:pPr>
    </w:p>
    <w:p w:rsidR="009C31D4" w:rsidRDefault="009C31D4" w:rsidP="009C31D4">
      <w:pPr>
        <w:jc w:val="both"/>
        <w:rPr>
          <w:b/>
          <w:bCs/>
          <w:sz w:val="25"/>
          <w:szCs w:val="25"/>
          <w:rtl/>
        </w:rPr>
      </w:pPr>
      <w:r>
        <w:rPr>
          <w:rFonts w:hint="cs"/>
          <w:b/>
          <w:bCs/>
          <w:sz w:val="25"/>
          <w:szCs w:val="25"/>
          <w:rtl/>
        </w:rPr>
        <w:t>הלכה למעשה</w:t>
      </w:r>
    </w:p>
    <w:p w:rsidR="009C31D4" w:rsidRDefault="009C31D4" w:rsidP="009C31D4">
      <w:pPr>
        <w:jc w:val="both"/>
        <w:rPr>
          <w:sz w:val="25"/>
          <w:szCs w:val="25"/>
          <w:rtl/>
        </w:rPr>
      </w:pPr>
      <w:r>
        <w:rPr>
          <w:rFonts w:hint="cs"/>
          <w:sz w:val="25"/>
          <w:szCs w:val="25"/>
          <w:rtl/>
        </w:rPr>
        <w:t xml:space="preserve">ט] </w:t>
      </w:r>
      <w:r w:rsidRPr="00A428B5">
        <w:rPr>
          <w:rFonts w:hint="cs"/>
          <w:sz w:val="25"/>
          <w:szCs w:val="25"/>
          <w:rtl/>
        </w:rPr>
        <w:t>עי' משנה ברורה חלק א' סי' פט סעיף א', ובמשנ"ב ס"ק ה-ז, ובביאור הלכה ד"ה ואחר חצות.</w:t>
      </w:r>
    </w:p>
    <w:p w:rsidR="009C31D4" w:rsidRPr="00A428B5" w:rsidRDefault="009C31D4" w:rsidP="009C31D4">
      <w:pPr>
        <w:jc w:val="both"/>
        <w:rPr>
          <w:sz w:val="25"/>
          <w:szCs w:val="25"/>
          <w:rtl/>
        </w:rPr>
      </w:pPr>
      <w:r>
        <w:rPr>
          <w:rFonts w:hint="cs"/>
          <w:sz w:val="25"/>
          <w:szCs w:val="25"/>
          <w:rtl/>
        </w:rPr>
        <w:t>י] עי' פסקי תשובות חלק א' סי' פט אות ו'-י' [עמ' תרסב-תרסז]</w:t>
      </w:r>
    </w:p>
    <w:p w:rsidR="009C31D4" w:rsidRPr="00545115" w:rsidRDefault="009C31D4" w:rsidP="009C31D4">
      <w:pPr>
        <w:jc w:val="both"/>
        <w:rPr>
          <w:b/>
          <w:bCs/>
          <w:sz w:val="4"/>
          <w:szCs w:val="4"/>
          <w:rtl/>
        </w:rPr>
      </w:pPr>
    </w:p>
    <w:p w:rsidR="009C31D4" w:rsidRDefault="009C31D4" w:rsidP="009C31D4">
      <w:pPr>
        <w:jc w:val="both"/>
        <w:rPr>
          <w:b/>
          <w:bCs/>
          <w:sz w:val="25"/>
          <w:szCs w:val="25"/>
          <w:rtl/>
        </w:rPr>
      </w:pPr>
      <w:r>
        <w:rPr>
          <w:rFonts w:hint="cs"/>
          <w:b/>
          <w:bCs/>
          <w:sz w:val="25"/>
          <w:szCs w:val="25"/>
          <w:rtl/>
        </w:rPr>
        <w:t>פרטים נוספים להלכה</w:t>
      </w:r>
    </w:p>
    <w:p w:rsidR="009C31D4" w:rsidRPr="00A428B5" w:rsidRDefault="009C31D4" w:rsidP="009C31D4">
      <w:pPr>
        <w:jc w:val="both"/>
        <w:rPr>
          <w:sz w:val="25"/>
          <w:szCs w:val="25"/>
          <w:rtl/>
        </w:rPr>
      </w:pPr>
      <w:r w:rsidRPr="002B1706">
        <w:rPr>
          <w:rFonts w:hint="cs"/>
          <w:sz w:val="25"/>
          <w:szCs w:val="25"/>
          <w:rtl/>
        </w:rPr>
        <w:t>יא] האם צריך לגמור שמונה-עשרה עד סוף זמן תפילה, או שמספיק להתחיל. עי' משנה ברורה סי' פט ס"ק ה'. ועי' ערוך</w:t>
      </w:r>
      <w:r w:rsidRPr="00A428B5">
        <w:rPr>
          <w:rFonts w:hint="cs"/>
          <w:sz w:val="25"/>
          <w:szCs w:val="25"/>
          <w:rtl/>
        </w:rPr>
        <w:t xml:space="preserve"> השולחן סי' קי סעיף ה'.</w:t>
      </w:r>
    </w:p>
    <w:p w:rsidR="009C31D4" w:rsidRPr="002B1706" w:rsidRDefault="009C31D4" w:rsidP="009C31D4">
      <w:pPr>
        <w:jc w:val="both"/>
        <w:rPr>
          <w:rtl/>
        </w:rPr>
      </w:pPr>
      <w:r w:rsidRPr="002B1706">
        <w:rPr>
          <w:rFonts w:hint="cs"/>
          <w:rtl/>
        </w:rPr>
        <w:t xml:space="preserve">יב] למעיינים - להבנת ראיית הערוך השולחן, עי' בגמ' ברכות ז. מ"וא"ר יוחנן משום ר' יוסי מנין שאין מרצין" </w:t>
      </w:r>
      <w:r w:rsidRPr="002B1706">
        <w:rPr>
          <w:rtl/>
        </w:rPr>
        <w:t>–</w:t>
      </w:r>
      <w:r w:rsidRPr="002B1706">
        <w:rPr>
          <w:rFonts w:hint="cs"/>
          <w:rtl/>
        </w:rPr>
        <w:t xml:space="preserve"> עד "עד יעבור זעם". ובתוספות ד"ה שאלמלי. וצ"ע מה יענה המשנ"ב על ראיית הערוך השולחן מבלעם.</w:t>
      </w:r>
    </w:p>
    <w:p w:rsidR="009C31D4" w:rsidRPr="002B1706" w:rsidRDefault="009C31D4" w:rsidP="009C31D4">
      <w:pPr>
        <w:jc w:val="both"/>
        <w:rPr>
          <w:b/>
          <w:bCs/>
          <w:sz w:val="8"/>
          <w:szCs w:val="8"/>
          <w:rtl/>
        </w:rPr>
      </w:pPr>
    </w:p>
    <w:p w:rsidR="009C31D4" w:rsidRDefault="009C31D4" w:rsidP="009C31D4">
      <w:pPr>
        <w:jc w:val="both"/>
        <w:rPr>
          <w:sz w:val="25"/>
          <w:szCs w:val="25"/>
          <w:rtl/>
        </w:rPr>
      </w:pPr>
      <w:r w:rsidRPr="002B1706">
        <w:rPr>
          <w:rFonts w:hint="cs"/>
          <w:sz w:val="25"/>
          <w:szCs w:val="25"/>
          <w:rtl/>
        </w:rPr>
        <w:t>יג] האם צריך לסיים גם את חזרת הש"ץ עד סוף זמן תפילה או שמספיק לסיים את שמו"ע בלחש. עי' שו"ע סי' קכד סעיף</w:t>
      </w:r>
      <w:r w:rsidRPr="00A518F1">
        <w:rPr>
          <w:rFonts w:hint="cs"/>
          <w:sz w:val="25"/>
          <w:szCs w:val="25"/>
          <w:rtl/>
        </w:rPr>
        <w:t xml:space="preserve"> ב'</w:t>
      </w:r>
      <w:r>
        <w:rPr>
          <w:rFonts w:hint="cs"/>
          <w:sz w:val="25"/>
          <w:szCs w:val="25"/>
          <w:rtl/>
        </w:rPr>
        <w:t>, ורמ"א, ומ</w:t>
      </w:r>
      <w:r w:rsidRPr="00A518F1">
        <w:rPr>
          <w:rFonts w:hint="cs"/>
          <w:sz w:val="25"/>
          <w:szCs w:val="25"/>
          <w:rtl/>
        </w:rPr>
        <w:t xml:space="preserve">שנ"ב סק"ז, </w:t>
      </w:r>
      <w:r>
        <w:rPr>
          <w:rFonts w:hint="cs"/>
          <w:sz w:val="25"/>
          <w:szCs w:val="25"/>
          <w:rtl/>
        </w:rPr>
        <w:t>וביאור הלכה ד"ה שיעבור.</w:t>
      </w:r>
    </w:p>
    <w:p w:rsidR="009C31D4" w:rsidRDefault="009C31D4" w:rsidP="009C31D4">
      <w:pPr>
        <w:jc w:val="both"/>
        <w:rPr>
          <w:sz w:val="25"/>
          <w:szCs w:val="25"/>
          <w:rtl/>
        </w:rPr>
      </w:pPr>
    </w:p>
    <w:p w:rsidR="009C31D4" w:rsidRDefault="009C31D4" w:rsidP="009C31D4">
      <w:pPr>
        <w:jc w:val="both"/>
        <w:rPr>
          <w:sz w:val="25"/>
          <w:szCs w:val="25"/>
          <w:rtl/>
        </w:rPr>
      </w:pPr>
      <w:r>
        <w:rPr>
          <w:rFonts w:hint="cs"/>
          <w:sz w:val="25"/>
          <w:szCs w:val="25"/>
          <w:rtl/>
        </w:rPr>
        <w:t xml:space="preserve">יד] יש לעיין אם בחור מתעורר 10 דקות לפני סוף זמן תפילה, האם עדיף להתפלל עם בגדי שינה בתוך זמן תפילה, או להתלבש ולהתפלל אחרי זמן תפילה.  </w:t>
      </w:r>
    </w:p>
    <w:p w:rsidR="009C31D4" w:rsidRDefault="009C31D4">
      <w:pPr>
        <w:rPr>
          <w:rtl/>
        </w:rPr>
      </w:pPr>
    </w:p>
    <w:p w:rsidR="009C31D4" w:rsidRDefault="009C31D4">
      <w:pPr>
        <w:rPr>
          <w:rtl/>
        </w:rPr>
      </w:pPr>
    </w:p>
    <w:p w:rsidR="009C31D4" w:rsidRDefault="009C31D4">
      <w:pPr>
        <w:rPr>
          <w:rtl/>
        </w:rPr>
      </w:pPr>
    </w:p>
    <w:p w:rsidR="009C31D4" w:rsidRDefault="009C31D4">
      <w:pPr>
        <w:rPr>
          <w:rtl/>
        </w:rPr>
      </w:pPr>
    </w:p>
    <w:tbl>
      <w:tblPr>
        <w:tblpPr w:leftFromText="180" w:rightFromText="180" w:vertAnchor="text" w:horzAnchor="page" w:tblpX="3470" w:tblpY="-734"/>
        <w:bidiVisual/>
        <w:tblW w:w="0" w:type="auto"/>
        <w:tblInd w:w="155" w:type="dxa"/>
        <w:tblLook w:val="01E0" w:firstRow="1" w:lastRow="1" w:firstColumn="1" w:lastColumn="1" w:noHBand="0" w:noVBand="0"/>
      </w:tblPr>
      <w:tblGrid>
        <w:gridCol w:w="5387"/>
      </w:tblGrid>
      <w:tr w:rsidR="009C31D4" w:rsidRPr="00CD1D55" w:rsidTr="00656DC4">
        <w:tc>
          <w:tcPr>
            <w:tcW w:w="5387" w:type="dxa"/>
          </w:tcPr>
          <w:p w:rsidR="009C31D4" w:rsidRPr="00D0301C" w:rsidRDefault="009C31D4" w:rsidP="00656DC4">
            <w:pPr>
              <w:jc w:val="center"/>
              <w:rPr>
                <w:rFonts w:cs="Guttman Vilna"/>
                <w:sz w:val="20"/>
                <w:szCs w:val="20"/>
                <w:rtl/>
              </w:rPr>
            </w:pPr>
            <w:r w:rsidRPr="00D0301C">
              <w:rPr>
                <w:rFonts w:cs="Guttman Vilna" w:hint="cs"/>
                <w:sz w:val="20"/>
                <w:szCs w:val="20"/>
                <w:rtl/>
              </w:rPr>
              <w:t xml:space="preserve">בס"ד. </w:t>
            </w:r>
            <w:smartTag w:uri="urn:schemas-microsoft-com:office:smarttags" w:element="PersonName">
              <w:smartTagPr>
                <w:attr w:name="ProductID" w:val="ברכת חיים"/>
              </w:smartTagPr>
              <w:r w:rsidRPr="00D0301C">
                <w:rPr>
                  <w:rFonts w:cs="Guttman Vilna" w:hint="cs"/>
                  <w:sz w:val="20"/>
                  <w:szCs w:val="20"/>
                  <w:rtl/>
                </w:rPr>
                <w:t>ברכת חיים</w:t>
              </w:r>
            </w:smartTag>
            <w:r w:rsidRPr="00D0301C">
              <w:rPr>
                <w:rFonts w:cs="Guttman Vilna" w:hint="cs"/>
                <w:sz w:val="20"/>
                <w:szCs w:val="20"/>
                <w:rtl/>
              </w:rPr>
              <w:t>, יום</w:t>
            </w:r>
            <w:r>
              <w:rPr>
                <w:rFonts w:cs="Guttman Vilna" w:hint="cs"/>
                <w:sz w:val="20"/>
                <w:szCs w:val="20"/>
                <w:rtl/>
              </w:rPr>
              <w:t xml:space="preserve"> שלישי-רביעי, י"ד-ט"ו באלול תשע"ג</w:t>
            </w:r>
          </w:p>
          <w:p w:rsidR="009C31D4" w:rsidRDefault="009C31D4" w:rsidP="00656DC4">
            <w:pPr>
              <w:rPr>
                <w:rFonts w:cs="Guttman Vilna"/>
                <w:b/>
                <w:bCs/>
                <w:sz w:val="8"/>
                <w:szCs w:val="2"/>
                <w:rtl/>
              </w:rPr>
            </w:pPr>
            <w:r>
              <w:rPr>
                <w:rFonts w:cs="Guttman Vilna" w:hint="cs"/>
                <w:b/>
                <w:bCs/>
                <w:sz w:val="8"/>
                <w:szCs w:val="2"/>
                <w:rtl/>
              </w:rPr>
              <w:t xml:space="preserve"> </w:t>
            </w:r>
          </w:p>
          <w:p w:rsidR="009C31D4" w:rsidRDefault="009C31D4" w:rsidP="00656DC4">
            <w:pPr>
              <w:rPr>
                <w:rFonts w:cs="Guttman Vilna"/>
                <w:b/>
                <w:bCs/>
                <w:sz w:val="8"/>
                <w:szCs w:val="2"/>
                <w:rtl/>
              </w:rPr>
            </w:pPr>
          </w:p>
          <w:p w:rsidR="009C31D4" w:rsidRDefault="009C31D4" w:rsidP="00656DC4">
            <w:pPr>
              <w:rPr>
                <w:rFonts w:cs="Guttman Vilna"/>
                <w:b/>
                <w:bCs/>
                <w:sz w:val="8"/>
                <w:szCs w:val="2"/>
                <w:rtl/>
              </w:rPr>
            </w:pPr>
          </w:p>
          <w:p w:rsidR="009C31D4" w:rsidRDefault="009C31D4" w:rsidP="00656DC4">
            <w:pPr>
              <w:rPr>
                <w:rFonts w:cs="Guttman Vilna"/>
                <w:b/>
                <w:bCs/>
                <w:sz w:val="8"/>
                <w:szCs w:val="2"/>
                <w:rtl/>
              </w:rPr>
            </w:pPr>
          </w:p>
          <w:p w:rsidR="009C31D4" w:rsidRDefault="009C31D4" w:rsidP="00656DC4">
            <w:pPr>
              <w:rPr>
                <w:rFonts w:cs="Guttman Vilna"/>
                <w:b/>
                <w:bCs/>
                <w:sz w:val="8"/>
                <w:szCs w:val="2"/>
                <w:rtl/>
              </w:rPr>
            </w:pPr>
          </w:p>
          <w:p w:rsidR="009C31D4" w:rsidRDefault="009C31D4" w:rsidP="00656DC4">
            <w:pPr>
              <w:rPr>
                <w:rFonts w:cs="Guttman Vilna"/>
                <w:b/>
                <w:bCs/>
                <w:sz w:val="8"/>
                <w:szCs w:val="48"/>
                <w:rtl/>
              </w:rPr>
            </w:pPr>
            <w:r w:rsidRPr="005D5AD1">
              <w:rPr>
                <w:rFonts w:cs="Guttman Vilna" w:hint="cs"/>
                <w:b/>
                <w:bCs/>
                <w:sz w:val="8"/>
                <w:szCs w:val="2"/>
                <w:rtl/>
              </w:rPr>
              <w:t>.</w:t>
            </w:r>
            <w:r w:rsidRPr="005D5AD1">
              <w:rPr>
                <w:rFonts w:cs="Guttman Vilna" w:hint="cs"/>
                <w:b/>
                <w:bCs/>
                <w:sz w:val="8"/>
                <w:szCs w:val="48"/>
                <w:rtl/>
              </w:rPr>
              <w:t xml:space="preserve">        </w:t>
            </w:r>
            <w:r>
              <w:rPr>
                <w:rFonts w:cs="Guttman Vilna" w:hint="cs"/>
                <w:b/>
                <w:bCs/>
                <w:sz w:val="8"/>
                <w:szCs w:val="48"/>
                <w:rtl/>
              </w:rPr>
              <w:t xml:space="preserve">   </w:t>
            </w:r>
          </w:p>
          <w:p w:rsidR="009C31D4" w:rsidRPr="00D0301C" w:rsidRDefault="009C31D4" w:rsidP="00656DC4">
            <w:pPr>
              <w:jc w:val="center"/>
              <w:rPr>
                <w:rFonts w:cs="Guttman Vilna"/>
                <w:b/>
                <w:bCs/>
                <w:sz w:val="8"/>
                <w:szCs w:val="48"/>
                <w:rtl/>
              </w:rPr>
            </w:pPr>
            <w:r>
              <w:rPr>
                <w:rFonts w:cs="Guttman Vilna" w:hint="cs"/>
                <w:b/>
                <w:bCs/>
                <w:sz w:val="8"/>
                <w:szCs w:val="48"/>
                <w:rtl/>
              </w:rPr>
              <w:t xml:space="preserve">                   </w:t>
            </w:r>
            <w:r w:rsidRPr="005D5AD1">
              <w:rPr>
                <w:rFonts w:cs="Guttman Vilna" w:hint="cs"/>
                <w:b/>
                <w:bCs/>
                <w:sz w:val="8"/>
                <w:szCs w:val="72"/>
                <w:rtl/>
              </w:rPr>
              <w:t xml:space="preserve"> </w:t>
            </w:r>
            <w:r>
              <w:rPr>
                <w:rFonts w:cs="Guttman Vilna" w:hint="cs"/>
                <w:b/>
                <w:bCs/>
                <w:color w:val="FFFFFF"/>
                <w:sz w:val="8"/>
                <w:szCs w:val="36"/>
                <w:rtl/>
              </w:rPr>
              <w:t>8</w:t>
            </w:r>
          </w:p>
          <w:p w:rsidR="009C31D4" w:rsidRPr="00985FD1" w:rsidRDefault="009C31D4" w:rsidP="00656DC4">
            <w:pPr>
              <w:jc w:val="center"/>
              <w:rPr>
                <w:rFonts w:cs="Guttman Vilna"/>
                <w:sz w:val="12"/>
                <w:szCs w:val="12"/>
                <w:rtl/>
              </w:rPr>
            </w:pPr>
          </w:p>
          <w:p w:rsidR="009C31D4" w:rsidRDefault="009C31D4" w:rsidP="00656DC4">
            <w:pPr>
              <w:jc w:val="center"/>
              <w:rPr>
                <w:rFonts w:cs="Guttman Vilna"/>
                <w:b/>
                <w:bCs/>
                <w:sz w:val="30"/>
                <w:szCs w:val="30"/>
                <w:rtl/>
              </w:rPr>
            </w:pPr>
            <w:r>
              <w:rPr>
                <w:rFonts w:cs="Guttman Vilna" w:hint="cs"/>
                <w:b/>
                <w:bCs/>
                <w:sz w:val="30"/>
                <w:szCs w:val="30"/>
                <w:rtl/>
              </w:rPr>
              <w:t xml:space="preserve">ברכות כז. </w:t>
            </w:r>
          </w:p>
          <w:p w:rsidR="009C31D4" w:rsidRPr="00175257" w:rsidRDefault="009C31D4" w:rsidP="00656DC4">
            <w:pPr>
              <w:jc w:val="center"/>
              <w:rPr>
                <w:rFonts w:cs="Guttman Vilna"/>
                <w:b/>
                <w:bCs/>
                <w:sz w:val="30"/>
                <w:szCs w:val="30"/>
                <w:rtl/>
              </w:rPr>
            </w:pPr>
            <w:r>
              <w:rPr>
                <w:rFonts w:cs="Guttman Vilna" w:hint="cs"/>
                <w:b/>
                <w:bCs/>
                <w:sz w:val="30"/>
                <w:szCs w:val="30"/>
                <w:rtl/>
              </w:rPr>
              <w:t>בענין סוף זמן תפילת מנחה</w:t>
            </w:r>
          </w:p>
        </w:tc>
      </w:tr>
    </w:tbl>
    <w:p w:rsidR="009C31D4" w:rsidRDefault="009C31D4" w:rsidP="009C31D4">
      <w:pPr>
        <w:spacing w:before="240"/>
        <w:rPr>
          <w:rtl/>
        </w:rPr>
      </w:pPr>
      <w:r w:rsidRPr="00CD1D55">
        <w:rPr>
          <w:rFonts w:hint="cs"/>
          <w:rtl/>
        </w:rPr>
        <w:t xml:space="preserve"> </w:t>
      </w:r>
    </w:p>
    <w:p w:rsidR="009C31D4" w:rsidRDefault="009C31D4" w:rsidP="009C31D4">
      <w:pPr>
        <w:rPr>
          <w:rtl/>
        </w:rPr>
      </w:pPr>
    </w:p>
    <w:p w:rsidR="009C31D4" w:rsidRPr="00FA195F" w:rsidRDefault="009C31D4" w:rsidP="009C31D4">
      <w:pPr>
        <w:jc w:val="center"/>
        <w:rPr>
          <w:szCs w:val="14"/>
          <w:rtl/>
        </w:rPr>
      </w:pPr>
      <w:r w:rsidRPr="00B40F47">
        <w:rPr>
          <w:rFonts w:hint="cs"/>
          <w:szCs w:val="14"/>
          <w:rtl/>
        </w:rPr>
        <w:t>______________________________________________________________________________________________</w:t>
      </w:r>
    </w:p>
    <w:p w:rsidR="009C31D4" w:rsidRDefault="009C31D4" w:rsidP="009C31D4">
      <w:pPr>
        <w:jc w:val="both"/>
        <w:rPr>
          <w:sz w:val="8"/>
          <w:szCs w:val="8"/>
          <w:rtl/>
        </w:rPr>
      </w:pPr>
    </w:p>
    <w:p w:rsidR="009C31D4" w:rsidRPr="00385D9F" w:rsidRDefault="009C31D4" w:rsidP="009C31D4">
      <w:pPr>
        <w:jc w:val="both"/>
        <w:rPr>
          <w:sz w:val="8"/>
          <w:szCs w:val="8"/>
          <w:rtl/>
        </w:rPr>
      </w:pPr>
    </w:p>
    <w:p w:rsidR="009C31D4" w:rsidRPr="009604BB" w:rsidRDefault="009C31D4" w:rsidP="009C31D4">
      <w:pPr>
        <w:jc w:val="center"/>
        <w:rPr>
          <w:b/>
          <w:bCs/>
          <w:szCs w:val="28"/>
          <w:rtl/>
        </w:rPr>
      </w:pPr>
      <w:r w:rsidRPr="005B6B0D">
        <w:rPr>
          <w:rFonts w:hint="cs"/>
          <w:b/>
          <w:bCs/>
          <w:szCs w:val="28"/>
          <w:highlight w:val="yellow"/>
          <w:rtl/>
        </w:rPr>
        <w:t>מה פירוש תפילת המנחה "עד הערב"</w:t>
      </w:r>
    </w:p>
    <w:p w:rsidR="009C31D4" w:rsidRPr="00385D9F" w:rsidRDefault="009C31D4" w:rsidP="009C31D4">
      <w:pPr>
        <w:jc w:val="both"/>
        <w:rPr>
          <w:sz w:val="8"/>
          <w:szCs w:val="8"/>
          <w:rtl/>
        </w:rPr>
      </w:pPr>
    </w:p>
    <w:p w:rsidR="009C31D4" w:rsidRDefault="009C31D4" w:rsidP="009C31D4">
      <w:pPr>
        <w:jc w:val="both"/>
        <w:rPr>
          <w:sz w:val="25"/>
          <w:szCs w:val="25"/>
          <w:rtl/>
        </w:rPr>
      </w:pPr>
      <w:r>
        <w:rPr>
          <w:rFonts w:hint="cs"/>
          <w:sz w:val="25"/>
          <w:szCs w:val="25"/>
          <w:rtl/>
        </w:rPr>
        <w:t xml:space="preserve">א] </w:t>
      </w:r>
      <w:r w:rsidRPr="005B6B0D">
        <w:rPr>
          <w:rFonts w:hint="cs"/>
          <w:sz w:val="25"/>
          <w:szCs w:val="25"/>
          <w:rtl/>
        </w:rPr>
        <w:t>עי' במשנה כו. תפילת המנחה עד הערב, וברש"י שם.</w:t>
      </w:r>
    </w:p>
    <w:p w:rsidR="009C31D4" w:rsidRPr="00385D9F" w:rsidRDefault="009C31D4" w:rsidP="009C31D4">
      <w:pPr>
        <w:jc w:val="both"/>
        <w:rPr>
          <w:sz w:val="8"/>
          <w:szCs w:val="8"/>
          <w:rtl/>
        </w:rPr>
      </w:pPr>
    </w:p>
    <w:p w:rsidR="009C31D4" w:rsidRPr="005B6B0D" w:rsidRDefault="009C31D4" w:rsidP="009C31D4">
      <w:pPr>
        <w:jc w:val="both"/>
        <w:rPr>
          <w:sz w:val="25"/>
          <w:szCs w:val="25"/>
          <w:rtl/>
        </w:rPr>
      </w:pPr>
      <w:r>
        <w:rPr>
          <w:rFonts w:hint="cs"/>
          <w:sz w:val="25"/>
          <w:szCs w:val="25"/>
          <w:u w:val="single"/>
          <w:rtl/>
        </w:rPr>
        <w:t xml:space="preserve">ב] </w:t>
      </w:r>
      <w:r w:rsidRPr="005B6B0D">
        <w:rPr>
          <w:rFonts w:hint="cs"/>
          <w:sz w:val="25"/>
          <w:szCs w:val="25"/>
          <w:u w:val="single"/>
          <w:rtl/>
        </w:rPr>
        <w:t>שיטה 1</w:t>
      </w:r>
      <w:r w:rsidRPr="005B6B0D">
        <w:rPr>
          <w:rFonts w:hint="cs"/>
          <w:sz w:val="25"/>
          <w:szCs w:val="25"/>
          <w:rtl/>
        </w:rPr>
        <w:t xml:space="preserve"> </w:t>
      </w:r>
      <w:r w:rsidRPr="005B6B0D">
        <w:rPr>
          <w:sz w:val="25"/>
          <w:szCs w:val="25"/>
          <w:rtl/>
        </w:rPr>
        <w:t>–</w:t>
      </w:r>
      <w:r w:rsidRPr="005B6B0D">
        <w:rPr>
          <w:rFonts w:hint="cs"/>
          <w:sz w:val="25"/>
          <w:szCs w:val="25"/>
          <w:rtl/>
        </w:rPr>
        <w:t xml:space="preserve"> עי' תלמידי רבינו יונה דף יח. מדפי הרי"ף ד"ה תפלת המנחה.</w:t>
      </w:r>
    </w:p>
    <w:p w:rsidR="009C31D4" w:rsidRDefault="009C31D4" w:rsidP="009C31D4">
      <w:pPr>
        <w:jc w:val="both"/>
        <w:rPr>
          <w:sz w:val="25"/>
          <w:szCs w:val="25"/>
          <w:rtl/>
        </w:rPr>
      </w:pPr>
      <w:r>
        <w:rPr>
          <w:rFonts w:hint="cs"/>
          <w:sz w:val="25"/>
          <w:szCs w:val="25"/>
          <w:u w:val="single"/>
          <w:rtl/>
        </w:rPr>
        <w:t xml:space="preserve">ג] </w:t>
      </w:r>
      <w:r w:rsidRPr="005B6B0D">
        <w:rPr>
          <w:rFonts w:hint="cs"/>
          <w:sz w:val="25"/>
          <w:szCs w:val="25"/>
          <w:u w:val="single"/>
          <w:rtl/>
        </w:rPr>
        <w:t>שיטה 2</w:t>
      </w:r>
      <w:r w:rsidRPr="005B6B0D">
        <w:rPr>
          <w:rFonts w:hint="cs"/>
          <w:sz w:val="25"/>
          <w:szCs w:val="25"/>
          <w:rtl/>
        </w:rPr>
        <w:t xml:space="preserve"> </w:t>
      </w:r>
      <w:r w:rsidRPr="005B6B0D">
        <w:rPr>
          <w:sz w:val="25"/>
          <w:szCs w:val="25"/>
          <w:rtl/>
        </w:rPr>
        <w:t>–</w:t>
      </w:r>
      <w:r w:rsidRPr="005B6B0D">
        <w:rPr>
          <w:rFonts w:hint="cs"/>
          <w:sz w:val="25"/>
          <w:szCs w:val="25"/>
          <w:rtl/>
        </w:rPr>
        <w:t xml:space="preserve"> עי' שו"ת מהרי"ק סי' קעג ד"ה ואם כן</w:t>
      </w:r>
      <w:r>
        <w:rPr>
          <w:rFonts w:hint="cs"/>
          <w:sz w:val="25"/>
          <w:szCs w:val="25"/>
          <w:rtl/>
        </w:rPr>
        <w:t xml:space="preserve"> [מובא במסגרת]</w:t>
      </w:r>
      <w:r w:rsidRPr="005B6B0D">
        <w:rPr>
          <w:rFonts w:hint="cs"/>
          <w:sz w:val="25"/>
          <w:szCs w:val="25"/>
          <w:rtl/>
        </w:rPr>
        <w:t>.</w:t>
      </w:r>
    </w:p>
    <w:p w:rsidR="009C31D4" w:rsidRPr="00385D9F" w:rsidRDefault="009C31D4" w:rsidP="009C31D4">
      <w:pPr>
        <w:jc w:val="both"/>
        <w:rPr>
          <w:sz w:val="6"/>
          <w:szCs w:val="6"/>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14"/>
      </w:tblGrid>
      <w:tr w:rsidR="009C31D4" w:rsidRPr="005B6B0D" w:rsidTr="00656DC4">
        <w:tc>
          <w:tcPr>
            <w:tcW w:w="11214" w:type="dxa"/>
            <w:shd w:val="clear" w:color="auto" w:fill="auto"/>
          </w:tcPr>
          <w:p w:rsidR="009C31D4" w:rsidRPr="005B6B0D" w:rsidRDefault="009C31D4" w:rsidP="00656DC4">
            <w:pPr>
              <w:jc w:val="center"/>
              <w:rPr>
                <w:rtl/>
              </w:rPr>
            </w:pPr>
            <w:r w:rsidRPr="0072777C">
              <w:rPr>
                <w:rFonts w:hint="eastAsia"/>
                <w:b/>
                <w:bCs/>
                <w:rtl/>
              </w:rPr>
              <w:t>שו</w:t>
            </w:r>
            <w:r w:rsidRPr="0072777C">
              <w:rPr>
                <w:b/>
                <w:bCs/>
                <w:rtl/>
              </w:rPr>
              <w:t>"</w:t>
            </w:r>
            <w:r w:rsidRPr="0072777C">
              <w:rPr>
                <w:rFonts w:hint="eastAsia"/>
                <w:b/>
                <w:bCs/>
                <w:rtl/>
              </w:rPr>
              <w:t>ת</w:t>
            </w:r>
            <w:r w:rsidRPr="0072777C">
              <w:rPr>
                <w:b/>
                <w:bCs/>
                <w:rtl/>
              </w:rPr>
              <w:t xml:space="preserve"> </w:t>
            </w:r>
            <w:r w:rsidRPr="0072777C">
              <w:rPr>
                <w:rFonts w:hint="eastAsia"/>
                <w:b/>
                <w:bCs/>
                <w:rtl/>
              </w:rPr>
              <w:t>מהרי</w:t>
            </w:r>
            <w:r w:rsidRPr="0072777C">
              <w:rPr>
                <w:b/>
                <w:bCs/>
                <w:rtl/>
              </w:rPr>
              <w:t>"</w:t>
            </w:r>
            <w:r w:rsidRPr="0072777C">
              <w:rPr>
                <w:rFonts w:hint="eastAsia"/>
                <w:b/>
                <w:bCs/>
                <w:rtl/>
              </w:rPr>
              <w:t>ק</w:t>
            </w:r>
            <w:r w:rsidRPr="0072777C">
              <w:rPr>
                <w:b/>
                <w:bCs/>
                <w:rtl/>
              </w:rPr>
              <w:t xml:space="preserve"> </w:t>
            </w:r>
            <w:r w:rsidRPr="0072777C">
              <w:rPr>
                <w:rFonts w:hint="eastAsia"/>
                <w:b/>
                <w:bCs/>
                <w:rtl/>
              </w:rPr>
              <w:t>סימן</w:t>
            </w:r>
            <w:r w:rsidRPr="0072777C">
              <w:rPr>
                <w:b/>
                <w:bCs/>
                <w:rtl/>
              </w:rPr>
              <w:t xml:space="preserve"> </w:t>
            </w:r>
            <w:r w:rsidRPr="0072777C">
              <w:rPr>
                <w:rFonts w:hint="eastAsia"/>
                <w:b/>
                <w:bCs/>
                <w:rtl/>
              </w:rPr>
              <w:t>קעג</w:t>
            </w:r>
          </w:p>
        </w:tc>
      </w:tr>
      <w:tr w:rsidR="009C31D4" w:rsidRPr="005B6B0D" w:rsidTr="00656DC4">
        <w:tc>
          <w:tcPr>
            <w:tcW w:w="11214" w:type="dxa"/>
            <w:shd w:val="clear" w:color="auto" w:fill="auto"/>
          </w:tcPr>
          <w:p w:rsidR="009C31D4" w:rsidRPr="005B6B0D" w:rsidRDefault="009C31D4" w:rsidP="00656DC4">
            <w:pPr>
              <w:jc w:val="both"/>
              <w:rPr>
                <w:rtl/>
              </w:rPr>
            </w:pPr>
            <w:r w:rsidRPr="005B6B0D">
              <w:rPr>
                <w:rFonts w:hint="eastAsia"/>
                <w:rtl/>
              </w:rPr>
              <w:t>דהא</w:t>
            </w:r>
            <w:r w:rsidRPr="005B6B0D">
              <w:rPr>
                <w:rtl/>
              </w:rPr>
              <w:t xml:space="preserve"> </w:t>
            </w:r>
            <w:r w:rsidRPr="005B6B0D">
              <w:rPr>
                <w:rFonts w:hint="eastAsia"/>
                <w:rtl/>
              </w:rPr>
              <w:t>פשיטא</w:t>
            </w:r>
            <w:r w:rsidRPr="005B6B0D">
              <w:rPr>
                <w:rtl/>
              </w:rPr>
              <w:t xml:space="preserve"> </w:t>
            </w:r>
            <w:r w:rsidRPr="005B6B0D">
              <w:rPr>
                <w:rFonts w:hint="eastAsia"/>
                <w:rtl/>
              </w:rPr>
              <w:t>דאליבא</w:t>
            </w:r>
            <w:r w:rsidRPr="005B6B0D">
              <w:rPr>
                <w:rtl/>
              </w:rPr>
              <w:t xml:space="preserve"> </w:t>
            </w:r>
            <w:r w:rsidRPr="005B6B0D">
              <w:rPr>
                <w:rFonts w:hint="eastAsia"/>
                <w:rtl/>
              </w:rPr>
              <w:t>דרבנן</w:t>
            </w:r>
            <w:r w:rsidRPr="005B6B0D">
              <w:rPr>
                <w:rtl/>
              </w:rPr>
              <w:t xml:space="preserve"> </w:t>
            </w:r>
            <w:r w:rsidRPr="005B6B0D">
              <w:rPr>
                <w:rFonts w:hint="eastAsia"/>
                <w:rtl/>
              </w:rPr>
              <w:t>דרבי</w:t>
            </w:r>
            <w:r w:rsidRPr="005B6B0D">
              <w:rPr>
                <w:rtl/>
              </w:rPr>
              <w:t xml:space="preserve"> </w:t>
            </w:r>
            <w:r w:rsidRPr="005B6B0D">
              <w:rPr>
                <w:rFonts w:hint="eastAsia"/>
                <w:rtl/>
              </w:rPr>
              <w:t>יודא</w:t>
            </w:r>
            <w:r w:rsidRPr="005B6B0D">
              <w:rPr>
                <w:rtl/>
              </w:rPr>
              <w:t xml:space="preserve"> </w:t>
            </w:r>
            <w:r w:rsidRPr="005B6B0D">
              <w:rPr>
                <w:rFonts w:hint="eastAsia"/>
                <w:rtl/>
              </w:rPr>
              <w:t>שזמן</w:t>
            </w:r>
            <w:r w:rsidRPr="005B6B0D">
              <w:rPr>
                <w:rtl/>
              </w:rPr>
              <w:t xml:space="preserve"> </w:t>
            </w:r>
            <w:r w:rsidRPr="005B6B0D">
              <w:rPr>
                <w:rFonts w:hint="eastAsia"/>
                <w:rtl/>
              </w:rPr>
              <w:t>תפילת</w:t>
            </w:r>
            <w:r w:rsidRPr="005B6B0D">
              <w:rPr>
                <w:rtl/>
              </w:rPr>
              <w:t xml:space="preserve"> </w:t>
            </w:r>
            <w:r w:rsidRPr="005B6B0D">
              <w:rPr>
                <w:rFonts w:hint="eastAsia"/>
                <w:rtl/>
              </w:rPr>
              <w:t>המנחה</w:t>
            </w:r>
            <w:r w:rsidRPr="005B6B0D">
              <w:rPr>
                <w:rtl/>
              </w:rPr>
              <w:t xml:space="preserve"> </w:t>
            </w:r>
            <w:r w:rsidRPr="005B6B0D">
              <w:rPr>
                <w:rFonts w:hint="eastAsia"/>
                <w:rtl/>
              </w:rPr>
              <w:t>הוי</w:t>
            </w:r>
            <w:r w:rsidRPr="005B6B0D">
              <w:rPr>
                <w:rtl/>
              </w:rPr>
              <w:t xml:space="preserve"> </w:t>
            </w:r>
            <w:r w:rsidRPr="005B6B0D">
              <w:rPr>
                <w:rFonts w:hint="eastAsia"/>
                <w:rtl/>
              </w:rPr>
              <w:t>עד</w:t>
            </w:r>
            <w:r w:rsidRPr="005B6B0D">
              <w:rPr>
                <w:rtl/>
              </w:rPr>
              <w:t xml:space="preserve"> </w:t>
            </w:r>
            <w:r w:rsidRPr="005B6B0D">
              <w:rPr>
                <w:rFonts w:hint="eastAsia"/>
                <w:rtl/>
              </w:rPr>
              <w:t>הלילה</w:t>
            </w:r>
            <w:r w:rsidRPr="005B6B0D">
              <w:rPr>
                <w:rtl/>
              </w:rPr>
              <w:t xml:space="preserve"> </w:t>
            </w:r>
            <w:r w:rsidRPr="005B6B0D">
              <w:rPr>
                <w:rFonts w:hint="eastAsia"/>
                <w:rtl/>
              </w:rPr>
              <w:t>דהיינו</w:t>
            </w:r>
            <w:r w:rsidRPr="005B6B0D">
              <w:rPr>
                <w:rtl/>
              </w:rPr>
              <w:t xml:space="preserve"> </w:t>
            </w:r>
            <w:r w:rsidRPr="005B6B0D">
              <w:rPr>
                <w:rFonts w:hint="eastAsia"/>
                <w:rtl/>
              </w:rPr>
              <w:t>עד</w:t>
            </w:r>
            <w:r w:rsidRPr="005B6B0D">
              <w:rPr>
                <w:rtl/>
              </w:rPr>
              <w:t xml:space="preserve"> </w:t>
            </w:r>
            <w:r w:rsidRPr="005B6B0D">
              <w:rPr>
                <w:rFonts w:hint="eastAsia"/>
                <w:rtl/>
              </w:rPr>
              <w:t>צאת</w:t>
            </w:r>
            <w:r w:rsidRPr="005B6B0D">
              <w:rPr>
                <w:rtl/>
              </w:rPr>
              <w:t xml:space="preserve"> </w:t>
            </w:r>
            <w:r w:rsidRPr="005B6B0D">
              <w:rPr>
                <w:rFonts w:hint="eastAsia"/>
                <w:rtl/>
              </w:rPr>
              <w:t>הכוכבים</w:t>
            </w:r>
            <w:r w:rsidRPr="005B6B0D">
              <w:rPr>
                <w:rtl/>
              </w:rPr>
              <w:t xml:space="preserve"> </w:t>
            </w:r>
            <w:r w:rsidRPr="005B6B0D">
              <w:rPr>
                <w:rFonts w:hint="eastAsia"/>
                <w:rtl/>
              </w:rPr>
              <w:t>כדקתני</w:t>
            </w:r>
            <w:r w:rsidRPr="005B6B0D">
              <w:rPr>
                <w:rtl/>
              </w:rPr>
              <w:t xml:space="preserve"> </w:t>
            </w:r>
            <w:r w:rsidRPr="005B6B0D">
              <w:rPr>
                <w:rFonts w:hint="eastAsia"/>
                <w:rtl/>
              </w:rPr>
              <w:t>תפלת</w:t>
            </w:r>
            <w:r w:rsidRPr="005B6B0D">
              <w:rPr>
                <w:rtl/>
              </w:rPr>
              <w:t xml:space="preserve"> </w:t>
            </w:r>
            <w:r w:rsidRPr="005B6B0D">
              <w:rPr>
                <w:rFonts w:hint="eastAsia"/>
                <w:rtl/>
              </w:rPr>
              <w:t>המנחה</w:t>
            </w:r>
            <w:r w:rsidRPr="005B6B0D">
              <w:rPr>
                <w:rtl/>
              </w:rPr>
              <w:t xml:space="preserve"> </w:t>
            </w:r>
            <w:r w:rsidRPr="005B6B0D">
              <w:rPr>
                <w:rFonts w:hint="eastAsia"/>
                <w:rtl/>
              </w:rPr>
              <w:t>עד</w:t>
            </w:r>
            <w:r w:rsidRPr="005B6B0D">
              <w:rPr>
                <w:rtl/>
              </w:rPr>
              <w:t xml:space="preserve"> </w:t>
            </w:r>
            <w:r w:rsidRPr="005B6B0D">
              <w:rPr>
                <w:rFonts w:hint="eastAsia"/>
                <w:rtl/>
              </w:rPr>
              <w:t>הערב</w:t>
            </w:r>
            <w:r w:rsidRPr="005B6B0D">
              <w:rPr>
                <w:rtl/>
              </w:rPr>
              <w:t xml:space="preserve"> </w:t>
            </w:r>
            <w:r w:rsidRPr="005B6B0D">
              <w:rPr>
                <w:rFonts w:hint="eastAsia"/>
                <w:rtl/>
              </w:rPr>
              <w:t>דהיינו</w:t>
            </w:r>
            <w:r w:rsidRPr="005B6B0D">
              <w:rPr>
                <w:rtl/>
              </w:rPr>
              <w:t xml:space="preserve"> </w:t>
            </w:r>
            <w:r w:rsidRPr="005B6B0D">
              <w:rPr>
                <w:rFonts w:hint="eastAsia"/>
                <w:rtl/>
              </w:rPr>
              <w:t>לילה</w:t>
            </w:r>
            <w:r w:rsidRPr="005B6B0D">
              <w:rPr>
                <w:rtl/>
              </w:rPr>
              <w:t xml:space="preserve"> </w:t>
            </w:r>
            <w:r w:rsidRPr="005B6B0D">
              <w:rPr>
                <w:rFonts w:hint="eastAsia"/>
                <w:rtl/>
              </w:rPr>
              <w:t>כמו</w:t>
            </w:r>
            <w:r w:rsidRPr="005B6B0D">
              <w:rPr>
                <w:rtl/>
              </w:rPr>
              <w:t xml:space="preserve"> </w:t>
            </w:r>
            <w:r w:rsidRPr="005B6B0D">
              <w:rPr>
                <w:rFonts w:hint="eastAsia"/>
                <w:rtl/>
              </w:rPr>
              <w:t>בערב</w:t>
            </w:r>
            <w:r w:rsidRPr="005B6B0D">
              <w:rPr>
                <w:rtl/>
              </w:rPr>
              <w:t xml:space="preserve"> </w:t>
            </w:r>
            <w:r w:rsidRPr="005B6B0D">
              <w:rPr>
                <w:rFonts w:hint="eastAsia"/>
                <w:rtl/>
              </w:rPr>
              <w:t>תאכלו</w:t>
            </w:r>
            <w:r w:rsidRPr="005B6B0D">
              <w:rPr>
                <w:rtl/>
              </w:rPr>
              <w:t xml:space="preserve"> </w:t>
            </w:r>
            <w:r w:rsidRPr="005B6B0D">
              <w:rPr>
                <w:rFonts w:hint="eastAsia"/>
                <w:rtl/>
              </w:rPr>
              <w:t>מצות</w:t>
            </w:r>
            <w:r w:rsidRPr="005B6B0D">
              <w:rPr>
                <w:rtl/>
              </w:rPr>
              <w:t xml:space="preserve"> </w:t>
            </w:r>
            <w:r w:rsidRPr="005B6B0D">
              <w:rPr>
                <w:rFonts w:hint="eastAsia"/>
                <w:rtl/>
              </w:rPr>
              <w:t>דהוי</w:t>
            </w:r>
            <w:r w:rsidRPr="005B6B0D">
              <w:rPr>
                <w:rtl/>
              </w:rPr>
              <w:t xml:space="preserve"> </w:t>
            </w:r>
            <w:r w:rsidRPr="005B6B0D">
              <w:rPr>
                <w:rFonts w:hint="eastAsia"/>
                <w:rtl/>
              </w:rPr>
              <w:t>לילה</w:t>
            </w:r>
            <w:r w:rsidRPr="005B6B0D">
              <w:rPr>
                <w:rtl/>
              </w:rPr>
              <w:t xml:space="preserve"> </w:t>
            </w:r>
            <w:r w:rsidRPr="005B6B0D">
              <w:rPr>
                <w:rFonts w:hint="eastAsia"/>
                <w:rtl/>
              </w:rPr>
              <w:t>ממש</w:t>
            </w:r>
            <w:r w:rsidRPr="005B6B0D">
              <w:rPr>
                <w:rtl/>
              </w:rPr>
              <w:t xml:space="preserve"> </w:t>
            </w:r>
            <w:r w:rsidRPr="005B6B0D">
              <w:rPr>
                <w:rFonts w:hint="eastAsia"/>
                <w:rtl/>
              </w:rPr>
              <w:t>ותדע</w:t>
            </w:r>
            <w:r w:rsidRPr="005B6B0D">
              <w:rPr>
                <w:rtl/>
              </w:rPr>
              <w:t xml:space="preserve"> </w:t>
            </w:r>
            <w:r w:rsidRPr="005B6B0D">
              <w:rPr>
                <w:rFonts w:hint="eastAsia"/>
                <w:rtl/>
              </w:rPr>
              <w:t>דכן</w:t>
            </w:r>
            <w:r w:rsidRPr="005B6B0D">
              <w:rPr>
                <w:rtl/>
              </w:rPr>
              <w:t xml:space="preserve"> </w:t>
            </w:r>
            <w:r w:rsidRPr="005B6B0D">
              <w:rPr>
                <w:rFonts w:hint="eastAsia"/>
                <w:rtl/>
              </w:rPr>
              <w:t>הוא</w:t>
            </w:r>
            <w:r w:rsidRPr="005B6B0D">
              <w:rPr>
                <w:rtl/>
              </w:rPr>
              <w:t xml:space="preserve"> </w:t>
            </w:r>
            <w:r w:rsidRPr="005B6B0D">
              <w:rPr>
                <w:rFonts w:hint="eastAsia"/>
                <w:rtl/>
              </w:rPr>
              <w:t>דהא</w:t>
            </w:r>
            <w:r w:rsidRPr="005B6B0D">
              <w:rPr>
                <w:rtl/>
              </w:rPr>
              <w:t xml:space="preserve"> </w:t>
            </w:r>
            <w:r w:rsidRPr="005B6B0D">
              <w:rPr>
                <w:rFonts w:hint="eastAsia"/>
                <w:rtl/>
              </w:rPr>
              <w:t>תניא</w:t>
            </w:r>
            <w:r w:rsidRPr="005B6B0D">
              <w:rPr>
                <w:rtl/>
              </w:rPr>
              <w:t xml:space="preserve"> </w:t>
            </w:r>
            <w:r w:rsidRPr="005B6B0D">
              <w:rPr>
                <w:rFonts w:hint="eastAsia"/>
                <w:rtl/>
              </w:rPr>
              <w:t>בברייתא</w:t>
            </w:r>
            <w:r w:rsidRPr="005B6B0D">
              <w:rPr>
                <w:rtl/>
              </w:rPr>
              <w:t xml:space="preserve"> </w:t>
            </w:r>
            <w:r w:rsidRPr="005B6B0D">
              <w:rPr>
                <w:rFonts w:hint="eastAsia"/>
                <w:rtl/>
              </w:rPr>
              <w:t>בפ</w:t>
            </w:r>
            <w:r w:rsidRPr="005B6B0D">
              <w:rPr>
                <w:rtl/>
              </w:rPr>
              <w:t xml:space="preserve">' </w:t>
            </w:r>
            <w:r w:rsidRPr="005B6B0D">
              <w:rPr>
                <w:rFonts w:hint="eastAsia"/>
                <w:rtl/>
              </w:rPr>
              <w:t>תפלת</w:t>
            </w:r>
            <w:r w:rsidRPr="005B6B0D">
              <w:rPr>
                <w:rtl/>
              </w:rPr>
              <w:t xml:space="preserve"> </w:t>
            </w:r>
            <w:r w:rsidRPr="005B6B0D">
              <w:rPr>
                <w:rFonts w:hint="eastAsia"/>
                <w:rtl/>
              </w:rPr>
              <w:t>השחר</w:t>
            </w:r>
            <w:r w:rsidRPr="005B6B0D">
              <w:rPr>
                <w:rtl/>
              </w:rPr>
              <w:t xml:space="preserve"> (</w:t>
            </w:r>
            <w:r w:rsidRPr="005B6B0D">
              <w:rPr>
                <w:rFonts w:hint="eastAsia"/>
                <w:rtl/>
              </w:rPr>
              <w:t>דף</w:t>
            </w:r>
            <w:r w:rsidRPr="005B6B0D">
              <w:rPr>
                <w:rtl/>
              </w:rPr>
              <w:t xml:space="preserve"> </w:t>
            </w:r>
            <w:r w:rsidRPr="005B6B0D">
              <w:rPr>
                <w:rFonts w:hint="eastAsia"/>
                <w:rtl/>
              </w:rPr>
              <w:t>כו</w:t>
            </w:r>
            <w:r w:rsidRPr="005B6B0D">
              <w:rPr>
                <w:rtl/>
              </w:rPr>
              <w:t xml:space="preserve">) </w:t>
            </w:r>
            <w:r w:rsidRPr="005B6B0D">
              <w:rPr>
                <w:rFonts w:hint="eastAsia"/>
                <w:rtl/>
              </w:rPr>
              <w:t>מפני</w:t>
            </w:r>
            <w:r w:rsidRPr="005B6B0D">
              <w:rPr>
                <w:rtl/>
              </w:rPr>
              <w:t xml:space="preserve"> </w:t>
            </w:r>
            <w:r w:rsidRPr="005B6B0D">
              <w:rPr>
                <w:rFonts w:hint="eastAsia"/>
                <w:rtl/>
              </w:rPr>
              <w:t>מה</w:t>
            </w:r>
            <w:r w:rsidRPr="005B6B0D">
              <w:rPr>
                <w:rtl/>
              </w:rPr>
              <w:t xml:space="preserve"> </w:t>
            </w:r>
            <w:r w:rsidRPr="005B6B0D">
              <w:rPr>
                <w:rFonts w:hint="eastAsia"/>
                <w:rtl/>
              </w:rPr>
              <w:t>אמרו</w:t>
            </w:r>
            <w:r w:rsidRPr="005B6B0D">
              <w:rPr>
                <w:rtl/>
              </w:rPr>
              <w:t xml:space="preserve"> </w:t>
            </w:r>
            <w:r w:rsidRPr="005B6B0D">
              <w:rPr>
                <w:rFonts w:hint="eastAsia"/>
                <w:rtl/>
              </w:rPr>
              <w:t>מוספין</w:t>
            </w:r>
            <w:r w:rsidRPr="005B6B0D">
              <w:rPr>
                <w:rtl/>
              </w:rPr>
              <w:t xml:space="preserve"> </w:t>
            </w:r>
            <w:r w:rsidRPr="005B6B0D">
              <w:rPr>
                <w:rFonts w:hint="eastAsia"/>
                <w:rtl/>
              </w:rPr>
              <w:t>כל</w:t>
            </w:r>
            <w:r w:rsidRPr="005B6B0D">
              <w:rPr>
                <w:rtl/>
              </w:rPr>
              <w:t xml:space="preserve"> </w:t>
            </w:r>
            <w:r w:rsidRPr="005B6B0D">
              <w:rPr>
                <w:rFonts w:hint="eastAsia"/>
                <w:rtl/>
              </w:rPr>
              <w:t>היו</w:t>
            </w:r>
            <w:r w:rsidRPr="005B6B0D">
              <w:rPr>
                <w:rFonts w:hint="cs"/>
                <w:rtl/>
              </w:rPr>
              <w:t>ם</w:t>
            </w:r>
            <w:r w:rsidRPr="005B6B0D">
              <w:rPr>
                <w:rtl/>
              </w:rPr>
              <w:t xml:space="preserve"> </w:t>
            </w:r>
            <w:r w:rsidRPr="005B6B0D">
              <w:rPr>
                <w:rFonts w:hint="eastAsia"/>
                <w:rtl/>
              </w:rPr>
              <w:t>שהרי</w:t>
            </w:r>
            <w:r w:rsidRPr="005B6B0D">
              <w:rPr>
                <w:rtl/>
              </w:rPr>
              <w:t xml:space="preserve"> </w:t>
            </w:r>
            <w:r w:rsidRPr="005B6B0D">
              <w:rPr>
                <w:rFonts w:hint="eastAsia"/>
                <w:rtl/>
              </w:rPr>
              <w:t>קרבן</w:t>
            </w:r>
            <w:r w:rsidRPr="005B6B0D">
              <w:rPr>
                <w:rtl/>
              </w:rPr>
              <w:t xml:space="preserve"> </w:t>
            </w:r>
            <w:r w:rsidRPr="005B6B0D">
              <w:rPr>
                <w:rFonts w:hint="eastAsia"/>
                <w:rtl/>
              </w:rPr>
              <w:t>של</w:t>
            </w:r>
            <w:r w:rsidRPr="005B6B0D">
              <w:rPr>
                <w:rtl/>
              </w:rPr>
              <w:t xml:space="preserve"> </w:t>
            </w:r>
            <w:r w:rsidRPr="005B6B0D">
              <w:rPr>
                <w:rFonts w:hint="eastAsia"/>
                <w:rtl/>
              </w:rPr>
              <w:t>מוספין</w:t>
            </w:r>
            <w:r w:rsidRPr="005B6B0D">
              <w:rPr>
                <w:rtl/>
              </w:rPr>
              <w:t xml:space="preserve"> </w:t>
            </w:r>
            <w:r w:rsidRPr="005B6B0D">
              <w:rPr>
                <w:rFonts w:hint="eastAsia"/>
                <w:rtl/>
              </w:rPr>
              <w:t>היה</w:t>
            </w:r>
            <w:r w:rsidRPr="005B6B0D">
              <w:rPr>
                <w:rtl/>
              </w:rPr>
              <w:t xml:space="preserve"> </w:t>
            </w:r>
            <w:r w:rsidRPr="005B6B0D">
              <w:rPr>
                <w:rFonts w:hint="eastAsia"/>
                <w:rtl/>
              </w:rPr>
              <w:t>קרב</w:t>
            </w:r>
            <w:r w:rsidRPr="005B6B0D">
              <w:rPr>
                <w:rtl/>
              </w:rPr>
              <w:t xml:space="preserve"> </w:t>
            </w:r>
            <w:r w:rsidRPr="005B6B0D">
              <w:rPr>
                <w:rFonts w:hint="eastAsia"/>
                <w:rtl/>
              </w:rPr>
              <w:t>כל</w:t>
            </w:r>
            <w:r w:rsidRPr="005B6B0D">
              <w:rPr>
                <w:rtl/>
              </w:rPr>
              <w:t xml:space="preserve"> </w:t>
            </w:r>
            <w:r w:rsidRPr="005B6B0D">
              <w:rPr>
                <w:rFonts w:hint="eastAsia"/>
                <w:rtl/>
              </w:rPr>
              <w:t>היום</w:t>
            </w:r>
            <w:r w:rsidRPr="005B6B0D">
              <w:rPr>
                <w:rtl/>
              </w:rPr>
              <w:t xml:space="preserve"> </w:t>
            </w:r>
            <w:r w:rsidRPr="005B6B0D">
              <w:rPr>
                <w:rFonts w:hint="eastAsia"/>
                <w:rtl/>
              </w:rPr>
              <w:t>וע</w:t>
            </w:r>
            <w:r w:rsidRPr="005B6B0D">
              <w:rPr>
                <w:rtl/>
              </w:rPr>
              <w:t>"</w:t>
            </w:r>
            <w:r w:rsidRPr="005B6B0D">
              <w:rPr>
                <w:rFonts w:hint="eastAsia"/>
                <w:rtl/>
              </w:rPr>
              <w:t>כ</w:t>
            </w:r>
            <w:r w:rsidRPr="005B6B0D">
              <w:rPr>
                <w:rtl/>
              </w:rPr>
              <w:t xml:space="preserve"> </w:t>
            </w:r>
            <w:r w:rsidRPr="005B6B0D">
              <w:rPr>
                <w:rFonts w:hint="eastAsia"/>
                <w:rtl/>
              </w:rPr>
              <w:t>האי</w:t>
            </w:r>
            <w:r w:rsidRPr="005B6B0D">
              <w:rPr>
                <w:rtl/>
              </w:rPr>
              <w:t xml:space="preserve"> </w:t>
            </w:r>
            <w:r w:rsidRPr="005B6B0D">
              <w:rPr>
                <w:rFonts w:hint="eastAsia"/>
                <w:rtl/>
              </w:rPr>
              <w:t>כל</w:t>
            </w:r>
            <w:r w:rsidRPr="005B6B0D">
              <w:rPr>
                <w:rtl/>
              </w:rPr>
              <w:t xml:space="preserve"> </w:t>
            </w:r>
            <w:r w:rsidRPr="005B6B0D">
              <w:rPr>
                <w:rFonts w:hint="eastAsia"/>
                <w:rtl/>
              </w:rPr>
              <w:t>היום</w:t>
            </w:r>
            <w:r w:rsidRPr="005B6B0D">
              <w:rPr>
                <w:rtl/>
              </w:rPr>
              <w:t xml:space="preserve"> </w:t>
            </w:r>
            <w:r w:rsidRPr="005B6B0D">
              <w:rPr>
                <w:rFonts w:hint="eastAsia"/>
                <w:rtl/>
              </w:rPr>
              <w:t>הוי</w:t>
            </w:r>
            <w:r w:rsidRPr="005B6B0D">
              <w:rPr>
                <w:rtl/>
              </w:rPr>
              <w:t xml:space="preserve"> </w:t>
            </w:r>
            <w:r w:rsidRPr="005B6B0D">
              <w:rPr>
                <w:rFonts w:hint="eastAsia"/>
                <w:rtl/>
              </w:rPr>
              <w:t>עד</w:t>
            </w:r>
            <w:r w:rsidRPr="005B6B0D">
              <w:rPr>
                <w:rtl/>
              </w:rPr>
              <w:t xml:space="preserve"> </w:t>
            </w:r>
            <w:r w:rsidRPr="005B6B0D">
              <w:rPr>
                <w:rFonts w:hint="eastAsia"/>
                <w:rtl/>
              </w:rPr>
              <w:t>צאת</w:t>
            </w:r>
            <w:r w:rsidRPr="005B6B0D">
              <w:rPr>
                <w:rtl/>
              </w:rPr>
              <w:t xml:space="preserve"> </w:t>
            </w:r>
            <w:r w:rsidRPr="005B6B0D">
              <w:rPr>
                <w:rFonts w:hint="eastAsia"/>
                <w:rtl/>
              </w:rPr>
              <w:t>הכוכבים</w:t>
            </w:r>
            <w:r w:rsidRPr="005B6B0D">
              <w:rPr>
                <w:rtl/>
              </w:rPr>
              <w:t xml:space="preserve"> </w:t>
            </w:r>
            <w:r w:rsidRPr="005B6B0D">
              <w:rPr>
                <w:rFonts w:hint="eastAsia"/>
                <w:rtl/>
              </w:rPr>
              <w:t>דהא</w:t>
            </w:r>
            <w:r w:rsidRPr="005B6B0D">
              <w:rPr>
                <w:rtl/>
              </w:rPr>
              <w:t xml:space="preserve"> </w:t>
            </w:r>
            <w:r w:rsidRPr="005B6B0D">
              <w:rPr>
                <w:rFonts w:hint="eastAsia"/>
                <w:rtl/>
              </w:rPr>
              <w:t>פריך</w:t>
            </w:r>
            <w:r w:rsidRPr="005B6B0D">
              <w:rPr>
                <w:rtl/>
              </w:rPr>
              <w:t xml:space="preserve"> </w:t>
            </w:r>
            <w:r w:rsidRPr="005B6B0D">
              <w:rPr>
                <w:rFonts w:hint="eastAsia"/>
                <w:rtl/>
              </w:rPr>
              <w:t>תלמודא</w:t>
            </w:r>
            <w:r w:rsidRPr="005B6B0D">
              <w:rPr>
                <w:rtl/>
              </w:rPr>
              <w:t xml:space="preserve"> </w:t>
            </w:r>
            <w:r w:rsidRPr="005B6B0D">
              <w:rPr>
                <w:rFonts w:hint="eastAsia"/>
                <w:rtl/>
              </w:rPr>
              <w:t>פ</w:t>
            </w:r>
            <w:r w:rsidRPr="005B6B0D">
              <w:rPr>
                <w:rtl/>
              </w:rPr>
              <w:t>"</w:t>
            </w:r>
            <w:r w:rsidRPr="005B6B0D">
              <w:rPr>
                <w:rFonts w:hint="eastAsia"/>
                <w:rtl/>
              </w:rPr>
              <w:t>ב</w:t>
            </w:r>
            <w:r w:rsidRPr="005B6B0D">
              <w:rPr>
                <w:rtl/>
              </w:rPr>
              <w:t xml:space="preserve"> </w:t>
            </w:r>
            <w:r w:rsidRPr="005B6B0D">
              <w:rPr>
                <w:rFonts w:hint="eastAsia"/>
                <w:rtl/>
              </w:rPr>
              <w:t>דמגילה</w:t>
            </w:r>
            <w:r w:rsidRPr="005B6B0D">
              <w:rPr>
                <w:rtl/>
              </w:rPr>
              <w:t xml:space="preserve"> (</w:t>
            </w:r>
            <w:r w:rsidRPr="005B6B0D">
              <w:rPr>
                <w:rFonts w:hint="eastAsia"/>
                <w:rtl/>
              </w:rPr>
              <w:t>דף</w:t>
            </w:r>
            <w:r w:rsidRPr="005B6B0D">
              <w:rPr>
                <w:rtl/>
              </w:rPr>
              <w:t xml:space="preserve"> </w:t>
            </w:r>
            <w:r w:rsidRPr="005B6B0D">
              <w:rPr>
                <w:rFonts w:hint="eastAsia"/>
                <w:rtl/>
              </w:rPr>
              <w:t>כ</w:t>
            </w:r>
            <w:r w:rsidRPr="005B6B0D">
              <w:rPr>
                <w:rtl/>
              </w:rPr>
              <w:t xml:space="preserve">) </w:t>
            </w:r>
            <w:r w:rsidRPr="005B6B0D">
              <w:rPr>
                <w:rFonts w:hint="eastAsia"/>
                <w:rtl/>
              </w:rPr>
              <w:t>והא</w:t>
            </w:r>
            <w:r w:rsidRPr="005B6B0D">
              <w:rPr>
                <w:rtl/>
              </w:rPr>
              <w:t xml:space="preserve"> </w:t>
            </w:r>
            <w:r w:rsidRPr="005B6B0D">
              <w:rPr>
                <w:rFonts w:hint="eastAsia"/>
                <w:rtl/>
              </w:rPr>
              <w:t>קי</w:t>
            </w:r>
            <w:r w:rsidRPr="005B6B0D">
              <w:rPr>
                <w:rtl/>
              </w:rPr>
              <w:t>"</w:t>
            </w:r>
            <w:r w:rsidRPr="005B6B0D">
              <w:rPr>
                <w:rFonts w:hint="eastAsia"/>
                <w:rtl/>
              </w:rPr>
              <w:t>ל</w:t>
            </w:r>
            <w:r w:rsidRPr="005B6B0D">
              <w:rPr>
                <w:rtl/>
              </w:rPr>
              <w:t xml:space="preserve"> </w:t>
            </w:r>
            <w:r w:rsidRPr="005B6B0D">
              <w:rPr>
                <w:rFonts w:hint="eastAsia"/>
                <w:rtl/>
              </w:rPr>
              <w:t>דעד</w:t>
            </w:r>
            <w:r w:rsidRPr="005B6B0D">
              <w:rPr>
                <w:rtl/>
              </w:rPr>
              <w:t xml:space="preserve"> </w:t>
            </w:r>
            <w:r w:rsidRPr="005B6B0D">
              <w:rPr>
                <w:rFonts w:hint="eastAsia"/>
                <w:rtl/>
              </w:rPr>
              <w:t>צאת</w:t>
            </w:r>
            <w:r w:rsidRPr="005B6B0D">
              <w:rPr>
                <w:rtl/>
              </w:rPr>
              <w:t xml:space="preserve"> </w:t>
            </w:r>
            <w:r w:rsidRPr="005B6B0D">
              <w:rPr>
                <w:rFonts w:hint="eastAsia"/>
                <w:rtl/>
              </w:rPr>
              <w:t>הכוכבים</w:t>
            </w:r>
            <w:r w:rsidRPr="005B6B0D">
              <w:rPr>
                <w:rtl/>
              </w:rPr>
              <w:t xml:space="preserve"> </w:t>
            </w:r>
            <w:r w:rsidRPr="005B6B0D">
              <w:rPr>
                <w:rFonts w:hint="eastAsia"/>
                <w:rtl/>
              </w:rPr>
              <w:t>יממ</w:t>
            </w:r>
            <w:r w:rsidRPr="005B6B0D">
              <w:rPr>
                <w:rtl/>
              </w:rPr>
              <w:t xml:space="preserve">' </w:t>
            </w:r>
            <w:r w:rsidRPr="005B6B0D">
              <w:rPr>
                <w:rFonts w:hint="eastAsia"/>
                <w:rtl/>
              </w:rPr>
              <w:t>הוא</w:t>
            </w:r>
            <w:r w:rsidRPr="005B6B0D">
              <w:rPr>
                <w:rtl/>
              </w:rPr>
              <w:t xml:space="preserve"> </w:t>
            </w:r>
            <w:r w:rsidRPr="005B6B0D">
              <w:rPr>
                <w:rFonts w:hint="eastAsia"/>
                <w:rtl/>
              </w:rPr>
              <w:t>כדכתיב</w:t>
            </w:r>
            <w:r w:rsidRPr="005B6B0D">
              <w:rPr>
                <w:rtl/>
              </w:rPr>
              <w:t xml:space="preserve"> </w:t>
            </w:r>
            <w:r w:rsidRPr="005B6B0D">
              <w:rPr>
                <w:rFonts w:hint="eastAsia"/>
                <w:rtl/>
              </w:rPr>
              <w:t>ואנחנו</w:t>
            </w:r>
            <w:r w:rsidRPr="005B6B0D">
              <w:rPr>
                <w:rtl/>
              </w:rPr>
              <w:t xml:space="preserve"> </w:t>
            </w:r>
            <w:r w:rsidRPr="005B6B0D">
              <w:rPr>
                <w:rFonts w:hint="eastAsia"/>
                <w:rtl/>
              </w:rPr>
              <w:t>עושים</w:t>
            </w:r>
            <w:r w:rsidRPr="005B6B0D">
              <w:rPr>
                <w:rtl/>
              </w:rPr>
              <w:t xml:space="preserve"> </w:t>
            </w:r>
            <w:r w:rsidRPr="005B6B0D">
              <w:rPr>
                <w:rFonts w:hint="eastAsia"/>
                <w:rtl/>
              </w:rPr>
              <w:t>במלאכה</w:t>
            </w:r>
            <w:r w:rsidRPr="005B6B0D">
              <w:rPr>
                <w:rtl/>
              </w:rPr>
              <w:t xml:space="preserve"> </w:t>
            </w:r>
            <w:r w:rsidRPr="005B6B0D">
              <w:rPr>
                <w:rFonts w:hint="eastAsia"/>
                <w:rtl/>
              </w:rPr>
              <w:t>וגו</w:t>
            </w:r>
            <w:r w:rsidRPr="005B6B0D">
              <w:rPr>
                <w:rtl/>
              </w:rPr>
              <w:t>'</w:t>
            </w:r>
            <w:r w:rsidRPr="005B6B0D">
              <w:rPr>
                <w:rFonts w:hint="cs"/>
                <w:rtl/>
              </w:rPr>
              <w:t xml:space="preserve">... </w:t>
            </w:r>
            <w:r w:rsidRPr="005B6B0D">
              <w:rPr>
                <w:rFonts w:hint="eastAsia"/>
                <w:rtl/>
              </w:rPr>
              <w:t>וכיון</w:t>
            </w:r>
            <w:r w:rsidRPr="005B6B0D">
              <w:rPr>
                <w:rtl/>
              </w:rPr>
              <w:t xml:space="preserve"> </w:t>
            </w:r>
            <w:r w:rsidRPr="005B6B0D">
              <w:rPr>
                <w:rFonts w:hint="eastAsia"/>
                <w:rtl/>
              </w:rPr>
              <w:t>דהא</w:t>
            </w:r>
            <w:r w:rsidRPr="005B6B0D">
              <w:rPr>
                <w:rtl/>
              </w:rPr>
              <w:t xml:space="preserve"> </w:t>
            </w:r>
            <w:r w:rsidRPr="005B6B0D">
              <w:rPr>
                <w:rFonts w:hint="eastAsia"/>
                <w:rtl/>
              </w:rPr>
              <w:t>דתניא</w:t>
            </w:r>
            <w:r w:rsidRPr="005B6B0D">
              <w:rPr>
                <w:rtl/>
              </w:rPr>
              <w:t xml:space="preserve"> </w:t>
            </w:r>
            <w:r w:rsidRPr="005B6B0D">
              <w:rPr>
                <w:rFonts w:hint="eastAsia"/>
                <w:rtl/>
              </w:rPr>
              <w:t>דמוספין</w:t>
            </w:r>
            <w:r w:rsidRPr="005B6B0D">
              <w:rPr>
                <w:rtl/>
              </w:rPr>
              <w:t xml:space="preserve"> </w:t>
            </w:r>
            <w:r w:rsidRPr="005B6B0D">
              <w:rPr>
                <w:rFonts w:hint="eastAsia"/>
                <w:rtl/>
              </w:rPr>
              <w:t>כל</w:t>
            </w:r>
            <w:r w:rsidRPr="005B6B0D">
              <w:rPr>
                <w:rtl/>
              </w:rPr>
              <w:t xml:space="preserve"> </w:t>
            </w:r>
            <w:r w:rsidRPr="005B6B0D">
              <w:rPr>
                <w:rFonts w:hint="eastAsia"/>
                <w:rtl/>
              </w:rPr>
              <w:t>היום</w:t>
            </w:r>
            <w:r w:rsidRPr="005B6B0D">
              <w:rPr>
                <w:rtl/>
              </w:rPr>
              <w:t xml:space="preserve"> </w:t>
            </w:r>
            <w:r w:rsidRPr="005B6B0D">
              <w:rPr>
                <w:rFonts w:hint="eastAsia"/>
                <w:rtl/>
              </w:rPr>
              <w:t>ע</w:t>
            </w:r>
            <w:r w:rsidRPr="005B6B0D">
              <w:rPr>
                <w:rFonts w:hint="cs"/>
                <w:rtl/>
              </w:rPr>
              <w:t>ל כרחך</w:t>
            </w:r>
            <w:r w:rsidRPr="005B6B0D">
              <w:rPr>
                <w:rtl/>
              </w:rPr>
              <w:t xml:space="preserve"> </w:t>
            </w:r>
            <w:r w:rsidRPr="005B6B0D">
              <w:rPr>
                <w:rFonts w:hint="eastAsia"/>
                <w:rtl/>
              </w:rPr>
              <w:t>הוי</w:t>
            </w:r>
            <w:r w:rsidRPr="005B6B0D">
              <w:rPr>
                <w:rtl/>
              </w:rPr>
              <w:t xml:space="preserve"> </w:t>
            </w:r>
            <w:r w:rsidRPr="005B6B0D">
              <w:rPr>
                <w:rFonts w:hint="eastAsia"/>
                <w:rtl/>
              </w:rPr>
              <w:t>עד</w:t>
            </w:r>
            <w:r w:rsidRPr="005B6B0D">
              <w:rPr>
                <w:rtl/>
              </w:rPr>
              <w:t xml:space="preserve"> </w:t>
            </w:r>
            <w:r w:rsidRPr="005B6B0D">
              <w:rPr>
                <w:rFonts w:hint="eastAsia"/>
                <w:rtl/>
              </w:rPr>
              <w:t>צאת</w:t>
            </w:r>
            <w:r w:rsidRPr="005B6B0D">
              <w:rPr>
                <w:rtl/>
              </w:rPr>
              <w:t xml:space="preserve"> </w:t>
            </w:r>
            <w:r w:rsidRPr="005B6B0D">
              <w:rPr>
                <w:rFonts w:hint="eastAsia"/>
                <w:rtl/>
              </w:rPr>
              <w:t>הכוכבים</w:t>
            </w:r>
            <w:r w:rsidRPr="005B6B0D">
              <w:rPr>
                <w:rFonts w:hint="cs"/>
                <w:rtl/>
              </w:rPr>
              <w:t>,</w:t>
            </w:r>
            <w:r w:rsidRPr="005B6B0D">
              <w:rPr>
                <w:rtl/>
              </w:rPr>
              <w:t xml:space="preserve"> </w:t>
            </w:r>
            <w:r w:rsidRPr="005B6B0D">
              <w:rPr>
                <w:rFonts w:hint="eastAsia"/>
                <w:rtl/>
              </w:rPr>
              <w:t>א</w:t>
            </w:r>
            <w:r w:rsidRPr="005B6B0D">
              <w:rPr>
                <w:rFonts w:hint="cs"/>
                <w:rtl/>
              </w:rPr>
              <w:t>ם כן על כרחך</w:t>
            </w:r>
            <w:r w:rsidRPr="005B6B0D">
              <w:rPr>
                <w:rtl/>
              </w:rPr>
              <w:t xml:space="preserve"> </w:t>
            </w:r>
            <w:r w:rsidRPr="005B6B0D">
              <w:rPr>
                <w:rFonts w:hint="eastAsia"/>
                <w:rtl/>
              </w:rPr>
              <w:t>תמיד</w:t>
            </w:r>
            <w:r w:rsidRPr="005B6B0D">
              <w:rPr>
                <w:rtl/>
              </w:rPr>
              <w:t xml:space="preserve"> </w:t>
            </w:r>
            <w:r w:rsidRPr="005B6B0D">
              <w:rPr>
                <w:rFonts w:hint="eastAsia"/>
                <w:rtl/>
              </w:rPr>
              <w:t>של</w:t>
            </w:r>
            <w:r w:rsidRPr="005B6B0D">
              <w:rPr>
                <w:rtl/>
              </w:rPr>
              <w:t xml:space="preserve"> </w:t>
            </w:r>
            <w:r w:rsidRPr="005B6B0D">
              <w:rPr>
                <w:rFonts w:hint="eastAsia"/>
                <w:rtl/>
              </w:rPr>
              <w:t>בין</w:t>
            </w:r>
            <w:r w:rsidRPr="005B6B0D">
              <w:rPr>
                <w:rtl/>
              </w:rPr>
              <w:t xml:space="preserve"> </w:t>
            </w:r>
            <w:r w:rsidRPr="005B6B0D">
              <w:rPr>
                <w:rFonts w:hint="eastAsia"/>
                <w:rtl/>
              </w:rPr>
              <w:t>הערביים</w:t>
            </w:r>
            <w:r w:rsidRPr="005B6B0D">
              <w:rPr>
                <w:rtl/>
              </w:rPr>
              <w:t xml:space="preserve"> </w:t>
            </w:r>
            <w:r w:rsidRPr="005B6B0D">
              <w:rPr>
                <w:rFonts w:hint="eastAsia"/>
                <w:rtl/>
              </w:rPr>
              <w:t>נמי</w:t>
            </w:r>
            <w:r w:rsidRPr="005B6B0D">
              <w:rPr>
                <w:rtl/>
              </w:rPr>
              <w:t xml:space="preserve"> </w:t>
            </w:r>
            <w:r w:rsidRPr="005B6B0D">
              <w:rPr>
                <w:rFonts w:hint="eastAsia"/>
                <w:rtl/>
              </w:rPr>
              <w:t>זמנו</w:t>
            </w:r>
            <w:r w:rsidRPr="005B6B0D">
              <w:rPr>
                <w:rtl/>
              </w:rPr>
              <w:t xml:space="preserve"> </w:t>
            </w:r>
            <w:r w:rsidRPr="005B6B0D">
              <w:rPr>
                <w:rFonts w:hint="eastAsia"/>
                <w:rtl/>
              </w:rPr>
              <w:t>הוי</w:t>
            </w:r>
            <w:r w:rsidRPr="005B6B0D">
              <w:rPr>
                <w:rtl/>
              </w:rPr>
              <w:t xml:space="preserve"> </w:t>
            </w:r>
            <w:r w:rsidRPr="005B6B0D">
              <w:rPr>
                <w:rFonts w:hint="eastAsia"/>
                <w:rtl/>
              </w:rPr>
              <w:t>עד</w:t>
            </w:r>
            <w:r w:rsidRPr="005B6B0D">
              <w:rPr>
                <w:rtl/>
              </w:rPr>
              <w:t xml:space="preserve"> </w:t>
            </w:r>
            <w:r w:rsidRPr="005B6B0D">
              <w:rPr>
                <w:rFonts w:hint="eastAsia"/>
                <w:rtl/>
              </w:rPr>
              <w:t>צאת</w:t>
            </w:r>
            <w:r w:rsidRPr="005B6B0D">
              <w:rPr>
                <w:rtl/>
              </w:rPr>
              <w:t xml:space="preserve"> </w:t>
            </w:r>
            <w:r w:rsidRPr="005B6B0D">
              <w:rPr>
                <w:rFonts w:hint="eastAsia"/>
                <w:rtl/>
              </w:rPr>
              <w:t>הכוכבי</w:t>
            </w:r>
            <w:r w:rsidRPr="005B6B0D">
              <w:rPr>
                <w:rFonts w:hint="cs"/>
                <w:rtl/>
              </w:rPr>
              <w:t>ם,</w:t>
            </w:r>
            <w:r w:rsidRPr="005B6B0D">
              <w:rPr>
                <w:rtl/>
              </w:rPr>
              <w:t xml:space="preserve"> </w:t>
            </w:r>
            <w:r w:rsidRPr="005B6B0D">
              <w:rPr>
                <w:rFonts w:hint="eastAsia"/>
                <w:rtl/>
              </w:rPr>
              <w:t>שהרי</w:t>
            </w:r>
            <w:r w:rsidRPr="005B6B0D">
              <w:rPr>
                <w:rtl/>
              </w:rPr>
              <w:t xml:space="preserve"> </w:t>
            </w:r>
            <w:r w:rsidRPr="005B6B0D">
              <w:rPr>
                <w:rFonts w:hint="eastAsia"/>
                <w:rtl/>
              </w:rPr>
              <w:t>לא</w:t>
            </w:r>
            <w:r w:rsidRPr="005B6B0D">
              <w:rPr>
                <w:rtl/>
              </w:rPr>
              <w:t xml:space="preserve"> </w:t>
            </w:r>
            <w:r w:rsidRPr="005B6B0D">
              <w:rPr>
                <w:rFonts w:hint="eastAsia"/>
                <w:rtl/>
              </w:rPr>
              <w:t>היה</w:t>
            </w:r>
            <w:r w:rsidRPr="005B6B0D">
              <w:rPr>
                <w:rtl/>
              </w:rPr>
              <w:t xml:space="preserve"> </w:t>
            </w:r>
            <w:r w:rsidRPr="005B6B0D">
              <w:rPr>
                <w:rFonts w:hint="eastAsia"/>
                <w:rtl/>
              </w:rPr>
              <w:t>שום</w:t>
            </w:r>
            <w:r w:rsidRPr="005B6B0D">
              <w:rPr>
                <w:rtl/>
              </w:rPr>
              <w:t xml:space="preserve"> </w:t>
            </w:r>
            <w:r w:rsidRPr="005B6B0D">
              <w:rPr>
                <w:rFonts w:hint="eastAsia"/>
                <w:rtl/>
              </w:rPr>
              <w:t>קרבן</w:t>
            </w:r>
            <w:r w:rsidRPr="005B6B0D">
              <w:rPr>
                <w:rtl/>
              </w:rPr>
              <w:t xml:space="preserve"> </w:t>
            </w:r>
            <w:r w:rsidRPr="005B6B0D">
              <w:rPr>
                <w:rFonts w:hint="eastAsia"/>
                <w:rtl/>
              </w:rPr>
              <w:t>קרב</w:t>
            </w:r>
            <w:r w:rsidRPr="005B6B0D">
              <w:rPr>
                <w:rtl/>
              </w:rPr>
              <w:t xml:space="preserve"> </w:t>
            </w:r>
            <w:r w:rsidRPr="005B6B0D">
              <w:rPr>
                <w:rFonts w:hint="eastAsia"/>
                <w:rtl/>
              </w:rPr>
              <w:t>לאחריו</w:t>
            </w:r>
            <w:r w:rsidRPr="005B6B0D">
              <w:rPr>
                <w:rtl/>
              </w:rPr>
              <w:t xml:space="preserve"> </w:t>
            </w:r>
            <w:r w:rsidRPr="005B6B0D">
              <w:rPr>
                <w:rFonts w:hint="eastAsia"/>
                <w:rtl/>
              </w:rPr>
              <w:t>מקרבנות</w:t>
            </w:r>
            <w:r w:rsidRPr="005B6B0D">
              <w:rPr>
                <w:rtl/>
              </w:rPr>
              <w:t xml:space="preserve"> </w:t>
            </w:r>
            <w:r w:rsidRPr="005B6B0D">
              <w:rPr>
                <w:rFonts w:hint="eastAsia"/>
                <w:rtl/>
              </w:rPr>
              <w:t>כל</w:t>
            </w:r>
            <w:r w:rsidRPr="005B6B0D">
              <w:rPr>
                <w:rtl/>
              </w:rPr>
              <w:t xml:space="preserve"> </w:t>
            </w:r>
            <w:r w:rsidRPr="005B6B0D">
              <w:rPr>
                <w:rFonts w:hint="eastAsia"/>
                <w:rtl/>
              </w:rPr>
              <w:t>השנה</w:t>
            </w:r>
            <w:r w:rsidRPr="005B6B0D">
              <w:rPr>
                <w:rFonts w:hint="cs"/>
                <w:rtl/>
              </w:rPr>
              <w:t>...</w:t>
            </w:r>
            <w:r w:rsidRPr="005B6B0D">
              <w:rPr>
                <w:rtl/>
              </w:rPr>
              <w:t xml:space="preserve"> </w:t>
            </w:r>
            <w:r w:rsidRPr="005B6B0D">
              <w:rPr>
                <w:rFonts w:hint="eastAsia"/>
                <w:rtl/>
              </w:rPr>
              <w:t>וכדדרשינן</w:t>
            </w:r>
            <w:r w:rsidRPr="005B6B0D">
              <w:rPr>
                <w:rtl/>
              </w:rPr>
              <w:t xml:space="preserve"> </w:t>
            </w:r>
            <w:r w:rsidRPr="005B6B0D">
              <w:rPr>
                <w:rFonts w:hint="eastAsia"/>
                <w:rtl/>
              </w:rPr>
              <w:t>ליה</w:t>
            </w:r>
            <w:r w:rsidRPr="005B6B0D">
              <w:rPr>
                <w:rtl/>
              </w:rPr>
              <w:t xml:space="preserve"> </w:t>
            </w:r>
            <w:r w:rsidRPr="005B6B0D">
              <w:rPr>
                <w:rFonts w:hint="eastAsia"/>
                <w:rtl/>
              </w:rPr>
              <w:t>פ</w:t>
            </w:r>
            <w:r w:rsidRPr="005B6B0D">
              <w:rPr>
                <w:rFonts w:hint="cs"/>
                <w:rtl/>
              </w:rPr>
              <w:t>רק</w:t>
            </w:r>
            <w:r w:rsidRPr="005B6B0D">
              <w:rPr>
                <w:rtl/>
              </w:rPr>
              <w:t xml:space="preserve"> </w:t>
            </w:r>
            <w:r w:rsidRPr="005B6B0D">
              <w:rPr>
                <w:rFonts w:hint="eastAsia"/>
                <w:rtl/>
              </w:rPr>
              <w:t>תמיד</w:t>
            </w:r>
            <w:r w:rsidRPr="005B6B0D">
              <w:rPr>
                <w:rtl/>
              </w:rPr>
              <w:t xml:space="preserve"> </w:t>
            </w:r>
            <w:r w:rsidRPr="005B6B0D">
              <w:rPr>
                <w:rFonts w:hint="eastAsia"/>
                <w:rtl/>
              </w:rPr>
              <w:t>נשחט</w:t>
            </w:r>
            <w:r w:rsidRPr="005B6B0D">
              <w:rPr>
                <w:rtl/>
              </w:rPr>
              <w:t xml:space="preserve"> </w:t>
            </w:r>
            <w:r w:rsidRPr="005B6B0D">
              <w:rPr>
                <w:rFonts w:hint="eastAsia"/>
                <w:rtl/>
              </w:rPr>
              <w:t>מדכתיב</w:t>
            </w:r>
            <w:r w:rsidRPr="005B6B0D">
              <w:rPr>
                <w:rtl/>
              </w:rPr>
              <w:t xml:space="preserve"> </w:t>
            </w:r>
            <w:r w:rsidRPr="005B6B0D">
              <w:rPr>
                <w:rFonts w:hint="eastAsia"/>
                <w:rtl/>
              </w:rPr>
              <w:t>והקטיר</w:t>
            </w:r>
            <w:r w:rsidRPr="005B6B0D">
              <w:rPr>
                <w:rtl/>
              </w:rPr>
              <w:t xml:space="preserve"> </w:t>
            </w:r>
            <w:r w:rsidRPr="005B6B0D">
              <w:rPr>
                <w:rFonts w:hint="eastAsia"/>
                <w:rtl/>
              </w:rPr>
              <w:t>עליה</w:t>
            </w:r>
            <w:r w:rsidRPr="005B6B0D">
              <w:rPr>
                <w:rtl/>
              </w:rPr>
              <w:t xml:space="preserve"> </w:t>
            </w:r>
            <w:r w:rsidRPr="005B6B0D">
              <w:rPr>
                <w:rFonts w:hint="eastAsia"/>
                <w:rtl/>
              </w:rPr>
              <w:t>חלבי</w:t>
            </w:r>
            <w:r w:rsidRPr="005B6B0D">
              <w:rPr>
                <w:rtl/>
              </w:rPr>
              <w:t xml:space="preserve"> </w:t>
            </w:r>
            <w:r w:rsidRPr="005B6B0D">
              <w:rPr>
                <w:rFonts w:hint="eastAsia"/>
                <w:rtl/>
              </w:rPr>
              <w:t>השלמים</w:t>
            </w:r>
            <w:r w:rsidRPr="005B6B0D">
              <w:rPr>
                <w:rFonts w:hint="cs"/>
                <w:rtl/>
              </w:rPr>
              <w:t>,</w:t>
            </w:r>
            <w:r w:rsidRPr="005B6B0D">
              <w:rPr>
                <w:rtl/>
              </w:rPr>
              <w:t xml:space="preserve"> </w:t>
            </w:r>
            <w:r w:rsidRPr="005B6B0D">
              <w:rPr>
                <w:rFonts w:hint="eastAsia"/>
                <w:rtl/>
              </w:rPr>
              <w:t>עליה</w:t>
            </w:r>
            <w:r w:rsidRPr="005B6B0D">
              <w:rPr>
                <w:rtl/>
              </w:rPr>
              <w:t xml:space="preserve"> </w:t>
            </w:r>
            <w:r w:rsidRPr="005B6B0D">
              <w:rPr>
                <w:rFonts w:hint="eastAsia"/>
                <w:rtl/>
              </w:rPr>
              <w:t>השלם</w:t>
            </w:r>
            <w:r w:rsidRPr="005B6B0D">
              <w:rPr>
                <w:rtl/>
              </w:rPr>
              <w:t xml:space="preserve"> </w:t>
            </w:r>
            <w:r w:rsidRPr="005B6B0D">
              <w:rPr>
                <w:rFonts w:hint="eastAsia"/>
                <w:rtl/>
              </w:rPr>
              <w:t>כל</w:t>
            </w:r>
            <w:r w:rsidRPr="005B6B0D">
              <w:rPr>
                <w:rtl/>
              </w:rPr>
              <w:t xml:space="preserve"> </w:t>
            </w:r>
            <w:r w:rsidRPr="005B6B0D">
              <w:rPr>
                <w:rFonts w:hint="eastAsia"/>
                <w:rtl/>
              </w:rPr>
              <w:t>הקרבנות</w:t>
            </w:r>
            <w:r w:rsidRPr="005B6B0D">
              <w:rPr>
                <w:rtl/>
              </w:rPr>
              <w:t xml:space="preserve"> </w:t>
            </w:r>
            <w:r w:rsidRPr="005B6B0D">
              <w:rPr>
                <w:rFonts w:hint="eastAsia"/>
                <w:rtl/>
              </w:rPr>
              <w:t>כולם</w:t>
            </w:r>
            <w:r w:rsidRPr="005B6B0D">
              <w:rPr>
                <w:rFonts w:hint="cs"/>
                <w:rtl/>
              </w:rPr>
              <w:t>.</w:t>
            </w:r>
            <w:r w:rsidRPr="005B6B0D">
              <w:rPr>
                <w:rtl/>
              </w:rPr>
              <w:t xml:space="preserve"> </w:t>
            </w:r>
          </w:p>
        </w:tc>
      </w:tr>
    </w:tbl>
    <w:p w:rsidR="009C31D4" w:rsidRPr="005B6B0D" w:rsidRDefault="009C31D4" w:rsidP="009C31D4">
      <w:pPr>
        <w:jc w:val="both"/>
        <w:rPr>
          <w:sz w:val="6"/>
          <w:szCs w:val="6"/>
          <w:rtl/>
        </w:rPr>
      </w:pPr>
    </w:p>
    <w:p w:rsidR="009C31D4" w:rsidRPr="00385D9F" w:rsidRDefault="009C31D4" w:rsidP="009C31D4">
      <w:pPr>
        <w:jc w:val="center"/>
        <w:rPr>
          <w:b/>
          <w:bCs/>
          <w:sz w:val="8"/>
          <w:szCs w:val="8"/>
          <w:rtl/>
        </w:rPr>
      </w:pPr>
    </w:p>
    <w:p w:rsidR="009C31D4" w:rsidRPr="00C747FB" w:rsidRDefault="009C31D4" w:rsidP="009C31D4">
      <w:pPr>
        <w:rPr>
          <w:b/>
          <w:bCs/>
          <w:szCs w:val="28"/>
          <w:highlight w:val="cyan"/>
          <w:rtl/>
        </w:rPr>
      </w:pPr>
      <w:r w:rsidRPr="00C747FB">
        <w:rPr>
          <w:rFonts w:hint="cs"/>
          <w:b/>
          <w:bCs/>
          <w:szCs w:val="28"/>
          <w:highlight w:val="cyan"/>
          <w:rtl/>
        </w:rPr>
        <w:t xml:space="preserve">כתוב אצלי כאן: עי' פנ"י </w:t>
      </w:r>
      <w:r w:rsidRPr="00C747FB">
        <w:rPr>
          <w:b/>
          <w:bCs/>
          <w:szCs w:val="28"/>
          <w:highlight w:val="cyan"/>
          <w:rtl/>
        </w:rPr>
        <w:t>–</w:t>
      </w:r>
      <w:r w:rsidRPr="00C747FB">
        <w:rPr>
          <w:rFonts w:hint="cs"/>
          <w:b/>
          <w:bCs/>
          <w:szCs w:val="28"/>
          <w:highlight w:val="cyan"/>
          <w:rtl/>
        </w:rPr>
        <w:t xml:space="preserve"> לעי' מגילה בפנים</w:t>
      </w:r>
    </w:p>
    <w:p w:rsidR="009C31D4" w:rsidRPr="009604BB" w:rsidRDefault="009C31D4" w:rsidP="009C31D4">
      <w:pPr>
        <w:jc w:val="center"/>
        <w:rPr>
          <w:b/>
          <w:bCs/>
          <w:szCs w:val="28"/>
          <w:rtl/>
        </w:rPr>
      </w:pPr>
      <w:r w:rsidRPr="005B6B0D">
        <w:rPr>
          <w:rFonts w:hint="cs"/>
          <w:b/>
          <w:bCs/>
          <w:szCs w:val="28"/>
          <w:highlight w:val="yellow"/>
          <w:rtl/>
        </w:rPr>
        <w:t>בביאור מחלוקת רבי יהודה ורבנן</w:t>
      </w:r>
    </w:p>
    <w:p w:rsidR="009C31D4" w:rsidRPr="00385D9F" w:rsidRDefault="009C31D4" w:rsidP="009C31D4">
      <w:pPr>
        <w:jc w:val="both"/>
        <w:rPr>
          <w:sz w:val="6"/>
          <w:szCs w:val="6"/>
          <w:rtl/>
        </w:rPr>
      </w:pPr>
    </w:p>
    <w:p w:rsidR="009C31D4" w:rsidRPr="005B6B0D" w:rsidRDefault="009C31D4" w:rsidP="009C31D4">
      <w:pPr>
        <w:jc w:val="both"/>
        <w:rPr>
          <w:sz w:val="25"/>
          <w:szCs w:val="25"/>
          <w:rtl/>
        </w:rPr>
      </w:pPr>
      <w:r>
        <w:rPr>
          <w:rFonts w:hint="cs"/>
          <w:sz w:val="25"/>
          <w:szCs w:val="25"/>
          <w:rtl/>
        </w:rPr>
        <w:t>ד</w:t>
      </w:r>
      <w:r w:rsidRPr="005B6B0D">
        <w:rPr>
          <w:rFonts w:hint="cs"/>
          <w:sz w:val="25"/>
          <w:szCs w:val="25"/>
          <w:rtl/>
        </w:rPr>
        <w:t xml:space="preserve">] גמ' כו: מ"תניא כוותיה דר' יהושע בן לוי" </w:t>
      </w:r>
      <w:r w:rsidRPr="005B6B0D">
        <w:rPr>
          <w:sz w:val="25"/>
          <w:szCs w:val="25"/>
          <w:rtl/>
        </w:rPr>
        <w:t>–</w:t>
      </w:r>
      <w:r w:rsidRPr="005B6B0D">
        <w:rPr>
          <w:rFonts w:hint="cs"/>
          <w:sz w:val="25"/>
          <w:szCs w:val="25"/>
          <w:rtl/>
        </w:rPr>
        <w:t xml:space="preserve"> עד "קרב והולך עד פלג המנחה". </w:t>
      </w:r>
    </w:p>
    <w:p w:rsidR="009C31D4" w:rsidRPr="005B6B0D" w:rsidRDefault="009C31D4" w:rsidP="009C31D4">
      <w:pPr>
        <w:jc w:val="both"/>
        <w:rPr>
          <w:sz w:val="25"/>
          <w:szCs w:val="25"/>
          <w:rtl/>
        </w:rPr>
      </w:pPr>
      <w:r>
        <w:rPr>
          <w:rFonts w:hint="cs"/>
          <w:sz w:val="25"/>
          <w:szCs w:val="25"/>
          <w:rtl/>
        </w:rPr>
        <w:t>ה</w:t>
      </w:r>
      <w:r w:rsidRPr="005B6B0D">
        <w:rPr>
          <w:rFonts w:hint="cs"/>
          <w:sz w:val="25"/>
          <w:szCs w:val="25"/>
          <w:rtl/>
        </w:rPr>
        <w:t xml:space="preserve">] עי' בתוס' ד"ה עד פלג המנחה, ועי' מהרש"א על התוס'. ולכאו' הדברים תמוהים, שהרי הברייתא אומרת שזה כנגד סוף זמן התמיד ולא כנגד הקטורת. </w:t>
      </w:r>
    </w:p>
    <w:p w:rsidR="009C31D4" w:rsidRPr="005B6B0D" w:rsidRDefault="009C31D4" w:rsidP="009C31D4">
      <w:pPr>
        <w:jc w:val="both"/>
        <w:rPr>
          <w:sz w:val="25"/>
          <w:szCs w:val="25"/>
          <w:rtl/>
        </w:rPr>
      </w:pPr>
      <w:r>
        <w:rPr>
          <w:rFonts w:hint="cs"/>
          <w:sz w:val="25"/>
          <w:szCs w:val="25"/>
          <w:rtl/>
        </w:rPr>
        <w:t xml:space="preserve">ו] </w:t>
      </w:r>
      <w:r w:rsidRPr="005B6B0D">
        <w:rPr>
          <w:rFonts w:hint="cs"/>
          <w:sz w:val="25"/>
          <w:szCs w:val="25"/>
          <w:rtl/>
        </w:rPr>
        <w:t xml:space="preserve">למעיינים </w:t>
      </w:r>
      <w:r w:rsidRPr="005B6B0D">
        <w:rPr>
          <w:sz w:val="25"/>
          <w:szCs w:val="25"/>
          <w:rtl/>
        </w:rPr>
        <w:t>–</w:t>
      </w:r>
      <w:r w:rsidRPr="005B6B0D">
        <w:rPr>
          <w:rFonts w:hint="cs"/>
          <w:sz w:val="25"/>
          <w:szCs w:val="25"/>
          <w:rtl/>
        </w:rPr>
        <w:t xml:space="preserve"> עי' בשנות אליהו להגר"א על המשניות ד"ה עד הערב. </w:t>
      </w:r>
    </w:p>
    <w:p w:rsidR="009C31D4" w:rsidRPr="00385D9F" w:rsidRDefault="009C31D4" w:rsidP="009C31D4">
      <w:pPr>
        <w:jc w:val="both"/>
        <w:rPr>
          <w:sz w:val="8"/>
          <w:szCs w:val="8"/>
          <w:rtl/>
        </w:rPr>
      </w:pPr>
    </w:p>
    <w:p w:rsidR="009C31D4" w:rsidRPr="005B6B0D" w:rsidRDefault="009C31D4" w:rsidP="009C31D4">
      <w:pPr>
        <w:jc w:val="both"/>
        <w:rPr>
          <w:b/>
          <w:bCs/>
          <w:sz w:val="25"/>
          <w:szCs w:val="25"/>
          <w:rtl/>
        </w:rPr>
      </w:pPr>
      <w:r w:rsidRPr="005B6B0D">
        <w:rPr>
          <w:rFonts w:hint="cs"/>
          <w:b/>
          <w:bCs/>
          <w:sz w:val="25"/>
          <w:szCs w:val="25"/>
          <w:rtl/>
        </w:rPr>
        <w:t>בדברי ר' יהודה "שהרי תמיד של בין הערבים קרב והולך עד פלג המנחה" -  האם הכוונה שהיה אסור להקריבו אח"כ, או שהמנהג בפועל היה להקריבו עד הפלג</w:t>
      </w:r>
    </w:p>
    <w:p w:rsidR="009C31D4" w:rsidRPr="005B6B0D" w:rsidRDefault="009C31D4" w:rsidP="009C31D4">
      <w:pPr>
        <w:jc w:val="both"/>
        <w:rPr>
          <w:sz w:val="25"/>
          <w:szCs w:val="25"/>
          <w:rtl/>
        </w:rPr>
      </w:pPr>
      <w:r>
        <w:rPr>
          <w:rFonts w:hint="cs"/>
          <w:sz w:val="25"/>
          <w:szCs w:val="25"/>
          <w:rtl/>
        </w:rPr>
        <w:t>ז</w:t>
      </w:r>
      <w:r w:rsidRPr="005B6B0D">
        <w:rPr>
          <w:rFonts w:hint="cs"/>
          <w:sz w:val="25"/>
          <w:szCs w:val="25"/>
          <w:rtl/>
        </w:rPr>
        <w:t>] במלאכת שלמה על המשניות [ברכות פרק ד' משנה א'] בשם רבינו יהונתן מלוניל, דלר' יהודה מפלג המנחה הוא לילה ואסור להקריבו אח"כ.</w:t>
      </w:r>
    </w:p>
    <w:p w:rsidR="009C31D4" w:rsidRPr="005B6B0D" w:rsidRDefault="009C31D4" w:rsidP="009C31D4">
      <w:pPr>
        <w:jc w:val="both"/>
        <w:rPr>
          <w:sz w:val="25"/>
          <w:szCs w:val="25"/>
          <w:rtl/>
        </w:rPr>
      </w:pPr>
      <w:r>
        <w:rPr>
          <w:rFonts w:hint="cs"/>
          <w:sz w:val="25"/>
          <w:szCs w:val="25"/>
          <w:rtl/>
        </w:rPr>
        <w:t>ח</w:t>
      </w:r>
      <w:r w:rsidRPr="005B6B0D">
        <w:rPr>
          <w:rFonts w:hint="cs"/>
          <w:sz w:val="25"/>
          <w:szCs w:val="25"/>
          <w:rtl/>
        </w:rPr>
        <w:t>] אך בשנות אליהו להגר"א [על המשניות כאן] כתב דגם לר' יהודה מדינא היה מותר להקריבו אח"כ, אלא שבפועל היו מקריבים עד פלג המנחה, משום שהיו צריכין אח"כ להקריב חביתין ונסכים ולומר שירה ולהדליק נרות.</w:t>
      </w:r>
    </w:p>
    <w:p w:rsidR="009C31D4" w:rsidRPr="00385D9F" w:rsidRDefault="009C31D4" w:rsidP="009C31D4">
      <w:pPr>
        <w:jc w:val="both"/>
        <w:rPr>
          <w:sz w:val="8"/>
          <w:szCs w:val="8"/>
          <w:rtl/>
        </w:rPr>
      </w:pPr>
    </w:p>
    <w:p w:rsidR="009C31D4" w:rsidRPr="005B6B0D" w:rsidRDefault="009C31D4" w:rsidP="009C31D4">
      <w:pPr>
        <w:jc w:val="both"/>
        <w:rPr>
          <w:b/>
          <w:bCs/>
          <w:sz w:val="25"/>
          <w:szCs w:val="25"/>
          <w:rtl/>
        </w:rPr>
      </w:pPr>
      <w:r w:rsidRPr="005B6B0D">
        <w:rPr>
          <w:rFonts w:hint="cs"/>
          <w:b/>
          <w:bCs/>
          <w:sz w:val="25"/>
          <w:szCs w:val="25"/>
          <w:rtl/>
        </w:rPr>
        <w:t>בשיטת ר' יהודה, האם הכוונה שהפלג ואילך הוא "לילה", או שרק אסור להתפלל מנחה</w:t>
      </w:r>
    </w:p>
    <w:p w:rsidR="009C31D4" w:rsidRPr="005B6B0D" w:rsidRDefault="009C31D4" w:rsidP="009C31D4">
      <w:pPr>
        <w:jc w:val="both"/>
        <w:rPr>
          <w:sz w:val="25"/>
          <w:szCs w:val="25"/>
          <w:rtl/>
        </w:rPr>
      </w:pPr>
      <w:r>
        <w:rPr>
          <w:rFonts w:hint="cs"/>
          <w:sz w:val="25"/>
          <w:szCs w:val="25"/>
          <w:rtl/>
        </w:rPr>
        <w:t>ט</w:t>
      </w:r>
      <w:r w:rsidRPr="005B6B0D">
        <w:rPr>
          <w:rFonts w:hint="cs"/>
          <w:sz w:val="25"/>
          <w:szCs w:val="25"/>
          <w:rtl/>
        </w:rPr>
        <w:t>] עי' תוס' ב. ד"ה מאימתי בשם רבינו תם, שסובר שלפי ר' יהודה מותר גם לקרוא קריאת שמע של ערבית מפלג המנחה, והיינו דסבר שזה לילה.</w:t>
      </w:r>
    </w:p>
    <w:p w:rsidR="009C31D4" w:rsidRPr="005B6B0D" w:rsidRDefault="009C31D4" w:rsidP="009C31D4">
      <w:pPr>
        <w:jc w:val="both"/>
        <w:rPr>
          <w:sz w:val="25"/>
          <w:szCs w:val="25"/>
          <w:rtl/>
        </w:rPr>
      </w:pPr>
      <w:r>
        <w:rPr>
          <w:rFonts w:hint="cs"/>
          <w:sz w:val="25"/>
          <w:szCs w:val="25"/>
          <w:rtl/>
        </w:rPr>
        <w:t>י</w:t>
      </w:r>
      <w:r w:rsidRPr="005B6B0D">
        <w:rPr>
          <w:rFonts w:hint="cs"/>
          <w:sz w:val="25"/>
          <w:szCs w:val="25"/>
          <w:rtl/>
        </w:rPr>
        <w:t>] ומאידך עי' רשב"א ב. שחלק על רבינו תם וכתב שהוא בודאי לא לילה שהרי השמש עדיין מהלכת על הארץ, ורק לגבי מנחה ומעריב אמר ר' יהודה כן.</w:t>
      </w:r>
    </w:p>
    <w:p w:rsidR="009C31D4" w:rsidRPr="00385D9F" w:rsidRDefault="009C31D4" w:rsidP="009C31D4">
      <w:pPr>
        <w:jc w:val="both"/>
        <w:rPr>
          <w:sz w:val="8"/>
          <w:szCs w:val="8"/>
          <w:rtl/>
        </w:rPr>
      </w:pPr>
    </w:p>
    <w:p w:rsidR="009C31D4" w:rsidRPr="009604BB" w:rsidRDefault="009C31D4" w:rsidP="009C31D4">
      <w:pPr>
        <w:jc w:val="center"/>
        <w:rPr>
          <w:b/>
          <w:bCs/>
          <w:szCs w:val="28"/>
          <w:rtl/>
        </w:rPr>
      </w:pPr>
      <w:r w:rsidRPr="005B6B0D">
        <w:rPr>
          <w:rFonts w:hint="cs"/>
          <w:b/>
          <w:bCs/>
          <w:szCs w:val="28"/>
          <w:highlight w:val="yellow"/>
          <w:rtl/>
        </w:rPr>
        <w:t>בענין ההכרעה דעבד כמר עבד ודעבד כמר עבד</w:t>
      </w:r>
    </w:p>
    <w:p w:rsidR="009C31D4" w:rsidRPr="00385D9F" w:rsidRDefault="009C31D4" w:rsidP="009C31D4">
      <w:pPr>
        <w:jc w:val="both"/>
        <w:rPr>
          <w:sz w:val="8"/>
          <w:szCs w:val="8"/>
          <w:rtl/>
        </w:rPr>
      </w:pPr>
    </w:p>
    <w:p w:rsidR="009C31D4" w:rsidRPr="005B6B0D" w:rsidRDefault="009C31D4" w:rsidP="009C31D4">
      <w:pPr>
        <w:jc w:val="both"/>
        <w:rPr>
          <w:sz w:val="25"/>
          <w:szCs w:val="25"/>
          <w:rtl/>
        </w:rPr>
      </w:pPr>
      <w:r>
        <w:rPr>
          <w:rFonts w:hint="cs"/>
          <w:sz w:val="25"/>
          <w:szCs w:val="25"/>
          <w:rtl/>
        </w:rPr>
        <w:t>יא</w:t>
      </w:r>
      <w:r w:rsidRPr="005B6B0D">
        <w:rPr>
          <w:rFonts w:hint="cs"/>
          <w:sz w:val="25"/>
          <w:szCs w:val="25"/>
          <w:rtl/>
        </w:rPr>
        <w:t xml:space="preserve">] גמ' כז. מ"תפלת המנחה עד הערב" עד "דעבד כמר עבד ודעבד כמר עבד". </w:t>
      </w:r>
    </w:p>
    <w:p w:rsidR="009C31D4" w:rsidRPr="005B6B0D" w:rsidRDefault="009C31D4" w:rsidP="009C31D4">
      <w:pPr>
        <w:jc w:val="both"/>
        <w:rPr>
          <w:sz w:val="25"/>
          <w:szCs w:val="25"/>
          <w:rtl/>
        </w:rPr>
      </w:pPr>
      <w:r>
        <w:rPr>
          <w:rFonts w:hint="cs"/>
          <w:sz w:val="25"/>
          <w:szCs w:val="25"/>
          <w:rtl/>
        </w:rPr>
        <w:t>יב</w:t>
      </w:r>
      <w:r w:rsidRPr="005B6B0D">
        <w:rPr>
          <w:rFonts w:hint="cs"/>
          <w:sz w:val="25"/>
          <w:szCs w:val="25"/>
          <w:rtl/>
        </w:rPr>
        <w:t xml:space="preserve">] </w:t>
      </w:r>
      <w:r>
        <w:rPr>
          <w:rFonts w:hint="cs"/>
          <w:sz w:val="25"/>
          <w:szCs w:val="25"/>
          <w:rtl/>
        </w:rPr>
        <w:t xml:space="preserve">למעיינים - </w:t>
      </w:r>
      <w:r w:rsidRPr="005B6B0D">
        <w:rPr>
          <w:rFonts w:hint="cs"/>
          <w:sz w:val="25"/>
          <w:szCs w:val="25"/>
          <w:rtl/>
        </w:rPr>
        <w:t>מהגמ' משמע שר' יהודה ורבנן נחלקו לא רק לגבי מנחה אלא גם לגבי מעריב. ולכאו"ק להשיטות שפלג המנחה זה עדיין לא לילה, איך אפשר להתפלל אז מעריב.</w:t>
      </w:r>
    </w:p>
    <w:p w:rsidR="009C31D4" w:rsidRDefault="009C31D4" w:rsidP="009C31D4">
      <w:pPr>
        <w:jc w:val="both"/>
        <w:rPr>
          <w:sz w:val="25"/>
          <w:szCs w:val="25"/>
          <w:rtl/>
        </w:rPr>
      </w:pPr>
      <w:r>
        <w:rPr>
          <w:rFonts w:hint="cs"/>
          <w:sz w:val="25"/>
          <w:szCs w:val="25"/>
          <w:rtl/>
        </w:rPr>
        <w:t>יג</w:t>
      </w:r>
      <w:r w:rsidRPr="005B6B0D">
        <w:rPr>
          <w:rFonts w:hint="cs"/>
          <w:sz w:val="25"/>
          <w:szCs w:val="25"/>
          <w:rtl/>
        </w:rPr>
        <w:t>] מה שהוכרעה ההלכה "דעבד כמר עבד", לכאו' תמוה מאד דהיכן מצאנו עוד הלכה חשובה כזו שלא הוכרעה והשאירו לכל יהודי לעשות כרצונו. ועי' רמב"ם הלכות תפילה פרק ג' הלכה ז'.</w:t>
      </w:r>
    </w:p>
    <w:p w:rsidR="009C31D4" w:rsidRPr="00385D9F" w:rsidRDefault="009C31D4" w:rsidP="009C31D4">
      <w:pPr>
        <w:jc w:val="both"/>
        <w:rPr>
          <w:sz w:val="6"/>
          <w:szCs w:val="6"/>
          <w:rtl/>
        </w:rPr>
      </w:pPr>
    </w:p>
    <w:p w:rsidR="009C31D4" w:rsidRPr="00385D9F" w:rsidRDefault="009C31D4" w:rsidP="009C31D4">
      <w:pPr>
        <w:jc w:val="both"/>
        <w:rPr>
          <w:b/>
          <w:bCs/>
          <w:sz w:val="25"/>
          <w:szCs w:val="25"/>
          <w:rtl/>
        </w:rPr>
      </w:pPr>
      <w:r w:rsidRPr="00385D9F">
        <w:rPr>
          <w:rFonts w:hint="cs"/>
          <w:b/>
          <w:bCs/>
          <w:sz w:val="25"/>
          <w:szCs w:val="25"/>
          <w:rtl/>
        </w:rPr>
        <w:t>מחלוקת ראשונים מה פירוש דעבד כמר עבד</w:t>
      </w:r>
    </w:p>
    <w:p w:rsidR="009C31D4" w:rsidRPr="00385D9F" w:rsidRDefault="009C31D4" w:rsidP="009C31D4">
      <w:pPr>
        <w:jc w:val="both"/>
        <w:rPr>
          <w:sz w:val="25"/>
          <w:szCs w:val="25"/>
          <w:rtl/>
        </w:rPr>
      </w:pPr>
      <w:r>
        <w:rPr>
          <w:rFonts w:hint="cs"/>
          <w:sz w:val="25"/>
          <w:szCs w:val="25"/>
          <w:rtl/>
        </w:rPr>
        <w:t>יד</w:t>
      </w:r>
      <w:r w:rsidRPr="00385D9F">
        <w:rPr>
          <w:rFonts w:hint="cs"/>
          <w:sz w:val="25"/>
          <w:szCs w:val="25"/>
          <w:rtl/>
        </w:rPr>
        <w:t xml:space="preserve">] שיטת רבינו יונה [דף יח: מדפי הרי"ף, ד"ה דעבד כמר] </w:t>
      </w:r>
      <w:r w:rsidRPr="00385D9F">
        <w:rPr>
          <w:sz w:val="25"/>
          <w:szCs w:val="25"/>
          <w:rtl/>
        </w:rPr>
        <w:t>–</w:t>
      </w:r>
      <w:r w:rsidRPr="00385D9F">
        <w:rPr>
          <w:rFonts w:hint="cs"/>
          <w:sz w:val="25"/>
          <w:szCs w:val="25"/>
          <w:rtl/>
        </w:rPr>
        <w:t xml:space="preserve"> שצריך לעשות לעולם כאחד מהם.</w:t>
      </w:r>
    </w:p>
    <w:p w:rsidR="009C31D4" w:rsidRPr="00385D9F" w:rsidRDefault="009C31D4" w:rsidP="009C31D4">
      <w:pPr>
        <w:jc w:val="both"/>
        <w:rPr>
          <w:sz w:val="25"/>
          <w:szCs w:val="25"/>
          <w:rtl/>
        </w:rPr>
      </w:pPr>
      <w:r>
        <w:rPr>
          <w:rFonts w:hint="cs"/>
          <w:sz w:val="25"/>
          <w:szCs w:val="25"/>
          <w:rtl/>
        </w:rPr>
        <w:t>טו</w:t>
      </w:r>
      <w:r w:rsidRPr="00385D9F">
        <w:rPr>
          <w:rFonts w:hint="cs"/>
          <w:sz w:val="25"/>
          <w:szCs w:val="25"/>
          <w:rtl/>
        </w:rPr>
        <w:t xml:space="preserve">] שיטת המאירי [בסוגין, ד"ה מה שכתבנו] </w:t>
      </w:r>
      <w:r w:rsidRPr="00385D9F">
        <w:rPr>
          <w:sz w:val="25"/>
          <w:szCs w:val="25"/>
          <w:rtl/>
        </w:rPr>
        <w:t>–</w:t>
      </w:r>
      <w:r w:rsidRPr="00385D9F">
        <w:rPr>
          <w:rFonts w:hint="cs"/>
          <w:sz w:val="25"/>
          <w:szCs w:val="25"/>
          <w:rtl/>
        </w:rPr>
        <w:t xml:space="preserve"> שיכול לעשות ביום זה ר' יהודה וביום אחר כרבנן, ובלבד שלא יעשה באותו יום תרתי דסתרי.</w:t>
      </w:r>
    </w:p>
    <w:p w:rsidR="009C31D4" w:rsidRPr="00385D9F" w:rsidRDefault="009C31D4" w:rsidP="009C31D4">
      <w:pPr>
        <w:jc w:val="both"/>
        <w:rPr>
          <w:sz w:val="25"/>
          <w:szCs w:val="25"/>
          <w:rtl/>
        </w:rPr>
      </w:pPr>
      <w:r>
        <w:rPr>
          <w:rFonts w:hint="cs"/>
          <w:sz w:val="25"/>
          <w:szCs w:val="25"/>
          <w:rtl/>
        </w:rPr>
        <w:t>טז</w:t>
      </w:r>
      <w:r w:rsidRPr="00385D9F">
        <w:rPr>
          <w:rFonts w:hint="cs"/>
          <w:sz w:val="25"/>
          <w:szCs w:val="25"/>
          <w:rtl/>
        </w:rPr>
        <w:t>] שיטת רבינו תם [תוס' דף ב. ד"ה מאימתי] - שיכולים גם באותו יום לעשות תרתי דסתרי.</w:t>
      </w:r>
    </w:p>
    <w:p w:rsidR="009C31D4" w:rsidRDefault="009C31D4" w:rsidP="009C31D4">
      <w:pPr>
        <w:jc w:val="both"/>
        <w:rPr>
          <w:sz w:val="6"/>
          <w:szCs w:val="6"/>
          <w:rtl/>
        </w:rPr>
      </w:pPr>
    </w:p>
    <w:p w:rsidR="009C31D4" w:rsidRPr="00385D9F" w:rsidRDefault="009C31D4" w:rsidP="009C31D4">
      <w:pPr>
        <w:jc w:val="both"/>
        <w:rPr>
          <w:sz w:val="6"/>
          <w:szCs w:val="6"/>
          <w:rtl/>
        </w:rPr>
      </w:pPr>
    </w:p>
    <w:p w:rsidR="009C31D4" w:rsidRPr="00385D9F" w:rsidRDefault="009C31D4" w:rsidP="009C31D4">
      <w:pPr>
        <w:jc w:val="both"/>
        <w:rPr>
          <w:b/>
          <w:bCs/>
          <w:rtl/>
        </w:rPr>
      </w:pPr>
      <w:r w:rsidRPr="00385D9F">
        <w:rPr>
          <w:rFonts w:hint="cs"/>
          <w:b/>
          <w:bCs/>
          <w:rtl/>
        </w:rPr>
        <w:t>למעיינים - שיטת הרמב"ם בנידון הנ"ל</w:t>
      </w:r>
    </w:p>
    <w:p w:rsidR="009C31D4" w:rsidRPr="00385D9F" w:rsidRDefault="009C31D4" w:rsidP="009C31D4">
      <w:pPr>
        <w:jc w:val="both"/>
        <w:rPr>
          <w:rtl/>
        </w:rPr>
      </w:pPr>
      <w:r>
        <w:rPr>
          <w:rFonts w:hint="cs"/>
          <w:rtl/>
        </w:rPr>
        <w:t xml:space="preserve">יז] </w:t>
      </w:r>
      <w:r w:rsidRPr="00385D9F">
        <w:rPr>
          <w:rFonts w:hint="cs"/>
          <w:rtl/>
        </w:rPr>
        <w:t>עי' רמב"ם הלכות תפילה פרק ג' הלכה ד' והלכה ז'. ונחלקו נושאי כליו בדעתו:</w:t>
      </w:r>
    </w:p>
    <w:p w:rsidR="009C31D4" w:rsidRPr="00385D9F" w:rsidRDefault="009C31D4" w:rsidP="009C31D4">
      <w:pPr>
        <w:jc w:val="both"/>
        <w:rPr>
          <w:rtl/>
        </w:rPr>
      </w:pPr>
      <w:r>
        <w:rPr>
          <w:rFonts w:hint="cs"/>
          <w:rtl/>
        </w:rPr>
        <w:t>יח</w:t>
      </w:r>
      <w:r w:rsidRPr="00385D9F">
        <w:rPr>
          <w:rFonts w:hint="cs"/>
          <w:rtl/>
        </w:rPr>
        <w:t>] לדעת הכסף משנה [הלכה ד'] - דעת הרמב"ם כדעת רבינו יונה.</w:t>
      </w:r>
    </w:p>
    <w:p w:rsidR="009C31D4" w:rsidRPr="00385D9F" w:rsidRDefault="009C31D4" w:rsidP="009C31D4">
      <w:pPr>
        <w:jc w:val="both"/>
        <w:rPr>
          <w:rtl/>
        </w:rPr>
      </w:pPr>
      <w:r>
        <w:rPr>
          <w:rFonts w:hint="cs"/>
          <w:rtl/>
        </w:rPr>
        <w:t>יט</w:t>
      </w:r>
      <w:r w:rsidRPr="00385D9F">
        <w:rPr>
          <w:rFonts w:hint="cs"/>
          <w:rtl/>
        </w:rPr>
        <w:t xml:space="preserve">] לדעת הלחם משנה [הלכה ב', מתחילתו עד "אי נמי אפילו נאמר"] </w:t>
      </w:r>
      <w:r w:rsidRPr="00385D9F">
        <w:rPr>
          <w:rtl/>
        </w:rPr>
        <w:t>–</w:t>
      </w:r>
      <w:r w:rsidRPr="00385D9F">
        <w:rPr>
          <w:rFonts w:hint="cs"/>
          <w:rtl/>
        </w:rPr>
        <w:t xml:space="preserve"> דעת הרמב"ם כדעת רבינו תם.</w:t>
      </w:r>
    </w:p>
    <w:p w:rsidR="009C31D4" w:rsidRPr="00385D9F" w:rsidRDefault="009C31D4" w:rsidP="009C31D4">
      <w:pPr>
        <w:jc w:val="both"/>
        <w:rPr>
          <w:rtl/>
        </w:rPr>
      </w:pPr>
      <w:r>
        <w:rPr>
          <w:rFonts w:hint="cs"/>
          <w:rtl/>
        </w:rPr>
        <w:t xml:space="preserve">כ] </w:t>
      </w:r>
      <w:r w:rsidRPr="00385D9F">
        <w:rPr>
          <w:rFonts w:hint="cs"/>
          <w:rtl/>
        </w:rPr>
        <w:t>נסה לעיין בעצמך ברמב"ם ולנסות להבין כמי סבר.</w:t>
      </w:r>
    </w:p>
    <w:p w:rsidR="009C31D4" w:rsidRPr="00385D9F" w:rsidRDefault="009C31D4" w:rsidP="009C31D4">
      <w:pPr>
        <w:jc w:val="both"/>
        <w:rPr>
          <w:sz w:val="25"/>
          <w:szCs w:val="25"/>
          <w:rtl/>
        </w:rPr>
      </w:pPr>
    </w:p>
    <w:p w:rsidR="009C31D4" w:rsidRPr="00385D9F" w:rsidRDefault="009C31D4" w:rsidP="009C31D4">
      <w:pPr>
        <w:jc w:val="center"/>
        <w:rPr>
          <w:b/>
          <w:bCs/>
          <w:sz w:val="28"/>
          <w:szCs w:val="28"/>
          <w:rtl/>
        </w:rPr>
      </w:pPr>
      <w:r w:rsidRPr="00385D9F">
        <w:rPr>
          <w:rFonts w:hint="cs"/>
          <w:b/>
          <w:bCs/>
          <w:sz w:val="28"/>
          <w:szCs w:val="28"/>
          <w:highlight w:val="yellow"/>
          <w:rtl/>
        </w:rPr>
        <w:t>להלכה - סוף זמן תפילת מנחה</w:t>
      </w:r>
    </w:p>
    <w:p w:rsidR="009C31D4" w:rsidRPr="00385D9F" w:rsidRDefault="009C31D4" w:rsidP="009C31D4">
      <w:pPr>
        <w:jc w:val="both"/>
        <w:rPr>
          <w:sz w:val="25"/>
          <w:szCs w:val="25"/>
          <w:rtl/>
        </w:rPr>
      </w:pPr>
      <w:r>
        <w:rPr>
          <w:rFonts w:hint="cs"/>
          <w:sz w:val="25"/>
          <w:szCs w:val="25"/>
          <w:rtl/>
        </w:rPr>
        <w:t xml:space="preserve">כא] </w:t>
      </w:r>
      <w:r w:rsidRPr="00385D9F">
        <w:rPr>
          <w:rFonts w:hint="cs"/>
          <w:sz w:val="25"/>
          <w:szCs w:val="25"/>
          <w:rtl/>
        </w:rPr>
        <w:t>עי' טור סי' רלג סעיף א', ובית יוסף שם ד"ה ומ"ש והוא שיעשה.</w:t>
      </w:r>
    </w:p>
    <w:p w:rsidR="009C31D4" w:rsidRPr="00385D9F" w:rsidRDefault="009C31D4" w:rsidP="009C31D4">
      <w:pPr>
        <w:jc w:val="both"/>
        <w:rPr>
          <w:sz w:val="25"/>
          <w:szCs w:val="25"/>
          <w:rtl/>
        </w:rPr>
      </w:pPr>
      <w:r>
        <w:rPr>
          <w:rFonts w:hint="cs"/>
          <w:sz w:val="25"/>
          <w:szCs w:val="25"/>
          <w:rtl/>
        </w:rPr>
        <w:t xml:space="preserve">כב] עי' משנה ברורה חלק ב', </w:t>
      </w:r>
      <w:r w:rsidRPr="00385D9F">
        <w:rPr>
          <w:rFonts w:hint="cs"/>
          <w:sz w:val="25"/>
          <w:szCs w:val="25"/>
          <w:rtl/>
        </w:rPr>
        <w:t xml:space="preserve">סי' רלג סעיף א', ומשנה ברורה </w:t>
      </w:r>
      <w:r>
        <w:rPr>
          <w:rFonts w:hint="cs"/>
          <w:sz w:val="25"/>
          <w:szCs w:val="25"/>
          <w:rtl/>
        </w:rPr>
        <w:t xml:space="preserve">שם, וביאור הלכה ד"ה דהיינו עד. </w:t>
      </w:r>
    </w:p>
    <w:p w:rsidR="009C31D4" w:rsidRPr="005B6B0D" w:rsidRDefault="009C31D4" w:rsidP="009C31D4">
      <w:pPr>
        <w:jc w:val="both"/>
        <w:rPr>
          <w:sz w:val="25"/>
          <w:szCs w:val="25"/>
          <w:rtl/>
        </w:rPr>
      </w:pPr>
      <w:r>
        <w:rPr>
          <w:rFonts w:hint="cs"/>
          <w:sz w:val="25"/>
          <w:szCs w:val="25"/>
          <w:rtl/>
        </w:rPr>
        <w:t xml:space="preserve">כג] </w:t>
      </w:r>
      <w:r w:rsidRPr="00385D9F">
        <w:rPr>
          <w:rFonts w:hint="cs"/>
          <w:sz w:val="25"/>
          <w:szCs w:val="25"/>
          <w:rtl/>
        </w:rPr>
        <w:t xml:space="preserve">פסקי תשובות </w:t>
      </w:r>
      <w:r>
        <w:rPr>
          <w:rFonts w:hint="cs"/>
          <w:sz w:val="25"/>
          <w:szCs w:val="25"/>
          <w:rtl/>
        </w:rPr>
        <w:t xml:space="preserve">חלק ב' </w:t>
      </w:r>
      <w:r w:rsidRPr="00385D9F">
        <w:rPr>
          <w:rFonts w:hint="cs"/>
          <w:sz w:val="25"/>
          <w:szCs w:val="25"/>
          <w:rtl/>
        </w:rPr>
        <w:t>סי' רלג</w:t>
      </w:r>
      <w:r>
        <w:rPr>
          <w:rFonts w:hint="cs"/>
          <w:sz w:val="25"/>
          <w:szCs w:val="25"/>
          <w:rtl/>
        </w:rPr>
        <w:t xml:space="preserve"> אות ג-ד</w:t>
      </w:r>
      <w:r w:rsidRPr="00385D9F">
        <w:rPr>
          <w:rFonts w:hint="cs"/>
          <w:sz w:val="25"/>
          <w:szCs w:val="25"/>
          <w:rtl/>
        </w:rPr>
        <w:t xml:space="preserve">, </w:t>
      </w:r>
      <w:r>
        <w:rPr>
          <w:rFonts w:hint="cs"/>
          <w:sz w:val="25"/>
          <w:szCs w:val="25"/>
          <w:rtl/>
        </w:rPr>
        <w:t>[עמ' תתקנג-תתקנה], ואות ו-ז [עמ' תתקנו-תתקנח].</w:t>
      </w:r>
    </w:p>
    <w:p w:rsidR="009C31D4" w:rsidRPr="00385D9F" w:rsidRDefault="009C31D4" w:rsidP="009C31D4">
      <w:pPr>
        <w:jc w:val="both"/>
        <w:rPr>
          <w:sz w:val="25"/>
          <w:szCs w:val="25"/>
          <w:rtl/>
        </w:rPr>
      </w:pPr>
      <w:r>
        <w:rPr>
          <w:rFonts w:hint="cs"/>
          <w:sz w:val="25"/>
          <w:szCs w:val="25"/>
          <w:rtl/>
        </w:rPr>
        <w:lastRenderedPageBreak/>
        <w:t xml:space="preserve">כד] עי' פסקי תשובות </w:t>
      </w:r>
      <w:r w:rsidRPr="00385D9F">
        <w:rPr>
          <w:rFonts w:hint="cs"/>
          <w:sz w:val="25"/>
          <w:szCs w:val="25"/>
          <w:rtl/>
        </w:rPr>
        <w:t>סי' רלה אות א'</w:t>
      </w:r>
      <w:r>
        <w:rPr>
          <w:rFonts w:hint="cs"/>
          <w:sz w:val="25"/>
          <w:szCs w:val="25"/>
          <w:rtl/>
        </w:rPr>
        <w:t xml:space="preserve"> [עמ' תתקסג-תתקסד]</w:t>
      </w:r>
      <w:r w:rsidRPr="00385D9F">
        <w:rPr>
          <w:rFonts w:hint="cs"/>
          <w:sz w:val="25"/>
          <w:szCs w:val="25"/>
          <w:rtl/>
        </w:rPr>
        <w:t>.</w:t>
      </w:r>
    </w:p>
    <w:p w:rsidR="009C31D4" w:rsidRPr="00385D9F" w:rsidRDefault="009C31D4" w:rsidP="009C31D4">
      <w:pPr>
        <w:jc w:val="both"/>
        <w:rPr>
          <w:sz w:val="6"/>
          <w:szCs w:val="6"/>
          <w:rtl/>
        </w:rPr>
      </w:pPr>
    </w:p>
    <w:p w:rsidR="009C31D4" w:rsidRDefault="009C31D4" w:rsidP="009C31D4">
      <w:pPr>
        <w:jc w:val="both"/>
        <w:rPr>
          <w:sz w:val="25"/>
          <w:szCs w:val="25"/>
          <w:rtl/>
        </w:rPr>
      </w:pPr>
      <w:r>
        <w:rPr>
          <w:rFonts w:hint="cs"/>
          <w:sz w:val="25"/>
          <w:szCs w:val="25"/>
          <w:rtl/>
        </w:rPr>
        <w:t>כה</w:t>
      </w:r>
      <w:r w:rsidRPr="00385D9F">
        <w:rPr>
          <w:rFonts w:hint="cs"/>
          <w:sz w:val="25"/>
          <w:szCs w:val="25"/>
          <w:rtl/>
        </w:rPr>
        <w:t xml:space="preserve">] נסה לסכם </w:t>
      </w:r>
      <w:r w:rsidRPr="00385D9F">
        <w:rPr>
          <w:sz w:val="25"/>
          <w:szCs w:val="25"/>
          <w:rtl/>
        </w:rPr>
        <w:t>–</w:t>
      </w:r>
      <w:r w:rsidRPr="00385D9F">
        <w:rPr>
          <w:rFonts w:hint="cs"/>
          <w:sz w:val="25"/>
          <w:szCs w:val="25"/>
          <w:rtl/>
        </w:rPr>
        <w:t xml:space="preserve"> באלו אופנים מותר להתפלל מעריב לפני הזמן.</w:t>
      </w:r>
    </w:p>
    <w:p w:rsidR="009C31D4" w:rsidRDefault="009C31D4" w:rsidP="009C31D4">
      <w:pPr>
        <w:jc w:val="both"/>
        <w:rPr>
          <w:sz w:val="25"/>
          <w:szCs w:val="25"/>
          <w:rtl/>
        </w:rPr>
      </w:pPr>
    </w:p>
    <w:p w:rsidR="009C31D4" w:rsidRDefault="009C31D4" w:rsidP="009C31D4">
      <w:pPr>
        <w:jc w:val="both"/>
        <w:rPr>
          <w:sz w:val="25"/>
          <w:szCs w:val="25"/>
          <w:rtl/>
        </w:rPr>
      </w:pPr>
    </w:p>
    <w:p w:rsidR="009C31D4" w:rsidRPr="00505080" w:rsidRDefault="009C31D4" w:rsidP="009C31D4">
      <w:pPr>
        <w:jc w:val="both"/>
        <w:rPr>
          <w:sz w:val="25"/>
          <w:szCs w:val="25"/>
          <w:rtl/>
        </w:rPr>
      </w:pPr>
      <w:r w:rsidRPr="00505080">
        <w:rPr>
          <w:rFonts w:hint="eastAsia"/>
          <w:b/>
          <w:bCs/>
          <w:sz w:val="25"/>
          <w:szCs w:val="25"/>
          <w:u w:val="single"/>
          <w:rtl/>
        </w:rPr>
        <w:t>תרומת</w:t>
      </w:r>
      <w:r w:rsidRPr="00505080">
        <w:rPr>
          <w:b/>
          <w:bCs/>
          <w:sz w:val="25"/>
          <w:szCs w:val="25"/>
          <w:u w:val="single"/>
          <w:rtl/>
        </w:rPr>
        <w:t xml:space="preserve"> </w:t>
      </w:r>
      <w:r w:rsidRPr="00505080">
        <w:rPr>
          <w:rFonts w:hint="eastAsia"/>
          <w:b/>
          <w:bCs/>
          <w:sz w:val="25"/>
          <w:szCs w:val="25"/>
          <w:u w:val="single"/>
          <w:rtl/>
        </w:rPr>
        <w:t>הדשן</w:t>
      </w:r>
      <w:r w:rsidRPr="00505080">
        <w:rPr>
          <w:b/>
          <w:bCs/>
          <w:sz w:val="25"/>
          <w:szCs w:val="25"/>
          <w:u w:val="single"/>
          <w:rtl/>
        </w:rPr>
        <w:t xml:space="preserve"> </w:t>
      </w:r>
      <w:r w:rsidRPr="00505080">
        <w:rPr>
          <w:rFonts w:hint="eastAsia"/>
          <w:b/>
          <w:bCs/>
          <w:sz w:val="25"/>
          <w:szCs w:val="25"/>
          <w:u w:val="single"/>
          <w:rtl/>
        </w:rPr>
        <w:t>סימן</w:t>
      </w:r>
      <w:r w:rsidRPr="00505080">
        <w:rPr>
          <w:b/>
          <w:bCs/>
          <w:sz w:val="25"/>
          <w:szCs w:val="25"/>
          <w:u w:val="single"/>
          <w:rtl/>
        </w:rPr>
        <w:t xml:space="preserve"> </w:t>
      </w:r>
      <w:r w:rsidRPr="00505080">
        <w:rPr>
          <w:rFonts w:hint="eastAsia"/>
          <w:b/>
          <w:bCs/>
          <w:sz w:val="25"/>
          <w:szCs w:val="25"/>
          <w:u w:val="single"/>
          <w:rtl/>
        </w:rPr>
        <w:t>א</w:t>
      </w:r>
      <w:r w:rsidRPr="00505080">
        <w:rPr>
          <w:b/>
          <w:bCs/>
          <w:sz w:val="25"/>
          <w:szCs w:val="25"/>
          <w:u w:val="single"/>
          <w:rtl/>
        </w:rPr>
        <w:t xml:space="preserve"> </w:t>
      </w:r>
    </w:p>
    <w:p w:rsidR="009C31D4" w:rsidRPr="00505080" w:rsidRDefault="009C31D4" w:rsidP="009C31D4">
      <w:pPr>
        <w:jc w:val="both"/>
        <w:rPr>
          <w:sz w:val="25"/>
          <w:szCs w:val="25"/>
          <w:rtl/>
        </w:rPr>
      </w:pPr>
    </w:p>
    <w:p w:rsidR="009C31D4" w:rsidRPr="00505080" w:rsidRDefault="009C31D4" w:rsidP="009C31D4">
      <w:pPr>
        <w:jc w:val="both"/>
        <w:rPr>
          <w:sz w:val="25"/>
          <w:szCs w:val="25"/>
          <w:rtl/>
        </w:rPr>
      </w:pPr>
      <w:r w:rsidRPr="00505080">
        <w:rPr>
          <w:rFonts w:hint="eastAsia"/>
          <w:sz w:val="25"/>
          <w:szCs w:val="25"/>
          <w:rtl/>
        </w:rPr>
        <w:t>שאלה</w:t>
      </w:r>
      <w:r w:rsidRPr="00505080">
        <w:rPr>
          <w:sz w:val="25"/>
          <w:szCs w:val="25"/>
          <w:rtl/>
        </w:rPr>
        <w:t xml:space="preserve">: </w:t>
      </w:r>
      <w:r w:rsidRPr="00505080">
        <w:rPr>
          <w:rFonts w:hint="eastAsia"/>
          <w:sz w:val="25"/>
          <w:szCs w:val="25"/>
          <w:rtl/>
        </w:rPr>
        <w:t>ברוב</w:t>
      </w:r>
      <w:r w:rsidRPr="00505080">
        <w:rPr>
          <w:sz w:val="25"/>
          <w:szCs w:val="25"/>
          <w:rtl/>
        </w:rPr>
        <w:t xml:space="preserve"> </w:t>
      </w:r>
      <w:r w:rsidRPr="00505080">
        <w:rPr>
          <w:rFonts w:hint="eastAsia"/>
          <w:sz w:val="25"/>
          <w:szCs w:val="25"/>
          <w:rtl/>
        </w:rPr>
        <w:t>הקהילות</w:t>
      </w:r>
      <w:r w:rsidRPr="00505080">
        <w:rPr>
          <w:sz w:val="25"/>
          <w:szCs w:val="25"/>
          <w:rtl/>
        </w:rPr>
        <w:t xml:space="preserve"> </w:t>
      </w:r>
      <w:r w:rsidRPr="00505080">
        <w:rPr>
          <w:rFonts w:hint="eastAsia"/>
          <w:sz w:val="25"/>
          <w:szCs w:val="25"/>
          <w:rtl/>
        </w:rPr>
        <w:t>נוהגין</w:t>
      </w:r>
      <w:r w:rsidRPr="00505080">
        <w:rPr>
          <w:sz w:val="25"/>
          <w:szCs w:val="25"/>
          <w:rtl/>
        </w:rPr>
        <w:t xml:space="preserve">, </w:t>
      </w:r>
      <w:r w:rsidRPr="00505080">
        <w:rPr>
          <w:rFonts w:hint="eastAsia"/>
          <w:sz w:val="25"/>
          <w:szCs w:val="25"/>
          <w:rtl/>
        </w:rPr>
        <w:t>בימים</w:t>
      </w:r>
      <w:r w:rsidRPr="00505080">
        <w:rPr>
          <w:sz w:val="25"/>
          <w:szCs w:val="25"/>
          <w:rtl/>
        </w:rPr>
        <w:t xml:space="preserve"> </w:t>
      </w:r>
      <w:r w:rsidRPr="00505080">
        <w:rPr>
          <w:rFonts w:hint="eastAsia"/>
          <w:sz w:val="25"/>
          <w:szCs w:val="25"/>
          <w:rtl/>
        </w:rPr>
        <w:t>ארוכים</w:t>
      </w:r>
      <w:r w:rsidRPr="00505080">
        <w:rPr>
          <w:sz w:val="25"/>
          <w:szCs w:val="25"/>
          <w:rtl/>
        </w:rPr>
        <w:t xml:space="preserve"> </w:t>
      </w:r>
      <w:r w:rsidRPr="00505080">
        <w:rPr>
          <w:rFonts w:hint="eastAsia"/>
          <w:sz w:val="25"/>
          <w:szCs w:val="25"/>
          <w:rtl/>
        </w:rPr>
        <w:t>בימי</w:t>
      </w:r>
      <w:r w:rsidRPr="00505080">
        <w:rPr>
          <w:sz w:val="25"/>
          <w:szCs w:val="25"/>
          <w:rtl/>
        </w:rPr>
        <w:t xml:space="preserve"> </w:t>
      </w:r>
      <w:r w:rsidRPr="00505080">
        <w:rPr>
          <w:rFonts w:hint="eastAsia"/>
          <w:sz w:val="25"/>
          <w:szCs w:val="25"/>
          <w:rtl/>
        </w:rPr>
        <w:t>הקיץ</w:t>
      </w:r>
      <w:r w:rsidRPr="00505080">
        <w:rPr>
          <w:sz w:val="25"/>
          <w:szCs w:val="25"/>
          <w:rtl/>
        </w:rPr>
        <w:t xml:space="preserve">, </w:t>
      </w:r>
      <w:r w:rsidRPr="00505080">
        <w:rPr>
          <w:rFonts w:hint="eastAsia"/>
          <w:sz w:val="25"/>
          <w:szCs w:val="25"/>
          <w:rtl/>
        </w:rPr>
        <w:t>לקרות</w:t>
      </w:r>
      <w:r w:rsidRPr="00505080">
        <w:rPr>
          <w:sz w:val="25"/>
          <w:szCs w:val="25"/>
          <w:rtl/>
        </w:rPr>
        <w:t xml:space="preserve"> </w:t>
      </w:r>
      <w:r w:rsidRPr="00505080">
        <w:rPr>
          <w:rFonts w:hint="eastAsia"/>
          <w:sz w:val="25"/>
          <w:szCs w:val="25"/>
          <w:rtl/>
        </w:rPr>
        <w:t>ק</w:t>
      </w:r>
      <w:r w:rsidRPr="00505080">
        <w:rPr>
          <w:sz w:val="25"/>
          <w:szCs w:val="25"/>
          <w:rtl/>
        </w:rPr>
        <w:t>"</w:t>
      </w:r>
      <w:r w:rsidRPr="00505080">
        <w:rPr>
          <w:rFonts w:hint="eastAsia"/>
          <w:sz w:val="25"/>
          <w:szCs w:val="25"/>
          <w:rtl/>
        </w:rPr>
        <w:t>ש</w:t>
      </w:r>
      <w:r w:rsidRPr="00505080">
        <w:rPr>
          <w:sz w:val="25"/>
          <w:szCs w:val="25"/>
          <w:rtl/>
        </w:rPr>
        <w:t xml:space="preserve"> </w:t>
      </w:r>
      <w:r w:rsidRPr="00505080">
        <w:rPr>
          <w:rFonts w:hint="eastAsia"/>
          <w:sz w:val="25"/>
          <w:szCs w:val="25"/>
          <w:rtl/>
        </w:rPr>
        <w:t>של</w:t>
      </w:r>
      <w:r w:rsidRPr="00505080">
        <w:rPr>
          <w:sz w:val="25"/>
          <w:szCs w:val="25"/>
          <w:rtl/>
        </w:rPr>
        <w:t xml:space="preserve"> </w:t>
      </w:r>
      <w:r w:rsidRPr="00505080">
        <w:rPr>
          <w:rFonts w:hint="eastAsia"/>
          <w:sz w:val="25"/>
          <w:szCs w:val="25"/>
          <w:rtl/>
        </w:rPr>
        <w:t>ערבית</w:t>
      </w:r>
      <w:r w:rsidRPr="00505080">
        <w:rPr>
          <w:sz w:val="25"/>
          <w:szCs w:val="25"/>
          <w:rtl/>
        </w:rPr>
        <w:t xml:space="preserve">, </w:t>
      </w:r>
      <w:r w:rsidRPr="00505080">
        <w:rPr>
          <w:rFonts w:hint="eastAsia"/>
          <w:sz w:val="25"/>
          <w:szCs w:val="25"/>
          <w:rtl/>
        </w:rPr>
        <w:t>ולהתפלל</w:t>
      </w:r>
      <w:r w:rsidRPr="00505080">
        <w:rPr>
          <w:sz w:val="25"/>
          <w:szCs w:val="25"/>
          <w:rtl/>
        </w:rPr>
        <w:t xml:space="preserve"> </w:t>
      </w:r>
      <w:r w:rsidRPr="00505080">
        <w:rPr>
          <w:rFonts w:hint="eastAsia"/>
          <w:sz w:val="25"/>
          <w:szCs w:val="25"/>
          <w:rtl/>
        </w:rPr>
        <w:t>תפלת</w:t>
      </w:r>
      <w:r w:rsidRPr="00505080">
        <w:rPr>
          <w:sz w:val="25"/>
          <w:szCs w:val="25"/>
          <w:rtl/>
        </w:rPr>
        <w:t xml:space="preserve"> </w:t>
      </w:r>
      <w:r w:rsidRPr="00505080">
        <w:rPr>
          <w:rFonts w:hint="eastAsia"/>
          <w:sz w:val="25"/>
          <w:szCs w:val="25"/>
          <w:rtl/>
        </w:rPr>
        <w:t>ערבית</w:t>
      </w:r>
      <w:r w:rsidRPr="00505080">
        <w:rPr>
          <w:sz w:val="25"/>
          <w:szCs w:val="25"/>
          <w:rtl/>
        </w:rPr>
        <w:t xml:space="preserve">, </w:t>
      </w:r>
      <w:r w:rsidRPr="00505080">
        <w:rPr>
          <w:rFonts w:hint="eastAsia"/>
          <w:sz w:val="25"/>
          <w:szCs w:val="25"/>
          <w:rtl/>
        </w:rPr>
        <w:t>ג</w:t>
      </w:r>
      <w:r w:rsidRPr="00505080">
        <w:rPr>
          <w:sz w:val="25"/>
          <w:szCs w:val="25"/>
          <w:rtl/>
        </w:rPr>
        <w:t xml:space="preserve">' </w:t>
      </w:r>
      <w:r w:rsidRPr="00505080">
        <w:rPr>
          <w:rFonts w:hint="eastAsia"/>
          <w:sz w:val="25"/>
          <w:szCs w:val="25"/>
          <w:rtl/>
        </w:rPr>
        <w:t>או</w:t>
      </w:r>
      <w:r w:rsidRPr="00505080">
        <w:rPr>
          <w:sz w:val="25"/>
          <w:szCs w:val="25"/>
          <w:rtl/>
        </w:rPr>
        <w:t xml:space="preserve"> </w:t>
      </w:r>
      <w:r w:rsidRPr="00505080">
        <w:rPr>
          <w:rFonts w:hint="eastAsia"/>
          <w:sz w:val="25"/>
          <w:szCs w:val="25"/>
          <w:rtl/>
        </w:rPr>
        <w:t>ד</w:t>
      </w:r>
      <w:r w:rsidRPr="00505080">
        <w:rPr>
          <w:sz w:val="25"/>
          <w:szCs w:val="25"/>
          <w:rtl/>
        </w:rPr>
        <w:t xml:space="preserve">' </w:t>
      </w:r>
      <w:r w:rsidRPr="00505080">
        <w:rPr>
          <w:rFonts w:hint="eastAsia"/>
          <w:sz w:val="25"/>
          <w:szCs w:val="25"/>
          <w:rtl/>
        </w:rPr>
        <w:t>שעות</w:t>
      </w:r>
      <w:r w:rsidRPr="00505080">
        <w:rPr>
          <w:sz w:val="25"/>
          <w:szCs w:val="25"/>
          <w:rtl/>
        </w:rPr>
        <w:t xml:space="preserve"> </w:t>
      </w:r>
      <w:r w:rsidRPr="00505080">
        <w:rPr>
          <w:rFonts w:hint="eastAsia"/>
          <w:sz w:val="25"/>
          <w:szCs w:val="25"/>
          <w:rtl/>
        </w:rPr>
        <w:t>לפני</w:t>
      </w:r>
      <w:r w:rsidRPr="00505080">
        <w:rPr>
          <w:sz w:val="25"/>
          <w:szCs w:val="25"/>
          <w:rtl/>
        </w:rPr>
        <w:t xml:space="preserve"> </w:t>
      </w:r>
      <w:r w:rsidRPr="00505080">
        <w:rPr>
          <w:rFonts w:hint="eastAsia"/>
          <w:sz w:val="25"/>
          <w:szCs w:val="25"/>
          <w:rtl/>
        </w:rPr>
        <w:t>צאת</w:t>
      </w:r>
      <w:r w:rsidRPr="00505080">
        <w:rPr>
          <w:sz w:val="25"/>
          <w:szCs w:val="25"/>
          <w:rtl/>
        </w:rPr>
        <w:t xml:space="preserve"> </w:t>
      </w:r>
      <w:r w:rsidRPr="00505080">
        <w:rPr>
          <w:rFonts w:hint="eastAsia"/>
          <w:sz w:val="25"/>
          <w:szCs w:val="25"/>
          <w:rtl/>
        </w:rPr>
        <w:t>הכוכבים</w:t>
      </w:r>
      <w:r w:rsidRPr="00505080">
        <w:rPr>
          <w:sz w:val="25"/>
          <w:szCs w:val="25"/>
          <w:rtl/>
        </w:rPr>
        <w:t xml:space="preserve">. </w:t>
      </w:r>
      <w:r w:rsidRPr="00505080">
        <w:rPr>
          <w:rFonts w:hint="eastAsia"/>
          <w:sz w:val="25"/>
          <w:szCs w:val="25"/>
          <w:rtl/>
        </w:rPr>
        <w:t>אם</w:t>
      </w:r>
      <w:r w:rsidRPr="00505080">
        <w:rPr>
          <w:sz w:val="25"/>
          <w:szCs w:val="25"/>
          <w:rtl/>
        </w:rPr>
        <w:t xml:space="preserve"> </w:t>
      </w:r>
      <w:r w:rsidRPr="00505080">
        <w:rPr>
          <w:rFonts w:hint="eastAsia"/>
          <w:sz w:val="25"/>
          <w:szCs w:val="25"/>
          <w:rtl/>
        </w:rPr>
        <w:t>יש</w:t>
      </w:r>
      <w:r w:rsidRPr="00505080">
        <w:rPr>
          <w:sz w:val="25"/>
          <w:szCs w:val="25"/>
          <w:rtl/>
        </w:rPr>
        <w:t xml:space="preserve"> </w:t>
      </w:r>
      <w:r w:rsidRPr="00505080">
        <w:rPr>
          <w:rFonts w:hint="eastAsia"/>
          <w:sz w:val="25"/>
          <w:szCs w:val="25"/>
          <w:rtl/>
        </w:rPr>
        <w:t>שום</w:t>
      </w:r>
      <w:r w:rsidRPr="00505080">
        <w:rPr>
          <w:sz w:val="25"/>
          <w:szCs w:val="25"/>
          <w:rtl/>
        </w:rPr>
        <w:t xml:space="preserve"> </w:t>
      </w:r>
      <w:r w:rsidRPr="00505080">
        <w:rPr>
          <w:rFonts w:hint="eastAsia"/>
          <w:sz w:val="25"/>
          <w:szCs w:val="25"/>
          <w:rtl/>
        </w:rPr>
        <w:t>ישוב</w:t>
      </w:r>
      <w:r w:rsidRPr="00505080">
        <w:rPr>
          <w:sz w:val="25"/>
          <w:szCs w:val="25"/>
          <w:rtl/>
        </w:rPr>
        <w:t xml:space="preserve"> </w:t>
      </w:r>
      <w:r w:rsidRPr="00505080">
        <w:rPr>
          <w:rFonts w:hint="eastAsia"/>
          <w:sz w:val="25"/>
          <w:szCs w:val="25"/>
          <w:rtl/>
        </w:rPr>
        <w:t>או</w:t>
      </w:r>
      <w:r w:rsidRPr="00505080">
        <w:rPr>
          <w:sz w:val="25"/>
          <w:szCs w:val="25"/>
          <w:rtl/>
        </w:rPr>
        <w:t xml:space="preserve"> </w:t>
      </w:r>
      <w:r w:rsidRPr="00505080">
        <w:rPr>
          <w:rFonts w:hint="eastAsia"/>
          <w:sz w:val="25"/>
          <w:szCs w:val="25"/>
          <w:rtl/>
        </w:rPr>
        <w:t>טעם</w:t>
      </w:r>
      <w:r w:rsidRPr="00505080">
        <w:rPr>
          <w:sz w:val="25"/>
          <w:szCs w:val="25"/>
          <w:rtl/>
        </w:rPr>
        <w:t xml:space="preserve"> </w:t>
      </w:r>
      <w:r w:rsidRPr="00505080">
        <w:rPr>
          <w:rFonts w:hint="eastAsia"/>
          <w:sz w:val="25"/>
          <w:szCs w:val="25"/>
          <w:rtl/>
        </w:rPr>
        <w:t>למנהג</w:t>
      </w:r>
      <w:r w:rsidRPr="00505080">
        <w:rPr>
          <w:sz w:val="25"/>
          <w:szCs w:val="25"/>
          <w:rtl/>
        </w:rPr>
        <w:t xml:space="preserve"> </w:t>
      </w:r>
      <w:r w:rsidRPr="00505080">
        <w:rPr>
          <w:rFonts w:hint="eastAsia"/>
          <w:sz w:val="25"/>
          <w:szCs w:val="25"/>
          <w:rtl/>
        </w:rPr>
        <w:t>זה</w:t>
      </w:r>
      <w:r w:rsidRPr="00505080">
        <w:rPr>
          <w:sz w:val="25"/>
          <w:szCs w:val="25"/>
          <w:rtl/>
        </w:rPr>
        <w:t xml:space="preserve">; </w:t>
      </w:r>
      <w:r w:rsidRPr="00505080">
        <w:rPr>
          <w:rFonts w:hint="eastAsia"/>
          <w:sz w:val="25"/>
          <w:szCs w:val="25"/>
          <w:rtl/>
        </w:rPr>
        <w:t>כי</w:t>
      </w:r>
      <w:r w:rsidRPr="00505080">
        <w:rPr>
          <w:sz w:val="25"/>
          <w:szCs w:val="25"/>
          <w:rtl/>
        </w:rPr>
        <w:t xml:space="preserve"> </w:t>
      </w:r>
      <w:r w:rsidRPr="00505080">
        <w:rPr>
          <w:rFonts w:hint="eastAsia"/>
          <w:sz w:val="25"/>
          <w:szCs w:val="25"/>
          <w:rtl/>
        </w:rPr>
        <w:t>גם</w:t>
      </w:r>
      <w:r w:rsidRPr="00505080">
        <w:rPr>
          <w:sz w:val="25"/>
          <w:szCs w:val="25"/>
          <w:rtl/>
        </w:rPr>
        <w:t xml:space="preserve"> </w:t>
      </w:r>
      <w:r w:rsidRPr="00505080">
        <w:rPr>
          <w:rFonts w:hint="eastAsia"/>
          <w:sz w:val="25"/>
          <w:szCs w:val="25"/>
          <w:rtl/>
        </w:rPr>
        <w:t>הרבה</w:t>
      </w:r>
      <w:r w:rsidRPr="00505080">
        <w:rPr>
          <w:sz w:val="25"/>
          <w:szCs w:val="25"/>
          <w:rtl/>
        </w:rPr>
        <w:t xml:space="preserve"> </w:t>
      </w:r>
      <w:r w:rsidRPr="00505080">
        <w:rPr>
          <w:rFonts w:hint="eastAsia"/>
          <w:sz w:val="25"/>
          <w:szCs w:val="25"/>
          <w:rtl/>
        </w:rPr>
        <w:t>ת</w:t>
      </w:r>
      <w:r w:rsidRPr="00505080">
        <w:rPr>
          <w:sz w:val="25"/>
          <w:szCs w:val="25"/>
          <w:rtl/>
        </w:rPr>
        <w:t>"</w:t>
      </w:r>
      <w:r w:rsidRPr="00505080">
        <w:rPr>
          <w:rFonts w:hint="eastAsia"/>
          <w:sz w:val="25"/>
          <w:szCs w:val="25"/>
          <w:rtl/>
        </w:rPr>
        <w:t>ח</w:t>
      </w:r>
      <w:r w:rsidRPr="00505080">
        <w:rPr>
          <w:sz w:val="25"/>
          <w:szCs w:val="25"/>
          <w:rtl/>
        </w:rPr>
        <w:t xml:space="preserve"> </w:t>
      </w:r>
      <w:r w:rsidRPr="00505080">
        <w:rPr>
          <w:rFonts w:hint="eastAsia"/>
          <w:sz w:val="25"/>
          <w:szCs w:val="25"/>
          <w:rtl/>
        </w:rPr>
        <w:t>עם</w:t>
      </w:r>
      <w:r w:rsidRPr="00505080">
        <w:rPr>
          <w:sz w:val="25"/>
          <w:szCs w:val="25"/>
          <w:rtl/>
        </w:rPr>
        <w:t xml:space="preserve"> </w:t>
      </w:r>
      <w:r w:rsidRPr="00505080">
        <w:rPr>
          <w:rFonts w:hint="eastAsia"/>
          <w:sz w:val="25"/>
          <w:szCs w:val="25"/>
          <w:rtl/>
        </w:rPr>
        <w:t>ההמון</w:t>
      </w:r>
      <w:r w:rsidRPr="00505080">
        <w:rPr>
          <w:sz w:val="25"/>
          <w:szCs w:val="25"/>
          <w:rtl/>
        </w:rPr>
        <w:t xml:space="preserve"> </w:t>
      </w:r>
      <w:r w:rsidRPr="00505080">
        <w:rPr>
          <w:rFonts w:hint="eastAsia"/>
          <w:sz w:val="25"/>
          <w:szCs w:val="25"/>
          <w:rtl/>
        </w:rPr>
        <w:t>עם</w:t>
      </w:r>
      <w:r w:rsidRPr="00505080">
        <w:rPr>
          <w:sz w:val="25"/>
          <w:szCs w:val="25"/>
          <w:rtl/>
        </w:rPr>
        <w:t xml:space="preserve"> </w:t>
      </w:r>
      <w:r w:rsidRPr="00505080">
        <w:rPr>
          <w:rFonts w:hint="eastAsia"/>
          <w:sz w:val="25"/>
          <w:szCs w:val="25"/>
          <w:rtl/>
        </w:rPr>
        <w:t>במנהג</w:t>
      </w:r>
      <w:r w:rsidRPr="00505080">
        <w:rPr>
          <w:sz w:val="25"/>
          <w:szCs w:val="25"/>
          <w:rtl/>
        </w:rPr>
        <w:t xml:space="preserve"> </w:t>
      </w:r>
      <w:r w:rsidRPr="00505080">
        <w:rPr>
          <w:rFonts w:hint="eastAsia"/>
          <w:sz w:val="25"/>
          <w:szCs w:val="25"/>
          <w:rtl/>
        </w:rPr>
        <w:t>זה</w:t>
      </w:r>
      <w:r w:rsidRPr="00505080">
        <w:rPr>
          <w:sz w:val="25"/>
          <w:szCs w:val="25"/>
          <w:rtl/>
        </w:rPr>
        <w:t xml:space="preserve">? </w:t>
      </w:r>
    </w:p>
    <w:p w:rsidR="009C31D4" w:rsidRPr="00505080" w:rsidRDefault="009C31D4" w:rsidP="009C31D4">
      <w:pPr>
        <w:jc w:val="both"/>
        <w:rPr>
          <w:sz w:val="25"/>
          <w:szCs w:val="25"/>
          <w:rtl/>
        </w:rPr>
      </w:pPr>
    </w:p>
    <w:p w:rsidR="009C31D4" w:rsidRPr="00505080" w:rsidRDefault="009C31D4" w:rsidP="009C31D4">
      <w:pPr>
        <w:jc w:val="both"/>
        <w:rPr>
          <w:sz w:val="25"/>
          <w:szCs w:val="25"/>
          <w:rtl/>
        </w:rPr>
      </w:pPr>
      <w:r w:rsidRPr="00505080">
        <w:rPr>
          <w:rFonts w:hint="eastAsia"/>
          <w:sz w:val="25"/>
          <w:szCs w:val="25"/>
          <w:rtl/>
        </w:rPr>
        <w:t>תשובה</w:t>
      </w:r>
      <w:r w:rsidRPr="00505080">
        <w:rPr>
          <w:sz w:val="25"/>
          <w:szCs w:val="25"/>
          <w:rtl/>
        </w:rPr>
        <w:t xml:space="preserve">: </w:t>
      </w:r>
      <w:r w:rsidRPr="00505080">
        <w:rPr>
          <w:rFonts w:hint="eastAsia"/>
          <w:sz w:val="25"/>
          <w:szCs w:val="25"/>
          <w:rtl/>
        </w:rPr>
        <w:t>דאין</w:t>
      </w:r>
      <w:r w:rsidRPr="00505080">
        <w:rPr>
          <w:sz w:val="25"/>
          <w:szCs w:val="25"/>
          <w:rtl/>
        </w:rPr>
        <w:t xml:space="preserve"> </w:t>
      </w:r>
      <w:r w:rsidRPr="00505080">
        <w:rPr>
          <w:rFonts w:hint="eastAsia"/>
          <w:sz w:val="25"/>
          <w:szCs w:val="25"/>
          <w:rtl/>
        </w:rPr>
        <w:t>בידינו</w:t>
      </w:r>
      <w:r w:rsidRPr="00505080">
        <w:rPr>
          <w:sz w:val="25"/>
          <w:szCs w:val="25"/>
          <w:rtl/>
        </w:rPr>
        <w:t xml:space="preserve"> </w:t>
      </w:r>
      <w:r w:rsidRPr="00505080">
        <w:rPr>
          <w:rFonts w:hint="eastAsia"/>
          <w:sz w:val="25"/>
          <w:szCs w:val="25"/>
          <w:rtl/>
        </w:rPr>
        <w:t>כלל</w:t>
      </w:r>
      <w:r w:rsidRPr="00505080">
        <w:rPr>
          <w:sz w:val="25"/>
          <w:szCs w:val="25"/>
          <w:rtl/>
        </w:rPr>
        <w:t xml:space="preserve">, </w:t>
      </w:r>
      <w:r w:rsidRPr="00505080">
        <w:rPr>
          <w:rFonts w:hint="eastAsia"/>
          <w:sz w:val="25"/>
          <w:szCs w:val="25"/>
          <w:rtl/>
        </w:rPr>
        <w:t>למצוא</w:t>
      </w:r>
      <w:r w:rsidRPr="00505080">
        <w:rPr>
          <w:sz w:val="25"/>
          <w:szCs w:val="25"/>
          <w:rtl/>
        </w:rPr>
        <w:t xml:space="preserve"> </w:t>
      </w:r>
      <w:r w:rsidRPr="00505080">
        <w:rPr>
          <w:rFonts w:hint="eastAsia"/>
          <w:sz w:val="25"/>
          <w:szCs w:val="25"/>
          <w:rtl/>
        </w:rPr>
        <w:t>ישוב</w:t>
      </w:r>
      <w:r w:rsidRPr="00505080">
        <w:rPr>
          <w:sz w:val="25"/>
          <w:szCs w:val="25"/>
          <w:rtl/>
        </w:rPr>
        <w:t xml:space="preserve"> </w:t>
      </w:r>
      <w:r w:rsidRPr="00505080">
        <w:rPr>
          <w:rFonts w:hint="eastAsia"/>
          <w:sz w:val="25"/>
          <w:szCs w:val="25"/>
          <w:rtl/>
        </w:rPr>
        <w:t>וטעם</w:t>
      </w:r>
      <w:r w:rsidRPr="00505080">
        <w:rPr>
          <w:sz w:val="25"/>
          <w:szCs w:val="25"/>
          <w:rtl/>
        </w:rPr>
        <w:t xml:space="preserve"> </w:t>
      </w:r>
      <w:r w:rsidRPr="00505080">
        <w:rPr>
          <w:rFonts w:hint="eastAsia"/>
          <w:sz w:val="25"/>
          <w:szCs w:val="25"/>
          <w:rtl/>
        </w:rPr>
        <w:t>למה</w:t>
      </w:r>
      <w:r w:rsidRPr="00505080">
        <w:rPr>
          <w:sz w:val="25"/>
          <w:szCs w:val="25"/>
          <w:rtl/>
        </w:rPr>
        <w:t xml:space="preserve"> </w:t>
      </w:r>
      <w:r w:rsidRPr="00505080">
        <w:rPr>
          <w:rFonts w:hint="eastAsia"/>
          <w:sz w:val="25"/>
          <w:szCs w:val="25"/>
          <w:rtl/>
        </w:rPr>
        <w:t>שנהגו</w:t>
      </w:r>
      <w:r w:rsidRPr="00505080">
        <w:rPr>
          <w:sz w:val="25"/>
          <w:szCs w:val="25"/>
          <w:rtl/>
        </w:rPr>
        <w:t xml:space="preserve"> </w:t>
      </w:r>
      <w:r w:rsidRPr="00505080">
        <w:rPr>
          <w:rFonts w:hint="eastAsia"/>
          <w:sz w:val="25"/>
          <w:szCs w:val="25"/>
          <w:rtl/>
        </w:rPr>
        <w:t>להקדים</w:t>
      </w:r>
      <w:r w:rsidRPr="00505080">
        <w:rPr>
          <w:sz w:val="25"/>
          <w:szCs w:val="25"/>
          <w:rtl/>
        </w:rPr>
        <w:t xml:space="preserve"> </w:t>
      </w:r>
      <w:r w:rsidRPr="00505080">
        <w:rPr>
          <w:rFonts w:hint="eastAsia"/>
          <w:sz w:val="25"/>
          <w:szCs w:val="25"/>
          <w:rtl/>
        </w:rPr>
        <w:t>כ</w:t>
      </w:r>
      <w:r w:rsidRPr="00505080">
        <w:rPr>
          <w:sz w:val="25"/>
          <w:szCs w:val="25"/>
          <w:rtl/>
        </w:rPr>
        <w:t>"</w:t>
      </w:r>
      <w:r w:rsidRPr="00505080">
        <w:rPr>
          <w:rFonts w:hint="eastAsia"/>
          <w:sz w:val="25"/>
          <w:szCs w:val="25"/>
          <w:rtl/>
        </w:rPr>
        <w:t>כ</w:t>
      </w:r>
      <w:r w:rsidRPr="00505080">
        <w:rPr>
          <w:sz w:val="25"/>
          <w:szCs w:val="25"/>
          <w:rtl/>
        </w:rPr>
        <w:t xml:space="preserve">, </w:t>
      </w:r>
      <w:r w:rsidRPr="00505080">
        <w:rPr>
          <w:rFonts w:hint="eastAsia"/>
          <w:sz w:val="25"/>
          <w:szCs w:val="25"/>
          <w:rtl/>
        </w:rPr>
        <w:t>זמן</w:t>
      </w:r>
      <w:r w:rsidRPr="00505080">
        <w:rPr>
          <w:sz w:val="25"/>
          <w:szCs w:val="25"/>
          <w:rtl/>
        </w:rPr>
        <w:t xml:space="preserve"> </w:t>
      </w:r>
      <w:r w:rsidRPr="00505080">
        <w:rPr>
          <w:rFonts w:hint="eastAsia"/>
          <w:sz w:val="25"/>
          <w:szCs w:val="25"/>
          <w:rtl/>
        </w:rPr>
        <w:t>גדול</w:t>
      </w:r>
      <w:r w:rsidRPr="00505080">
        <w:rPr>
          <w:sz w:val="25"/>
          <w:szCs w:val="25"/>
          <w:rtl/>
        </w:rPr>
        <w:t xml:space="preserve"> </w:t>
      </w:r>
      <w:r w:rsidRPr="00505080">
        <w:rPr>
          <w:rFonts w:hint="eastAsia"/>
          <w:sz w:val="25"/>
          <w:szCs w:val="25"/>
          <w:rtl/>
        </w:rPr>
        <w:t>ג</w:t>
      </w:r>
      <w:r w:rsidRPr="00505080">
        <w:rPr>
          <w:sz w:val="25"/>
          <w:szCs w:val="25"/>
          <w:rtl/>
        </w:rPr>
        <w:t xml:space="preserve">' </w:t>
      </w:r>
      <w:r w:rsidRPr="00505080">
        <w:rPr>
          <w:rFonts w:hint="eastAsia"/>
          <w:sz w:val="25"/>
          <w:szCs w:val="25"/>
          <w:rtl/>
        </w:rPr>
        <w:t>או</w:t>
      </w:r>
      <w:r w:rsidRPr="00505080">
        <w:rPr>
          <w:sz w:val="25"/>
          <w:szCs w:val="25"/>
          <w:rtl/>
        </w:rPr>
        <w:t xml:space="preserve"> </w:t>
      </w:r>
      <w:r w:rsidRPr="00505080">
        <w:rPr>
          <w:rFonts w:hint="eastAsia"/>
          <w:sz w:val="25"/>
          <w:szCs w:val="25"/>
          <w:rtl/>
        </w:rPr>
        <w:t>ד</w:t>
      </w:r>
      <w:r w:rsidRPr="00505080">
        <w:rPr>
          <w:sz w:val="25"/>
          <w:szCs w:val="25"/>
          <w:rtl/>
        </w:rPr>
        <w:t xml:space="preserve">' </w:t>
      </w:r>
      <w:r w:rsidRPr="00505080">
        <w:rPr>
          <w:rFonts w:hint="eastAsia"/>
          <w:sz w:val="25"/>
          <w:szCs w:val="25"/>
          <w:rtl/>
        </w:rPr>
        <w:t>שעות</w:t>
      </w:r>
      <w:r w:rsidRPr="00505080">
        <w:rPr>
          <w:sz w:val="25"/>
          <w:szCs w:val="25"/>
          <w:rtl/>
        </w:rPr>
        <w:t xml:space="preserve">; </w:t>
      </w:r>
      <w:r w:rsidRPr="00505080">
        <w:rPr>
          <w:rFonts w:hint="eastAsia"/>
          <w:sz w:val="25"/>
          <w:szCs w:val="25"/>
          <w:rtl/>
        </w:rPr>
        <w:t>דהא</w:t>
      </w:r>
      <w:r w:rsidRPr="00505080">
        <w:rPr>
          <w:sz w:val="25"/>
          <w:szCs w:val="25"/>
          <w:rtl/>
        </w:rPr>
        <w:t xml:space="preserve"> </w:t>
      </w:r>
      <w:r w:rsidRPr="00505080">
        <w:rPr>
          <w:rFonts w:hint="eastAsia"/>
          <w:sz w:val="25"/>
          <w:szCs w:val="25"/>
          <w:rtl/>
        </w:rPr>
        <w:t>דכתב</w:t>
      </w:r>
      <w:r w:rsidRPr="00505080">
        <w:rPr>
          <w:sz w:val="25"/>
          <w:szCs w:val="25"/>
          <w:rtl/>
        </w:rPr>
        <w:t xml:space="preserve"> </w:t>
      </w:r>
      <w:r w:rsidRPr="00505080">
        <w:rPr>
          <w:rFonts w:hint="eastAsia"/>
          <w:sz w:val="25"/>
          <w:szCs w:val="25"/>
          <w:rtl/>
        </w:rPr>
        <w:t>ר</w:t>
      </w:r>
      <w:r w:rsidRPr="00505080">
        <w:rPr>
          <w:sz w:val="25"/>
          <w:szCs w:val="25"/>
          <w:rtl/>
        </w:rPr>
        <w:t>"</w:t>
      </w:r>
      <w:r w:rsidRPr="00505080">
        <w:rPr>
          <w:rFonts w:hint="eastAsia"/>
          <w:sz w:val="25"/>
          <w:szCs w:val="25"/>
          <w:rtl/>
        </w:rPr>
        <w:t>ת</w:t>
      </w:r>
      <w:r w:rsidRPr="00505080">
        <w:rPr>
          <w:sz w:val="25"/>
          <w:szCs w:val="25"/>
          <w:rtl/>
        </w:rPr>
        <w:t xml:space="preserve"> </w:t>
      </w:r>
      <w:r w:rsidRPr="00505080">
        <w:rPr>
          <w:rFonts w:hint="eastAsia"/>
          <w:sz w:val="25"/>
          <w:szCs w:val="25"/>
          <w:rtl/>
        </w:rPr>
        <w:t>דמפלג</w:t>
      </w:r>
      <w:r w:rsidRPr="00505080">
        <w:rPr>
          <w:sz w:val="25"/>
          <w:szCs w:val="25"/>
          <w:rtl/>
        </w:rPr>
        <w:t xml:space="preserve"> </w:t>
      </w:r>
      <w:r w:rsidRPr="00505080">
        <w:rPr>
          <w:rFonts w:hint="eastAsia"/>
          <w:sz w:val="25"/>
          <w:szCs w:val="25"/>
          <w:rtl/>
        </w:rPr>
        <w:t>המנחה</w:t>
      </w:r>
      <w:r w:rsidRPr="00505080">
        <w:rPr>
          <w:sz w:val="25"/>
          <w:szCs w:val="25"/>
          <w:rtl/>
        </w:rPr>
        <w:t xml:space="preserve"> </w:t>
      </w:r>
      <w:r w:rsidRPr="00505080">
        <w:rPr>
          <w:rFonts w:hint="eastAsia"/>
          <w:sz w:val="25"/>
          <w:szCs w:val="25"/>
          <w:rtl/>
        </w:rPr>
        <w:t>ואילך</w:t>
      </w:r>
      <w:r w:rsidRPr="00505080">
        <w:rPr>
          <w:sz w:val="25"/>
          <w:szCs w:val="25"/>
          <w:rtl/>
        </w:rPr>
        <w:t xml:space="preserve"> </w:t>
      </w:r>
      <w:r w:rsidRPr="00505080">
        <w:rPr>
          <w:rFonts w:hint="eastAsia"/>
          <w:sz w:val="25"/>
          <w:szCs w:val="25"/>
          <w:rtl/>
        </w:rPr>
        <w:t>חשוב</w:t>
      </w:r>
      <w:r w:rsidRPr="00505080">
        <w:rPr>
          <w:sz w:val="25"/>
          <w:szCs w:val="25"/>
          <w:rtl/>
        </w:rPr>
        <w:t xml:space="preserve"> </w:t>
      </w:r>
      <w:r w:rsidRPr="00505080">
        <w:rPr>
          <w:rFonts w:hint="eastAsia"/>
          <w:sz w:val="25"/>
          <w:szCs w:val="25"/>
          <w:rtl/>
        </w:rPr>
        <w:t>לילה</w:t>
      </w:r>
      <w:r w:rsidRPr="00505080">
        <w:rPr>
          <w:sz w:val="25"/>
          <w:szCs w:val="25"/>
          <w:rtl/>
        </w:rPr>
        <w:t xml:space="preserve">, </w:t>
      </w:r>
      <w:r w:rsidRPr="00505080">
        <w:rPr>
          <w:rFonts w:hint="eastAsia"/>
          <w:sz w:val="25"/>
          <w:szCs w:val="25"/>
          <w:rtl/>
        </w:rPr>
        <w:t>כר</w:t>
      </w:r>
      <w:r w:rsidRPr="00505080">
        <w:rPr>
          <w:sz w:val="25"/>
          <w:szCs w:val="25"/>
          <w:rtl/>
        </w:rPr>
        <w:t>"</w:t>
      </w:r>
      <w:r w:rsidRPr="00505080">
        <w:rPr>
          <w:rFonts w:hint="eastAsia"/>
          <w:sz w:val="25"/>
          <w:szCs w:val="25"/>
          <w:rtl/>
        </w:rPr>
        <w:t>י</w:t>
      </w:r>
      <w:r w:rsidRPr="00505080">
        <w:rPr>
          <w:sz w:val="25"/>
          <w:szCs w:val="25"/>
          <w:rtl/>
        </w:rPr>
        <w:t xml:space="preserve">, </w:t>
      </w:r>
      <w:r w:rsidRPr="00505080">
        <w:rPr>
          <w:rFonts w:hint="eastAsia"/>
          <w:sz w:val="25"/>
          <w:szCs w:val="25"/>
          <w:rtl/>
        </w:rPr>
        <w:t>ויוצאין</w:t>
      </w:r>
      <w:r w:rsidRPr="00505080">
        <w:rPr>
          <w:sz w:val="25"/>
          <w:szCs w:val="25"/>
          <w:rtl/>
        </w:rPr>
        <w:t xml:space="preserve"> </w:t>
      </w:r>
      <w:r w:rsidRPr="00505080">
        <w:rPr>
          <w:rFonts w:hint="eastAsia"/>
          <w:sz w:val="25"/>
          <w:szCs w:val="25"/>
          <w:rtl/>
        </w:rPr>
        <w:t>מאז</w:t>
      </w:r>
      <w:r w:rsidRPr="00505080">
        <w:rPr>
          <w:sz w:val="25"/>
          <w:szCs w:val="25"/>
          <w:rtl/>
        </w:rPr>
        <w:t xml:space="preserve"> </w:t>
      </w:r>
      <w:r w:rsidRPr="00505080">
        <w:rPr>
          <w:rFonts w:hint="eastAsia"/>
          <w:sz w:val="25"/>
          <w:szCs w:val="25"/>
          <w:rtl/>
        </w:rPr>
        <w:t>ידי</w:t>
      </w:r>
      <w:r w:rsidRPr="00505080">
        <w:rPr>
          <w:sz w:val="25"/>
          <w:szCs w:val="25"/>
          <w:rtl/>
        </w:rPr>
        <w:t xml:space="preserve"> </w:t>
      </w:r>
      <w:r w:rsidRPr="00505080">
        <w:rPr>
          <w:rFonts w:hint="eastAsia"/>
          <w:sz w:val="25"/>
          <w:szCs w:val="25"/>
          <w:rtl/>
        </w:rPr>
        <w:t>ק</w:t>
      </w:r>
      <w:r w:rsidRPr="00505080">
        <w:rPr>
          <w:sz w:val="25"/>
          <w:szCs w:val="25"/>
          <w:rtl/>
        </w:rPr>
        <w:t>"</w:t>
      </w:r>
      <w:r w:rsidRPr="00505080">
        <w:rPr>
          <w:rFonts w:hint="eastAsia"/>
          <w:sz w:val="25"/>
          <w:szCs w:val="25"/>
          <w:rtl/>
        </w:rPr>
        <w:t>ש</w:t>
      </w:r>
      <w:r w:rsidRPr="00505080">
        <w:rPr>
          <w:sz w:val="25"/>
          <w:szCs w:val="25"/>
          <w:rtl/>
        </w:rPr>
        <w:t xml:space="preserve"> </w:t>
      </w:r>
      <w:r w:rsidRPr="00505080">
        <w:rPr>
          <w:rFonts w:hint="eastAsia"/>
          <w:sz w:val="25"/>
          <w:szCs w:val="25"/>
          <w:rtl/>
        </w:rPr>
        <w:t>ותפלה</w:t>
      </w:r>
      <w:r w:rsidRPr="00505080">
        <w:rPr>
          <w:sz w:val="25"/>
          <w:szCs w:val="25"/>
          <w:rtl/>
        </w:rPr>
        <w:t xml:space="preserve"> </w:t>
      </w:r>
      <w:r w:rsidRPr="00505080">
        <w:rPr>
          <w:rFonts w:hint="eastAsia"/>
          <w:sz w:val="25"/>
          <w:szCs w:val="25"/>
          <w:rtl/>
        </w:rPr>
        <w:t>של</w:t>
      </w:r>
      <w:r w:rsidRPr="00505080">
        <w:rPr>
          <w:sz w:val="25"/>
          <w:szCs w:val="25"/>
          <w:rtl/>
        </w:rPr>
        <w:t xml:space="preserve"> </w:t>
      </w:r>
      <w:r w:rsidRPr="00505080">
        <w:rPr>
          <w:rFonts w:hint="eastAsia"/>
          <w:sz w:val="25"/>
          <w:szCs w:val="25"/>
          <w:rtl/>
        </w:rPr>
        <w:t>ערבית</w:t>
      </w:r>
      <w:r w:rsidRPr="00505080">
        <w:rPr>
          <w:sz w:val="25"/>
          <w:szCs w:val="25"/>
          <w:rtl/>
        </w:rPr>
        <w:t xml:space="preserve">. </w:t>
      </w:r>
      <w:r w:rsidRPr="00505080">
        <w:rPr>
          <w:rFonts w:hint="eastAsia"/>
          <w:sz w:val="25"/>
          <w:szCs w:val="25"/>
          <w:rtl/>
        </w:rPr>
        <w:t>וכתב</w:t>
      </w:r>
      <w:r w:rsidRPr="00505080">
        <w:rPr>
          <w:sz w:val="25"/>
          <w:szCs w:val="25"/>
          <w:rtl/>
        </w:rPr>
        <w:t xml:space="preserve"> </w:t>
      </w:r>
      <w:r w:rsidRPr="00505080">
        <w:rPr>
          <w:rFonts w:hint="eastAsia"/>
          <w:sz w:val="25"/>
          <w:szCs w:val="25"/>
          <w:rtl/>
        </w:rPr>
        <w:t>המרדכי</w:t>
      </w:r>
      <w:r w:rsidRPr="00505080">
        <w:rPr>
          <w:sz w:val="25"/>
          <w:szCs w:val="25"/>
          <w:rtl/>
        </w:rPr>
        <w:t xml:space="preserve"> </w:t>
      </w:r>
      <w:r w:rsidRPr="00505080">
        <w:rPr>
          <w:rFonts w:hint="eastAsia"/>
          <w:sz w:val="25"/>
          <w:szCs w:val="25"/>
          <w:rtl/>
        </w:rPr>
        <w:t>ובהג</w:t>
      </w:r>
      <w:r w:rsidRPr="00505080">
        <w:rPr>
          <w:sz w:val="25"/>
          <w:szCs w:val="25"/>
          <w:rtl/>
        </w:rPr>
        <w:t>"</w:t>
      </w:r>
      <w:r w:rsidRPr="00505080">
        <w:rPr>
          <w:rFonts w:hint="eastAsia"/>
          <w:sz w:val="25"/>
          <w:szCs w:val="25"/>
          <w:rtl/>
        </w:rPr>
        <w:t>ה</w:t>
      </w:r>
      <w:r w:rsidRPr="00505080">
        <w:rPr>
          <w:sz w:val="25"/>
          <w:szCs w:val="25"/>
          <w:rtl/>
        </w:rPr>
        <w:t xml:space="preserve"> </w:t>
      </w:r>
      <w:r w:rsidRPr="00505080">
        <w:rPr>
          <w:rFonts w:hint="eastAsia"/>
          <w:sz w:val="25"/>
          <w:szCs w:val="25"/>
          <w:rtl/>
        </w:rPr>
        <w:t>במיימון</w:t>
      </w:r>
      <w:r w:rsidRPr="00505080">
        <w:rPr>
          <w:sz w:val="25"/>
          <w:szCs w:val="25"/>
          <w:rtl/>
        </w:rPr>
        <w:t xml:space="preserve">, </w:t>
      </w:r>
      <w:r w:rsidRPr="00505080">
        <w:rPr>
          <w:rFonts w:hint="eastAsia"/>
          <w:sz w:val="25"/>
          <w:szCs w:val="25"/>
          <w:rtl/>
        </w:rPr>
        <w:t>וראבי</w:t>
      </w:r>
      <w:r w:rsidRPr="00505080">
        <w:rPr>
          <w:sz w:val="25"/>
          <w:szCs w:val="25"/>
          <w:rtl/>
        </w:rPr>
        <w:t>"</w:t>
      </w:r>
      <w:r w:rsidRPr="00505080">
        <w:rPr>
          <w:rFonts w:hint="eastAsia"/>
          <w:sz w:val="25"/>
          <w:szCs w:val="25"/>
          <w:rtl/>
        </w:rPr>
        <w:t>ה</w:t>
      </w:r>
      <w:r w:rsidRPr="00505080">
        <w:rPr>
          <w:sz w:val="25"/>
          <w:szCs w:val="25"/>
          <w:rtl/>
        </w:rPr>
        <w:t xml:space="preserve"> </w:t>
      </w:r>
      <w:r w:rsidRPr="00505080">
        <w:rPr>
          <w:rFonts w:hint="eastAsia"/>
          <w:sz w:val="25"/>
          <w:szCs w:val="25"/>
          <w:rtl/>
        </w:rPr>
        <w:t>כתב</w:t>
      </w:r>
      <w:r w:rsidRPr="00505080">
        <w:rPr>
          <w:sz w:val="25"/>
          <w:szCs w:val="25"/>
          <w:rtl/>
        </w:rPr>
        <w:t xml:space="preserve"> </w:t>
      </w:r>
      <w:r w:rsidRPr="00505080">
        <w:rPr>
          <w:rFonts w:hint="eastAsia"/>
          <w:sz w:val="25"/>
          <w:szCs w:val="25"/>
          <w:rtl/>
        </w:rPr>
        <w:t>דדברי</w:t>
      </w:r>
      <w:r w:rsidRPr="00505080">
        <w:rPr>
          <w:sz w:val="25"/>
          <w:szCs w:val="25"/>
          <w:rtl/>
        </w:rPr>
        <w:t xml:space="preserve"> </w:t>
      </w:r>
      <w:r w:rsidRPr="00505080">
        <w:rPr>
          <w:rFonts w:hint="eastAsia"/>
          <w:sz w:val="25"/>
          <w:szCs w:val="25"/>
          <w:rtl/>
        </w:rPr>
        <w:t>ר</w:t>
      </w:r>
      <w:r w:rsidRPr="00505080">
        <w:rPr>
          <w:sz w:val="25"/>
          <w:szCs w:val="25"/>
          <w:rtl/>
        </w:rPr>
        <w:t>"</w:t>
      </w:r>
      <w:r w:rsidRPr="00505080">
        <w:rPr>
          <w:rFonts w:hint="eastAsia"/>
          <w:sz w:val="25"/>
          <w:szCs w:val="25"/>
          <w:rtl/>
        </w:rPr>
        <w:t>ת</w:t>
      </w:r>
      <w:r w:rsidRPr="00505080">
        <w:rPr>
          <w:sz w:val="25"/>
          <w:szCs w:val="25"/>
          <w:rtl/>
        </w:rPr>
        <w:t xml:space="preserve"> </w:t>
      </w:r>
      <w:r w:rsidRPr="00505080">
        <w:rPr>
          <w:rFonts w:hint="eastAsia"/>
          <w:sz w:val="25"/>
          <w:szCs w:val="25"/>
          <w:rtl/>
        </w:rPr>
        <w:t>עיקר</w:t>
      </w:r>
      <w:r w:rsidRPr="00505080">
        <w:rPr>
          <w:sz w:val="25"/>
          <w:szCs w:val="25"/>
          <w:rtl/>
        </w:rPr>
        <w:t xml:space="preserve"> </w:t>
      </w:r>
      <w:r w:rsidRPr="00505080">
        <w:rPr>
          <w:rFonts w:hint="eastAsia"/>
          <w:sz w:val="25"/>
          <w:szCs w:val="25"/>
          <w:rtl/>
        </w:rPr>
        <w:t>הם</w:t>
      </w:r>
      <w:r w:rsidRPr="00505080">
        <w:rPr>
          <w:sz w:val="25"/>
          <w:szCs w:val="25"/>
          <w:rtl/>
        </w:rPr>
        <w:t xml:space="preserve">, </w:t>
      </w:r>
      <w:r w:rsidRPr="00505080">
        <w:rPr>
          <w:rFonts w:hint="eastAsia"/>
          <w:sz w:val="25"/>
          <w:szCs w:val="25"/>
          <w:rtl/>
        </w:rPr>
        <w:t>והבא</w:t>
      </w:r>
      <w:r w:rsidRPr="00505080">
        <w:rPr>
          <w:sz w:val="25"/>
          <w:szCs w:val="25"/>
          <w:rtl/>
        </w:rPr>
        <w:t xml:space="preserve"> </w:t>
      </w:r>
      <w:r w:rsidRPr="00505080">
        <w:rPr>
          <w:rFonts w:hint="eastAsia"/>
          <w:sz w:val="25"/>
          <w:szCs w:val="25"/>
          <w:rtl/>
        </w:rPr>
        <w:t>להחמיר</w:t>
      </w:r>
      <w:r w:rsidRPr="00505080">
        <w:rPr>
          <w:sz w:val="25"/>
          <w:szCs w:val="25"/>
          <w:rtl/>
        </w:rPr>
        <w:t xml:space="preserve"> </w:t>
      </w:r>
      <w:r w:rsidRPr="00505080">
        <w:rPr>
          <w:rFonts w:hint="eastAsia"/>
          <w:sz w:val="25"/>
          <w:szCs w:val="25"/>
          <w:rtl/>
        </w:rPr>
        <w:t>ע</w:t>
      </w:r>
      <w:r w:rsidRPr="00505080">
        <w:rPr>
          <w:sz w:val="25"/>
          <w:szCs w:val="25"/>
          <w:rtl/>
        </w:rPr>
        <w:t>"</w:t>
      </w:r>
      <w:r w:rsidRPr="00505080">
        <w:rPr>
          <w:rFonts w:hint="eastAsia"/>
          <w:sz w:val="25"/>
          <w:szCs w:val="25"/>
          <w:rtl/>
        </w:rPr>
        <w:t>ע</w:t>
      </w:r>
      <w:r w:rsidRPr="00505080">
        <w:rPr>
          <w:sz w:val="25"/>
          <w:szCs w:val="25"/>
          <w:rtl/>
        </w:rPr>
        <w:t xml:space="preserve"> </w:t>
      </w:r>
      <w:r w:rsidRPr="00505080">
        <w:rPr>
          <w:rFonts w:hint="eastAsia"/>
          <w:sz w:val="25"/>
          <w:szCs w:val="25"/>
          <w:rtl/>
        </w:rPr>
        <w:t>ולהמתין</w:t>
      </w:r>
      <w:r w:rsidRPr="00505080">
        <w:rPr>
          <w:sz w:val="25"/>
          <w:szCs w:val="25"/>
          <w:rtl/>
        </w:rPr>
        <w:t xml:space="preserve">, </w:t>
      </w:r>
      <w:r w:rsidRPr="00505080">
        <w:rPr>
          <w:rFonts w:hint="eastAsia"/>
          <w:sz w:val="25"/>
          <w:szCs w:val="25"/>
          <w:rtl/>
        </w:rPr>
        <w:t>עד</w:t>
      </w:r>
      <w:r w:rsidRPr="00505080">
        <w:rPr>
          <w:sz w:val="25"/>
          <w:szCs w:val="25"/>
          <w:rtl/>
        </w:rPr>
        <w:t xml:space="preserve"> </w:t>
      </w:r>
      <w:r w:rsidRPr="00505080">
        <w:rPr>
          <w:rFonts w:hint="eastAsia"/>
          <w:sz w:val="25"/>
          <w:szCs w:val="25"/>
          <w:rtl/>
        </w:rPr>
        <w:t>כדברי</w:t>
      </w:r>
      <w:r w:rsidRPr="00505080">
        <w:rPr>
          <w:sz w:val="25"/>
          <w:szCs w:val="25"/>
          <w:rtl/>
        </w:rPr>
        <w:t xml:space="preserve"> </w:t>
      </w:r>
      <w:r w:rsidRPr="00505080">
        <w:rPr>
          <w:rFonts w:hint="eastAsia"/>
          <w:sz w:val="25"/>
          <w:szCs w:val="25"/>
          <w:rtl/>
        </w:rPr>
        <w:t>שאר</w:t>
      </w:r>
      <w:r w:rsidRPr="00505080">
        <w:rPr>
          <w:sz w:val="25"/>
          <w:szCs w:val="25"/>
          <w:rtl/>
        </w:rPr>
        <w:t xml:space="preserve"> </w:t>
      </w:r>
      <w:r w:rsidRPr="00505080">
        <w:rPr>
          <w:rFonts w:hint="eastAsia"/>
          <w:sz w:val="25"/>
          <w:szCs w:val="25"/>
          <w:rtl/>
        </w:rPr>
        <w:t>הגאונים</w:t>
      </w:r>
      <w:r w:rsidRPr="00505080">
        <w:rPr>
          <w:sz w:val="25"/>
          <w:szCs w:val="25"/>
          <w:rtl/>
        </w:rPr>
        <w:t xml:space="preserve"> </w:t>
      </w:r>
      <w:r w:rsidRPr="00505080">
        <w:rPr>
          <w:rFonts w:hint="eastAsia"/>
          <w:sz w:val="25"/>
          <w:szCs w:val="25"/>
          <w:rtl/>
        </w:rPr>
        <w:t>מחזי</w:t>
      </w:r>
      <w:r w:rsidRPr="00505080">
        <w:rPr>
          <w:sz w:val="25"/>
          <w:szCs w:val="25"/>
          <w:rtl/>
        </w:rPr>
        <w:t xml:space="preserve"> </w:t>
      </w:r>
      <w:r w:rsidRPr="00505080">
        <w:rPr>
          <w:rFonts w:hint="eastAsia"/>
          <w:sz w:val="25"/>
          <w:szCs w:val="25"/>
          <w:rtl/>
        </w:rPr>
        <w:t>כיוהרא</w:t>
      </w:r>
      <w:r w:rsidRPr="00505080">
        <w:rPr>
          <w:sz w:val="25"/>
          <w:szCs w:val="25"/>
          <w:rtl/>
        </w:rPr>
        <w:t xml:space="preserve"> </w:t>
      </w:r>
      <w:r w:rsidRPr="00505080">
        <w:rPr>
          <w:rFonts w:hint="eastAsia"/>
          <w:sz w:val="25"/>
          <w:szCs w:val="25"/>
          <w:rtl/>
        </w:rPr>
        <w:t>ונקרא</w:t>
      </w:r>
      <w:r w:rsidRPr="00505080">
        <w:rPr>
          <w:sz w:val="25"/>
          <w:szCs w:val="25"/>
          <w:rtl/>
        </w:rPr>
        <w:t xml:space="preserve"> </w:t>
      </w:r>
      <w:r w:rsidRPr="00505080">
        <w:rPr>
          <w:rFonts w:hint="eastAsia"/>
          <w:sz w:val="25"/>
          <w:szCs w:val="25"/>
          <w:rtl/>
        </w:rPr>
        <w:t>הדיוט</w:t>
      </w:r>
      <w:r w:rsidRPr="00505080">
        <w:rPr>
          <w:sz w:val="25"/>
          <w:szCs w:val="25"/>
          <w:rtl/>
        </w:rPr>
        <w:t xml:space="preserve">; </w:t>
      </w:r>
      <w:r w:rsidRPr="00505080">
        <w:rPr>
          <w:rFonts w:hint="eastAsia"/>
          <w:sz w:val="25"/>
          <w:szCs w:val="25"/>
          <w:rtl/>
        </w:rPr>
        <w:t>אם</w:t>
      </w:r>
      <w:r w:rsidRPr="00505080">
        <w:rPr>
          <w:sz w:val="25"/>
          <w:szCs w:val="25"/>
          <w:rtl/>
        </w:rPr>
        <w:t xml:space="preserve"> </w:t>
      </w:r>
      <w:r w:rsidRPr="00505080">
        <w:rPr>
          <w:rFonts w:hint="eastAsia"/>
          <w:sz w:val="25"/>
          <w:szCs w:val="25"/>
          <w:rtl/>
        </w:rPr>
        <w:t>לא</w:t>
      </w:r>
      <w:r w:rsidRPr="00505080">
        <w:rPr>
          <w:sz w:val="25"/>
          <w:szCs w:val="25"/>
          <w:rtl/>
        </w:rPr>
        <w:t xml:space="preserve"> </w:t>
      </w:r>
      <w:r w:rsidRPr="00505080">
        <w:rPr>
          <w:rFonts w:hint="eastAsia"/>
          <w:sz w:val="25"/>
          <w:szCs w:val="25"/>
          <w:rtl/>
        </w:rPr>
        <w:t>הורגל</w:t>
      </w:r>
      <w:r w:rsidRPr="00505080">
        <w:rPr>
          <w:sz w:val="25"/>
          <w:szCs w:val="25"/>
          <w:rtl/>
        </w:rPr>
        <w:t xml:space="preserve"> </w:t>
      </w:r>
      <w:r w:rsidRPr="00505080">
        <w:rPr>
          <w:rFonts w:hint="eastAsia"/>
          <w:sz w:val="25"/>
          <w:szCs w:val="25"/>
          <w:rtl/>
        </w:rPr>
        <w:t>בשאר</w:t>
      </w:r>
      <w:r w:rsidRPr="00505080">
        <w:rPr>
          <w:sz w:val="25"/>
          <w:szCs w:val="25"/>
          <w:rtl/>
        </w:rPr>
        <w:t xml:space="preserve"> </w:t>
      </w:r>
      <w:r w:rsidRPr="00505080">
        <w:rPr>
          <w:rFonts w:hint="eastAsia"/>
          <w:sz w:val="25"/>
          <w:szCs w:val="25"/>
          <w:rtl/>
        </w:rPr>
        <w:t>פרישות</w:t>
      </w:r>
      <w:r w:rsidRPr="00505080">
        <w:rPr>
          <w:sz w:val="25"/>
          <w:szCs w:val="25"/>
          <w:rtl/>
        </w:rPr>
        <w:t xml:space="preserve">. </w:t>
      </w:r>
      <w:r w:rsidRPr="00505080">
        <w:rPr>
          <w:rFonts w:hint="eastAsia"/>
          <w:sz w:val="25"/>
          <w:szCs w:val="25"/>
          <w:rtl/>
        </w:rPr>
        <w:t>מ</w:t>
      </w:r>
      <w:r w:rsidRPr="00505080">
        <w:rPr>
          <w:sz w:val="25"/>
          <w:szCs w:val="25"/>
          <w:rtl/>
        </w:rPr>
        <w:t>"</w:t>
      </w:r>
      <w:r w:rsidRPr="00505080">
        <w:rPr>
          <w:rFonts w:hint="eastAsia"/>
          <w:sz w:val="25"/>
          <w:szCs w:val="25"/>
          <w:rtl/>
        </w:rPr>
        <w:t>מ</w:t>
      </w:r>
      <w:r w:rsidRPr="00505080">
        <w:rPr>
          <w:sz w:val="25"/>
          <w:szCs w:val="25"/>
          <w:rtl/>
        </w:rPr>
        <w:t xml:space="preserve"> </w:t>
      </w:r>
      <w:r w:rsidRPr="00505080">
        <w:rPr>
          <w:rFonts w:hint="eastAsia"/>
          <w:sz w:val="25"/>
          <w:szCs w:val="25"/>
          <w:rtl/>
        </w:rPr>
        <w:t>זמן</w:t>
      </w:r>
      <w:r w:rsidRPr="00505080">
        <w:rPr>
          <w:sz w:val="25"/>
          <w:szCs w:val="25"/>
          <w:rtl/>
        </w:rPr>
        <w:t xml:space="preserve"> </w:t>
      </w:r>
      <w:r w:rsidRPr="00505080">
        <w:rPr>
          <w:rFonts w:hint="eastAsia"/>
          <w:sz w:val="25"/>
          <w:szCs w:val="25"/>
          <w:rtl/>
        </w:rPr>
        <w:t>זה</w:t>
      </w:r>
      <w:r w:rsidRPr="00505080">
        <w:rPr>
          <w:sz w:val="25"/>
          <w:szCs w:val="25"/>
          <w:rtl/>
        </w:rPr>
        <w:t xml:space="preserve"> </w:t>
      </w:r>
      <w:r w:rsidRPr="00505080">
        <w:rPr>
          <w:rFonts w:hint="eastAsia"/>
          <w:sz w:val="25"/>
          <w:szCs w:val="25"/>
          <w:rtl/>
        </w:rPr>
        <w:t>אינו</w:t>
      </w:r>
      <w:r w:rsidRPr="00505080">
        <w:rPr>
          <w:sz w:val="25"/>
          <w:szCs w:val="25"/>
          <w:rtl/>
        </w:rPr>
        <w:t xml:space="preserve">, </w:t>
      </w:r>
      <w:r w:rsidRPr="00505080">
        <w:rPr>
          <w:rFonts w:hint="eastAsia"/>
          <w:sz w:val="25"/>
          <w:szCs w:val="25"/>
          <w:rtl/>
        </w:rPr>
        <w:t>אלא</w:t>
      </w:r>
      <w:r w:rsidRPr="00505080">
        <w:rPr>
          <w:sz w:val="25"/>
          <w:szCs w:val="25"/>
          <w:rtl/>
        </w:rPr>
        <w:t xml:space="preserve"> </w:t>
      </w:r>
      <w:r w:rsidRPr="00505080">
        <w:rPr>
          <w:rFonts w:hint="eastAsia"/>
          <w:sz w:val="25"/>
          <w:szCs w:val="25"/>
          <w:rtl/>
        </w:rPr>
        <w:t>שעה</w:t>
      </w:r>
      <w:r w:rsidRPr="00505080">
        <w:rPr>
          <w:sz w:val="25"/>
          <w:szCs w:val="25"/>
          <w:rtl/>
        </w:rPr>
        <w:t xml:space="preserve"> </w:t>
      </w:r>
      <w:r w:rsidRPr="00505080">
        <w:rPr>
          <w:rFonts w:hint="eastAsia"/>
          <w:sz w:val="25"/>
          <w:szCs w:val="25"/>
          <w:rtl/>
        </w:rPr>
        <w:t>ורביע</w:t>
      </w:r>
      <w:r w:rsidRPr="00505080">
        <w:rPr>
          <w:sz w:val="25"/>
          <w:szCs w:val="25"/>
          <w:rtl/>
        </w:rPr>
        <w:t xml:space="preserve"> </w:t>
      </w:r>
      <w:r w:rsidRPr="00505080">
        <w:rPr>
          <w:rFonts w:hint="eastAsia"/>
          <w:sz w:val="25"/>
          <w:szCs w:val="25"/>
          <w:rtl/>
        </w:rPr>
        <w:t>קודם</w:t>
      </w:r>
      <w:r w:rsidRPr="00505080">
        <w:rPr>
          <w:sz w:val="25"/>
          <w:szCs w:val="25"/>
          <w:rtl/>
        </w:rPr>
        <w:t xml:space="preserve"> </w:t>
      </w:r>
      <w:r w:rsidRPr="00505080">
        <w:rPr>
          <w:rFonts w:hint="eastAsia"/>
          <w:sz w:val="25"/>
          <w:szCs w:val="25"/>
          <w:rtl/>
        </w:rPr>
        <w:t>צ</w:t>
      </w:r>
      <w:r w:rsidRPr="00505080">
        <w:rPr>
          <w:sz w:val="25"/>
          <w:szCs w:val="25"/>
          <w:rtl/>
        </w:rPr>
        <w:t>"</w:t>
      </w:r>
      <w:r w:rsidRPr="00505080">
        <w:rPr>
          <w:rFonts w:hint="eastAsia"/>
          <w:sz w:val="25"/>
          <w:szCs w:val="25"/>
          <w:rtl/>
        </w:rPr>
        <w:t>ה</w:t>
      </w:r>
      <w:r w:rsidRPr="00505080">
        <w:rPr>
          <w:sz w:val="25"/>
          <w:szCs w:val="25"/>
          <w:rtl/>
        </w:rPr>
        <w:t xml:space="preserve">, </w:t>
      </w:r>
      <w:r w:rsidRPr="00505080">
        <w:rPr>
          <w:rFonts w:hint="eastAsia"/>
          <w:sz w:val="25"/>
          <w:szCs w:val="25"/>
          <w:rtl/>
        </w:rPr>
        <w:t>אבל</w:t>
      </w:r>
      <w:r w:rsidRPr="00505080">
        <w:rPr>
          <w:sz w:val="25"/>
          <w:szCs w:val="25"/>
          <w:rtl/>
        </w:rPr>
        <w:t xml:space="preserve"> </w:t>
      </w:r>
      <w:r w:rsidRPr="00505080">
        <w:rPr>
          <w:rFonts w:hint="eastAsia"/>
          <w:sz w:val="25"/>
          <w:szCs w:val="25"/>
          <w:rtl/>
        </w:rPr>
        <w:t>מנין</w:t>
      </w:r>
      <w:r w:rsidRPr="00505080">
        <w:rPr>
          <w:sz w:val="25"/>
          <w:szCs w:val="25"/>
          <w:rtl/>
        </w:rPr>
        <w:t xml:space="preserve"> </w:t>
      </w:r>
      <w:r w:rsidRPr="00505080">
        <w:rPr>
          <w:rFonts w:hint="eastAsia"/>
          <w:sz w:val="25"/>
          <w:szCs w:val="25"/>
          <w:rtl/>
        </w:rPr>
        <w:t>לנו</w:t>
      </w:r>
      <w:r w:rsidRPr="00505080">
        <w:rPr>
          <w:sz w:val="25"/>
          <w:szCs w:val="25"/>
          <w:rtl/>
        </w:rPr>
        <w:t xml:space="preserve"> </w:t>
      </w:r>
      <w:r w:rsidRPr="00505080">
        <w:rPr>
          <w:rFonts w:hint="eastAsia"/>
          <w:sz w:val="25"/>
          <w:szCs w:val="25"/>
          <w:rtl/>
        </w:rPr>
        <w:t>להקדים</w:t>
      </w:r>
      <w:r w:rsidRPr="00505080">
        <w:rPr>
          <w:sz w:val="25"/>
          <w:szCs w:val="25"/>
          <w:rtl/>
        </w:rPr>
        <w:t xml:space="preserve"> </w:t>
      </w:r>
      <w:r w:rsidRPr="00505080">
        <w:rPr>
          <w:rFonts w:hint="eastAsia"/>
          <w:sz w:val="25"/>
          <w:szCs w:val="25"/>
          <w:rtl/>
        </w:rPr>
        <w:t>כ</w:t>
      </w:r>
      <w:r w:rsidRPr="00505080">
        <w:rPr>
          <w:sz w:val="25"/>
          <w:szCs w:val="25"/>
          <w:rtl/>
        </w:rPr>
        <w:t>"</w:t>
      </w:r>
      <w:r w:rsidRPr="00505080">
        <w:rPr>
          <w:rFonts w:hint="eastAsia"/>
          <w:sz w:val="25"/>
          <w:szCs w:val="25"/>
          <w:rtl/>
        </w:rPr>
        <w:t>כ</w:t>
      </w:r>
      <w:r w:rsidRPr="00505080">
        <w:rPr>
          <w:sz w:val="25"/>
          <w:szCs w:val="25"/>
          <w:rtl/>
        </w:rPr>
        <w:t xml:space="preserve">? </w:t>
      </w:r>
      <w:r w:rsidRPr="00505080">
        <w:rPr>
          <w:rFonts w:hint="eastAsia"/>
          <w:sz w:val="25"/>
          <w:szCs w:val="25"/>
          <w:rtl/>
        </w:rPr>
        <w:t>ובימי</w:t>
      </w:r>
      <w:r w:rsidRPr="00505080">
        <w:rPr>
          <w:sz w:val="25"/>
          <w:szCs w:val="25"/>
          <w:rtl/>
        </w:rPr>
        <w:t xml:space="preserve"> </w:t>
      </w:r>
      <w:r w:rsidRPr="00505080">
        <w:rPr>
          <w:rFonts w:hint="eastAsia"/>
          <w:sz w:val="25"/>
          <w:szCs w:val="25"/>
          <w:rtl/>
        </w:rPr>
        <w:t>חורפי</w:t>
      </w:r>
      <w:r w:rsidRPr="00505080">
        <w:rPr>
          <w:sz w:val="25"/>
          <w:szCs w:val="25"/>
          <w:rtl/>
        </w:rPr>
        <w:t xml:space="preserve">, </w:t>
      </w:r>
      <w:r w:rsidRPr="00505080">
        <w:rPr>
          <w:rFonts w:hint="eastAsia"/>
          <w:sz w:val="25"/>
          <w:szCs w:val="25"/>
          <w:rtl/>
        </w:rPr>
        <w:t>ראיתי</w:t>
      </w:r>
      <w:r w:rsidRPr="00505080">
        <w:rPr>
          <w:sz w:val="25"/>
          <w:szCs w:val="25"/>
          <w:rtl/>
        </w:rPr>
        <w:t xml:space="preserve"> </w:t>
      </w:r>
      <w:r w:rsidRPr="00505080">
        <w:rPr>
          <w:rFonts w:hint="eastAsia"/>
          <w:sz w:val="25"/>
          <w:szCs w:val="25"/>
          <w:rtl/>
        </w:rPr>
        <w:t>בתוס</w:t>
      </w:r>
      <w:r w:rsidRPr="00505080">
        <w:rPr>
          <w:sz w:val="25"/>
          <w:szCs w:val="25"/>
          <w:rtl/>
        </w:rPr>
        <w:t xml:space="preserve">' </w:t>
      </w:r>
      <w:r w:rsidRPr="00505080">
        <w:rPr>
          <w:rFonts w:hint="eastAsia"/>
          <w:sz w:val="25"/>
          <w:szCs w:val="25"/>
          <w:rtl/>
        </w:rPr>
        <w:t>בברכות</w:t>
      </w:r>
      <w:r w:rsidRPr="00505080">
        <w:rPr>
          <w:sz w:val="25"/>
          <w:szCs w:val="25"/>
          <w:rtl/>
        </w:rPr>
        <w:t xml:space="preserve"> </w:t>
      </w:r>
      <w:r w:rsidRPr="00505080">
        <w:rPr>
          <w:rFonts w:hint="eastAsia"/>
          <w:sz w:val="25"/>
          <w:szCs w:val="25"/>
          <w:rtl/>
        </w:rPr>
        <w:t>בפ</w:t>
      </w:r>
      <w:r w:rsidRPr="00505080">
        <w:rPr>
          <w:sz w:val="25"/>
          <w:szCs w:val="25"/>
          <w:rtl/>
        </w:rPr>
        <w:t>"</w:t>
      </w:r>
      <w:r w:rsidRPr="00505080">
        <w:rPr>
          <w:rFonts w:hint="eastAsia"/>
          <w:sz w:val="25"/>
          <w:szCs w:val="25"/>
          <w:rtl/>
        </w:rPr>
        <w:t>ק</w:t>
      </w:r>
      <w:r w:rsidRPr="00505080">
        <w:rPr>
          <w:sz w:val="25"/>
          <w:szCs w:val="25"/>
          <w:rtl/>
        </w:rPr>
        <w:t xml:space="preserve">, </w:t>
      </w:r>
      <w:r w:rsidRPr="00505080">
        <w:rPr>
          <w:rFonts w:hint="eastAsia"/>
          <w:sz w:val="25"/>
          <w:szCs w:val="25"/>
          <w:rtl/>
        </w:rPr>
        <w:t>דיש</w:t>
      </w:r>
      <w:r w:rsidRPr="00505080">
        <w:rPr>
          <w:sz w:val="25"/>
          <w:szCs w:val="25"/>
          <w:rtl/>
        </w:rPr>
        <w:t xml:space="preserve"> </w:t>
      </w:r>
      <w:r w:rsidRPr="00505080">
        <w:rPr>
          <w:rFonts w:hint="eastAsia"/>
          <w:sz w:val="25"/>
          <w:szCs w:val="25"/>
          <w:rtl/>
        </w:rPr>
        <w:t>רוצין</w:t>
      </w:r>
      <w:r w:rsidRPr="00505080">
        <w:rPr>
          <w:sz w:val="25"/>
          <w:szCs w:val="25"/>
          <w:rtl/>
        </w:rPr>
        <w:t xml:space="preserve"> </w:t>
      </w:r>
      <w:r w:rsidRPr="00505080">
        <w:rPr>
          <w:rFonts w:hint="eastAsia"/>
          <w:sz w:val="25"/>
          <w:szCs w:val="25"/>
          <w:rtl/>
        </w:rPr>
        <w:t>לומר</w:t>
      </w:r>
      <w:r w:rsidRPr="00505080">
        <w:rPr>
          <w:sz w:val="25"/>
          <w:szCs w:val="25"/>
          <w:rtl/>
        </w:rPr>
        <w:t xml:space="preserve">: </w:t>
      </w:r>
      <w:r w:rsidRPr="00505080">
        <w:rPr>
          <w:rFonts w:hint="eastAsia"/>
          <w:sz w:val="25"/>
          <w:szCs w:val="25"/>
          <w:rtl/>
        </w:rPr>
        <w:t>דבימי</w:t>
      </w:r>
      <w:r w:rsidRPr="00505080">
        <w:rPr>
          <w:sz w:val="25"/>
          <w:szCs w:val="25"/>
          <w:rtl/>
        </w:rPr>
        <w:t xml:space="preserve"> </w:t>
      </w:r>
      <w:r w:rsidRPr="00505080">
        <w:rPr>
          <w:rFonts w:hint="eastAsia"/>
          <w:sz w:val="25"/>
          <w:szCs w:val="25"/>
          <w:rtl/>
        </w:rPr>
        <w:t>הקיץ</w:t>
      </w:r>
      <w:r w:rsidRPr="00505080">
        <w:rPr>
          <w:sz w:val="25"/>
          <w:szCs w:val="25"/>
          <w:rtl/>
        </w:rPr>
        <w:t xml:space="preserve"> </w:t>
      </w:r>
      <w:r w:rsidRPr="00505080">
        <w:rPr>
          <w:rFonts w:hint="eastAsia"/>
          <w:sz w:val="25"/>
          <w:szCs w:val="25"/>
          <w:rtl/>
        </w:rPr>
        <w:t>שהימים</w:t>
      </w:r>
      <w:r w:rsidRPr="00505080">
        <w:rPr>
          <w:sz w:val="25"/>
          <w:szCs w:val="25"/>
          <w:rtl/>
        </w:rPr>
        <w:t xml:space="preserve"> </w:t>
      </w:r>
      <w:r w:rsidRPr="00505080">
        <w:rPr>
          <w:rFonts w:hint="eastAsia"/>
          <w:sz w:val="25"/>
          <w:szCs w:val="25"/>
          <w:rtl/>
        </w:rPr>
        <w:t>מאריכין</w:t>
      </w:r>
      <w:r w:rsidRPr="00505080">
        <w:rPr>
          <w:sz w:val="25"/>
          <w:szCs w:val="25"/>
          <w:rtl/>
        </w:rPr>
        <w:t xml:space="preserve">, </w:t>
      </w:r>
      <w:r w:rsidRPr="00505080">
        <w:rPr>
          <w:rFonts w:hint="eastAsia"/>
          <w:sz w:val="25"/>
          <w:szCs w:val="25"/>
          <w:rtl/>
        </w:rPr>
        <w:t>אנן</w:t>
      </w:r>
      <w:r w:rsidRPr="00505080">
        <w:rPr>
          <w:sz w:val="25"/>
          <w:szCs w:val="25"/>
          <w:rtl/>
        </w:rPr>
        <w:t xml:space="preserve"> </w:t>
      </w:r>
      <w:r w:rsidRPr="00505080">
        <w:rPr>
          <w:rFonts w:hint="eastAsia"/>
          <w:sz w:val="25"/>
          <w:szCs w:val="25"/>
          <w:rtl/>
        </w:rPr>
        <w:t>מחשבינן</w:t>
      </w:r>
      <w:r w:rsidRPr="00505080">
        <w:rPr>
          <w:sz w:val="25"/>
          <w:szCs w:val="25"/>
          <w:rtl/>
        </w:rPr>
        <w:t xml:space="preserve"> </w:t>
      </w:r>
      <w:r w:rsidRPr="00505080">
        <w:rPr>
          <w:rFonts w:hint="eastAsia"/>
          <w:sz w:val="25"/>
          <w:szCs w:val="25"/>
          <w:rtl/>
        </w:rPr>
        <w:t>שעות</w:t>
      </w:r>
      <w:r w:rsidRPr="00505080">
        <w:rPr>
          <w:sz w:val="25"/>
          <w:szCs w:val="25"/>
          <w:rtl/>
        </w:rPr>
        <w:t xml:space="preserve"> </w:t>
      </w:r>
      <w:r w:rsidRPr="00505080">
        <w:rPr>
          <w:rFonts w:hint="eastAsia"/>
          <w:sz w:val="25"/>
          <w:szCs w:val="25"/>
          <w:rtl/>
        </w:rPr>
        <w:t>הלילות</w:t>
      </w:r>
      <w:r w:rsidRPr="00505080">
        <w:rPr>
          <w:sz w:val="25"/>
          <w:szCs w:val="25"/>
          <w:rtl/>
        </w:rPr>
        <w:t xml:space="preserve"> </w:t>
      </w:r>
      <w:r w:rsidRPr="00505080">
        <w:rPr>
          <w:rFonts w:hint="eastAsia"/>
          <w:sz w:val="25"/>
          <w:szCs w:val="25"/>
          <w:rtl/>
        </w:rPr>
        <w:t>לשעות</w:t>
      </w:r>
      <w:r w:rsidRPr="00505080">
        <w:rPr>
          <w:sz w:val="25"/>
          <w:szCs w:val="25"/>
          <w:rtl/>
        </w:rPr>
        <w:t xml:space="preserve"> </w:t>
      </w:r>
      <w:r w:rsidRPr="00505080">
        <w:rPr>
          <w:rFonts w:hint="eastAsia"/>
          <w:sz w:val="25"/>
          <w:szCs w:val="25"/>
          <w:rtl/>
        </w:rPr>
        <w:t>קטנות</w:t>
      </w:r>
      <w:r w:rsidRPr="00505080">
        <w:rPr>
          <w:sz w:val="25"/>
          <w:szCs w:val="25"/>
          <w:rtl/>
        </w:rPr>
        <w:t xml:space="preserve">, </w:t>
      </w:r>
      <w:r w:rsidRPr="00505080">
        <w:rPr>
          <w:rFonts w:hint="eastAsia"/>
          <w:sz w:val="25"/>
          <w:szCs w:val="25"/>
          <w:rtl/>
        </w:rPr>
        <w:t>ושעות</w:t>
      </w:r>
      <w:r w:rsidRPr="00505080">
        <w:rPr>
          <w:sz w:val="25"/>
          <w:szCs w:val="25"/>
          <w:rtl/>
        </w:rPr>
        <w:t xml:space="preserve"> </w:t>
      </w:r>
      <w:r w:rsidRPr="00505080">
        <w:rPr>
          <w:rFonts w:hint="eastAsia"/>
          <w:sz w:val="25"/>
          <w:szCs w:val="25"/>
          <w:rtl/>
        </w:rPr>
        <w:t>היום</w:t>
      </w:r>
      <w:r w:rsidRPr="00505080">
        <w:rPr>
          <w:sz w:val="25"/>
          <w:szCs w:val="25"/>
          <w:rtl/>
        </w:rPr>
        <w:t xml:space="preserve"> </w:t>
      </w:r>
      <w:r w:rsidRPr="00505080">
        <w:rPr>
          <w:rFonts w:hint="eastAsia"/>
          <w:sz w:val="25"/>
          <w:szCs w:val="25"/>
          <w:rtl/>
        </w:rPr>
        <w:t>לשעות</w:t>
      </w:r>
      <w:r w:rsidRPr="00505080">
        <w:rPr>
          <w:sz w:val="25"/>
          <w:szCs w:val="25"/>
          <w:rtl/>
        </w:rPr>
        <w:t xml:space="preserve"> </w:t>
      </w:r>
      <w:r w:rsidRPr="00505080">
        <w:rPr>
          <w:rFonts w:hint="eastAsia"/>
          <w:sz w:val="25"/>
          <w:szCs w:val="25"/>
          <w:rtl/>
        </w:rPr>
        <w:t>גדולות</w:t>
      </w:r>
      <w:r w:rsidRPr="00505080">
        <w:rPr>
          <w:sz w:val="25"/>
          <w:szCs w:val="25"/>
          <w:rtl/>
        </w:rPr>
        <w:t xml:space="preserve">. </w:t>
      </w:r>
      <w:r w:rsidRPr="00505080">
        <w:rPr>
          <w:rFonts w:hint="eastAsia"/>
          <w:sz w:val="25"/>
          <w:szCs w:val="25"/>
          <w:rtl/>
        </w:rPr>
        <w:t>בדרך</w:t>
      </w:r>
      <w:r w:rsidRPr="00505080">
        <w:rPr>
          <w:sz w:val="25"/>
          <w:szCs w:val="25"/>
          <w:rtl/>
        </w:rPr>
        <w:t xml:space="preserve"> </w:t>
      </w:r>
      <w:r w:rsidRPr="00505080">
        <w:rPr>
          <w:rFonts w:hint="eastAsia"/>
          <w:sz w:val="25"/>
          <w:szCs w:val="25"/>
          <w:rtl/>
        </w:rPr>
        <w:t>זה</w:t>
      </w:r>
      <w:r w:rsidRPr="00505080">
        <w:rPr>
          <w:sz w:val="25"/>
          <w:szCs w:val="25"/>
          <w:rtl/>
        </w:rPr>
        <w:t xml:space="preserve">: </w:t>
      </w:r>
      <w:r w:rsidRPr="00505080">
        <w:rPr>
          <w:rFonts w:hint="eastAsia"/>
          <w:sz w:val="25"/>
          <w:szCs w:val="25"/>
          <w:rtl/>
        </w:rPr>
        <w:t>שלעולם</w:t>
      </w:r>
      <w:r w:rsidRPr="00505080">
        <w:rPr>
          <w:sz w:val="25"/>
          <w:szCs w:val="25"/>
          <w:rtl/>
        </w:rPr>
        <w:t xml:space="preserve"> </w:t>
      </w:r>
      <w:r w:rsidRPr="00505080">
        <w:rPr>
          <w:rFonts w:hint="eastAsia"/>
          <w:sz w:val="25"/>
          <w:szCs w:val="25"/>
          <w:rtl/>
        </w:rPr>
        <w:t>יעלו</w:t>
      </w:r>
      <w:r w:rsidRPr="00505080">
        <w:rPr>
          <w:sz w:val="25"/>
          <w:szCs w:val="25"/>
          <w:rtl/>
        </w:rPr>
        <w:t xml:space="preserve"> </w:t>
      </w:r>
      <w:r w:rsidRPr="00505080">
        <w:rPr>
          <w:rFonts w:hint="eastAsia"/>
          <w:sz w:val="25"/>
          <w:szCs w:val="25"/>
          <w:rtl/>
        </w:rPr>
        <w:t>י</w:t>
      </w:r>
      <w:r w:rsidRPr="00505080">
        <w:rPr>
          <w:sz w:val="25"/>
          <w:szCs w:val="25"/>
          <w:rtl/>
        </w:rPr>
        <w:t>"</w:t>
      </w:r>
      <w:r w:rsidRPr="00505080">
        <w:rPr>
          <w:rFonts w:hint="eastAsia"/>
          <w:sz w:val="25"/>
          <w:szCs w:val="25"/>
          <w:rtl/>
        </w:rPr>
        <w:t>ב</w:t>
      </w:r>
      <w:r w:rsidRPr="00505080">
        <w:rPr>
          <w:sz w:val="25"/>
          <w:szCs w:val="25"/>
          <w:rtl/>
        </w:rPr>
        <w:t xml:space="preserve"> </w:t>
      </w:r>
      <w:r w:rsidRPr="00505080">
        <w:rPr>
          <w:rFonts w:hint="eastAsia"/>
          <w:sz w:val="25"/>
          <w:szCs w:val="25"/>
          <w:rtl/>
        </w:rPr>
        <w:t>שעות</w:t>
      </w:r>
      <w:r w:rsidRPr="00505080">
        <w:rPr>
          <w:sz w:val="25"/>
          <w:szCs w:val="25"/>
          <w:rtl/>
        </w:rPr>
        <w:t xml:space="preserve"> </w:t>
      </w:r>
      <w:r w:rsidRPr="00505080">
        <w:rPr>
          <w:rFonts w:hint="eastAsia"/>
          <w:sz w:val="25"/>
          <w:szCs w:val="25"/>
          <w:rtl/>
        </w:rPr>
        <w:t>ללילה</w:t>
      </w:r>
      <w:r w:rsidRPr="00505080">
        <w:rPr>
          <w:sz w:val="25"/>
          <w:szCs w:val="25"/>
          <w:rtl/>
        </w:rPr>
        <w:t xml:space="preserve">, </w:t>
      </w:r>
      <w:r w:rsidRPr="00505080">
        <w:rPr>
          <w:rFonts w:hint="eastAsia"/>
          <w:sz w:val="25"/>
          <w:szCs w:val="25"/>
          <w:rtl/>
        </w:rPr>
        <w:t>וי</w:t>
      </w:r>
      <w:r w:rsidRPr="00505080">
        <w:rPr>
          <w:sz w:val="25"/>
          <w:szCs w:val="25"/>
          <w:rtl/>
        </w:rPr>
        <w:t>"</w:t>
      </w:r>
      <w:r w:rsidRPr="00505080">
        <w:rPr>
          <w:rFonts w:hint="eastAsia"/>
          <w:sz w:val="25"/>
          <w:szCs w:val="25"/>
          <w:rtl/>
        </w:rPr>
        <w:t>ב</w:t>
      </w:r>
      <w:r w:rsidRPr="00505080">
        <w:rPr>
          <w:sz w:val="25"/>
          <w:szCs w:val="25"/>
          <w:rtl/>
        </w:rPr>
        <w:t xml:space="preserve"> </w:t>
      </w:r>
      <w:r w:rsidRPr="00505080">
        <w:rPr>
          <w:rFonts w:hint="eastAsia"/>
          <w:sz w:val="25"/>
          <w:szCs w:val="25"/>
          <w:rtl/>
        </w:rPr>
        <w:t>שעות</w:t>
      </w:r>
      <w:r w:rsidRPr="00505080">
        <w:rPr>
          <w:sz w:val="25"/>
          <w:szCs w:val="25"/>
          <w:rtl/>
        </w:rPr>
        <w:t xml:space="preserve"> </w:t>
      </w:r>
      <w:r w:rsidRPr="00505080">
        <w:rPr>
          <w:rFonts w:hint="eastAsia"/>
          <w:sz w:val="25"/>
          <w:szCs w:val="25"/>
          <w:rtl/>
        </w:rPr>
        <w:t>ליום</w:t>
      </w:r>
      <w:r w:rsidRPr="00505080">
        <w:rPr>
          <w:sz w:val="25"/>
          <w:szCs w:val="25"/>
          <w:rtl/>
        </w:rPr>
        <w:t xml:space="preserve">. </w:t>
      </w:r>
      <w:r w:rsidRPr="00505080">
        <w:rPr>
          <w:rFonts w:hint="eastAsia"/>
          <w:sz w:val="25"/>
          <w:szCs w:val="25"/>
          <w:rtl/>
        </w:rPr>
        <w:t>וכן</w:t>
      </w:r>
      <w:r w:rsidRPr="00505080">
        <w:rPr>
          <w:sz w:val="25"/>
          <w:szCs w:val="25"/>
          <w:rtl/>
        </w:rPr>
        <w:t xml:space="preserve"> </w:t>
      </w:r>
      <w:r w:rsidRPr="00505080">
        <w:rPr>
          <w:rFonts w:hint="eastAsia"/>
          <w:sz w:val="25"/>
          <w:szCs w:val="25"/>
          <w:rtl/>
        </w:rPr>
        <w:t>הועתק</w:t>
      </w:r>
      <w:r w:rsidRPr="00505080">
        <w:rPr>
          <w:sz w:val="25"/>
          <w:szCs w:val="25"/>
          <w:rtl/>
        </w:rPr>
        <w:t xml:space="preserve"> </w:t>
      </w:r>
      <w:r w:rsidRPr="00505080">
        <w:rPr>
          <w:rFonts w:hint="eastAsia"/>
          <w:sz w:val="25"/>
          <w:szCs w:val="25"/>
          <w:rtl/>
        </w:rPr>
        <w:t>לי</w:t>
      </w:r>
      <w:r w:rsidRPr="00505080">
        <w:rPr>
          <w:sz w:val="25"/>
          <w:szCs w:val="25"/>
          <w:rtl/>
        </w:rPr>
        <w:t xml:space="preserve">, </w:t>
      </w:r>
      <w:r w:rsidRPr="00505080">
        <w:rPr>
          <w:rFonts w:hint="eastAsia"/>
          <w:sz w:val="25"/>
          <w:szCs w:val="25"/>
          <w:rtl/>
        </w:rPr>
        <w:t>תשובה</w:t>
      </w:r>
      <w:r w:rsidRPr="00505080">
        <w:rPr>
          <w:sz w:val="25"/>
          <w:szCs w:val="25"/>
          <w:rtl/>
        </w:rPr>
        <w:t xml:space="preserve"> </w:t>
      </w:r>
      <w:r w:rsidRPr="00505080">
        <w:rPr>
          <w:rFonts w:hint="eastAsia"/>
          <w:sz w:val="25"/>
          <w:szCs w:val="25"/>
          <w:rtl/>
        </w:rPr>
        <w:t>מאחד</w:t>
      </w:r>
      <w:r w:rsidRPr="00505080">
        <w:rPr>
          <w:sz w:val="25"/>
          <w:szCs w:val="25"/>
          <w:rtl/>
        </w:rPr>
        <w:t xml:space="preserve"> </w:t>
      </w:r>
      <w:r w:rsidRPr="00505080">
        <w:rPr>
          <w:rFonts w:hint="eastAsia"/>
          <w:sz w:val="25"/>
          <w:szCs w:val="25"/>
          <w:rtl/>
        </w:rPr>
        <w:t>מהגדולים</w:t>
      </w:r>
      <w:r w:rsidRPr="00505080">
        <w:rPr>
          <w:sz w:val="25"/>
          <w:szCs w:val="25"/>
          <w:rtl/>
        </w:rPr>
        <w:t xml:space="preserve">, </w:t>
      </w:r>
      <w:r w:rsidRPr="00505080">
        <w:rPr>
          <w:rFonts w:hint="eastAsia"/>
          <w:sz w:val="25"/>
          <w:szCs w:val="25"/>
          <w:rtl/>
        </w:rPr>
        <w:t>שהשיב</w:t>
      </w:r>
      <w:r w:rsidRPr="00505080">
        <w:rPr>
          <w:sz w:val="25"/>
          <w:szCs w:val="25"/>
          <w:rtl/>
        </w:rPr>
        <w:t xml:space="preserve"> </w:t>
      </w:r>
      <w:r w:rsidRPr="00505080">
        <w:rPr>
          <w:rFonts w:hint="eastAsia"/>
          <w:sz w:val="25"/>
          <w:szCs w:val="25"/>
          <w:rtl/>
        </w:rPr>
        <w:t>ג</w:t>
      </w:r>
      <w:r w:rsidRPr="00505080">
        <w:rPr>
          <w:sz w:val="25"/>
          <w:szCs w:val="25"/>
          <w:rtl/>
        </w:rPr>
        <w:t>"</w:t>
      </w:r>
      <w:r w:rsidRPr="00505080">
        <w:rPr>
          <w:rFonts w:hint="eastAsia"/>
          <w:sz w:val="25"/>
          <w:szCs w:val="25"/>
          <w:rtl/>
        </w:rPr>
        <w:t>כ</w:t>
      </w:r>
      <w:r w:rsidRPr="00505080">
        <w:rPr>
          <w:sz w:val="25"/>
          <w:szCs w:val="25"/>
          <w:rtl/>
        </w:rPr>
        <w:t xml:space="preserve"> </w:t>
      </w:r>
      <w:r w:rsidRPr="00505080">
        <w:rPr>
          <w:rFonts w:hint="eastAsia"/>
          <w:sz w:val="25"/>
          <w:szCs w:val="25"/>
          <w:rtl/>
        </w:rPr>
        <w:t>לחשוב</w:t>
      </w:r>
      <w:r w:rsidRPr="00505080">
        <w:rPr>
          <w:sz w:val="25"/>
          <w:szCs w:val="25"/>
          <w:rtl/>
        </w:rPr>
        <w:t xml:space="preserve"> </w:t>
      </w:r>
      <w:r w:rsidRPr="00505080">
        <w:rPr>
          <w:rFonts w:hint="eastAsia"/>
          <w:sz w:val="25"/>
          <w:szCs w:val="25"/>
          <w:rtl/>
        </w:rPr>
        <w:t>היום</w:t>
      </w:r>
      <w:r w:rsidRPr="00505080">
        <w:rPr>
          <w:sz w:val="25"/>
          <w:szCs w:val="25"/>
          <w:rtl/>
        </w:rPr>
        <w:t xml:space="preserve">, </w:t>
      </w:r>
      <w:r w:rsidRPr="00505080">
        <w:rPr>
          <w:rFonts w:hint="eastAsia"/>
          <w:sz w:val="25"/>
          <w:szCs w:val="25"/>
          <w:rtl/>
        </w:rPr>
        <w:t>לעולם</w:t>
      </w:r>
      <w:r w:rsidRPr="00505080">
        <w:rPr>
          <w:sz w:val="25"/>
          <w:szCs w:val="25"/>
          <w:rtl/>
        </w:rPr>
        <w:t xml:space="preserve"> </w:t>
      </w:r>
      <w:r w:rsidRPr="00505080">
        <w:rPr>
          <w:rFonts w:hint="eastAsia"/>
          <w:sz w:val="25"/>
          <w:szCs w:val="25"/>
          <w:rtl/>
        </w:rPr>
        <w:t>רק</w:t>
      </w:r>
      <w:r w:rsidRPr="00505080">
        <w:rPr>
          <w:sz w:val="25"/>
          <w:szCs w:val="25"/>
          <w:rtl/>
        </w:rPr>
        <w:t xml:space="preserve"> </w:t>
      </w:r>
      <w:r w:rsidRPr="00505080">
        <w:rPr>
          <w:rFonts w:hint="eastAsia"/>
          <w:sz w:val="25"/>
          <w:szCs w:val="25"/>
          <w:rtl/>
        </w:rPr>
        <w:t>לי</w:t>
      </w:r>
      <w:r w:rsidRPr="00505080">
        <w:rPr>
          <w:sz w:val="25"/>
          <w:szCs w:val="25"/>
          <w:rtl/>
        </w:rPr>
        <w:t>"</w:t>
      </w:r>
      <w:r w:rsidRPr="00505080">
        <w:rPr>
          <w:rFonts w:hint="eastAsia"/>
          <w:sz w:val="25"/>
          <w:szCs w:val="25"/>
          <w:rtl/>
        </w:rPr>
        <w:t>ב</w:t>
      </w:r>
      <w:r w:rsidRPr="00505080">
        <w:rPr>
          <w:sz w:val="25"/>
          <w:szCs w:val="25"/>
          <w:rtl/>
        </w:rPr>
        <w:t xml:space="preserve"> </w:t>
      </w:r>
      <w:r w:rsidRPr="00505080">
        <w:rPr>
          <w:rFonts w:hint="eastAsia"/>
          <w:sz w:val="25"/>
          <w:szCs w:val="25"/>
          <w:rtl/>
        </w:rPr>
        <w:t>שעות</w:t>
      </w:r>
      <w:r w:rsidRPr="00505080">
        <w:rPr>
          <w:sz w:val="25"/>
          <w:szCs w:val="25"/>
          <w:rtl/>
        </w:rPr>
        <w:t xml:space="preserve">, </w:t>
      </w:r>
      <w:r w:rsidRPr="00505080">
        <w:rPr>
          <w:rFonts w:hint="eastAsia"/>
          <w:sz w:val="25"/>
          <w:szCs w:val="25"/>
          <w:rtl/>
        </w:rPr>
        <w:t>אפי</w:t>
      </w:r>
      <w:r w:rsidRPr="00505080">
        <w:rPr>
          <w:sz w:val="25"/>
          <w:szCs w:val="25"/>
          <w:rtl/>
        </w:rPr>
        <w:t xml:space="preserve">' </w:t>
      </w:r>
      <w:r w:rsidRPr="00505080">
        <w:rPr>
          <w:rFonts w:hint="eastAsia"/>
          <w:sz w:val="25"/>
          <w:szCs w:val="25"/>
          <w:rtl/>
        </w:rPr>
        <w:t>לימים</w:t>
      </w:r>
      <w:r w:rsidRPr="00505080">
        <w:rPr>
          <w:sz w:val="25"/>
          <w:szCs w:val="25"/>
          <w:rtl/>
        </w:rPr>
        <w:t xml:space="preserve"> </w:t>
      </w:r>
      <w:r w:rsidRPr="00505080">
        <w:rPr>
          <w:rFonts w:hint="eastAsia"/>
          <w:sz w:val="25"/>
          <w:szCs w:val="25"/>
          <w:rtl/>
        </w:rPr>
        <w:t>ארוכים</w:t>
      </w:r>
      <w:r w:rsidRPr="00505080">
        <w:rPr>
          <w:sz w:val="25"/>
          <w:szCs w:val="25"/>
          <w:rtl/>
        </w:rPr>
        <w:t xml:space="preserve">, </w:t>
      </w:r>
      <w:r w:rsidRPr="00505080">
        <w:rPr>
          <w:rFonts w:hint="eastAsia"/>
          <w:sz w:val="25"/>
          <w:szCs w:val="25"/>
          <w:rtl/>
        </w:rPr>
        <w:t>לענין</w:t>
      </w:r>
      <w:r w:rsidRPr="00505080">
        <w:rPr>
          <w:sz w:val="25"/>
          <w:szCs w:val="25"/>
          <w:rtl/>
        </w:rPr>
        <w:t xml:space="preserve"> </w:t>
      </w:r>
      <w:r w:rsidRPr="00505080">
        <w:rPr>
          <w:rFonts w:hint="eastAsia"/>
          <w:sz w:val="25"/>
          <w:szCs w:val="25"/>
          <w:rtl/>
        </w:rPr>
        <w:t>פלג</w:t>
      </w:r>
      <w:r w:rsidRPr="00505080">
        <w:rPr>
          <w:sz w:val="25"/>
          <w:szCs w:val="25"/>
          <w:rtl/>
        </w:rPr>
        <w:t xml:space="preserve"> </w:t>
      </w:r>
      <w:r w:rsidRPr="00505080">
        <w:rPr>
          <w:rFonts w:hint="eastAsia"/>
          <w:sz w:val="25"/>
          <w:szCs w:val="25"/>
          <w:rtl/>
        </w:rPr>
        <w:t>המנחה</w:t>
      </w:r>
      <w:r w:rsidRPr="00505080">
        <w:rPr>
          <w:sz w:val="25"/>
          <w:szCs w:val="25"/>
          <w:rtl/>
        </w:rPr>
        <w:t xml:space="preserve">. </w:t>
      </w:r>
      <w:r w:rsidRPr="00505080">
        <w:rPr>
          <w:rFonts w:hint="eastAsia"/>
          <w:sz w:val="25"/>
          <w:szCs w:val="25"/>
          <w:rtl/>
        </w:rPr>
        <w:t>ובתוס</w:t>
      </w:r>
      <w:r w:rsidRPr="00505080">
        <w:rPr>
          <w:sz w:val="25"/>
          <w:szCs w:val="25"/>
          <w:rtl/>
        </w:rPr>
        <w:t xml:space="preserve">' </w:t>
      </w:r>
      <w:r w:rsidRPr="00505080">
        <w:rPr>
          <w:rFonts w:hint="eastAsia"/>
          <w:sz w:val="25"/>
          <w:szCs w:val="25"/>
          <w:rtl/>
        </w:rPr>
        <w:t>כיצד</w:t>
      </w:r>
      <w:r w:rsidRPr="00505080">
        <w:rPr>
          <w:sz w:val="25"/>
          <w:szCs w:val="25"/>
          <w:rtl/>
        </w:rPr>
        <w:t xml:space="preserve"> </w:t>
      </w:r>
      <w:r w:rsidRPr="00505080">
        <w:rPr>
          <w:rFonts w:hint="eastAsia"/>
          <w:sz w:val="25"/>
          <w:szCs w:val="25"/>
          <w:rtl/>
        </w:rPr>
        <w:t>מעברין</w:t>
      </w:r>
      <w:r w:rsidRPr="00505080">
        <w:rPr>
          <w:sz w:val="25"/>
          <w:szCs w:val="25"/>
          <w:rtl/>
        </w:rPr>
        <w:t xml:space="preserve"> </w:t>
      </w:r>
      <w:r w:rsidRPr="00505080">
        <w:rPr>
          <w:rFonts w:hint="eastAsia"/>
          <w:sz w:val="25"/>
          <w:szCs w:val="25"/>
          <w:rtl/>
        </w:rPr>
        <w:t>מדקדק</w:t>
      </w:r>
      <w:r w:rsidRPr="00505080">
        <w:rPr>
          <w:sz w:val="25"/>
          <w:szCs w:val="25"/>
          <w:rtl/>
        </w:rPr>
        <w:t xml:space="preserve"> </w:t>
      </w:r>
      <w:r w:rsidRPr="00505080">
        <w:rPr>
          <w:rFonts w:hint="eastAsia"/>
          <w:sz w:val="25"/>
          <w:szCs w:val="25"/>
          <w:rtl/>
        </w:rPr>
        <w:t>בזה</w:t>
      </w:r>
      <w:r w:rsidRPr="00505080">
        <w:rPr>
          <w:sz w:val="25"/>
          <w:szCs w:val="25"/>
          <w:rtl/>
        </w:rPr>
        <w:t xml:space="preserve">, </w:t>
      </w:r>
      <w:r w:rsidRPr="00505080">
        <w:rPr>
          <w:rFonts w:hint="eastAsia"/>
          <w:sz w:val="25"/>
          <w:szCs w:val="25"/>
          <w:rtl/>
        </w:rPr>
        <w:t>לענין</w:t>
      </w:r>
      <w:r w:rsidRPr="00505080">
        <w:rPr>
          <w:sz w:val="25"/>
          <w:szCs w:val="25"/>
          <w:rtl/>
        </w:rPr>
        <w:t xml:space="preserve"> </w:t>
      </w:r>
      <w:r w:rsidRPr="00505080">
        <w:rPr>
          <w:rFonts w:hint="eastAsia"/>
          <w:sz w:val="25"/>
          <w:szCs w:val="25"/>
          <w:rtl/>
        </w:rPr>
        <w:t>התקופה</w:t>
      </w:r>
      <w:r w:rsidRPr="00505080">
        <w:rPr>
          <w:sz w:val="25"/>
          <w:szCs w:val="25"/>
          <w:rtl/>
        </w:rPr>
        <w:t xml:space="preserve"> </w:t>
      </w:r>
      <w:r w:rsidRPr="00505080">
        <w:rPr>
          <w:rFonts w:hint="eastAsia"/>
          <w:sz w:val="25"/>
          <w:szCs w:val="25"/>
          <w:rtl/>
        </w:rPr>
        <w:t>היאך</w:t>
      </w:r>
      <w:r w:rsidRPr="00505080">
        <w:rPr>
          <w:sz w:val="25"/>
          <w:szCs w:val="25"/>
          <w:rtl/>
        </w:rPr>
        <w:t xml:space="preserve"> </w:t>
      </w:r>
      <w:r w:rsidRPr="00505080">
        <w:rPr>
          <w:rFonts w:hint="eastAsia"/>
          <w:sz w:val="25"/>
          <w:szCs w:val="25"/>
          <w:rtl/>
        </w:rPr>
        <w:t>מחשבין</w:t>
      </w:r>
      <w:r w:rsidRPr="00505080">
        <w:rPr>
          <w:sz w:val="25"/>
          <w:szCs w:val="25"/>
          <w:rtl/>
        </w:rPr>
        <w:t xml:space="preserve"> </w:t>
      </w:r>
      <w:r w:rsidRPr="00505080">
        <w:rPr>
          <w:rFonts w:hint="eastAsia"/>
          <w:sz w:val="25"/>
          <w:szCs w:val="25"/>
          <w:rtl/>
        </w:rPr>
        <w:t>השעות</w:t>
      </w:r>
      <w:r w:rsidRPr="00505080">
        <w:rPr>
          <w:sz w:val="25"/>
          <w:szCs w:val="25"/>
          <w:rtl/>
        </w:rPr>
        <w:t xml:space="preserve"> </w:t>
      </w:r>
      <w:r w:rsidRPr="00505080">
        <w:rPr>
          <w:rFonts w:hint="eastAsia"/>
          <w:sz w:val="25"/>
          <w:szCs w:val="25"/>
          <w:rtl/>
        </w:rPr>
        <w:t>ליום</w:t>
      </w:r>
      <w:r w:rsidRPr="00505080">
        <w:rPr>
          <w:sz w:val="25"/>
          <w:szCs w:val="25"/>
          <w:rtl/>
        </w:rPr>
        <w:t xml:space="preserve"> </w:t>
      </w:r>
      <w:r w:rsidRPr="00505080">
        <w:rPr>
          <w:rFonts w:hint="eastAsia"/>
          <w:sz w:val="25"/>
          <w:szCs w:val="25"/>
          <w:rtl/>
        </w:rPr>
        <w:t>ולילה</w:t>
      </w:r>
      <w:r w:rsidRPr="00505080">
        <w:rPr>
          <w:sz w:val="25"/>
          <w:szCs w:val="25"/>
          <w:rtl/>
        </w:rPr>
        <w:t xml:space="preserve"> </w:t>
      </w:r>
      <w:r w:rsidRPr="00505080">
        <w:rPr>
          <w:rFonts w:hint="eastAsia"/>
          <w:sz w:val="25"/>
          <w:szCs w:val="25"/>
          <w:rtl/>
        </w:rPr>
        <w:t>בימים</w:t>
      </w:r>
      <w:r w:rsidRPr="00505080">
        <w:rPr>
          <w:sz w:val="25"/>
          <w:szCs w:val="25"/>
          <w:rtl/>
        </w:rPr>
        <w:t xml:space="preserve"> </w:t>
      </w:r>
      <w:r w:rsidRPr="00505080">
        <w:rPr>
          <w:rFonts w:hint="eastAsia"/>
          <w:sz w:val="25"/>
          <w:szCs w:val="25"/>
          <w:rtl/>
        </w:rPr>
        <w:t>ארוכים</w:t>
      </w:r>
      <w:r w:rsidRPr="00505080">
        <w:rPr>
          <w:sz w:val="25"/>
          <w:szCs w:val="25"/>
          <w:rtl/>
        </w:rPr>
        <w:t xml:space="preserve"> </w:t>
      </w:r>
      <w:r w:rsidRPr="00505080">
        <w:rPr>
          <w:rFonts w:hint="eastAsia"/>
          <w:sz w:val="25"/>
          <w:szCs w:val="25"/>
          <w:rtl/>
        </w:rPr>
        <w:t>וקצרים</w:t>
      </w:r>
      <w:r w:rsidRPr="00505080">
        <w:rPr>
          <w:sz w:val="25"/>
          <w:szCs w:val="25"/>
          <w:rtl/>
        </w:rPr>
        <w:t xml:space="preserve">, </w:t>
      </w:r>
      <w:r w:rsidRPr="00505080">
        <w:rPr>
          <w:rFonts w:hint="eastAsia"/>
          <w:sz w:val="25"/>
          <w:szCs w:val="25"/>
          <w:rtl/>
        </w:rPr>
        <w:t>ע</w:t>
      </w:r>
      <w:r w:rsidRPr="00505080">
        <w:rPr>
          <w:sz w:val="25"/>
          <w:szCs w:val="25"/>
          <w:rtl/>
        </w:rPr>
        <w:t>"</w:t>
      </w:r>
      <w:r w:rsidRPr="00505080">
        <w:rPr>
          <w:rFonts w:hint="eastAsia"/>
          <w:sz w:val="25"/>
          <w:szCs w:val="25"/>
          <w:rtl/>
        </w:rPr>
        <w:t>ש</w:t>
      </w:r>
      <w:r w:rsidRPr="00505080">
        <w:rPr>
          <w:sz w:val="25"/>
          <w:szCs w:val="25"/>
          <w:rtl/>
        </w:rPr>
        <w:t xml:space="preserve">. </w:t>
      </w:r>
      <w:r w:rsidRPr="00505080">
        <w:rPr>
          <w:rFonts w:hint="eastAsia"/>
          <w:sz w:val="25"/>
          <w:szCs w:val="25"/>
          <w:rtl/>
        </w:rPr>
        <w:t>ולפי</w:t>
      </w:r>
      <w:r w:rsidRPr="00505080">
        <w:rPr>
          <w:sz w:val="25"/>
          <w:szCs w:val="25"/>
          <w:rtl/>
        </w:rPr>
        <w:t xml:space="preserve"> </w:t>
      </w:r>
      <w:r w:rsidRPr="00505080">
        <w:rPr>
          <w:rFonts w:hint="eastAsia"/>
          <w:sz w:val="25"/>
          <w:szCs w:val="25"/>
          <w:rtl/>
        </w:rPr>
        <w:t>חילוק</w:t>
      </w:r>
      <w:r w:rsidRPr="00505080">
        <w:rPr>
          <w:sz w:val="25"/>
          <w:szCs w:val="25"/>
          <w:rtl/>
        </w:rPr>
        <w:t xml:space="preserve"> </w:t>
      </w:r>
      <w:r w:rsidRPr="00505080">
        <w:rPr>
          <w:rFonts w:hint="eastAsia"/>
          <w:sz w:val="25"/>
          <w:szCs w:val="25"/>
          <w:rtl/>
        </w:rPr>
        <w:t>זה</w:t>
      </w:r>
      <w:r w:rsidRPr="00505080">
        <w:rPr>
          <w:sz w:val="25"/>
          <w:szCs w:val="25"/>
          <w:rtl/>
        </w:rPr>
        <w:t xml:space="preserve"> </w:t>
      </w:r>
      <w:r w:rsidRPr="00505080">
        <w:rPr>
          <w:rFonts w:hint="eastAsia"/>
          <w:sz w:val="25"/>
          <w:szCs w:val="25"/>
          <w:rtl/>
        </w:rPr>
        <w:t>היה</w:t>
      </w:r>
      <w:r w:rsidRPr="00505080">
        <w:rPr>
          <w:sz w:val="25"/>
          <w:szCs w:val="25"/>
          <w:rtl/>
        </w:rPr>
        <w:t xml:space="preserve"> </w:t>
      </w:r>
      <w:r w:rsidRPr="00505080">
        <w:rPr>
          <w:rFonts w:hint="eastAsia"/>
          <w:sz w:val="25"/>
          <w:szCs w:val="25"/>
          <w:rtl/>
        </w:rPr>
        <w:t>ליישב</w:t>
      </w:r>
      <w:r w:rsidRPr="00505080">
        <w:rPr>
          <w:sz w:val="25"/>
          <w:szCs w:val="25"/>
          <w:rtl/>
        </w:rPr>
        <w:t xml:space="preserve">, </w:t>
      </w:r>
      <w:r w:rsidRPr="00505080">
        <w:rPr>
          <w:rFonts w:hint="eastAsia"/>
          <w:sz w:val="25"/>
          <w:szCs w:val="25"/>
          <w:rtl/>
        </w:rPr>
        <w:t>אם</w:t>
      </w:r>
      <w:r w:rsidRPr="00505080">
        <w:rPr>
          <w:sz w:val="25"/>
          <w:szCs w:val="25"/>
          <w:rtl/>
        </w:rPr>
        <w:t xml:space="preserve"> </w:t>
      </w:r>
      <w:r w:rsidRPr="00505080">
        <w:rPr>
          <w:rFonts w:hint="eastAsia"/>
          <w:sz w:val="25"/>
          <w:szCs w:val="25"/>
          <w:rtl/>
        </w:rPr>
        <w:t>באנו</w:t>
      </w:r>
      <w:r w:rsidRPr="00505080">
        <w:rPr>
          <w:sz w:val="25"/>
          <w:szCs w:val="25"/>
          <w:rtl/>
        </w:rPr>
        <w:t xml:space="preserve"> </w:t>
      </w:r>
      <w:r w:rsidRPr="00505080">
        <w:rPr>
          <w:rFonts w:hint="eastAsia"/>
          <w:sz w:val="25"/>
          <w:szCs w:val="25"/>
          <w:rtl/>
        </w:rPr>
        <w:t>להקדים</w:t>
      </w:r>
      <w:r w:rsidRPr="00505080">
        <w:rPr>
          <w:sz w:val="25"/>
          <w:szCs w:val="25"/>
          <w:rtl/>
        </w:rPr>
        <w:t xml:space="preserve"> </w:t>
      </w:r>
      <w:r w:rsidRPr="00505080">
        <w:rPr>
          <w:rFonts w:hint="eastAsia"/>
          <w:sz w:val="25"/>
          <w:szCs w:val="25"/>
          <w:rtl/>
        </w:rPr>
        <w:t>יותר</w:t>
      </w:r>
      <w:r w:rsidRPr="00505080">
        <w:rPr>
          <w:sz w:val="25"/>
          <w:szCs w:val="25"/>
          <w:rtl/>
        </w:rPr>
        <w:t xml:space="preserve"> </w:t>
      </w:r>
      <w:r w:rsidRPr="00505080">
        <w:rPr>
          <w:rFonts w:hint="eastAsia"/>
          <w:sz w:val="25"/>
          <w:szCs w:val="25"/>
          <w:rtl/>
        </w:rPr>
        <w:t>משעה</w:t>
      </w:r>
      <w:r w:rsidRPr="00505080">
        <w:rPr>
          <w:sz w:val="25"/>
          <w:szCs w:val="25"/>
          <w:rtl/>
        </w:rPr>
        <w:t xml:space="preserve"> </w:t>
      </w:r>
      <w:r w:rsidRPr="00505080">
        <w:rPr>
          <w:rFonts w:hint="eastAsia"/>
          <w:sz w:val="25"/>
          <w:szCs w:val="25"/>
          <w:rtl/>
        </w:rPr>
        <w:t>ורביע</w:t>
      </w:r>
      <w:r w:rsidRPr="00505080">
        <w:rPr>
          <w:sz w:val="25"/>
          <w:szCs w:val="25"/>
          <w:rtl/>
        </w:rPr>
        <w:t xml:space="preserve">, </w:t>
      </w:r>
      <w:r w:rsidRPr="00505080">
        <w:rPr>
          <w:rFonts w:hint="eastAsia"/>
          <w:sz w:val="25"/>
          <w:szCs w:val="25"/>
          <w:rtl/>
        </w:rPr>
        <w:t>לפי</w:t>
      </w:r>
      <w:r w:rsidRPr="00505080">
        <w:rPr>
          <w:sz w:val="25"/>
          <w:szCs w:val="25"/>
          <w:rtl/>
        </w:rPr>
        <w:t xml:space="preserve"> </w:t>
      </w:r>
      <w:r w:rsidRPr="00505080">
        <w:rPr>
          <w:rFonts w:hint="eastAsia"/>
          <w:sz w:val="25"/>
          <w:szCs w:val="25"/>
          <w:rtl/>
        </w:rPr>
        <w:t>אורך</w:t>
      </w:r>
      <w:r w:rsidRPr="00505080">
        <w:rPr>
          <w:sz w:val="25"/>
          <w:szCs w:val="25"/>
          <w:rtl/>
        </w:rPr>
        <w:t xml:space="preserve"> </w:t>
      </w:r>
      <w:r w:rsidRPr="00505080">
        <w:rPr>
          <w:rFonts w:hint="eastAsia"/>
          <w:sz w:val="25"/>
          <w:szCs w:val="25"/>
          <w:rtl/>
        </w:rPr>
        <w:t>הימים</w:t>
      </w:r>
      <w:r w:rsidRPr="00505080">
        <w:rPr>
          <w:sz w:val="25"/>
          <w:szCs w:val="25"/>
          <w:rtl/>
        </w:rPr>
        <w:t xml:space="preserve">; </w:t>
      </w:r>
      <w:r w:rsidRPr="00505080">
        <w:rPr>
          <w:rFonts w:hint="eastAsia"/>
          <w:sz w:val="25"/>
          <w:szCs w:val="25"/>
          <w:rtl/>
        </w:rPr>
        <w:t>כגון</w:t>
      </w:r>
      <w:r w:rsidRPr="00505080">
        <w:rPr>
          <w:sz w:val="25"/>
          <w:szCs w:val="25"/>
          <w:rtl/>
        </w:rPr>
        <w:t xml:space="preserve"> </w:t>
      </w:r>
      <w:r w:rsidRPr="00505080">
        <w:rPr>
          <w:rFonts w:hint="eastAsia"/>
          <w:sz w:val="25"/>
          <w:szCs w:val="25"/>
          <w:rtl/>
        </w:rPr>
        <w:t>באמצע</w:t>
      </w:r>
      <w:r w:rsidRPr="00505080">
        <w:rPr>
          <w:sz w:val="25"/>
          <w:szCs w:val="25"/>
          <w:rtl/>
        </w:rPr>
        <w:t xml:space="preserve"> </w:t>
      </w:r>
      <w:r w:rsidRPr="00505080">
        <w:rPr>
          <w:rFonts w:hint="eastAsia"/>
          <w:sz w:val="25"/>
          <w:szCs w:val="25"/>
          <w:rtl/>
        </w:rPr>
        <w:t>הקיץ</w:t>
      </w:r>
      <w:r w:rsidRPr="00505080">
        <w:rPr>
          <w:sz w:val="25"/>
          <w:szCs w:val="25"/>
          <w:rtl/>
        </w:rPr>
        <w:t xml:space="preserve">, </w:t>
      </w:r>
      <w:r w:rsidRPr="00505080">
        <w:rPr>
          <w:rFonts w:hint="eastAsia"/>
          <w:sz w:val="25"/>
          <w:szCs w:val="25"/>
          <w:rtl/>
        </w:rPr>
        <w:t>שהיום</w:t>
      </w:r>
      <w:r w:rsidRPr="00505080">
        <w:rPr>
          <w:sz w:val="25"/>
          <w:szCs w:val="25"/>
          <w:rtl/>
        </w:rPr>
        <w:t xml:space="preserve"> </w:t>
      </w:r>
      <w:r w:rsidRPr="00505080">
        <w:rPr>
          <w:rFonts w:hint="eastAsia"/>
          <w:sz w:val="25"/>
          <w:szCs w:val="25"/>
          <w:rtl/>
        </w:rPr>
        <w:t>מאריך</w:t>
      </w:r>
      <w:r w:rsidRPr="00505080">
        <w:rPr>
          <w:sz w:val="25"/>
          <w:szCs w:val="25"/>
          <w:rtl/>
        </w:rPr>
        <w:t xml:space="preserve"> </w:t>
      </w:r>
      <w:r w:rsidRPr="00505080">
        <w:rPr>
          <w:rFonts w:hint="eastAsia"/>
          <w:sz w:val="25"/>
          <w:szCs w:val="25"/>
          <w:rtl/>
        </w:rPr>
        <w:t>ביש</w:t>
      </w:r>
      <w:r w:rsidRPr="00505080">
        <w:rPr>
          <w:sz w:val="25"/>
          <w:szCs w:val="25"/>
          <w:rtl/>
        </w:rPr>
        <w:t xml:space="preserve"> </w:t>
      </w:r>
      <w:r w:rsidRPr="00505080">
        <w:rPr>
          <w:rFonts w:hint="eastAsia"/>
          <w:sz w:val="25"/>
          <w:szCs w:val="25"/>
          <w:rtl/>
        </w:rPr>
        <w:t>ארצות</w:t>
      </w:r>
      <w:r w:rsidRPr="00505080">
        <w:rPr>
          <w:sz w:val="25"/>
          <w:szCs w:val="25"/>
          <w:rtl/>
        </w:rPr>
        <w:t xml:space="preserve">, </w:t>
      </w:r>
      <w:r w:rsidRPr="00505080">
        <w:rPr>
          <w:rFonts w:hint="eastAsia"/>
          <w:sz w:val="25"/>
          <w:szCs w:val="25"/>
          <w:rtl/>
        </w:rPr>
        <w:t>כמו</w:t>
      </w:r>
      <w:r w:rsidRPr="00505080">
        <w:rPr>
          <w:sz w:val="25"/>
          <w:szCs w:val="25"/>
          <w:rtl/>
        </w:rPr>
        <w:t xml:space="preserve"> </w:t>
      </w:r>
      <w:r w:rsidRPr="00505080">
        <w:rPr>
          <w:rFonts w:hint="eastAsia"/>
          <w:sz w:val="25"/>
          <w:szCs w:val="25"/>
          <w:rtl/>
        </w:rPr>
        <w:t>י</w:t>
      </w:r>
      <w:r w:rsidRPr="00505080">
        <w:rPr>
          <w:sz w:val="25"/>
          <w:szCs w:val="25"/>
          <w:rtl/>
        </w:rPr>
        <w:t>"</w:t>
      </w:r>
      <w:r w:rsidRPr="00505080">
        <w:rPr>
          <w:rFonts w:hint="eastAsia"/>
          <w:sz w:val="25"/>
          <w:szCs w:val="25"/>
          <w:rtl/>
        </w:rPr>
        <w:t>ח</w:t>
      </w:r>
      <w:r w:rsidRPr="00505080">
        <w:rPr>
          <w:sz w:val="25"/>
          <w:szCs w:val="25"/>
          <w:rtl/>
        </w:rPr>
        <w:t xml:space="preserve"> </w:t>
      </w:r>
      <w:r w:rsidRPr="00505080">
        <w:rPr>
          <w:rFonts w:hint="eastAsia"/>
          <w:sz w:val="25"/>
          <w:szCs w:val="25"/>
          <w:rtl/>
        </w:rPr>
        <w:t>שעות</w:t>
      </w:r>
      <w:r w:rsidRPr="00505080">
        <w:rPr>
          <w:sz w:val="25"/>
          <w:szCs w:val="25"/>
          <w:rtl/>
        </w:rPr>
        <w:t xml:space="preserve"> </w:t>
      </w:r>
      <w:r w:rsidRPr="00505080">
        <w:rPr>
          <w:rFonts w:hint="eastAsia"/>
          <w:sz w:val="25"/>
          <w:szCs w:val="25"/>
          <w:rtl/>
        </w:rPr>
        <w:t>מעלות</w:t>
      </w:r>
      <w:r w:rsidRPr="00505080">
        <w:rPr>
          <w:sz w:val="25"/>
          <w:szCs w:val="25"/>
          <w:rtl/>
        </w:rPr>
        <w:t xml:space="preserve"> </w:t>
      </w:r>
      <w:r w:rsidRPr="00505080">
        <w:rPr>
          <w:rFonts w:hint="eastAsia"/>
          <w:sz w:val="25"/>
          <w:szCs w:val="25"/>
          <w:rtl/>
        </w:rPr>
        <w:t>השחר</w:t>
      </w:r>
      <w:r w:rsidRPr="00505080">
        <w:rPr>
          <w:sz w:val="25"/>
          <w:szCs w:val="25"/>
          <w:rtl/>
        </w:rPr>
        <w:t xml:space="preserve"> </w:t>
      </w:r>
      <w:r w:rsidRPr="00505080">
        <w:rPr>
          <w:rFonts w:hint="eastAsia"/>
          <w:sz w:val="25"/>
          <w:szCs w:val="25"/>
          <w:rtl/>
        </w:rPr>
        <w:t>עד</w:t>
      </w:r>
      <w:r w:rsidRPr="00505080">
        <w:rPr>
          <w:sz w:val="25"/>
          <w:szCs w:val="25"/>
          <w:rtl/>
        </w:rPr>
        <w:t xml:space="preserve"> </w:t>
      </w:r>
      <w:r w:rsidRPr="00505080">
        <w:rPr>
          <w:rFonts w:hint="eastAsia"/>
          <w:sz w:val="25"/>
          <w:szCs w:val="25"/>
          <w:rtl/>
        </w:rPr>
        <w:t>צאת</w:t>
      </w:r>
      <w:r w:rsidRPr="00505080">
        <w:rPr>
          <w:sz w:val="25"/>
          <w:szCs w:val="25"/>
          <w:rtl/>
        </w:rPr>
        <w:t xml:space="preserve"> </w:t>
      </w:r>
      <w:r w:rsidRPr="00505080">
        <w:rPr>
          <w:rFonts w:hint="eastAsia"/>
          <w:sz w:val="25"/>
          <w:szCs w:val="25"/>
          <w:rtl/>
        </w:rPr>
        <w:t>הכוכבים</w:t>
      </w:r>
      <w:r w:rsidRPr="00505080">
        <w:rPr>
          <w:sz w:val="25"/>
          <w:szCs w:val="25"/>
          <w:rtl/>
        </w:rPr>
        <w:t xml:space="preserve">, </w:t>
      </w:r>
      <w:r w:rsidRPr="00505080">
        <w:rPr>
          <w:rFonts w:hint="eastAsia"/>
          <w:sz w:val="25"/>
          <w:szCs w:val="25"/>
          <w:rtl/>
        </w:rPr>
        <w:t>ונמצא</w:t>
      </w:r>
      <w:r w:rsidRPr="00505080">
        <w:rPr>
          <w:sz w:val="25"/>
          <w:szCs w:val="25"/>
          <w:rtl/>
        </w:rPr>
        <w:t xml:space="preserve"> </w:t>
      </w:r>
      <w:r w:rsidRPr="00505080">
        <w:rPr>
          <w:rFonts w:hint="eastAsia"/>
          <w:sz w:val="25"/>
          <w:szCs w:val="25"/>
          <w:rtl/>
        </w:rPr>
        <w:t>כל</w:t>
      </w:r>
      <w:r w:rsidRPr="00505080">
        <w:rPr>
          <w:sz w:val="25"/>
          <w:szCs w:val="25"/>
          <w:rtl/>
        </w:rPr>
        <w:t xml:space="preserve"> </w:t>
      </w:r>
      <w:r w:rsidRPr="00505080">
        <w:rPr>
          <w:rFonts w:hint="eastAsia"/>
          <w:sz w:val="25"/>
          <w:szCs w:val="25"/>
          <w:rtl/>
        </w:rPr>
        <w:t>שעה</w:t>
      </w:r>
      <w:r w:rsidRPr="00505080">
        <w:rPr>
          <w:sz w:val="25"/>
          <w:szCs w:val="25"/>
          <w:rtl/>
        </w:rPr>
        <w:t xml:space="preserve"> </w:t>
      </w:r>
      <w:r w:rsidRPr="00505080">
        <w:rPr>
          <w:rFonts w:hint="eastAsia"/>
          <w:sz w:val="25"/>
          <w:szCs w:val="25"/>
          <w:rtl/>
        </w:rPr>
        <w:t>יתירה</w:t>
      </w:r>
      <w:r w:rsidRPr="00505080">
        <w:rPr>
          <w:sz w:val="25"/>
          <w:szCs w:val="25"/>
          <w:rtl/>
        </w:rPr>
        <w:t xml:space="preserve"> </w:t>
      </w:r>
      <w:r w:rsidRPr="00505080">
        <w:rPr>
          <w:rFonts w:hint="eastAsia"/>
          <w:sz w:val="25"/>
          <w:szCs w:val="25"/>
          <w:rtl/>
        </w:rPr>
        <w:t>שליש</w:t>
      </w:r>
      <w:r w:rsidRPr="00505080">
        <w:rPr>
          <w:sz w:val="25"/>
          <w:szCs w:val="25"/>
          <w:rtl/>
        </w:rPr>
        <w:t xml:space="preserve"> </w:t>
      </w:r>
      <w:r w:rsidRPr="00505080">
        <w:rPr>
          <w:rFonts w:hint="eastAsia"/>
          <w:sz w:val="25"/>
          <w:szCs w:val="25"/>
          <w:rtl/>
        </w:rPr>
        <w:t>מלבר</w:t>
      </w:r>
      <w:r w:rsidRPr="00505080">
        <w:rPr>
          <w:sz w:val="25"/>
          <w:szCs w:val="25"/>
          <w:rtl/>
        </w:rPr>
        <w:t xml:space="preserve">. </w:t>
      </w:r>
      <w:r w:rsidRPr="00505080">
        <w:rPr>
          <w:rFonts w:hint="eastAsia"/>
          <w:sz w:val="25"/>
          <w:szCs w:val="25"/>
          <w:rtl/>
        </w:rPr>
        <w:t>וא</w:t>
      </w:r>
      <w:r w:rsidRPr="00505080">
        <w:rPr>
          <w:sz w:val="25"/>
          <w:szCs w:val="25"/>
          <w:rtl/>
        </w:rPr>
        <w:t>"</w:t>
      </w:r>
      <w:r w:rsidRPr="00505080">
        <w:rPr>
          <w:rFonts w:hint="eastAsia"/>
          <w:sz w:val="25"/>
          <w:szCs w:val="25"/>
          <w:rtl/>
        </w:rPr>
        <w:t>כ</w:t>
      </w:r>
      <w:r w:rsidRPr="00505080">
        <w:rPr>
          <w:sz w:val="25"/>
          <w:szCs w:val="25"/>
          <w:rtl/>
        </w:rPr>
        <w:t xml:space="preserve"> </w:t>
      </w:r>
      <w:r w:rsidRPr="00505080">
        <w:rPr>
          <w:rFonts w:hint="eastAsia"/>
          <w:sz w:val="25"/>
          <w:szCs w:val="25"/>
          <w:rtl/>
        </w:rPr>
        <w:t>משעה</w:t>
      </w:r>
      <w:r w:rsidRPr="00505080">
        <w:rPr>
          <w:sz w:val="25"/>
          <w:szCs w:val="25"/>
          <w:rtl/>
        </w:rPr>
        <w:t xml:space="preserve"> </w:t>
      </w:r>
      <w:r w:rsidRPr="00505080">
        <w:rPr>
          <w:rFonts w:hint="eastAsia"/>
          <w:sz w:val="25"/>
          <w:szCs w:val="25"/>
          <w:rtl/>
        </w:rPr>
        <w:t>ורביע</w:t>
      </w:r>
      <w:r w:rsidRPr="00505080">
        <w:rPr>
          <w:sz w:val="25"/>
          <w:szCs w:val="25"/>
          <w:rtl/>
        </w:rPr>
        <w:t xml:space="preserve">, </w:t>
      </w:r>
      <w:r w:rsidRPr="00505080">
        <w:rPr>
          <w:rFonts w:hint="eastAsia"/>
          <w:sz w:val="25"/>
          <w:szCs w:val="25"/>
          <w:rtl/>
        </w:rPr>
        <w:t>תעשה</w:t>
      </w:r>
      <w:r w:rsidRPr="00505080">
        <w:rPr>
          <w:sz w:val="25"/>
          <w:szCs w:val="25"/>
          <w:rtl/>
        </w:rPr>
        <w:t xml:space="preserve"> </w:t>
      </w:r>
      <w:r w:rsidRPr="00505080">
        <w:rPr>
          <w:rFonts w:hint="eastAsia"/>
          <w:sz w:val="25"/>
          <w:szCs w:val="25"/>
          <w:rtl/>
        </w:rPr>
        <w:t>ב</w:t>
      </w:r>
      <w:r w:rsidRPr="00505080">
        <w:rPr>
          <w:sz w:val="25"/>
          <w:szCs w:val="25"/>
          <w:rtl/>
        </w:rPr>
        <w:t xml:space="preserve">' </w:t>
      </w:r>
      <w:r w:rsidRPr="00505080">
        <w:rPr>
          <w:rFonts w:hint="eastAsia"/>
          <w:sz w:val="25"/>
          <w:szCs w:val="25"/>
          <w:rtl/>
        </w:rPr>
        <w:t>שעות</w:t>
      </w:r>
      <w:r w:rsidRPr="00505080">
        <w:rPr>
          <w:sz w:val="25"/>
          <w:szCs w:val="25"/>
          <w:rtl/>
        </w:rPr>
        <w:t xml:space="preserve"> </w:t>
      </w:r>
      <w:r w:rsidRPr="00505080">
        <w:rPr>
          <w:rFonts w:hint="eastAsia"/>
          <w:sz w:val="25"/>
          <w:szCs w:val="25"/>
          <w:rtl/>
        </w:rPr>
        <w:t>פחות</w:t>
      </w:r>
      <w:r w:rsidRPr="00505080">
        <w:rPr>
          <w:sz w:val="25"/>
          <w:szCs w:val="25"/>
          <w:rtl/>
        </w:rPr>
        <w:t xml:space="preserve"> </w:t>
      </w:r>
      <w:r w:rsidRPr="00505080">
        <w:rPr>
          <w:rFonts w:hint="eastAsia"/>
          <w:sz w:val="25"/>
          <w:szCs w:val="25"/>
          <w:rtl/>
        </w:rPr>
        <w:t>שמינית</w:t>
      </w:r>
      <w:r w:rsidRPr="00505080">
        <w:rPr>
          <w:sz w:val="25"/>
          <w:szCs w:val="25"/>
          <w:rtl/>
        </w:rPr>
        <w:t xml:space="preserve"> </w:t>
      </w:r>
      <w:r w:rsidRPr="00505080">
        <w:rPr>
          <w:rFonts w:hint="eastAsia"/>
          <w:sz w:val="25"/>
          <w:szCs w:val="25"/>
          <w:rtl/>
        </w:rPr>
        <w:t>השעה</w:t>
      </w:r>
      <w:r w:rsidRPr="00505080">
        <w:rPr>
          <w:sz w:val="25"/>
          <w:szCs w:val="25"/>
          <w:rtl/>
        </w:rPr>
        <w:t xml:space="preserve"> </w:t>
      </w:r>
      <w:r w:rsidRPr="00505080">
        <w:rPr>
          <w:rFonts w:hint="eastAsia"/>
          <w:sz w:val="25"/>
          <w:szCs w:val="25"/>
          <w:rtl/>
        </w:rPr>
        <w:t>בינונית</w:t>
      </w:r>
      <w:r w:rsidRPr="00505080">
        <w:rPr>
          <w:sz w:val="25"/>
          <w:szCs w:val="25"/>
          <w:rtl/>
        </w:rPr>
        <w:t xml:space="preserve">. </w:t>
      </w:r>
      <w:r w:rsidRPr="00505080">
        <w:rPr>
          <w:rFonts w:hint="eastAsia"/>
          <w:sz w:val="25"/>
          <w:szCs w:val="25"/>
          <w:rtl/>
        </w:rPr>
        <w:t>וע</w:t>
      </w:r>
      <w:r w:rsidRPr="00505080">
        <w:rPr>
          <w:sz w:val="25"/>
          <w:szCs w:val="25"/>
          <w:rtl/>
        </w:rPr>
        <w:t>"</w:t>
      </w:r>
      <w:r w:rsidRPr="00505080">
        <w:rPr>
          <w:rFonts w:hint="eastAsia"/>
          <w:sz w:val="25"/>
          <w:szCs w:val="25"/>
          <w:rtl/>
        </w:rPr>
        <w:t>כ</w:t>
      </w:r>
      <w:r w:rsidRPr="00505080">
        <w:rPr>
          <w:sz w:val="25"/>
          <w:szCs w:val="25"/>
          <w:rtl/>
        </w:rPr>
        <w:t xml:space="preserve"> </w:t>
      </w:r>
      <w:r w:rsidRPr="00505080">
        <w:rPr>
          <w:rFonts w:hint="eastAsia"/>
          <w:sz w:val="25"/>
          <w:szCs w:val="25"/>
          <w:rtl/>
        </w:rPr>
        <w:t>לא</w:t>
      </w:r>
      <w:r w:rsidRPr="00505080">
        <w:rPr>
          <w:sz w:val="25"/>
          <w:szCs w:val="25"/>
          <w:rtl/>
        </w:rPr>
        <w:t xml:space="preserve"> </w:t>
      </w:r>
      <w:r w:rsidRPr="00505080">
        <w:rPr>
          <w:rFonts w:hint="eastAsia"/>
          <w:sz w:val="25"/>
          <w:szCs w:val="25"/>
          <w:rtl/>
        </w:rPr>
        <w:t>יישבנו</w:t>
      </w:r>
      <w:r w:rsidRPr="00505080">
        <w:rPr>
          <w:sz w:val="25"/>
          <w:szCs w:val="25"/>
          <w:rtl/>
        </w:rPr>
        <w:t xml:space="preserve">, </w:t>
      </w:r>
      <w:r w:rsidRPr="00505080">
        <w:rPr>
          <w:rFonts w:hint="eastAsia"/>
          <w:sz w:val="25"/>
          <w:szCs w:val="25"/>
          <w:rtl/>
        </w:rPr>
        <w:t>אפילו</w:t>
      </w:r>
      <w:r w:rsidRPr="00505080">
        <w:rPr>
          <w:sz w:val="25"/>
          <w:szCs w:val="25"/>
          <w:rtl/>
        </w:rPr>
        <w:t xml:space="preserve"> </w:t>
      </w:r>
      <w:r w:rsidRPr="00505080">
        <w:rPr>
          <w:rFonts w:hint="eastAsia"/>
          <w:sz w:val="25"/>
          <w:szCs w:val="25"/>
          <w:rtl/>
        </w:rPr>
        <w:t>ב</w:t>
      </w:r>
      <w:r w:rsidRPr="00505080">
        <w:rPr>
          <w:sz w:val="25"/>
          <w:szCs w:val="25"/>
          <w:rtl/>
        </w:rPr>
        <w:t xml:space="preserve">' </w:t>
      </w:r>
      <w:r w:rsidRPr="00505080">
        <w:rPr>
          <w:rFonts w:hint="eastAsia"/>
          <w:sz w:val="25"/>
          <w:szCs w:val="25"/>
          <w:rtl/>
        </w:rPr>
        <w:t>שעות</w:t>
      </w:r>
      <w:r w:rsidRPr="00505080">
        <w:rPr>
          <w:sz w:val="25"/>
          <w:szCs w:val="25"/>
          <w:rtl/>
        </w:rPr>
        <w:t xml:space="preserve"> </w:t>
      </w:r>
      <w:r w:rsidRPr="00505080">
        <w:rPr>
          <w:rFonts w:hint="eastAsia"/>
          <w:sz w:val="25"/>
          <w:szCs w:val="25"/>
          <w:rtl/>
        </w:rPr>
        <w:t>קודם</w:t>
      </w:r>
      <w:r w:rsidRPr="00505080">
        <w:rPr>
          <w:sz w:val="25"/>
          <w:szCs w:val="25"/>
          <w:rtl/>
        </w:rPr>
        <w:t xml:space="preserve"> </w:t>
      </w:r>
      <w:r w:rsidRPr="00505080">
        <w:rPr>
          <w:rFonts w:hint="eastAsia"/>
          <w:sz w:val="25"/>
          <w:szCs w:val="25"/>
          <w:rtl/>
        </w:rPr>
        <w:t>הלילה</w:t>
      </w:r>
      <w:r w:rsidRPr="00505080">
        <w:rPr>
          <w:sz w:val="25"/>
          <w:szCs w:val="25"/>
          <w:rtl/>
        </w:rPr>
        <w:t xml:space="preserve">, </w:t>
      </w:r>
      <w:r w:rsidRPr="00505080">
        <w:rPr>
          <w:rFonts w:hint="eastAsia"/>
          <w:sz w:val="25"/>
          <w:szCs w:val="25"/>
          <w:rtl/>
        </w:rPr>
        <w:t>כ</w:t>
      </w:r>
      <w:r w:rsidRPr="00505080">
        <w:rPr>
          <w:sz w:val="25"/>
          <w:szCs w:val="25"/>
          <w:rtl/>
        </w:rPr>
        <w:t>"</w:t>
      </w:r>
      <w:r w:rsidRPr="00505080">
        <w:rPr>
          <w:rFonts w:hint="eastAsia"/>
          <w:sz w:val="25"/>
          <w:szCs w:val="25"/>
          <w:rtl/>
        </w:rPr>
        <w:t>ש</w:t>
      </w:r>
      <w:r w:rsidRPr="00505080">
        <w:rPr>
          <w:sz w:val="25"/>
          <w:szCs w:val="25"/>
          <w:rtl/>
        </w:rPr>
        <w:t xml:space="preserve"> </w:t>
      </w:r>
      <w:r w:rsidRPr="00505080">
        <w:rPr>
          <w:rFonts w:hint="eastAsia"/>
          <w:sz w:val="25"/>
          <w:szCs w:val="25"/>
          <w:rtl/>
        </w:rPr>
        <w:t>שלשה</w:t>
      </w:r>
      <w:r w:rsidRPr="00505080">
        <w:rPr>
          <w:sz w:val="25"/>
          <w:szCs w:val="25"/>
          <w:rtl/>
        </w:rPr>
        <w:t xml:space="preserve"> </w:t>
      </w:r>
      <w:r w:rsidRPr="00505080">
        <w:rPr>
          <w:rFonts w:hint="eastAsia"/>
          <w:sz w:val="25"/>
          <w:szCs w:val="25"/>
          <w:rtl/>
        </w:rPr>
        <w:t>או</w:t>
      </w:r>
      <w:r w:rsidRPr="00505080">
        <w:rPr>
          <w:sz w:val="25"/>
          <w:szCs w:val="25"/>
          <w:rtl/>
        </w:rPr>
        <w:t xml:space="preserve"> </w:t>
      </w:r>
      <w:r w:rsidRPr="00505080">
        <w:rPr>
          <w:rFonts w:hint="eastAsia"/>
          <w:sz w:val="25"/>
          <w:szCs w:val="25"/>
          <w:rtl/>
        </w:rPr>
        <w:t>ארבעה</w:t>
      </w:r>
      <w:r w:rsidRPr="00505080">
        <w:rPr>
          <w:sz w:val="25"/>
          <w:szCs w:val="25"/>
          <w:rtl/>
        </w:rPr>
        <w:t xml:space="preserve">. </w:t>
      </w:r>
      <w:r w:rsidRPr="00505080">
        <w:rPr>
          <w:rFonts w:hint="eastAsia"/>
          <w:sz w:val="25"/>
          <w:szCs w:val="25"/>
          <w:rtl/>
        </w:rPr>
        <w:t>ע</w:t>
      </w:r>
      <w:r w:rsidRPr="00505080">
        <w:rPr>
          <w:sz w:val="25"/>
          <w:szCs w:val="25"/>
          <w:rtl/>
        </w:rPr>
        <w:t>"</w:t>
      </w:r>
      <w:r w:rsidRPr="00505080">
        <w:rPr>
          <w:rFonts w:hint="eastAsia"/>
          <w:sz w:val="25"/>
          <w:szCs w:val="25"/>
          <w:rtl/>
        </w:rPr>
        <w:t>כ</w:t>
      </w:r>
      <w:r w:rsidRPr="00505080">
        <w:rPr>
          <w:sz w:val="25"/>
          <w:szCs w:val="25"/>
          <w:rtl/>
        </w:rPr>
        <w:t xml:space="preserve"> </w:t>
      </w:r>
      <w:r w:rsidRPr="00505080">
        <w:rPr>
          <w:rFonts w:hint="eastAsia"/>
          <w:sz w:val="25"/>
          <w:szCs w:val="25"/>
          <w:rtl/>
        </w:rPr>
        <w:t>נראה</w:t>
      </w:r>
      <w:r w:rsidRPr="00505080">
        <w:rPr>
          <w:sz w:val="25"/>
          <w:szCs w:val="25"/>
          <w:rtl/>
        </w:rPr>
        <w:t xml:space="preserve">, </w:t>
      </w:r>
      <w:r w:rsidRPr="00505080">
        <w:rPr>
          <w:rFonts w:hint="eastAsia"/>
          <w:sz w:val="25"/>
          <w:szCs w:val="25"/>
          <w:rtl/>
        </w:rPr>
        <w:t>דאין</w:t>
      </w:r>
      <w:r w:rsidRPr="00505080">
        <w:rPr>
          <w:sz w:val="25"/>
          <w:szCs w:val="25"/>
          <w:rtl/>
        </w:rPr>
        <w:t xml:space="preserve"> </w:t>
      </w:r>
      <w:r w:rsidRPr="00505080">
        <w:rPr>
          <w:rFonts w:hint="eastAsia"/>
          <w:sz w:val="25"/>
          <w:szCs w:val="25"/>
          <w:rtl/>
        </w:rPr>
        <w:t>ליישב</w:t>
      </w:r>
      <w:r w:rsidRPr="00505080">
        <w:rPr>
          <w:sz w:val="25"/>
          <w:szCs w:val="25"/>
          <w:rtl/>
        </w:rPr>
        <w:t xml:space="preserve"> </w:t>
      </w:r>
      <w:r w:rsidRPr="00505080">
        <w:rPr>
          <w:rFonts w:hint="eastAsia"/>
          <w:sz w:val="25"/>
          <w:szCs w:val="25"/>
          <w:rtl/>
        </w:rPr>
        <w:t>כלל</w:t>
      </w:r>
      <w:r w:rsidRPr="00505080">
        <w:rPr>
          <w:sz w:val="25"/>
          <w:szCs w:val="25"/>
          <w:rtl/>
        </w:rPr>
        <w:t xml:space="preserve">, </w:t>
      </w:r>
      <w:r w:rsidRPr="00505080">
        <w:rPr>
          <w:rFonts w:hint="eastAsia"/>
          <w:sz w:val="25"/>
          <w:szCs w:val="25"/>
          <w:rtl/>
        </w:rPr>
        <w:t>בטעם</w:t>
      </w:r>
      <w:r w:rsidRPr="00505080">
        <w:rPr>
          <w:sz w:val="25"/>
          <w:szCs w:val="25"/>
          <w:rtl/>
        </w:rPr>
        <w:t xml:space="preserve"> </w:t>
      </w:r>
      <w:r w:rsidRPr="00505080">
        <w:rPr>
          <w:rFonts w:hint="eastAsia"/>
          <w:sz w:val="25"/>
          <w:szCs w:val="25"/>
          <w:rtl/>
        </w:rPr>
        <w:t>ובסברת</w:t>
      </w:r>
      <w:r w:rsidRPr="00505080">
        <w:rPr>
          <w:sz w:val="25"/>
          <w:szCs w:val="25"/>
          <w:rtl/>
        </w:rPr>
        <w:t xml:space="preserve"> </w:t>
      </w:r>
      <w:r w:rsidRPr="00505080">
        <w:rPr>
          <w:rFonts w:hint="eastAsia"/>
          <w:sz w:val="25"/>
          <w:szCs w:val="25"/>
          <w:rtl/>
        </w:rPr>
        <w:t>התלמוד</w:t>
      </w:r>
      <w:r w:rsidRPr="00505080">
        <w:rPr>
          <w:sz w:val="25"/>
          <w:szCs w:val="25"/>
          <w:rtl/>
        </w:rPr>
        <w:t xml:space="preserve">, </w:t>
      </w:r>
      <w:r w:rsidRPr="00505080">
        <w:rPr>
          <w:rFonts w:hint="eastAsia"/>
          <w:sz w:val="25"/>
          <w:szCs w:val="25"/>
          <w:rtl/>
        </w:rPr>
        <w:t>אלא</w:t>
      </w:r>
      <w:r w:rsidRPr="00505080">
        <w:rPr>
          <w:sz w:val="25"/>
          <w:szCs w:val="25"/>
          <w:rtl/>
        </w:rPr>
        <w:t xml:space="preserve"> </w:t>
      </w:r>
      <w:r w:rsidRPr="00505080">
        <w:rPr>
          <w:rFonts w:hint="eastAsia"/>
          <w:sz w:val="25"/>
          <w:szCs w:val="25"/>
          <w:rtl/>
        </w:rPr>
        <w:t>יש</w:t>
      </w:r>
      <w:r w:rsidRPr="00505080">
        <w:rPr>
          <w:sz w:val="25"/>
          <w:szCs w:val="25"/>
          <w:rtl/>
        </w:rPr>
        <w:t xml:space="preserve"> </w:t>
      </w:r>
      <w:r w:rsidRPr="00505080">
        <w:rPr>
          <w:rFonts w:hint="eastAsia"/>
          <w:sz w:val="25"/>
          <w:szCs w:val="25"/>
          <w:rtl/>
        </w:rPr>
        <w:t>לומר</w:t>
      </w:r>
      <w:r w:rsidRPr="00505080">
        <w:rPr>
          <w:sz w:val="25"/>
          <w:szCs w:val="25"/>
          <w:rtl/>
        </w:rPr>
        <w:t xml:space="preserve">: </w:t>
      </w:r>
      <w:r w:rsidRPr="00505080">
        <w:rPr>
          <w:rFonts w:hint="eastAsia"/>
          <w:sz w:val="25"/>
          <w:szCs w:val="25"/>
          <w:rtl/>
        </w:rPr>
        <w:t>שהמנהג</w:t>
      </w:r>
      <w:r w:rsidRPr="00505080">
        <w:rPr>
          <w:sz w:val="25"/>
          <w:szCs w:val="25"/>
          <w:rtl/>
        </w:rPr>
        <w:t xml:space="preserve"> </w:t>
      </w:r>
      <w:r w:rsidRPr="00505080">
        <w:rPr>
          <w:rFonts w:hint="eastAsia"/>
          <w:sz w:val="25"/>
          <w:szCs w:val="25"/>
          <w:rtl/>
        </w:rPr>
        <w:t>נשתרבב</w:t>
      </w:r>
      <w:r w:rsidRPr="00505080">
        <w:rPr>
          <w:sz w:val="25"/>
          <w:szCs w:val="25"/>
          <w:rtl/>
        </w:rPr>
        <w:t xml:space="preserve"> </w:t>
      </w:r>
      <w:r w:rsidRPr="00505080">
        <w:rPr>
          <w:rFonts w:hint="eastAsia"/>
          <w:sz w:val="25"/>
          <w:szCs w:val="25"/>
          <w:rtl/>
        </w:rPr>
        <w:t>על</w:t>
      </w:r>
      <w:r w:rsidRPr="00505080">
        <w:rPr>
          <w:sz w:val="25"/>
          <w:szCs w:val="25"/>
          <w:rtl/>
        </w:rPr>
        <w:t xml:space="preserve"> </w:t>
      </w:r>
      <w:r w:rsidRPr="00505080">
        <w:rPr>
          <w:rFonts w:hint="eastAsia"/>
          <w:sz w:val="25"/>
          <w:szCs w:val="25"/>
          <w:rtl/>
        </w:rPr>
        <w:t>ידי</w:t>
      </w:r>
      <w:r w:rsidRPr="00505080">
        <w:rPr>
          <w:sz w:val="25"/>
          <w:szCs w:val="25"/>
          <w:rtl/>
        </w:rPr>
        <w:t xml:space="preserve"> </w:t>
      </w:r>
      <w:r w:rsidRPr="00505080">
        <w:rPr>
          <w:rFonts w:hint="eastAsia"/>
          <w:sz w:val="25"/>
          <w:szCs w:val="25"/>
          <w:rtl/>
        </w:rPr>
        <w:t>תשות</w:t>
      </w:r>
      <w:r w:rsidRPr="00505080">
        <w:rPr>
          <w:sz w:val="25"/>
          <w:szCs w:val="25"/>
          <w:rtl/>
        </w:rPr>
        <w:t xml:space="preserve"> </w:t>
      </w:r>
      <w:r w:rsidRPr="00505080">
        <w:rPr>
          <w:rFonts w:hint="eastAsia"/>
          <w:sz w:val="25"/>
          <w:szCs w:val="25"/>
          <w:rtl/>
        </w:rPr>
        <w:t>כח</w:t>
      </w:r>
      <w:r w:rsidRPr="00505080">
        <w:rPr>
          <w:sz w:val="25"/>
          <w:szCs w:val="25"/>
          <w:rtl/>
        </w:rPr>
        <w:t xml:space="preserve"> </w:t>
      </w:r>
      <w:r w:rsidRPr="00505080">
        <w:rPr>
          <w:rFonts w:hint="eastAsia"/>
          <w:sz w:val="25"/>
          <w:szCs w:val="25"/>
          <w:rtl/>
        </w:rPr>
        <w:t>שירדה</w:t>
      </w:r>
      <w:r w:rsidRPr="00505080">
        <w:rPr>
          <w:sz w:val="25"/>
          <w:szCs w:val="25"/>
          <w:rtl/>
        </w:rPr>
        <w:t xml:space="preserve"> </w:t>
      </w:r>
      <w:r w:rsidRPr="00505080">
        <w:rPr>
          <w:rFonts w:hint="eastAsia"/>
          <w:sz w:val="25"/>
          <w:szCs w:val="25"/>
          <w:rtl/>
        </w:rPr>
        <w:t>לעולם</w:t>
      </w:r>
      <w:r w:rsidRPr="00505080">
        <w:rPr>
          <w:sz w:val="25"/>
          <w:szCs w:val="25"/>
          <w:rtl/>
        </w:rPr>
        <w:t xml:space="preserve">, </w:t>
      </w:r>
      <w:r w:rsidRPr="00505080">
        <w:rPr>
          <w:rFonts w:hint="eastAsia"/>
          <w:sz w:val="25"/>
          <w:szCs w:val="25"/>
          <w:rtl/>
        </w:rPr>
        <w:t>ורוב</w:t>
      </w:r>
      <w:r w:rsidRPr="00505080">
        <w:rPr>
          <w:sz w:val="25"/>
          <w:szCs w:val="25"/>
          <w:rtl/>
        </w:rPr>
        <w:t xml:space="preserve"> </w:t>
      </w:r>
      <w:r w:rsidRPr="00505080">
        <w:rPr>
          <w:rFonts w:hint="eastAsia"/>
          <w:sz w:val="25"/>
          <w:szCs w:val="25"/>
          <w:rtl/>
        </w:rPr>
        <w:t>ההמון</w:t>
      </w:r>
      <w:r w:rsidRPr="00505080">
        <w:rPr>
          <w:sz w:val="25"/>
          <w:szCs w:val="25"/>
          <w:rtl/>
        </w:rPr>
        <w:t xml:space="preserve"> </w:t>
      </w:r>
      <w:r w:rsidRPr="00505080">
        <w:rPr>
          <w:rFonts w:hint="eastAsia"/>
          <w:sz w:val="25"/>
          <w:szCs w:val="25"/>
          <w:rtl/>
        </w:rPr>
        <w:t>תאבים</w:t>
      </w:r>
      <w:r w:rsidRPr="00505080">
        <w:rPr>
          <w:sz w:val="25"/>
          <w:szCs w:val="25"/>
          <w:rtl/>
        </w:rPr>
        <w:t xml:space="preserve"> </w:t>
      </w:r>
      <w:r w:rsidRPr="00505080">
        <w:rPr>
          <w:rFonts w:hint="eastAsia"/>
          <w:sz w:val="25"/>
          <w:szCs w:val="25"/>
          <w:rtl/>
        </w:rPr>
        <w:t>ורעבים</w:t>
      </w:r>
      <w:r w:rsidRPr="00505080">
        <w:rPr>
          <w:sz w:val="25"/>
          <w:szCs w:val="25"/>
          <w:rtl/>
        </w:rPr>
        <w:t xml:space="preserve"> </w:t>
      </w:r>
      <w:r w:rsidRPr="00505080">
        <w:rPr>
          <w:rFonts w:hint="eastAsia"/>
          <w:sz w:val="25"/>
          <w:szCs w:val="25"/>
          <w:rtl/>
        </w:rPr>
        <w:t>לאכול</w:t>
      </w:r>
      <w:r w:rsidRPr="00505080">
        <w:rPr>
          <w:sz w:val="25"/>
          <w:szCs w:val="25"/>
          <w:rtl/>
        </w:rPr>
        <w:t xml:space="preserve">, </w:t>
      </w:r>
      <w:r w:rsidRPr="00505080">
        <w:rPr>
          <w:rFonts w:hint="eastAsia"/>
          <w:sz w:val="25"/>
          <w:szCs w:val="25"/>
          <w:rtl/>
        </w:rPr>
        <w:t>בעוד</w:t>
      </w:r>
      <w:r w:rsidRPr="00505080">
        <w:rPr>
          <w:sz w:val="25"/>
          <w:szCs w:val="25"/>
          <w:rtl/>
        </w:rPr>
        <w:t xml:space="preserve"> </w:t>
      </w:r>
      <w:r w:rsidRPr="00505080">
        <w:rPr>
          <w:rFonts w:hint="eastAsia"/>
          <w:sz w:val="25"/>
          <w:szCs w:val="25"/>
          <w:rtl/>
        </w:rPr>
        <w:t>יום</w:t>
      </w:r>
      <w:r w:rsidRPr="00505080">
        <w:rPr>
          <w:sz w:val="25"/>
          <w:szCs w:val="25"/>
          <w:rtl/>
        </w:rPr>
        <w:t xml:space="preserve"> </w:t>
      </w:r>
      <w:r w:rsidRPr="00505080">
        <w:rPr>
          <w:rFonts w:hint="eastAsia"/>
          <w:sz w:val="25"/>
          <w:szCs w:val="25"/>
          <w:rtl/>
        </w:rPr>
        <w:t>גדול</w:t>
      </w:r>
      <w:r w:rsidRPr="00505080">
        <w:rPr>
          <w:sz w:val="25"/>
          <w:szCs w:val="25"/>
          <w:rtl/>
        </w:rPr>
        <w:t xml:space="preserve">, </w:t>
      </w:r>
      <w:r w:rsidRPr="00505080">
        <w:rPr>
          <w:rFonts w:hint="eastAsia"/>
          <w:sz w:val="25"/>
          <w:szCs w:val="25"/>
          <w:rtl/>
        </w:rPr>
        <w:t>בימים</w:t>
      </w:r>
      <w:r w:rsidRPr="00505080">
        <w:rPr>
          <w:sz w:val="25"/>
          <w:szCs w:val="25"/>
          <w:rtl/>
        </w:rPr>
        <w:t xml:space="preserve"> </w:t>
      </w:r>
      <w:r w:rsidRPr="00505080">
        <w:rPr>
          <w:rFonts w:hint="eastAsia"/>
          <w:sz w:val="25"/>
          <w:szCs w:val="25"/>
          <w:rtl/>
        </w:rPr>
        <w:t>ארוכים</w:t>
      </w:r>
      <w:r w:rsidRPr="00505080">
        <w:rPr>
          <w:sz w:val="25"/>
          <w:szCs w:val="25"/>
          <w:rtl/>
        </w:rPr>
        <w:t xml:space="preserve">. </w:t>
      </w:r>
      <w:r w:rsidRPr="00505080">
        <w:rPr>
          <w:rFonts w:hint="eastAsia"/>
          <w:sz w:val="25"/>
          <w:szCs w:val="25"/>
          <w:rtl/>
        </w:rPr>
        <w:t>ואם</w:t>
      </w:r>
      <w:r w:rsidRPr="00505080">
        <w:rPr>
          <w:sz w:val="25"/>
          <w:szCs w:val="25"/>
          <w:rtl/>
        </w:rPr>
        <w:t xml:space="preserve"> </w:t>
      </w:r>
      <w:r w:rsidRPr="00505080">
        <w:rPr>
          <w:rFonts w:hint="eastAsia"/>
          <w:sz w:val="25"/>
          <w:szCs w:val="25"/>
          <w:rtl/>
        </w:rPr>
        <w:t>היו</w:t>
      </w:r>
      <w:r w:rsidRPr="00505080">
        <w:rPr>
          <w:sz w:val="25"/>
          <w:szCs w:val="25"/>
          <w:rtl/>
        </w:rPr>
        <w:t xml:space="preserve"> </w:t>
      </w:r>
      <w:r w:rsidRPr="00505080">
        <w:rPr>
          <w:rFonts w:hint="eastAsia"/>
          <w:sz w:val="25"/>
          <w:szCs w:val="25"/>
          <w:rtl/>
        </w:rPr>
        <w:t>אוכלים</w:t>
      </w:r>
      <w:r w:rsidRPr="00505080">
        <w:rPr>
          <w:sz w:val="25"/>
          <w:szCs w:val="25"/>
          <w:rtl/>
        </w:rPr>
        <w:t xml:space="preserve"> </w:t>
      </w:r>
      <w:r w:rsidRPr="00505080">
        <w:rPr>
          <w:rFonts w:hint="eastAsia"/>
          <w:sz w:val="25"/>
          <w:szCs w:val="25"/>
          <w:rtl/>
        </w:rPr>
        <w:t>קודם</w:t>
      </w:r>
      <w:r w:rsidRPr="00505080">
        <w:rPr>
          <w:sz w:val="25"/>
          <w:szCs w:val="25"/>
          <w:rtl/>
        </w:rPr>
        <w:t xml:space="preserve"> </w:t>
      </w:r>
      <w:r w:rsidRPr="00505080">
        <w:rPr>
          <w:rFonts w:hint="eastAsia"/>
          <w:sz w:val="25"/>
          <w:szCs w:val="25"/>
          <w:rtl/>
        </w:rPr>
        <w:t>מנחה</w:t>
      </w:r>
      <w:r w:rsidRPr="00505080">
        <w:rPr>
          <w:sz w:val="25"/>
          <w:szCs w:val="25"/>
          <w:rtl/>
        </w:rPr>
        <w:t xml:space="preserve">, </w:t>
      </w:r>
      <w:r w:rsidRPr="00505080">
        <w:rPr>
          <w:rFonts w:hint="eastAsia"/>
          <w:sz w:val="25"/>
          <w:szCs w:val="25"/>
          <w:rtl/>
        </w:rPr>
        <w:t>היו</w:t>
      </w:r>
      <w:r w:rsidRPr="00505080">
        <w:rPr>
          <w:sz w:val="25"/>
          <w:szCs w:val="25"/>
          <w:rtl/>
        </w:rPr>
        <w:t xml:space="preserve"> </w:t>
      </w:r>
      <w:r w:rsidRPr="00505080">
        <w:rPr>
          <w:rFonts w:hint="eastAsia"/>
          <w:sz w:val="25"/>
          <w:szCs w:val="25"/>
          <w:rtl/>
        </w:rPr>
        <w:t>שוהים</w:t>
      </w:r>
      <w:r w:rsidRPr="00505080">
        <w:rPr>
          <w:sz w:val="25"/>
          <w:szCs w:val="25"/>
          <w:rtl/>
        </w:rPr>
        <w:t xml:space="preserve"> </w:t>
      </w:r>
      <w:r w:rsidRPr="00505080">
        <w:rPr>
          <w:rFonts w:hint="eastAsia"/>
          <w:sz w:val="25"/>
          <w:szCs w:val="25"/>
          <w:rtl/>
        </w:rPr>
        <w:t>באכילה</w:t>
      </w:r>
      <w:r w:rsidRPr="00505080">
        <w:rPr>
          <w:sz w:val="25"/>
          <w:szCs w:val="25"/>
          <w:rtl/>
        </w:rPr>
        <w:t xml:space="preserve"> </w:t>
      </w:r>
      <w:r w:rsidRPr="00505080">
        <w:rPr>
          <w:rFonts w:hint="eastAsia"/>
          <w:sz w:val="25"/>
          <w:szCs w:val="25"/>
          <w:rtl/>
        </w:rPr>
        <w:t>ובשתיה</w:t>
      </w:r>
      <w:r w:rsidRPr="00505080">
        <w:rPr>
          <w:sz w:val="25"/>
          <w:szCs w:val="25"/>
          <w:rtl/>
        </w:rPr>
        <w:t xml:space="preserve"> </w:t>
      </w:r>
      <w:r w:rsidRPr="00505080">
        <w:rPr>
          <w:rFonts w:hint="eastAsia"/>
          <w:sz w:val="25"/>
          <w:szCs w:val="25"/>
          <w:rtl/>
        </w:rPr>
        <w:t>ולא</w:t>
      </w:r>
      <w:r w:rsidRPr="00505080">
        <w:rPr>
          <w:sz w:val="25"/>
          <w:szCs w:val="25"/>
          <w:rtl/>
        </w:rPr>
        <w:t xml:space="preserve"> </w:t>
      </w:r>
      <w:r w:rsidRPr="00505080">
        <w:rPr>
          <w:rFonts w:hint="eastAsia"/>
          <w:sz w:val="25"/>
          <w:szCs w:val="25"/>
          <w:rtl/>
        </w:rPr>
        <w:t>יבאו</w:t>
      </w:r>
      <w:r w:rsidRPr="00505080">
        <w:rPr>
          <w:sz w:val="25"/>
          <w:szCs w:val="25"/>
          <w:rtl/>
        </w:rPr>
        <w:t xml:space="preserve"> </w:t>
      </w:r>
      <w:r w:rsidRPr="00505080">
        <w:rPr>
          <w:rFonts w:hint="eastAsia"/>
          <w:sz w:val="25"/>
          <w:szCs w:val="25"/>
          <w:rtl/>
        </w:rPr>
        <w:t>כלל</w:t>
      </w:r>
      <w:r w:rsidRPr="00505080">
        <w:rPr>
          <w:sz w:val="25"/>
          <w:szCs w:val="25"/>
          <w:rtl/>
        </w:rPr>
        <w:t xml:space="preserve"> </w:t>
      </w:r>
      <w:r w:rsidRPr="00505080">
        <w:rPr>
          <w:rFonts w:hint="eastAsia"/>
          <w:sz w:val="25"/>
          <w:szCs w:val="25"/>
          <w:rtl/>
        </w:rPr>
        <w:t>לבית</w:t>
      </w:r>
      <w:r w:rsidRPr="00505080">
        <w:rPr>
          <w:sz w:val="25"/>
          <w:szCs w:val="25"/>
          <w:rtl/>
        </w:rPr>
        <w:t xml:space="preserve"> </w:t>
      </w:r>
      <w:r w:rsidRPr="00505080">
        <w:rPr>
          <w:rFonts w:hint="eastAsia"/>
          <w:sz w:val="25"/>
          <w:szCs w:val="25"/>
          <w:rtl/>
        </w:rPr>
        <w:t>הכנסת</w:t>
      </w:r>
      <w:r w:rsidRPr="00505080">
        <w:rPr>
          <w:sz w:val="25"/>
          <w:szCs w:val="25"/>
          <w:rtl/>
        </w:rPr>
        <w:t xml:space="preserve">. </w:t>
      </w:r>
      <w:r w:rsidRPr="00505080">
        <w:rPr>
          <w:rFonts w:hint="eastAsia"/>
          <w:sz w:val="25"/>
          <w:szCs w:val="25"/>
          <w:rtl/>
        </w:rPr>
        <w:t>ומהאי</w:t>
      </w:r>
      <w:r w:rsidRPr="00505080">
        <w:rPr>
          <w:sz w:val="25"/>
          <w:szCs w:val="25"/>
          <w:rtl/>
        </w:rPr>
        <w:t xml:space="preserve"> </w:t>
      </w:r>
      <w:r w:rsidRPr="00505080">
        <w:rPr>
          <w:rFonts w:hint="eastAsia"/>
          <w:sz w:val="25"/>
          <w:szCs w:val="25"/>
          <w:rtl/>
        </w:rPr>
        <w:t>טעמא</w:t>
      </w:r>
      <w:r w:rsidRPr="00505080">
        <w:rPr>
          <w:sz w:val="25"/>
          <w:szCs w:val="25"/>
          <w:rtl/>
        </w:rPr>
        <w:t xml:space="preserve">, </w:t>
      </w:r>
      <w:r w:rsidRPr="00505080">
        <w:rPr>
          <w:rFonts w:hint="eastAsia"/>
          <w:sz w:val="25"/>
          <w:szCs w:val="25"/>
          <w:rtl/>
        </w:rPr>
        <w:t>אסרו</w:t>
      </w:r>
      <w:r w:rsidRPr="00505080">
        <w:rPr>
          <w:sz w:val="25"/>
          <w:szCs w:val="25"/>
          <w:rtl/>
        </w:rPr>
        <w:t xml:space="preserve"> </w:t>
      </w:r>
      <w:r w:rsidRPr="00505080">
        <w:rPr>
          <w:rFonts w:hint="eastAsia"/>
          <w:sz w:val="25"/>
          <w:szCs w:val="25"/>
          <w:rtl/>
        </w:rPr>
        <w:t>כמה</w:t>
      </w:r>
      <w:r w:rsidRPr="00505080">
        <w:rPr>
          <w:sz w:val="25"/>
          <w:szCs w:val="25"/>
          <w:rtl/>
        </w:rPr>
        <w:t xml:space="preserve"> </w:t>
      </w:r>
      <w:r w:rsidRPr="00505080">
        <w:rPr>
          <w:rFonts w:hint="eastAsia"/>
          <w:sz w:val="25"/>
          <w:szCs w:val="25"/>
          <w:rtl/>
        </w:rPr>
        <w:t>גאונים</w:t>
      </w:r>
      <w:r w:rsidRPr="00505080">
        <w:rPr>
          <w:sz w:val="25"/>
          <w:szCs w:val="25"/>
          <w:rtl/>
        </w:rPr>
        <w:t xml:space="preserve"> </w:t>
      </w:r>
      <w:r w:rsidRPr="00505080">
        <w:rPr>
          <w:rFonts w:hint="eastAsia"/>
          <w:sz w:val="25"/>
          <w:szCs w:val="25"/>
          <w:rtl/>
        </w:rPr>
        <w:t>אפילו</w:t>
      </w:r>
      <w:r w:rsidRPr="00505080">
        <w:rPr>
          <w:sz w:val="25"/>
          <w:szCs w:val="25"/>
          <w:rtl/>
        </w:rPr>
        <w:t xml:space="preserve"> </w:t>
      </w:r>
      <w:r w:rsidRPr="00505080">
        <w:rPr>
          <w:rFonts w:hint="eastAsia"/>
          <w:sz w:val="25"/>
          <w:szCs w:val="25"/>
          <w:rtl/>
        </w:rPr>
        <w:t>סעודה</w:t>
      </w:r>
      <w:r w:rsidRPr="00505080">
        <w:rPr>
          <w:sz w:val="25"/>
          <w:szCs w:val="25"/>
          <w:rtl/>
        </w:rPr>
        <w:t xml:space="preserve"> </w:t>
      </w:r>
      <w:r w:rsidRPr="00505080">
        <w:rPr>
          <w:rFonts w:hint="eastAsia"/>
          <w:sz w:val="25"/>
          <w:szCs w:val="25"/>
          <w:rtl/>
        </w:rPr>
        <w:t>קטנה</w:t>
      </w:r>
      <w:r w:rsidRPr="00505080">
        <w:rPr>
          <w:sz w:val="25"/>
          <w:szCs w:val="25"/>
          <w:rtl/>
        </w:rPr>
        <w:t xml:space="preserve">, </w:t>
      </w:r>
      <w:r w:rsidRPr="00505080">
        <w:rPr>
          <w:rFonts w:hint="eastAsia"/>
          <w:sz w:val="25"/>
          <w:szCs w:val="25"/>
          <w:rtl/>
        </w:rPr>
        <w:t>סמוך</w:t>
      </w:r>
      <w:r w:rsidRPr="00505080">
        <w:rPr>
          <w:sz w:val="25"/>
          <w:szCs w:val="25"/>
          <w:rtl/>
        </w:rPr>
        <w:t xml:space="preserve"> </w:t>
      </w:r>
      <w:r w:rsidRPr="00505080">
        <w:rPr>
          <w:rFonts w:hint="eastAsia"/>
          <w:sz w:val="25"/>
          <w:szCs w:val="25"/>
          <w:rtl/>
        </w:rPr>
        <w:t>למנחה</w:t>
      </w:r>
      <w:r w:rsidRPr="00505080">
        <w:rPr>
          <w:sz w:val="25"/>
          <w:szCs w:val="25"/>
          <w:rtl/>
        </w:rPr>
        <w:t xml:space="preserve"> </w:t>
      </w:r>
      <w:r w:rsidRPr="00505080">
        <w:rPr>
          <w:rFonts w:hint="eastAsia"/>
          <w:sz w:val="25"/>
          <w:szCs w:val="25"/>
          <w:rtl/>
        </w:rPr>
        <w:t>גדולה</w:t>
      </w:r>
      <w:r w:rsidRPr="00505080">
        <w:rPr>
          <w:sz w:val="25"/>
          <w:szCs w:val="25"/>
          <w:rtl/>
        </w:rPr>
        <w:t xml:space="preserve">. </w:t>
      </w:r>
      <w:r w:rsidRPr="00505080">
        <w:rPr>
          <w:rFonts w:hint="eastAsia"/>
          <w:sz w:val="25"/>
          <w:szCs w:val="25"/>
          <w:rtl/>
        </w:rPr>
        <w:t>וא</w:t>
      </w:r>
      <w:r w:rsidRPr="00505080">
        <w:rPr>
          <w:sz w:val="25"/>
          <w:szCs w:val="25"/>
          <w:rtl/>
        </w:rPr>
        <w:t>"</w:t>
      </w:r>
      <w:r w:rsidRPr="00505080">
        <w:rPr>
          <w:rFonts w:hint="eastAsia"/>
          <w:sz w:val="25"/>
          <w:szCs w:val="25"/>
          <w:rtl/>
        </w:rPr>
        <w:t>כ</w:t>
      </w:r>
      <w:r w:rsidRPr="00505080">
        <w:rPr>
          <w:sz w:val="25"/>
          <w:szCs w:val="25"/>
          <w:rtl/>
        </w:rPr>
        <w:t xml:space="preserve"> </w:t>
      </w:r>
      <w:r w:rsidRPr="00505080">
        <w:rPr>
          <w:rFonts w:hint="eastAsia"/>
          <w:sz w:val="25"/>
          <w:szCs w:val="25"/>
          <w:rtl/>
        </w:rPr>
        <w:t>לא</w:t>
      </w:r>
      <w:r w:rsidRPr="00505080">
        <w:rPr>
          <w:sz w:val="25"/>
          <w:szCs w:val="25"/>
          <w:rtl/>
        </w:rPr>
        <w:t xml:space="preserve"> </w:t>
      </w:r>
      <w:r w:rsidRPr="00505080">
        <w:rPr>
          <w:rFonts w:hint="eastAsia"/>
          <w:sz w:val="25"/>
          <w:szCs w:val="25"/>
          <w:rtl/>
        </w:rPr>
        <w:t>הוי</w:t>
      </w:r>
      <w:r w:rsidRPr="00505080">
        <w:rPr>
          <w:sz w:val="25"/>
          <w:szCs w:val="25"/>
          <w:rtl/>
        </w:rPr>
        <w:t xml:space="preserve"> </w:t>
      </w:r>
      <w:r w:rsidRPr="00505080">
        <w:rPr>
          <w:rFonts w:hint="eastAsia"/>
          <w:sz w:val="25"/>
          <w:szCs w:val="25"/>
          <w:rtl/>
        </w:rPr>
        <w:t>שפיר</w:t>
      </w:r>
      <w:r w:rsidRPr="00505080">
        <w:rPr>
          <w:sz w:val="25"/>
          <w:szCs w:val="25"/>
          <w:rtl/>
        </w:rPr>
        <w:t xml:space="preserve"> </w:t>
      </w:r>
      <w:r w:rsidRPr="00505080">
        <w:rPr>
          <w:rFonts w:hint="eastAsia"/>
          <w:sz w:val="25"/>
          <w:szCs w:val="25"/>
          <w:rtl/>
        </w:rPr>
        <w:t>דמי</w:t>
      </w:r>
      <w:r w:rsidRPr="00505080">
        <w:rPr>
          <w:sz w:val="25"/>
          <w:szCs w:val="25"/>
          <w:rtl/>
        </w:rPr>
        <w:t xml:space="preserve"> </w:t>
      </w:r>
      <w:r w:rsidRPr="00505080">
        <w:rPr>
          <w:rFonts w:hint="eastAsia"/>
          <w:sz w:val="25"/>
          <w:szCs w:val="25"/>
          <w:rtl/>
        </w:rPr>
        <w:t>כלל</w:t>
      </w:r>
      <w:r w:rsidRPr="00505080">
        <w:rPr>
          <w:sz w:val="25"/>
          <w:szCs w:val="25"/>
          <w:rtl/>
        </w:rPr>
        <w:t xml:space="preserve">, </w:t>
      </w:r>
      <w:r w:rsidRPr="00505080">
        <w:rPr>
          <w:rFonts w:hint="eastAsia"/>
          <w:sz w:val="25"/>
          <w:szCs w:val="25"/>
          <w:rtl/>
        </w:rPr>
        <w:t>לסעוד</w:t>
      </w:r>
      <w:r w:rsidRPr="00505080">
        <w:rPr>
          <w:sz w:val="25"/>
          <w:szCs w:val="25"/>
          <w:rtl/>
        </w:rPr>
        <w:t xml:space="preserve"> </w:t>
      </w:r>
      <w:r w:rsidRPr="00505080">
        <w:rPr>
          <w:rFonts w:hint="eastAsia"/>
          <w:sz w:val="25"/>
          <w:szCs w:val="25"/>
          <w:rtl/>
        </w:rPr>
        <w:t>תמיד</w:t>
      </w:r>
      <w:r w:rsidRPr="00505080">
        <w:rPr>
          <w:sz w:val="25"/>
          <w:szCs w:val="25"/>
          <w:rtl/>
        </w:rPr>
        <w:t xml:space="preserve"> </w:t>
      </w:r>
      <w:r w:rsidRPr="00505080">
        <w:rPr>
          <w:rFonts w:hint="eastAsia"/>
          <w:sz w:val="25"/>
          <w:szCs w:val="25"/>
          <w:rtl/>
        </w:rPr>
        <w:t>קודם</w:t>
      </w:r>
      <w:r w:rsidRPr="00505080">
        <w:rPr>
          <w:sz w:val="25"/>
          <w:szCs w:val="25"/>
          <w:rtl/>
        </w:rPr>
        <w:t xml:space="preserve"> </w:t>
      </w:r>
      <w:r w:rsidRPr="00505080">
        <w:rPr>
          <w:rFonts w:hint="eastAsia"/>
          <w:sz w:val="25"/>
          <w:szCs w:val="25"/>
          <w:rtl/>
        </w:rPr>
        <w:t>תפלת</w:t>
      </w:r>
      <w:r w:rsidRPr="00505080">
        <w:rPr>
          <w:sz w:val="25"/>
          <w:szCs w:val="25"/>
          <w:rtl/>
        </w:rPr>
        <w:t xml:space="preserve"> </w:t>
      </w:r>
      <w:r w:rsidRPr="00505080">
        <w:rPr>
          <w:rFonts w:hint="eastAsia"/>
          <w:sz w:val="25"/>
          <w:szCs w:val="25"/>
          <w:rtl/>
        </w:rPr>
        <w:t>המנחה</w:t>
      </w:r>
      <w:r w:rsidRPr="00505080">
        <w:rPr>
          <w:sz w:val="25"/>
          <w:szCs w:val="25"/>
          <w:rtl/>
        </w:rPr>
        <w:t xml:space="preserve">, </w:t>
      </w:r>
      <w:r w:rsidRPr="00505080">
        <w:rPr>
          <w:rFonts w:hint="eastAsia"/>
          <w:sz w:val="25"/>
          <w:szCs w:val="25"/>
          <w:rtl/>
        </w:rPr>
        <w:t>ומתוך</w:t>
      </w:r>
      <w:r w:rsidRPr="00505080">
        <w:rPr>
          <w:sz w:val="25"/>
          <w:szCs w:val="25"/>
          <w:rtl/>
        </w:rPr>
        <w:t xml:space="preserve"> </w:t>
      </w:r>
      <w:r w:rsidRPr="00505080">
        <w:rPr>
          <w:rFonts w:hint="eastAsia"/>
          <w:sz w:val="25"/>
          <w:szCs w:val="25"/>
          <w:rtl/>
        </w:rPr>
        <w:t>כך</w:t>
      </w:r>
      <w:r w:rsidRPr="00505080">
        <w:rPr>
          <w:sz w:val="25"/>
          <w:szCs w:val="25"/>
          <w:rtl/>
        </w:rPr>
        <w:t xml:space="preserve">, </w:t>
      </w:r>
      <w:r w:rsidRPr="00505080">
        <w:rPr>
          <w:rFonts w:hint="eastAsia"/>
          <w:sz w:val="25"/>
          <w:szCs w:val="25"/>
          <w:rtl/>
        </w:rPr>
        <w:t>לא</w:t>
      </w:r>
      <w:r w:rsidRPr="00505080">
        <w:rPr>
          <w:sz w:val="25"/>
          <w:szCs w:val="25"/>
          <w:rtl/>
        </w:rPr>
        <w:t xml:space="preserve"> </w:t>
      </w:r>
      <w:r w:rsidRPr="00505080">
        <w:rPr>
          <w:rFonts w:hint="eastAsia"/>
          <w:sz w:val="25"/>
          <w:szCs w:val="25"/>
          <w:rtl/>
        </w:rPr>
        <w:t>היה</w:t>
      </w:r>
      <w:r w:rsidRPr="00505080">
        <w:rPr>
          <w:sz w:val="25"/>
          <w:szCs w:val="25"/>
          <w:rtl/>
        </w:rPr>
        <w:t xml:space="preserve"> </w:t>
      </w:r>
      <w:r w:rsidRPr="00505080">
        <w:rPr>
          <w:rFonts w:hint="eastAsia"/>
          <w:sz w:val="25"/>
          <w:szCs w:val="25"/>
          <w:rtl/>
        </w:rPr>
        <w:t>כח</w:t>
      </w:r>
      <w:r w:rsidRPr="00505080">
        <w:rPr>
          <w:sz w:val="25"/>
          <w:szCs w:val="25"/>
          <w:rtl/>
        </w:rPr>
        <w:t xml:space="preserve"> </w:t>
      </w:r>
      <w:r w:rsidRPr="00505080">
        <w:rPr>
          <w:rFonts w:hint="eastAsia"/>
          <w:sz w:val="25"/>
          <w:szCs w:val="25"/>
          <w:rtl/>
        </w:rPr>
        <w:t>לת</w:t>
      </w:r>
      <w:r w:rsidRPr="00505080">
        <w:rPr>
          <w:sz w:val="25"/>
          <w:szCs w:val="25"/>
          <w:rtl/>
        </w:rPr>
        <w:t>"</w:t>
      </w:r>
      <w:r w:rsidRPr="00505080">
        <w:rPr>
          <w:rFonts w:hint="eastAsia"/>
          <w:sz w:val="25"/>
          <w:szCs w:val="25"/>
          <w:rtl/>
        </w:rPr>
        <w:t>ח</w:t>
      </w:r>
      <w:r w:rsidRPr="00505080">
        <w:rPr>
          <w:sz w:val="25"/>
          <w:szCs w:val="25"/>
          <w:rtl/>
        </w:rPr>
        <w:t xml:space="preserve">, </w:t>
      </w:r>
      <w:r w:rsidRPr="00505080">
        <w:rPr>
          <w:rFonts w:hint="eastAsia"/>
          <w:sz w:val="25"/>
          <w:szCs w:val="25"/>
          <w:rtl/>
        </w:rPr>
        <w:t>לפרוש</w:t>
      </w:r>
      <w:r w:rsidRPr="00505080">
        <w:rPr>
          <w:sz w:val="25"/>
          <w:szCs w:val="25"/>
          <w:rtl/>
        </w:rPr>
        <w:t xml:space="preserve"> </w:t>
      </w:r>
      <w:r w:rsidRPr="00505080">
        <w:rPr>
          <w:rFonts w:hint="eastAsia"/>
          <w:sz w:val="25"/>
          <w:szCs w:val="25"/>
          <w:rtl/>
        </w:rPr>
        <w:t>ההמון</w:t>
      </w:r>
      <w:r w:rsidRPr="00505080">
        <w:rPr>
          <w:sz w:val="25"/>
          <w:szCs w:val="25"/>
          <w:rtl/>
        </w:rPr>
        <w:t xml:space="preserve"> </w:t>
      </w:r>
      <w:r w:rsidRPr="00505080">
        <w:rPr>
          <w:rFonts w:hint="eastAsia"/>
          <w:sz w:val="25"/>
          <w:szCs w:val="25"/>
          <w:rtl/>
        </w:rPr>
        <w:t>עם</w:t>
      </w:r>
      <w:r w:rsidRPr="00505080">
        <w:rPr>
          <w:sz w:val="25"/>
          <w:szCs w:val="25"/>
          <w:rtl/>
        </w:rPr>
        <w:t xml:space="preserve">, </w:t>
      </w:r>
      <w:r w:rsidRPr="00505080">
        <w:rPr>
          <w:rFonts w:hint="eastAsia"/>
          <w:sz w:val="25"/>
          <w:szCs w:val="25"/>
          <w:rtl/>
        </w:rPr>
        <w:t>מלהתפלל</w:t>
      </w:r>
      <w:r w:rsidRPr="00505080">
        <w:rPr>
          <w:sz w:val="25"/>
          <w:szCs w:val="25"/>
          <w:rtl/>
        </w:rPr>
        <w:t xml:space="preserve"> </w:t>
      </w:r>
      <w:r w:rsidRPr="00505080">
        <w:rPr>
          <w:rFonts w:hint="eastAsia"/>
          <w:sz w:val="25"/>
          <w:szCs w:val="25"/>
          <w:rtl/>
        </w:rPr>
        <w:t>תפילת</w:t>
      </w:r>
      <w:r w:rsidRPr="00505080">
        <w:rPr>
          <w:sz w:val="25"/>
          <w:szCs w:val="25"/>
          <w:rtl/>
        </w:rPr>
        <w:t xml:space="preserve"> </w:t>
      </w:r>
      <w:r w:rsidRPr="00505080">
        <w:rPr>
          <w:rFonts w:hint="eastAsia"/>
          <w:sz w:val="25"/>
          <w:szCs w:val="25"/>
          <w:rtl/>
        </w:rPr>
        <w:t>ערבית</w:t>
      </w:r>
      <w:r w:rsidRPr="00505080">
        <w:rPr>
          <w:sz w:val="25"/>
          <w:szCs w:val="25"/>
          <w:rtl/>
        </w:rPr>
        <w:t xml:space="preserve">, </w:t>
      </w:r>
      <w:r w:rsidRPr="00505080">
        <w:rPr>
          <w:rFonts w:hint="eastAsia"/>
          <w:sz w:val="25"/>
          <w:szCs w:val="25"/>
          <w:rtl/>
        </w:rPr>
        <w:t>ולקרוא</w:t>
      </w:r>
      <w:r w:rsidRPr="00505080">
        <w:rPr>
          <w:sz w:val="25"/>
          <w:szCs w:val="25"/>
          <w:rtl/>
        </w:rPr>
        <w:t xml:space="preserve"> </w:t>
      </w:r>
      <w:r w:rsidRPr="00505080">
        <w:rPr>
          <w:rFonts w:hint="eastAsia"/>
          <w:sz w:val="25"/>
          <w:szCs w:val="25"/>
          <w:rtl/>
        </w:rPr>
        <w:t>את</w:t>
      </w:r>
      <w:r w:rsidRPr="00505080">
        <w:rPr>
          <w:sz w:val="25"/>
          <w:szCs w:val="25"/>
          <w:rtl/>
        </w:rPr>
        <w:t xml:space="preserve"> </w:t>
      </w:r>
      <w:r w:rsidRPr="00505080">
        <w:rPr>
          <w:rFonts w:hint="eastAsia"/>
          <w:sz w:val="25"/>
          <w:szCs w:val="25"/>
          <w:rtl/>
        </w:rPr>
        <w:t>שמע</w:t>
      </w:r>
      <w:r w:rsidRPr="00505080">
        <w:rPr>
          <w:sz w:val="25"/>
          <w:szCs w:val="25"/>
          <w:rtl/>
        </w:rPr>
        <w:t xml:space="preserve"> </w:t>
      </w:r>
      <w:r w:rsidRPr="00505080">
        <w:rPr>
          <w:rFonts w:hint="eastAsia"/>
          <w:sz w:val="25"/>
          <w:szCs w:val="25"/>
          <w:rtl/>
        </w:rPr>
        <w:t>בעוד</w:t>
      </w:r>
      <w:r w:rsidRPr="00505080">
        <w:rPr>
          <w:sz w:val="25"/>
          <w:szCs w:val="25"/>
          <w:rtl/>
        </w:rPr>
        <w:t xml:space="preserve"> </w:t>
      </w:r>
      <w:r w:rsidRPr="00505080">
        <w:rPr>
          <w:rFonts w:hint="eastAsia"/>
          <w:sz w:val="25"/>
          <w:szCs w:val="25"/>
          <w:rtl/>
        </w:rPr>
        <w:t>היום</w:t>
      </w:r>
      <w:r w:rsidRPr="00505080">
        <w:rPr>
          <w:sz w:val="25"/>
          <w:szCs w:val="25"/>
          <w:rtl/>
        </w:rPr>
        <w:t xml:space="preserve"> </w:t>
      </w:r>
      <w:r w:rsidRPr="00505080">
        <w:rPr>
          <w:rFonts w:hint="eastAsia"/>
          <w:sz w:val="25"/>
          <w:szCs w:val="25"/>
          <w:rtl/>
        </w:rPr>
        <w:t>גדול</w:t>
      </w:r>
      <w:r w:rsidRPr="00505080">
        <w:rPr>
          <w:sz w:val="25"/>
          <w:szCs w:val="25"/>
          <w:rtl/>
        </w:rPr>
        <w:t xml:space="preserve">. </w:t>
      </w:r>
      <w:r w:rsidRPr="00505080">
        <w:rPr>
          <w:rFonts w:hint="eastAsia"/>
          <w:sz w:val="25"/>
          <w:szCs w:val="25"/>
          <w:rtl/>
        </w:rPr>
        <w:t>וכה</w:t>
      </w:r>
      <w:r w:rsidRPr="00505080">
        <w:rPr>
          <w:sz w:val="25"/>
          <w:szCs w:val="25"/>
          <w:rtl/>
        </w:rPr>
        <w:t>"</w:t>
      </w:r>
      <w:r w:rsidRPr="00505080">
        <w:rPr>
          <w:rFonts w:hint="eastAsia"/>
          <w:sz w:val="25"/>
          <w:szCs w:val="25"/>
          <w:rtl/>
        </w:rPr>
        <w:t>ג</w:t>
      </w:r>
      <w:r w:rsidRPr="00505080">
        <w:rPr>
          <w:sz w:val="25"/>
          <w:szCs w:val="25"/>
          <w:rtl/>
        </w:rPr>
        <w:t xml:space="preserve"> </w:t>
      </w:r>
      <w:r w:rsidRPr="00505080">
        <w:rPr>
          <w:rFonts w:hint="eastAsia"/>
          <w:sz w:val="25"/>
          <w:szCs w:val="25"/>
          <w:rtl/>
        </w:rPr>
        <w:t>אשכחן</w:t>
      </w:r>
      <w:r w:rsidRPr="00505080">
        <w:rPr>
          <w:sz w:val="25"/>
          <w:szCs w:val="25"/>
          <w:rtl/>
        </w:rPr>
        <w:t xml:space="preserve">, </w:t>
      </w:r>
      <w:r w:rsidRPr="00505080">
        <w:rPr>
          <w:rFonts w:hint="eastAsia"/>
          <w:sz w:val="25"/>
          <w:szCs w:val="25"/>
          <w:rtl/>
        </w:rPr>
        <w:t>אפילו</w:t>
      </w:r>
      <w:r w:rsidRPr="00505080">
        <w:rPr>
          <w:sz w:val="25"/>
          <w:szCs w:val="25"/>
          <w:rtl/>
        </w:rPr>
        <w:t xml:space="preserve"> </w:t>
      </w:r>
      <w:r w:rsidRPr="00505080">
        <w:rPr>
          <w:rFonts w:hint="eastAsia"/>
          <w:sz w:val="25"/>
          <w:szCs w:val="25"/>
          <w:rtl/>
        </w:rPr>
        <w:t>בדורות</w:t>
      </w:r>
      <w:r w:rsidRPr="00505080">
        <w:rPr>
          <w:sz w:val="25"/>
          <w:szCs w:val="25"/>
          <w:rtl/>
        </w:rPr>
        <w:t xml:space="preserve"> </w:t>
      </w:r>
      <w:r w:rsidRPr="00505080">
        <w:rPr>
          <w:rFonts w:hint="eastAsia"/>
          <w:sz w:val="25"/>
          <w:szCs w:val="25"/>
          <w:rtl/>
        </w:rPr>
        <w:t>הראשונים</w:t>
      </w:r>
      <w:r w:rsidRPr="00505080">
        <w:rPr>
          <w:sz w:val="25"/>
          <w:szCs w:val="25"/>
          <w:rtl/>
        </w:rPr>
        <w:t xml:space="preserve">, </w:t>
      </w:r>
      <w:r w:rsidRPr="00505080">
        <w:rPr>
          <w:rFonts w:hint="eastAsia"/>
          <w:sz w:val="25"/>
          <w:szCs w:val="25"/>
          <w:rtl/>
        </w:rPr>
        <w:t>בימי</w:t>
      </w:r>
      <w:r w:rsidRPr="00505080">
        <w:rPr>
          <w:sz w:val="25"/>
          <w:szCs w:val="25"/>
          <w:rtl/>
        </w:rPr>
        <w:t xml:space="preserve"> </w:t>
      </w:r>
      <w:r w:rsidRPr="00505080">
        <w:rPr>
          <w:rFonts w:hint="eastAsia"/>
          <w:sz w:val="25"/>
          <w:szCs w:val="25"/>
          <w:rtl/>
        </w:rPr>
        <w:t>רב</w:t>
      </w:r>
      <w:r w:rsidRPr="00505080">
        <w:rPr>
          <w:sz w:val="25"/>
          <w:szCs w:val="25"/>
          <w:rtl/>
        </w:rPr>
        <w:t xml:space="preserve"> </w:t>
      </w:r>
      <w:r w:rsidRPr="00505080">
        <w:rPr>
          <w:rFonts w:hint="eastAsia"/>
          <w:sz w:val="25"/>
          <w:szCs w:val="25"/>
          <w:rtl/>
        </w:rPr>
        <w:t>האי</w:t>
      </w:r>
      <w:r w:rsidRPr="00505080">
        <w:rPr>
          <w:sz w:val="25"/>
          <w:szCs w:val="25"/>
          <w:rtl/>
        </w:rPr>
        <w:t xml:space="preserve"> </w:t>
      </w:r>
      <w:r w:rsidRPr="00505080">
        <w:rPr>
          <w:rFonts w:hint="eastAsia"/>
          <w:sz w:val="25"/>
          <w:szCs w:val="25"/>
          <w:rtl/>
        </w:rPr>
        <w:t>גאון</w:t>
      </w:r>
      <w:r w:rsidRPr="00505080">
        <w:rPr>
          <w:sz w:val="25"/>
          <w:szCs w:val="25"/>
          <w:rtl/>
        </w:rPr>
        <w:t xml:space="preserve">, </w:t>
      </w:r>
      <w:r w:rsidRPr="00505080">
        <w:rPr>
          <w:rFonts w:hint="eastAsia"/>
          <w:sz w:val="25"/>
          <w:szCs w:val="25"/>
          <w:rtl/>
        </w:rPr>
        <w:t>כדאיתא</w:t>
      </w:r>
      <w:r w:rsidRPr="00505080">
        <w:rPr>
          <w:sz w:val="25"/>
          <w:szCs w:val="25"/>
          <w:rtl/>
        </w:rPr>
        <w:t xml:space="preserve"> </w:t>
      </w:r>
      <w:r w:rsidRPr="00505080">
        <w:rPr>
          <w:rFonts w:hint="eastAsia"/>
          <w:sz w:val="25"/>
          <w:szCs w:val="25"/>
          <w:rtl/>
        </w:rPr>
        <w:t>באשירי</w:t>
      </w:r>
      <w:r w:rsidRPr="00505080">
        <w:rPr>
          <w:sz w:val="25"/>
          <w:szCs w:val="25"/>
          <w:rtl/>
        </w:rPr>
        <w:t xml:space="preserve"> </w:t>
      </w:r>
      <w:r w:rsidRPr="00505080">
        <w:rPr>
          <w:rFonts w:hint="eastAsia"/>
          <w:sz w:val="25"/>
          <w:szCs w:val="25"/>
          <w:rtl/>
        </w:rPr>
        <w:t>ריש</w:t>
      </w:r>
      <w:r w:rsidRPr="00505080">
        <w:rPr>
          <w:sz w:val="25"/>
          <w:szCs w:val="25"/>
          <w:rtl/>
        </w:rPr>
        <w:t xml:space="preserve"> </w:t>
      </w:r>
      <w:r w:rsidRPr="00505080">
        <w:rPr>
          <w:rFonts w:hint="eastAsia"/>
          <w:sz w:val="25"/>
          <w:szCs w:val="25"/>
          <w:rtl/>
        </w:rPr>
        <w:t>ברכות</w:t>
      </w:r>
      <w:r w:rsidRPr="00505080">
        <w:rPr>
          <w:sz w:val="25"/>
          <w:szCs w:val="25"/>
          <w:rtl/>
        </w:rPr>
        <w:t xml:space="preserve">, </w:t>
      </w:r>
      <w:r w:rsidRPr="00505080">
        <w:rPr>
          <w:rFonts w:hint="eastAsia"/>
          <w:sz w:val="25"/>
          <w:szCs w:val="25"/>
          <w:rtl/>
        </w:rPr>
        <w:t>ובימי</w:t>
      </w:r>
      <w:r w:rsidRPr="00505080">
        <w:rPr>
          <w:sz w:val="25"/>
          <w:szCs w:val="25"/>
          <w:rtl/>
        </w:rPr>
        <w:t xml:space="preserve"> </w:t>
      </w:r>
      <w:r w:rsidRPr="00505080">
        <w:rPr>
          <w:rFonts w:hint="eastAsia"/>
          <w:sz w:val="25"/>
          <w:szCs w:val="25"/>
          <w:rtl/>
        </w:rPr>
        <w:t>ריב</w:t>
      </w:r>
      <w:r w:rsidRPr="00505080">
        <w:rPr>
          <w:sz w:val="25"/>
          <w:szCs w:val="25"/>
          <w:rtl/>
        </w:rPr>
        <w:t>"</w:t>
      </w:r>
      <w:r w:rsidRPr="00505080">
        <w:rPr>
          <w:rFonts w:hint="eastAsia"/>
          <w:sz w:val="25"/>
          <w:szCs w:val="25"/>
          <w:rtl/>
        </w:rPr>
        <w:t>א</w:t>
      </w:r>
      <w:r w:rsidRPr="00505080">
        <w:rPr>
          <w:sz w:val="25"/>
          <w:szCs w:val="25"/>
          <w:rtl/>
        </w:rPr>
        <w:t xml:space="preserve">, </w:t>
      </w:r>
      <w:r w:rsidRPr="00505080">
        <w:rPr>
          <w:rFonts w:hint="eastAsia"/>
          <w:sz w:val="25"/>
          <w:szCs w:val="25"/>
          <w:rtl/>
        </w:rPr>
        <w:t>כדאיתא</w:t>
      </w:r>
      <w:r w:rsidRPr="00505080">
        <w:rPr>
          <w:sz w:val="25"/>
          <w:szCs w:val="25"/>
          <w:rtl/>
        </w:rPr>
        <w:t xml:space="preserve"> </w:t>
      </w:r>
      <w:r w:rsidRPr="00505080">
        <w:rPr>
          <w:rFonts w:hint="eastAsia"/>
          <w:sz w:val="25"/>
          <w:szCs w:val="25"/>
          <w:rtl/>
        </w:rPr>
        <w:t>בהגה</w:t>
      </w:r>
      <w:r w:rsidRPr="00505080">
        <w:rPr>
          <w:sz w:val="25"/>
          <w:szCs w:val="25"/>
          <w:rtl/>
        </w:rPr>
        <w:t>"</w:t>
      </w:r>
      <w:r w:rsidRPr="00505080">
        <w:rPr>
          <w:rFonts w:hint="eastAsia"/>
          <w:sz w:val="25"/>
          <w:szCs w:val="25"/>
          <w:rtl/>
        </w:rPr>
        <w:t>ה</w:t>
      </w:r>
      <w:r w:rsidRPr="00505080">
        <w:rPr>
          <w:sz w:val="25"/>
          <w:szCs w:val="25"/>
          <w:rtl/>
        </w:rPr>
        <w:t xml:space="preserve"> </w:t>
      </w:r>
      <w:r w:rsidRPr="00505080">
        <w:rPr>
          <w:rFonts w:hint="eastAsia"/>
          <w:sz w:val="25"/>
          <w:szCs w:val="25"/>
          <w:rtl/>
        </w:rPr>
        <w:t>במיימון</w:t>
      </w:r>
      <w:r w:rsidRPr="00505080">
        <w:rPr>
          <w:sz w:val="25"/>
          <w:szCs w:val="25"/>
          <w:rtl/>
        </w:rPr>
        <w:t xml:space="preserve"> </w:t>
      </w:r>
      <w:r w:rsidRPr="00505080">
        <w:rPr>
          <w:rFonts w:hint="eastAsia"/>
          <w:sz w:val="25"/>
          <w:szCs w:val="25"/>
          <w:rtl/>
        </w:rPr>
        <w:t>בהלכות</w:t>
      </w:r>
      <w:r w:rsidRPr="00505080">
        <w:rPr>
          <w:sz w:val="25"/>
          <w:szCs w:val="25"/>
          <w:rtl/>
        </w:rPr>
        <w:t xml:space="preserve"> </w:t>
      </w:r>
      <w:r w:rsidRPr="00505080">
        <w:rPr>
          <w:rFonts w:hint="eastAsia"/>
          <w:sz w:val="25"/>
          <w:szCs w:val="25"/>
          <w:rtl/>
        </w:rPr>
        <w:t>תפילה</w:t>
      </w:r>
      <w:r w:rsidRPr="00505080">
        <w:rPr>
          <w:sz w:val="25"/>
          <w:szCs w:val="25"/>
          <w:rtl/>
        </w:rPr>
        <w:t xml:space="preserve">: </w:t>
      </w:r>
      <w:r w:rsidRPr="00505080">
        <w:rPr>
          <w:rFonts w:hint="eastAsia"/>
          <w:sz w:val="25"/>
          <w:szCs w:val="25"/>
          <w:rtl/>
        </w:rPr>
        <w:t>שהיו</w:t>
      </w:r>
      <w:r w:rsidRPr="00505080">
        <w:rPr>
          <w:sz w:val="25"/>
          <w:szCs w:val="25"/>
          <w:rtl/>
        </w:rPr>
        <w:t xml:space="preserve"> </w:t>
      </w:r>
      <w:r w:rsidRPr="00505080">
        <w:rPr>
          <w:rFonts w:hint="eastAsia"/>
          <w:sz w:val="25"/>
          <w:szCs w:val="25"/>
          <w:rtl/>
        </w:rPr>
        <w:t>הצבור</w:t>
      </w:r>
      <w:r w:rsidRPr="00505080">
        <w:rPr>
          <w:sz w:val="25"/>
          <w:szCs w:val="25"/>
          <w:rtl/>
        </w:rPr>
        <w:t xml:space="preserve"> </w:t>
      </w:r>
      <w:r w:rsidRPr="00505080">
        <w:rPr>
          <w:rFonts w:hint="eastAsia"/>
          <w:sz w:val="25"/>
          <w:szCs w:val="25"/>
          <w:rtl/>
        </w:rPr>
        <w:t>מתפללין</w:t>
      </w:r>
      <w:r w:rsidRPr="00505080">
        <w:rPr>
          <w:sz w:val="25"/>
          <w:szCs w:val="25"/>
          <w:rtl/>
        </w:rPr>
        <w:t xml:space="preserve"> </w:t>
      </w:r>
      <w:r w:rsidRPr="00505080">
        <w:rPr>
          <w:rFonts w:hint="eastAsia"/>
          <w:sz w:val="25"/>
          <w:szCs w:val="25"/>
          <w:rtl/>
        </w:rPr>
        <w:t>וקורין</w:t>
      </w:r>
      <w:r w:rsidRPr="00505080">
        <w:rPr>
          <w:sz w:val="25"/>
          <w:szCs w:val="25"/>
          <w:rtl/>
        </w:rPr>
        <w:t xml:space="preserve"> </w:t>
      </w:r>
      <w:r w:rsidRPr="00505080">
        <w:rPr>
          <w:rFonts w:hint="eastAsia"/>
          <w:sz w:val="25"/>
          <w:szCs w:val="25"/>
          <w:rtl/>
        </w:rPr>
        <w:t>את</w:t>
      </w:r>
      <w:r w:rsidRPr="00505080">
        <w:rPr>
          <w:sz w:val="25"/>
          <w:szCs w:val="25"/>
          <w:rtl/>
        </w:rPr>
        <w:t xml:space="preserve"> </w:t>
      </w:r>
      <w:r w:rsidRPr="00505080">
        <w:rPr>
          <w:rFonts w:hint="eastAsia"/>
          <w:sz w:val="25"/>
          <w:szCs w:val="25"/>
          <w:rtl/>
        </w:rPr>
        <w:t>שמע</w:t>
      </w:r>
      <w:r w:rsidRPr="00505080">
        <w:rPr>
          <w:sz w:val="25"/>
          <w:szCs w:val="25"/>
          <w:rtl/>
        </w:rPr>
        <w:t xml:space="preserve"> </w:t>
      </w:r>
      <w:r w:rsidRPr="00505080">
        <w:rPr>
          <w:rFonts w:hint="eastAsia"/>
          <w:sz w:val="25"/>
          <w:szCs w:val="25"/>
          <w:rtl/>
        </w:rPr>
        <w:t>בערבית</w:t>
      </w:r>
      <w:r w:rsidRPr="00505080">
        <w:rPr>
          <w:sz w:val="25"/>
          <w:szCs w:val="25"/>
          <w:rtl/>
        </w:rPr>
        <w:t xml:space="preserve">, </w:t>
      </w:r>
      <w:r w:rsidRPr="00505080">
        <w:rPr>
          <w:rFonts w:hint="eastAsia"/>
          <w:sz w:val="25"/>
          <w:szCs w:val="25"/>
          <w:rtl/>
        </w:rPr>
        <w:t>בזמן</w:t>
      </w:r>
      <w:r w:rsidRPr="00505080">
        <w:rPr>
          <w:sz w:val="25"/>
          <w:szCs w:val="25"/>
          <w:rtl/>
        </w:rPr>
        <w:t xml:space="preserve"> </w:t>
      </w:r>
      <w:r w:rsidRPr="00505080">
        <w:rPr>
          <w:rFonts w:hint="eastAsia"/>
          <w:sz w:val="25"/>
          <w:szCs w:val="25"/>
          <w:rtl/>
        </w:rPr>
        <w:t>שהיה</w:t>
      </w:r>
      <w:r w:rsidRPr="00505080">
        <w:rPr>
          <w:sz w:val="25"/>
          <w:szCs w:val="25"/>
          <w:rtl/>
        </w:rPr>
        <w:t xml:space="preserve"> </w:t>
      </w:r>
      <w:r w:rsidRPr="00505080">
        <w:rPr>
          <w:rFonts w:hint="eastAsia"/>
          <w:sz w:val="25"/>
          <w:szCs w:val="25"/>
          <w:rtl/>
        </w:rPr>
        <w:t>נראה</w:t>
      </w:r>
      <w:r w:rsidRPr="00505080">
        <w:rPr>
          <w:sz w:val="25"/>
          <w:szCs w:val="25"/>
          <w:rtl/>
        </w:rPr>
        <w:t xml:space="preserve"> </w:t>
      </w:r>
      <w:r w:rsidRPr="00505080">
        <w:rPr>
          <w:rFonts w:hint="eastAsia"/>
          <w:sz w:val="25"/>
          <w:szCs w:val="25"/>
          <w:rtl/>
        </w:rPr>
        <w:t>לאלו</w:t>
      </w:r>
      <w:r w:rsidRPr="00505080">
        <w:rPr>
          <w:sz w:val="25"/>
          <w:szCs w:val="25"/>
          <w:rtl/>
        </w:rPr>
        <w:t xml:space="preserve"> </w:t>
      </w:r>
      <w:r w:rsidRPr="00505080">
        <w:rPr>
          <w:rFonts w:hint="eastAsia"/>
          <w:sz w:val="25"/>
          <w:szCs w:val="25"/>
          <w:rtl/>
        </w:rPr>
        <w:t>הגאונים</w:t>
      </w:r>
      <w:r w:rsidRPr="00505080">
        <w:rPr>
          <w:sz w:val="25"/>
          <w:szCs w:val="25"/>
          <w:rtl/>
        </w:rPr>
        <w:t xml:space="preserve">, </w:t>
      </w:r>
      <w:r w:rsidRPr="00505080">
        <w:rPr>
          <w:rFonts w:hint="eastAsia"/>
          <w:sz w:val="25"/>
          <w:szCs w:val="25"/>
          <w:rtl/>
        </w:rPr>
        <w:t>שלא</w:t>
      </w:r>
      <w:r w:rsidRPr="00505080">
        <w:rPr>
          <w:sz w:val="25"/>
          <w:szCs w:val="25"/>
          <w:rtl/>
        </w:rPr>
        <w:t xml:space="preserve"> </w:t>
      </w:r>
      <w:r w:rsidRPr="00505080">
        <w:rPr>
          <w:rFonts w:hint="eastAsia"/>
          <w:sz w:val="25"/>
          <w:szCs w:val="25"/>
          <w:rtl/>
        </w:rPr>
        <w:t>היתה</w:t>
      </w:r>
      <w:r w:rsidRPr="00505080">
        <w:rPr>
          <w:sz w:val="25"/>
          <w:szCs w:val="25"/>
          <w:rtl/>
        </w:rPr>
        <w:t xml:space="preserve"> </w:t>
      </w:r>
      <w:r w:rsidRPr="00505080">
        <w:rPr>
          <w:rFonts w:hint="eastAsia"/>
          <w:sz w:val="25"/>
          <w:szCs w:val="25"/>
          <w:rtl/>
        </w:rPr>
        <w:t>תפלה</w:t>
      </w:r>
      <w:r w:rsidRPr="00505080">
        <w:rPr>
          <w:sz w:val="25"/>
          <w:szCs w:val="25"/>
          <w:rtl/>
        </w:rPr>
        <w:t xml:space="preserve"> </w:t>
      </w:r>
      <w:r w:rsidRPr="00505080">
        <w:rPr>
          <w:rFonts w:hint="eastAsia"/>
          <w:sz w:val="25"/>
          <w:szCs w:val="25"/>
          <w:rtl/>
        </w:rPr>
        <w:t>וק</w:t>
      </w:r>
      <w:r w:rsidRPr="00505080">
        <w:rPr>
          <w:sz w:val="25"/>
          <w:szCs w:val="25"/>
          <w:rtl/>
        </w:rPr>
        <w:t>"</w:t>
      </w:r>
      <w:r w:rsidRPr="00505080">
        <w:rPr>
          <w:rFonts w:hint="eastAsia"/>
          <w:sz w:val="25"/>
          <w:szCs w:val="25"/>
          <w:rtl/>
        </w:rPr>
        <w:t>ש</w:t>
      </w:r>
      <w:r w:rsidRPr="00505080">
        <w:rPr>
          <w:sz w:val="25"/>
          <w:szCs w:val="25"/>
          <w:rtl/>
        </w:rPr>
        <w:t xml:space="preserve"> </w:t>
      </w:r>
      <w:r w:rsidRPr="00505080">
        <w:rPr>
          <w:rFonts w:hint="eastAsia"/>
          <w:sz w:val="25"/>
          <w:szCs w:val="25"/>
          <w:rtl/>
        </w:rPr>
        <w:t>בזמנה</w:t>
      </w:r>
      <w:r w:rsidRPr="00505080">
        <w:rPr>
          <w:sz w:val="25"/>
          <w:szCs w:val="25"/>
          <w:rtl/>
        </w:rPr>
        <w:t xml:space="preserve">, </w:t>
      </w:r>
      <w:r w:rsidRPr="00505080">
        <w:rPr>
          <w:rFonts w:hint="eastAsia"/>
          <w:sz w:val="25"/>
          <w:szCs w:val="25"/>
          <w:rtl/>
        </w:rPr>
        <w:t>ואעפ</w:t>
      </w:r>
      <w:r w:rsidRPr="00505080">
        <w:rPr>
          <w:sz w:val="25"/>
          <w:szCs w:val="25"/>
          <w:rtl/>
        </w:rPr>
        <w:t>"</w:t>
      </w:r>
      <w:r w:rsidRPr="00505080">
        <w:rPr>
          <w:rFonts w:hint="eastAsia"/>
          <w:sz w:val="25"/>
          <w:szCs w:val="25"/>
          <w:rtl/>
        </w:rPr>
        <w:t>כ</w:t>
      </w:r>
      <w:r w:rsidRPr="00505080">
        <w:rPr>
          <w:sz w:val="25"/>
          <w:szCs w:val="25"/>
          <w:rtl/>
        </w:rPr>
        <w:t xml:space="preserve"> </w:t>
      </w:r>
      <w:r w:rsidRPr="00505080">
        <w:rPr>
          <w:rFonts w:hint="eastAsia"/>
          <w:sz w:val="25"/>
          <w:szCs w:val="25"/>
          <w:rtl/>
        </w:rPr>
        <w:t>לא</w:t>
      </w:r>
      <w:r w:rsidRPr="00505080">
        <w:rPr>
          <w:sz w:val="25"/>
          <w:szCs w:val="25"/>
          <w:rtl/>
        </w:rPr>
        <w:t xml:space="preserve"> </w:t>
      </w:r>
      <w:r w:rsidRPr="00505080">
        <w:rPr>
          <w:rFonts w:hint="eastAsia"/>
          <w:sz w:val="25"/>
          <w:szCs w:val="25"/>
          <w:rtl/>
        </w:rPr>
        <w:t>הוי</w:t>
      </w:r>
      <w:r w:rsidRPr="00505080">
        <w:rPr>
          <w:sz w:val="25"/>
          <w:szCs w:val="25"/>
          <w:rtl/>
        </w:rPr>
        <w:t xml:space="preserve"> </w:t>
      </w:r>
      <w:r w:rsidRPr="00505080">
        <w:rPr>
          <w:rFonts w:hint="eastAsia"/>
          <w:sz w:val="25"/>
          <w:szCs w:val="25"/>
          <w:rtl/>
        </w:rPr>
        <w:t>מצי</w:t>
      </w:r>
      <w:r w:rsidRPr="00505080">
        <w:rPr>
          <w:sz w:val="25"/>
          <w:szCs w:val="25"/>
          <w:rtl/>
        </w:rPr>
        <w:t xml:space="preserve"> </w:t>
      </w:r>
      <w:r w:rsidRPr="00505080">
        <w:rPr>
          <w:rFonts w:hint="eastAsia"/>
          <w:sz w:val="25"/>
          <w:szCs w:val="25"/>
          <w:rtl/>
        </w:rPr>
        <w:t>לעכבינהו</w:t>
      </w:r>
      <w:r w:rsidRPr="00505080">
        <w:rPr>
          <w:sz w:val="25"/>
          <w:szCs w:val="25"/>
          <w:rtl/>
        </w:rPr>
        <w:t xml:space="preserve">. </w:t>
      </w:r>
      <w:r w:rsidRPr="00505080">
        <w:rPr>
          <w:rFonts w:hint="eastAsia"/>
          <w:sz w:val="25"/>
          <w:szCs w:val="25"/>
          <w:rtl/>
        </w:rPr>
        <w:t>גם</w:t>
      </w:r>
      <w:r w:rsidRPr="00505080">
        <w:rPr>
          <w:sz w:val="25"/>
          <w:szCs w:val="25"/>
          <w:rtl/>
        </w:rPr>
        <w:t xml:space="preserve"> </w:t>
      </w:r>
      <w:r w:rsidRPr="00505080">
        <w:rPr>
          <w:rFonts w:hint="eastAsia"/>
          <w:sz w:val="25"/>
          <w:szCs w:val="25"/>
          <w:rtl/>
        </w:rPr>
        <w:t>שמעתי</w:t>
      </w:r>
      <w:r w:rsidRPr="00505080">
        <w:rPr>
          <w:sz w:val="25"/>
          <w:szCs w:val="25"/>
          <w:rtl/>
        </w:rPr>
        <w:t xml:space="preserve"> </w:t>
      </w:r>
      <w:r w:rsidRPr="00505080">
        <w:rPr>
          <w:rFonts w:hint="eastAsia"/>
          <w:sz w:val="25"/>
          <w:szCs w:val="25"/>
          <w:rtl/>
        </w:rPr>
        <w:t>בישיבה</w:t>
      </w:r>
      <w:r w:rsidRPr="00505080">
        <w:rPr>
          <w:sz w:val="25"/>
          <w:szCs w:val="25"/>
          <w:rtl/>
        </w:rPr>
        <w:t xml:space="preserve">, </w:t>
      </w:r>
      <w:r w:rsidRPr="00505080">
        <w:rPr>
          <w:rFonts w:hint="eastAsia"/>
          <w:sz w:val="25"/>
          <w:szCs w:val="25"/>
          <w:rtl/>
        </w:rPr>
        <w:t>מפי</w:t>
      </w:r>
      <w:r w:rsidRPr="00505080">
        <w:rPr>
          <w:sz w:val="25"/>
          <w:szCs w:val="25"/>
          <w:rtl/>
        </w:rPr>
        <w:t xml:space="preserve"> </w:t>
      </w:r>
      <w:r w:rsidRPr="00505080">
        <w:rPr>
          <w:rFonts w:hint="eastAsia"/>
          <w:sz w:val="25"/>
          <w:szCs w:val="25"/>
          <w:rtl/>
        </w:rPr>
        <w:t>אחד</w:t>
      </w:r>
      <w:r w:rsidRPr="00505080">
        <w:rPr>
          <w:sz w:val="25"/>
          <w:szCs w:val="25"/>
          <w:rtl/>
        </w:rPr>
        <w:t xml:space="preserve"> </w:t>
      </w:r>
      <w:r w:rsidRPr="00505080">
        <w:rPr>
          <w:rFonts w:hint="eastAsia"/>
          <w:sz w:val="25"/>
          <w:szCs w:val="25"/>
          <w:rtl/>
        </w:rPr>
        <w:t>מהגדולים</w:t>
      </w:r>
      <w:r w:rsidRPr="00505080">
        <w:rPr>
          <w:sz w:val="25"/>
          <w:szCs w:val="25"/>
          <w:rtl/>
        </w:rPr>
        <w:t xml:space="preserve">, </w:t>
      </w:r>
      <w:r w:rsidRPr="00505080">
        <w:rPr>
          <w:rFonts w:hint="eastAsia"/>
          <w:sz w:val="25"/>
          <w:szCs w:val="25"/>
          <w:rtl/>
        </w:rPr>
        <w:t>ששמע</w:t>
      </w:r>
      <w:r w:rsidRPr="00505080">
        <w:rPr>
          <w:sz w:val="25"/>
          <w:szCs w:val="25"/>
          <w:rtl/>
        </w:rPr>
        <w:t xml:space="preserve"> </w:t>
      </w:r>
      <w:r w:rsidRPr="00505080">
        <w:rPr>
          <w:rFonts w:hint="eastAsia"/>
          <w:sz w:val="25"/>
          <w:szCs w:val="25"/>
          <w:rtl/>
        </w:rPr>
        <w:t>וקבל</w:t>
      </w:r>
      <w:r w:rsidRPr="00505080">
        <w:rPr>
          <w:sz w:val="25"/>
          <w:szCs w:val="25"/>
          <w:rtl/>
        </w:rPr>
        <w:t xml:space="preserve">, </w:t>
      </w:r>
      <w:r w:rsidRPr="00505080">
        <w:rPr>
          <w:rFonts w:hint="eastAsia"/>
          <w:sz w:val="25"/>
          <w:szCs w:val="25"/>
          <w:rtl/>
        </w:rPr>
        <w:t>כי</w:t>
      </w:r>
      <w:r w:rsidRPr="00505080">
        <w:rPr>
          <w:sz w:val="25"/>
          <w:szCs w:val="25"/>
          <w:rtl/>
        </w:rPr>
        <w:t xml:space="preserve"> </w:t>
      </w:r>
      <w:r w:rsidRPr="00505080">
        <w:rPr>
          <w:rFonts w:hint="eastAsia"/>
          <w:sz w:val="25"/>
          <w:szCs w:val="25"/>
          <w:rtl/>
        </w:rPr>
        <w:t>בימי</w:t>
      </w:r>
      <w:r w:rsidRPr="00505080">
        <w:rPr>
          <w:sz w:val="25"/>
          <w:szCs w:val="25"/>
          <w:rtl/>
        </w:rPr>
        <w:t xml:space="preserve"> </w:t>
      </w:r>
      <w:r w:rsidRPr="00505080">
        <w:rPr>
          <w:rFonts w:hint="eastAsia"/>
          <w:sz w:val="25"/>
          <w:szCs w:val="25"/>
          <w:rtl/>
        </w:rPr>
        <w:t>הקדמונים</w:t>
      </w:r>
      <w:r w:rsidRPr="00505080">
        <w:rPr>
          <w:sz w:val="25"/>
          <w:szCs w:val="25"/>
          <w:rtl/>
        </w:rPr>
        <w:t xml:space="preserve"> </w:t>
      </w:r>
      <w:r w:rsidRPr="00505080">
        <w:rPr>
          <w:rFonts w:hint="eastAsia"/>
          <w:sz w:val="25"/>
          <w:szCs w:val="25"/>
          <w:rtl/>
        </w:rPr>
        <w:t>בקרימ</w:t>
      </w:r>
      <w:r w:rsidRPr="00505080">
        <w:rPr>
          <w:sz w:val="25"/>
          <w:szCs w:val="25"/>
          <w:rtl/>
        </w:rPr>
        <w:t>"</w:t>
      </w:r>
      <w:r w:rsidRPr="00505080">
        <w:rPr>
          <w:rFonts w:hint="eastAsia"/>
          <w:sz w:val="25"/>
          <w:szCs w:val="25"/>
          <w:rtl/>
        </w:rPr>
        <w:t>ש</w:t>
      </w:r>
      <w:r w:rsidRPr="00505080">
        <w:rPr>
          <w:sz w:val="25"/>
          <w:szCs w:val="25"/>
          <w:rtl/>
        </w:rPr>
        <w:t xml:space="preserve">, </w:t>
      </w:r>
      <w:r w:rsidRPr="00505080">
        <w:rPr>
          <w:rFonts w:hint="eastAsia"/>
          <w:sz w:val="25"/>
          <w:szCs w:val="25"/>
          <w:rtl/>
        </w:rPr>
        <w:t>התפללו</w:t>
      </w:r>
      <w:r w:rsidRPr="00505080">
        <w:rPr>
          <w:sz w:val="25"/>
          <w:szCs w:val="25"/>
          <w:rtl/>
        </w:rPr>
        <w:t xml:space="preserve"> </w:t>
      </w:r>
      <w:r w:rsidRPr="00505080">
        <w:rPr>
          <w:rFonts w:hint="eastAsia"/>
          <w:sz w:val="25"/>
          <w:szCs w:val="25"/>
          <w:rtl/>
        </w:rPr>
        <w:t>ערבית</w:t>
      </w:r>
      <w:r w:rsidRPr="00505080">
        <w:rPr>
          <w:sz w:val="25"/>
          <w:szCs w:val="25"/>
          <w:rtl/>
        </w:rPr>
        <w:t xml:space="preserve"> </w:t>
      </w:r>
      <w:r w:rsidRPr="00505080">
        <w:rPr>
          <w:rFonts w:hint="eastAsia"/>
          <w:sz w:val="25"/>
          <w:szCs w:val="25"/>
          <w:rtl/>
        </w:rPr>
        <w:t>וקראו</w:t>
      </w:r>
      <w:r w:rsidRPr="00505080">
        <w:rPr>
          <w:sz w:val="25"/>
          <w:szCs w:val="25"/>
          <w:rtl/>
        </w:rPr>
        <w:t xml:space="preserve"> </w:t>
      </w:r>
      <w:r w:rsidRPr="00505080">
        <w:rPr>
          <w:rFonts w:hint="eastAsia"/>
          <w:sz w:val="25"/>
          <w:szCs w:val="25"/>
          <w:rtl/>
        </w:rPr>
        <w:t>את</w:t>
      </w:r>
      <w:r w:rsidRPr="00505080">
        <w:rPr>
          <w:sz w:val="25"/>
          <w:szCs w:val="25"/>
          <w:rtl/>
        </w:rPr>
        <w:t xml:space="preserve"> </w:t>
      </w:r>
      <w:r w:rsidRPr="00505080">
        <w:rPr>
          <w:rFonts w:hint="eastAsia"/>
          <w:sz w:val="25"/>
          <w:szCs w:val="25"/>
          <w:rtl/>
        </w:rPr>
        <w:t>שמע</w:t>
      </w:r>
      <w:r w:rsidRPr="00505080">
        <w:rPr>
          <w:sz w:val="25"/>
          <w:szCs w:val="25"/>
          <w:rtl/>
        </w:rPr>
        <w:t xml:space="preserve">, </w:t>
      </w:r>
      <w:r w:rsidRPr="00505080">
        <w:rPr>
          <w:rFonts w:hint="eastAsia"/>
          <w:sz w:val="25"/>
          <w:szCs w:val="25"/>
          <w:rtl/>
        </w:rPr>
        <w:t>בע</w:t>
      </w:r>
      <w:r w:rsidRPr="00505080">
        <w:rPr>
          <w:sz w:val="25"/>
          <w:szCs w:val="25"/>
          <w:rtl/>
        </w:rPr>
        <w:t>"</w:t>
      </w:r>
      <w:r w:rsidRPr="00505080">
        <w:rPr>
          <w:rFonts w:hint="eastAsia"/>
          <w:sz w:val="25"/>
          <w:szCs w:val="25"/>
          <w:rtl/>
        </w:rPr>
        <w:t>ש</w:t>
      </w:r>
      <w:r w:rsidRPr="00505080">
        <w:rPr>
          <w:sz w:val="25"/>
          <w:szCs w:val="25"/>
          <w:rtl/>
        </w:rPr>
        <w:t xml:space="preserve"> </w:t>
      </w:r>
      <w:r w:rsidRPr="00505080">
        <w:rPr>
          <w:rFonts w:hint="eastAsia"/>
          <w:sz w:val="25"/>
          <w:szCs w:val="25"/>
          <w:rtl/>
        </w:rPr>
        <w:t>בעוד</w:t>
      </w:r>
      <w:r w:rsidRPr="00505080">
        <w:rPr>
          <w:sz w:val="25"/>
          <w:szCs w:val="25"/>
          <w:rtl/>
        </w:rPr>
        <w:t xml:space="preserve"> </w:t>
      </w:r>
      <w:r w:rsidRPr="00505080">
        <w:rPr>
          <w:rFonts w:hint="eastAsia"/>
          <w:sz w:val="25"/>
          <w:szCs w:val="25"/>
          <w:rtl/>
        </w:rPr>
        <w:t>היום</w:t>
      </w:r>
      <w:r w:rsidRPr="00505080">
        <w:rPr>
          <w:sz w:val="25"/>
          <w:szCs w:val="25"/>
          <w:rtl/>
        </w:rPr>
        <w:t xml:space="preserve"> </w:t>
      </w:r>
      <w:r w:rsidRPr="00505080">
        <w:rPr>
          <w:rFonts w:hint="eastAsia"/>
          <w:sz w:val="25"/>
          <w:szCs w:val="25"/>
          <w:rtl/>
        </w:rPr>
        <w:t>גדול</w:t>
      </w:r>
      <w:r w:rsidRPr="00505080">
        <w:rPr>
          <w:sz w:val="25"/>
          <w:szCs w:val="25"/>
          <w:rtl/>
        </w:rPr>
        <w:t xml:space="preserve">, </w:t>
      </w:r>
      <w:r w:rsidRPr="00505080">
        <w:rPr>
          <w:rFonts w:hint="eastAsia"/>
          <w:sz w:val="25"/>
          <w:szCs w:val="25"/>
          <w:rtl/>
        </w:rPr>
        <w:t>כל</w:t>
      </w:r>
      <w:r w:rsidRPr="00505080">
        <w:rPr>
          <w:sz w:val="25"/>
          <w:szCs w:val="25"/>
          <w:rtl/>
        </w:rPr>
        <w:t xml:space="preserve"> </w:t>
      </w:r>
      <w:r w:rsidRPr="00505080">
        <w:rPr>
          <w:rFonts w:hint="eastAsia"/>
          <w:sz w:val="25"/>
          <w:szCs w:val="25"/>
          <w:rtl/>
        </w:rPr>
        <w:t>כך</w:t>
      </w:r>
      <w:r w:rsidRPr="00505080">
        <w:rPr>
          <w:sz w:val="25"/>
          <w:szCs w:val="25"/>
          <w:rtl/>
        </w:rPr>
        <w:t xml:space="preserve">, </w:t>
      </w:r>
      <w:r w:rsidRPr="00505080">
        <w:rPr>
          <w:rFonts w:hint="eastAsia"/>
          <w:sz w:val="25"/>
          <w:szCs w:val="25"/>
          <w:rtl/>
        </w:rPr>
        <w:t>שהיה</w:t>
      </w:r>
      <w:r w:rsidRPr="00505080">
        <w:rPr>
          <w:sz w:val="25"/>
          <w:szCs w:val="25"/>
          <w:rtl/>
        </w:rPr>
        <w:t xml:space="preserve"> </w:t>
      </w:r>
      <w:r w:rsidRPr="00505080">
        <w:rPr>
          <w:rFonts w:hint="eastAsia"/>
          <w:sz w:val="25"/>
          <w:szCs w:val="25"/>
          <w:rtl/>
        </w:rPr>
        <w:t>רב</w:t>
      </w:r>
      <w:r w:rsidRPr="00505080">
        <w:rPr>
          <w:sz w:val="25"/>
          <w:szCs w:val="25"/>
          <w:rtl/>
        </w:rPr>
        <w:t xml:space="preserve"> </w:t>
      </w:r>
      <w:r w:rsidRPr="00505080">
        <w:rPr>
          <w:rFonts w:hint="eastAsia"/>
          <w:sz w:val="25"/>
          <w:szCs w:val="25"/>
          <w:rtl/>
        </w:rPr>
        <w:t>העיר</w:t>
      </w:r>
      <w:r w:rsidRPr="00505080">
        <w:rPr>
          <w:sz w:val="25"/>
          <w:szCs w:val="25"/>
          <w:rtl/>
        </w:rPr>
        <w:t xml:space="preserve"> </w:t>
      </w:r>
      <w:r w:rsidRPr="00505080">
        <w:rPr>
          <w:rFonts w:hint="eastAsia"/>
          <w:sz w:val="25"/>
          <w:szCs w:val="25"/>
          <w:rtl/>
        </w:rPr>
        <w:t>שהיה</w:t>
      </w:r>
      <w:r w:rsidRPr="00505080">
        <w:rPr>
          <w:sz w:val="25"/>
          <w:szCs w:val="25"/>
          <w:rtl/>
        </w:rPr>
        <w:t xml:space="preserve"> </w:t>
      </w:r>
      <w:r w:rsidRPr="00505080">
        <w:rPr>
          <w:rFonts w:hint="eastAsia"/>
          <w:sz w:val="25"/>
          <w:szCs w:val="25"/>
          <w:rtl/>
        </w:rPr>
        <w:t>מהגדולים</w:t>
      </w:r>
      <w:r w:rsidRPr="00505080">
        <w:rPr>
          <w:sz w:val="25"/>
          <w:szCs w:val="25"/>
          <w:rtl/>
        </w:rPr>
        <w:t xml:space="preserve"> </w:t>
      </w:r>
      <w:r w:rsidRPr="00505080">
        <w:rPr>
          <w:rFonts w:hint="eastAsia"/>
          <w:sz w:val="25"/>
          <w:szCs w:val="25"/>
          <w:rtl/>
        </w:rPr>
        <w:t>הקדמונים</w:t>
      </w:r>
      <w:r w:rsidRPr="00505080">
        <w:rPr>
          <w:sz w:val="25"/>
          <w:szCs w:val="25"/>
          <w:rtl/>
        </w:rPr>
        <w:t xml:space="preserve"> </w:t>
      </w:r>
      <w:r w:rsidRPr="00505080">
        <w:rPr>
          <w:rFonts w:hint="eastAsia"/>
          <w:sz w:val="25"/>
          <w:szCs w:val="25"/>
          <w:rtl/>
        </w:rPr>
        <w:t>הוא</w:t>
      </w:r>
      <w:r w:rsidRPr="00505080">
        <w:rPr>
          <w:sz w:val="25"/>
          <w:szCs w:val="25"/>
          <w:rtl/>
        </w:rPr>
        <w:t xml:space="preserve">, </w:t>
      </w:r>
      <w:r w:rsidRPr="00505080">
        <w:rPr>
          <w:rFonts w:hint="eastAsia"/>
          <w:sz w:val="25"/>
          <w:szCs w:val="25"/>
          <w:rtl/>
        </w:rPr>
        <w:t>וכל</w:t>
      </w:r>
      <w:r w:rsidRPr="00505080">
        <w:rPr>
          <w:sz w:val="25"/>
          <w:szCs w:val="25"/>
          <w:rtl/>
        </w:rPr>
        <w:t xml:space="preserve"> </w:t>
      </w:r>
      <w:r w:rsidRPr="00505080">
        <w:rPr>
          <w:rFonts w:hint="eastAsia"/>
          <w:sz w:val="25"/>
          <w:szCs w:val="25"/>
          <w:rtl/>
        </w:rPr>
        <w:t>טובי</w:t>
      </w:r>
      <w:r w:rsidRPr="00505080">
        <w:rPr>
          <w:sz w:val="25"/>
          <w:szCs w:val="25"/>
          <w:rtl/>
        </w:rPr>
        <w:t xml:space="preserve"> </w:t>
      </w:r>
      <w:r w:rsidRPr="00505080">
        <w:rPr>
          <w:rFonts w:hint="eastAsia"/>
          <w:sz w:val="25"/>
          <w:szCs w:val="25"/>
          <w:rtl/>
        </w:rPr>
        <w:t>הקהל</w:t>
      </w:r>
      <w:r w:rsidRPr="00505080">
        <w:rPr>
          <w:sz w:val="25"/>
          <w:szCs w:val="25"/>
          <w:rtl/>
        </w:rPr>
        <w:t xml:space="preserve"> </w:t>
      </w:r>
      <w:r w:rsidRPr="00505080">
        <w:rPr>
          <w:rFonts w:hint="eastAsia"/>
          <w:sz w:val="25"/>
          <w:szCs w:val="25"/>
          <w:rtl/>
        </w:rPr>
        <w:t>עמו</w:t>
      </w:r>
      <w:r w:rsidRPr="00505080">
        <w:rPr>
          <w:sz w:val="25"/>
          <w:szCs w:val="25"/>
          <w:rtl/>
        </w:rPr>
        <w:t xml:space="preserve">, </w:t>
      </w:r>
      <w:r w:rsidRPr="00505080">
        <w:rPr>
          <w:rFonts w:hint="eastAsia"/>
          <w:sz w:val="25"/>
          <w:szCs w:val="25"/>
          <w:rtl/>
        </w:rPr>
        <w:t>הלכו</w:t>
      </w:r>
      <w:r w:rsidRPr="00505080">
        <w:rPr>
          <w:sz w:val="25"/>
          <w:szCs w:val="25"/>
          <w:rtl/>
        </w:rPr>
        <w:t xml:space="preserve"> </w:t>
      </w:r>
      <w:r w:rsidRPr="00505080">
        <w:rPr>
          <w:rFonts w:hint="eastAsia"/>
          <w:sz w:val="25"/>
          <w:szCs w:val="25"/>
          <w:rtl/>
        </w:rPr>
        <w:t>לטייל</w:t>
      </w:r>
      <w:r w:rsidRPr="00505080">
        <w:rPr>
          <w:sz w:val="25"/>
          <w:szCs w:val="25"/>
          <w:rtl/>
        </w:rPr>
        <w:t xml:space="preserve"> </w:t>
      </w:r>
      <w:r w:rsidRPr="00505080">
        <w:rPr>
          <w:rFonts w:hint="eastAsia"/>
          <w:sz w:val="25"/>
          <w:szCs w:val="25"/>
          <w:rtl/>
        </w:rPr>
        <w:t>אחר</w:t>
      </w:r>
      <w:r w:rsidRPr="00505080">
        <w:rPr>
          <w:sz w:val="25"/>
          <w:szCs w:val="25"/>
          <w:rtl/>
        </w:rPr>
        <w:t xml:space="preserve"> </w:t>
      </w:r>
      <w:r w:rsidRPr="00505080">
        <w:rPr>
          <w:rFonts w:hint="eastAsia"/>
          <w:sz w:val="25"/>
          <w:szCs w:val="25"/>
          <w:rtl/>
        </w:rPr>
        <w:t>אכילה</w:t>
      </w:r>
      <w:r w:rsidRPr="00505080">
        <w:rPr>
          <w:sz w:val="25"/>
          <w:szCs w:val="25"/>
          <w:rtl/>
        </w:rPr>
        <w:t xml:space="preserve"> </w:t>
      </w:r>
      <w:r w:rsidRPr="00505080">
        <w:rPr>
          <w:rFonts w:hint="eastAsia"/>
          <w:sz w:val="25"/>
          <w:szCs w:val="25"/>
          <w:rtl/>
        </w:rPr>
        <w:t>של</w:t>
      </w:r>
      <w:r w:rsidRPr="00505080">
        <w:rPr>
          <w:sz w:val="25"/>
          <w:szCs w:val="25"/>
          <w:rtl/>
        </w:rPr>
        <w:t xml:space="preserve"> </w:t>
      </w:r>
      <w:r w:rsidRPr="00505080">
        <w:rPr>
          <w:rFonts w:hint="eastAsia"/>
          <w:sz w:val="25"/>
          <w:szCs w:val="25"/>
          <w:rtl/>
        </w:rPr>
        <w:t>סעודת</w:t>
      </w:r>
      <w:r w:rsidRPr="00505080">
        <w:rPr>
          <w:sz w:val="25"/>
          <w:szCs w:val="25"/>
          <w:rtl/>
        </w:rPr>
        <w:t xml:space="preserve"> </w:t>
      </w:r>
      <w:r w:rsidRPr="00505080">
        <w:rPr>
          <w:rFonts w:hint="eastAsia"/>
          <w:sz w:val="25"/>
          <w:szCs w:val="25"/>
          <w:rtl/>
        </w:rPr>
        <w:t>שבת</w:t>
      </w:r>
      <w:r w:rsidRPr="00505080">
        <w:rPr>
          <w:sz w:val="25"/>
          <w:szCs w:val="25"/>
          <w:rtl/>
        </w:rPr>
        <w:t xml:space="preserve">, </w:t>
      </w:r>
      <w:r w:rsidRPr="00505080">
        <w:rPr>
          <w:rFonts w:hint="eastAsia"/>
          <w:sz w:val="25"/>
          <w:szCs w:val="25"/>
          <w:rtl/>
        </w:rPr>
        <w:t>על</w:t>
      </w:r>
      <w:r w:rsidRPr="00505080">
        <w:rPr>
          <w:sz w:val="25"/>
          <w:szCs w:val="25"/>
          <w:rtl/>
        </w:rPr>
        <w:t xml:space="preserve"> </w:t>
      </w:r>
      <w:r w:rsidRPr="00505080">
        <w:rPr>
          <w:rFonts w:hint="eastAsia"/>
          <w:sz w:val="25"/>
          <w:szCs w:val="25"/>
          <w:rtl/>
        </w:rPr>
        <w:t>שפת</w:t>
      </w:r>
      <w:r w:rsidRPr="00505080">
        <w:rPr>
          <w:sz w:val="25"/>
          <w:szCs w:val="25"/>
          <w:rtl/>
        </w:rPr>
        <w:t xml:space="preserve"> </w:t>
      </w:r>
      <w:r w:rsidRPr="00505080">
        <w:rPr>
          <w:rFonts w:hint="eastAsia"/>
          <w:sz w:val="25"/>
          <w:szCs w:val="25"/>
          <w:rtl/>
        </w:rPr>
        <w:t>הנהר</w:t>
      </w:r>
      <w:r w:rsidRPr="00505080">
        <w:rPr>
          <w:sz w:val="25"/>
          <w:szCs w:val="25"/>
          <w:rtl/>
        </w:rPr>
        <w:t xml:space="preserve"> </w:t>
      </w:r>
      <w:r w:rsidRPr="00505080">
        <w:rPr>
          <w:rFonts w:hint="eastAsia"/>
          <w:sz w:val="25"/>
          <w:szCs w:val="25"/>
          <w:rtl/>
        </w:rPr>
        <w:t>דונא</w:t>
      </w:r>
      <w:r w:rsidRPr="00505080">
        <w:rPr>
          <w:sz w:val="25"/>
          <w:szCs w:val="25"/>
          <w:rtl/>
        </w:rPr>
        <w:t>"</w:t>
      </w:r>
      <w:r w:rsidRPr="00505080">
        <w:rPr>
          <w:rFonts w:hint="eastAsia"/>
          <w:sz w:val="25"/>
          <w:szCs w:val="25"/>
          <w:rtl/>
        </w:rPr>
        <w:t>י</w:t>
      </w:r>
      <w:r w:rsidRPr="00505080">
        <w:rPr>
          <w:sz w:val="25"/>
          <w:szCs w:val="25"/>
          <w:rtl/>
        </w:rPr>
        <w:t xml:space="preserve">; </w:t>
      </w:r>
      <w:r w:rsidRPr="00505080">
        <w:rPr>
          <w:rFonts w:hint="eastAsia"/>
          <w:sz w:val="25"/>
          <w:szCs w:val="25"/>
          <w:rtl/>
        </w:rPr>
        <w:t>והיו</w:t>
      </w:r>
      <w:r w:rsidRPr="00505080">
        <w:rPr>
          <w:sz w:val="25"/>
          <w:szCs w:val="25"/>
          <w:rtl/>
        </w:rPr>
        <w:t xml:space="preserve"> </w:t>
      </w:r>
      <w:r w:rsidRPr="00505080">
        <w:rPr>
          <w:rFonts w:hint="eastAsia"/>
          <w:sz w:val="25"/>
          <w:szCs w:val="25"/>
          <w:rtl/>
        </w:rPr>
        <w:t>חוזרין</w:t>
      </w:r>
      <w:r w:rsidRPr="00505080">
        <w:rPr>
          <w:sz w:val="25"/>
          <w:szCs w:val="25"/>
          <w:rtl/>
        </w:rPr>
        <w:t xml:space="preserve"> </w:t>
      </w:r>
      <w:r w:rsidRPr="00505080">
        <w:rPr>
          <w:rFonts w:hint="eastAsia"/>
          <w:sz w:val="25"/>
          <w:szCs w:val="25"/>
          <w:rtl/>
        </w:rPr>
        <w:t>לבתיהם</w:t>
      </w:r>
      <w:r w:rsidRPr="00505080">
        <w:rPr>
          <w:sz w:val="25"/>
          <w:szCs w:val="25"/>
          <w:rtl/>
        </w:rPr>
        <w:t xml:space="preserve"> </w:t>
      </w:r>
      <w:r w:rsidRPr="00505080">
        <w:rPr>
          <w:rFonts w:hint="eastAsia"/>
          <w:sz w:val="25"/>
          <w:szCs w:val="25"/>
          <w:rtl/>
        </w:rPr>
        <w:t>קודם</w:t>
      </w:r>
      <w:r w:rsidRPr="00505080">
        <w:rPr>
          <w:sz w:val="25"/>
          <w:szCs w:val="25"/>
          <w:rtl/>
        </w:rPr>
        <w:t xml:space="preserve"> </w:t>
      </w:r>
      <w:r w:rsidRPr="00505080">
        <w:rPr>
          <w:rFonts w:hint="eastAsia"/>
          <w:sz w:val="25"/>
          <w:szCs w:val="25"/>
          <w:rtl/>
        </w:rPr>
        <w:t>הלילה</w:t>
      </w:r>
      <w:r w:rsidRPr="00505080">
        <w:rPr>
          <w:sz w:val="25"/>
          <w:szCs w:val="25"/>
          <w:rtl/>
        </w:rPr>
        <w:t xml:space="preserve">. </w:t>
      </w:r>
      <w:r w:rsidRPr="00505080">
        <w:rPr>
          <w:rFonts w:hint="eastAsia"/>
          <w:sz w:val="25"/>
          <w:szCs w:val="25"/>
          <w:rtl/>
        </w:rPr>
        <w:t>גם</w:t>
      </w:r>
      <w:r w:rsidRPr="00505080">
        <w:rPr>
          <w:sz w:val="25"/>
          <w:szCs w:val="25"/>
          <w:rtl/>
        </w:rPr>
        <w:t xml:space="preserve"> </w:t>
      </w:r>
      <w:r w:rsidRPr="00505080">
        <w:rPr>
          <w:rFonts w:hint="eastAsia"/>
          <w:sz w:val="25"/>
          <w:szCs w:val="25"/>
          <w:rtl/>
        </w:rPr>
        <w:t>נמצא</w:t>
      </w:r>
      <w:r w:rsidRPr="00505080">
        <w:rPr>
          <w:sz w:val="25"/>
          <w:szCs w:val="25"/>
          <w:rtl/>
        </w:rPr>
        <w:t xml:space="preserve"> </w:t>
      </w:r>
      <w:r w:rsidRPr="00505080">
        <w:rPr>
          <w:rFonts w:hint="eastAsia"/>
          <w:sz w:val="25"/>
          <w:szCs w:val="25"/>
          <w:rtl/>
        </w:rPr>
        <w:t>כתוב</w:t>
      </w:r>
      <w:r w:rsidRPr="00505080">
        <w:rPr>
          <w:sz w:val="25"/>
          <w:szCs w:val="25"/>
          <w:rtl/>
        </w:rPr>
        <w:t xml:space="preserve">, </w:t>
      </w:r>
      <w:r w:rsidRPr="00505080">
        <w:rPr>
          <w:rFonts w:hint="eastAsia"/>
          <w:sz w:val="25"/>
          <w:szCs w:val="25"/>
          <w:rtl/>
        </w:rPr>
        <w:t>בשם</w:t>
      </w:r>
      <w:r w:rsidRPr="00505080">
        <w:rPr>
          <w:sz w:val="25"/>
          <w:szCs w:val="25"/>
          <w:rtl/>
        </w:rPr>
        <w:t xml:space="preserve"> </w:t>
      </w:r>
      <w:r w:rsidRPr="00505080">
        <w:rPr>
          <w:rFonts w:hint="eastAsia"/>
          <w:sz w:val="25"/>
          <w:szCs w:val="25"/>
          <w:rtl/>
        </w:rPr>
        <w:t>אחד</w:t>
      </w:r>
      <w:r w:rsidRPr="00505080">
        <w:rPr>
          <w:sz w:val="25"/>
          <w:szCs w:val="25"/>
          <w:rtl/>
        </w:rPr>
        <w:t xml:space="preserve"> </w:t>
      </w:r>
      <w:r w:rsidRPr="00505080">
        <w:rPr>
          <w:rFonts w:hint="eastAsia"/>
          <w:sz w:val="25"/>
          <w:szCs w:val="25"/>
          <w:rtl/>
        </w:rPr>
        <w:t>מהגדולים</w:t>
      </w:r>
      <w:r w:rsidRPr="00505080">
        <w:rPr>
          <w:sz w:val="25"/>
          <w:szCs w:val="25"/>
          <w:rtl/>
        </w:rPr>
        <w:t xml:space="preserve">, </w:t>
      </w:r>
      <w:r w:rsidRPr="00505080">
        <w:rPr>
          <w:rFonts w:hint="eastAsia"/>
          <w:sz w:val="25"/>
          <w:szCs w:val="25"/>
          <w:rtl/>
        </w:rPr>
        <w:t>שהורה</w:t>
      </w:r>
      <w:r w:rsidRPr="00505080">
        <w:rPr>
          <w:sz w:val="25"/>
          <w:szCs w:val="25"/>
          <w:rtl/>
        </w:rPr>
        <w:t xml:space="preserve"> </w:t>
      </w:r>
      <w:r w:rsidRPr="00505080">
        <w:rPr>
          <w:rFonts w:hint="eastAsia"/>
          <w:sz w:val="25"/>
          <w:szCs w:val="25"/>
          <w:rtl/>
        </w:rPr>
        <w:t>להתפלל</w:t>
      </w:r>
      <w:r w:rsidRPr="00505080">
        <w:rPr>
          <w:sz w:val="25"/>
          <w:szCs w:val="25"/>
          <w:rtl/>
        </w:rPr>
        <w:t xml:space="preserve"> </w:t>
      </w:r>
      <w:r w:rsidRPr="00505080">
        <w:rPr>
          <w:rFonts w:hint="eastAsia"/>
          <w:sz w:val="25"/>
          <w:szCs w:val="25"/>
          <w:rtl/>
        </w:rPr>
        <w:t>ערבית</w:t>
      </w:r>
      <w:r w:rsidRPr="00505080">
        <w:rPr>
          <w:sz w:val="25"/>
          <w:szCs w:val="25"/>
          <w:rtl/>
        </w:rPr>
        <w:t xml:space="preserve"> </w:t>
      </w:r>
      <w:r w:rsidRPr="00505080">
        <w:rPr>
          <w:rFonts w:hint="eastAsia"/>
          <w:sz w:val="25"/>
          <w:szCs w:val="25"/>
          <w:rtl/>
        </w:rPr>
        <w:t>ולקרוא</w:t>
      </w:r>
      <w:r w:rsidRPr="00505080">
        <w:rPr>
          <w:sz w:val="25"/>
          <w:szCs w:val="25"/>
          <w:rtl/>
        </w:rPr>
        <w:t xml:space="preserve"> </w:t>
      </w:r>
      <w:r w:rsidRPr="00505080">
        <w:rPr>
          <w:rFonts w:hint="eastAsia"/>
          <w:sz w:val="25"/>
          <w:szCs w:val="25"/>
          <w:rtl/>
        </w:rPr>
        <w:t>את</w:t>
      </w:r>
      <w:r w:rsidRPr="00505080">
        <w:rPr>
          <w:sz w:val="25"/>
          <w:szCs w:val="25"/>
          <w:rtl/>
        </w:rPr>
        <w:t xml:space="preserve"> </w:t>
      </w:r>
      <w:r w:rsidRPr="00505080">
        <w:rPr>
          <w:rFonts w:hint="eastAsia"/>
          <w:sz w:val="25"/>
          <w:szCs w:val="25"/>
          <w:rtl/>
        </w:rPr>
        <w:t>שמע</w:t>
      </w:r>
      <w:r w:rsidRPr="00505080">
        <w:rPr>
          <w:sz w:val="25"/>
          <w:szCs w:val="25"/>
          <w:rtl/>
        </w:rPr>
        <w:t xml:space="preserve"> </w:t>
      </w:r>
      <w:r w:rsidRPr="00505080">
        <w:rPr>
          <w:rFonts w:hint="eastAsia"/>
          <w:sz w:val="25"/>
          <w:szCs w:val="25"/>
          <w:rtl/>
        </w:rPr>
        <w:t>בעוד</w:t>
      </w:r>
      <w:r w:rsidRPr="00505080">
        <w:rPr>
          <w:sz w:val="25"/>
          <w:szCs w:val="25"/>
          <w:rtl/>
        </w:rPr>
        <w:t xml:space="preserve"> </w:t>
      </w:r>
      <w:r w:rsidRPr="00505080">
        <w:rPr>
          <w:rFonts w:hint="eastAsia"/>
          <w:sz w:val="25"/>
          <w:szCs w:val="25"/>
          <w:rtl/>
        </w:rPr>
        <w:t>היום</w:t>
      </w:r>
      <w:r w:rsidRPr="00505080">
        <w:rPr>
          <w:sz w:val="25"/>
          <w:szCs w:val="25"/>
          <w:rtl/>
        </w:rPr>
        <w:t xml:space="preserve"> </w:t>
      </w:r>
      <w:r w:rsidRPr="00505080">
        <w:rPr>
          <w:rFonts w:hint="eastAsia"/>
          <w:sz w:val="25"/>
          <w:szCs w:val="25"/>
          <w:rtl/>
        </w:rPr>
        <w:t>גדול</w:t>
      </w:r>
      <w:r w:rsidRPr="00505080">
        <w:rPr>
          <w:sz w:val="25"/>
          <w:szCs w:val="25"/>
          <w:rtl/>
        </w:rPr>
        <w:t xml:space="preserve"> </w:t>
      </w:r>
      <w:r w:rsidRPr="00505080">
        <w:rPr>
          <w:rFonts w:hint="eastAsia"/>
          <w:sz w:val="25"/>
          <w:szCs w:val="25"/>
          <w:rtl/>
        </w:rPr>
        <w:t>מאוד</w:t>
      </w:r>
      <w:r w:rsidRPr="00505080">
        <w:rPr>
          <w:sz w:val="25"/>
          <w:szCs w:val="25"/>
          <w:rtl/>
        </w:rPr>
        <w:t xml:space="preserve">, </w:t>
      </w:r>
      <w:r w:rsidRPr="00505080">
        <w:rPr>
          <w:rFonts w:hint="eastAsia"/>
          <w:sz w:val="25"/>
          <w:szCs w:val="25"/>
          <w:rtl/>
        </w:rPr>
        <w:t>לצורך</w:t>
      </w:r>
      <w:r w:rsidRPr="00505080">
        <w:rPr>
          <w:sz w:val="25"/>
          <w:szCs w:val="25"/>
          <w:rtl/>
        </w:rPr>
        <w:t xml:space="preserve"> </w:t>
      </w:r>
      <w:r w:rsidRPr="00505080">
        <w:rPr>
          <w:rFonts w:hint="eastAsia"/>
          <w:sz w:val="25"/>
          <w:szCs w:val="25"/>
          <w:rtl/>
        </w:rPr>
        <w:t>סעודת</w:t>
      </w:r>
      <w:r w:rsidRPr="00505080">
        <w:rPr>
          <w:sz w:val="25"/>
          <w:szCs w:val="25"/>
          <w:rtl/>
        </w:rPr>
        <w:t xml:space="preserve"> </w:t>
      </w:r>
      <w:r w:rsidRPr="00505080">
        <w:rPr>
          <w:rFonts w:hint="eastAsia"/>
          <w:sz w:val="25"/>
          <w:szCs w:val="25"/>
          <w:rtl/>
        </w:rPr>
        <w:t>נשואין</w:t>
      </w:r>
      <w:r w:rsidRPr="00505080">
        <w:rPr>
          <w:sz w:val="25"/>
          <w:szCs w:val="25"/>
          <w:rtl/>
        </w:rPr>
        <w:t xml:space="preserve">. </w:t>
      </w:r>
      <w:r w:rsidRPr="00505080">
        <w:rPr>
          <w:rFonts w:hint="eastAsia"/>
          <w:sz w:val="25"/>
          <w:szCs w:val="25"/>
          <w:rtl/>
        </w:rPr>
        <w:t>מכל</w:t>
      </w:r>
      <w:r w:rsidRPr="00505080">
        <w:rPr>
          <w:sz w:val="25"/>
          <w:szCs w:val="25"/>
          <w:rtl/>
        </w:rPr>
        <w:t xml:space="preserve"> </w:t>
      </w:r>
      <w:r w:rsidRPr="00505080">
        <w:rPr>
          <w:rFonts w:hint="eastAsia"/>
          <w:sz w:val="25"/>
          <w:szCs w:val="25"/>
          <w:rtl/>
        </w:rPr>
        <w:t>הלין</w:t>
      </w:r>
      <w:r w:rsidRPr="00505080">
        <w:rPr>
          <w:sz w:val="25"/>
          <w:szCs w:val="25"/>
          <w:rtl/>
        </w:rPr>
        <w:t xml:space="preserve"> </w:t>
      </w:r>
      <w:r w:rsidRPr="00505080">
        <w:rPr>
          <w:rFonts w:hint="eastAsia"/>
          <w:sz w:val="25"/>
          <w:szCs w:val="25"/>
          <w:rtl/>
        </w:rPr>
        <w:t>משמע</w:t>
      </w:r>
      <w:r w:rsidRPr="00505080">
        <w:rPr>
          <w:sz w:val="25"/>
          <w:szCs w:val="25"/>
          <w:rtl/>
        </w:rPr>
        <w:t xml:space="preserve">, </w:t>
      </w:r>
      <w:r w:rsidRPr="00505080">
        <w:rPr>
          <w:rFonts w:hint="eastAsia"/>
          <w:sz w:val="25"/>
          <w:szCs w:val="25"/>
          <w:rtl/>
        </w:rPr>
        <w:t>דמקדם</w:t>
      </w:r>
      <w:r w:rsidRPr="00505080">
        <w:rPr>
          <w:sz w:val="25"/>
          <w:szCs w:val="25"/>
          <w:rtl/>
        </w:rPr>
        <w:t xml:space="preserve"> </w:t>
      </w:r>
      <w:r w:rsidRPr="00505080">
        <w:rPr>
          <w:rFonts w:hint="eastAsia"/>
          <w:sz w:val="25"/>
          <w:szCs w:val="25"/>
          <w:rtl/>
        </w:rPr>
        <w:t>היה</w:t>
      </w:r>
      <w:r w:rsidRPr="00505080">
        <w:rPr>
          <w:sz w:val="25"/>
          <w:szCs w:val="25"/>
          <w:rtl/>
        </w:rPr>
        <w:t xml:space="preserve"> </w:t>
      </w:r>
      <w:r w:rsidRPr="00505080">
        <w:rPr>
          <w:rFonts w:hint="eastAsia"/>
          <w:sz w:val="25"/>
          <w:szCs w:val="25"/>
          <w:rtl/>
        </w:rPr>
        <w:t>בקל</w:t>
      </w:r>
      <w:r w:rsidRPr="00505080">
        <w:rPr>
          <w:sz w:val="25"/>
          <w:szCs w:val="25"/>
          <w:rtl/>
        </w:rPr>
        <w:t xml:space="preserve"> </w:t>
      </w:r>
      <w:r w:rsidRPr="00505080">
        <w:rPr>
          <w:rFonts w:hint="eastAsia"/>
          <w:sz w:val="25"/>
          <w:szCs w:val="25"/>
          <w:rtl/>
        </w:rPr>
        <w:t>להורות</w:t>
      </w:r>
      <w:r w:rsidRPr="00505080">
        <w:rPr>
          <w:sz w:val="25"/>
          <w:szCs w:val="25"/>
          <w:rtl/>
        </w:rPr>
        <w:t xml:space="preserve"> </w:t>
      </w:r>
      <w:r w:rsidRPr="00505080">
        <w:rPr>
          <w:rFonts w:hint="eastAsia"/>
          <w:sz w:val="25"/>
          <w:szCs w:val="25"/>
          <w:rtl/>
        </w:rPr>
        <w:t>לקולא</w:t>
      </w:r>
      <w:r w:rsidRPr="00505080">
        <w:rPr>
          <w:sz w:val="25"/>
          <w:szCs w:val="25"/>
          <w:rtl/>
        </w:rPr>
        <w:t xml:space="preserve"> </w:t>
      </w:r>
      <w:r w:rsidRPr="00505080">
        <w:rPr>
          <w:rFonts w:hint="eastAsia"/>
          <w:sz w:val="25"/>
          <w:szCs w:val="25"/>
          <w:rtl/>
        </w:rPr>
        <w:t>בדבר</w:t>
      </w:r>
      <w:r w:rsidRPr="00505080">
        <w:rPr>
          <w:sz w:val="25"/>
          <w:szCs w:val="25"/>
          <w:rtl/>
        </w:rPr>
        <w:t xml:space="preserve"> </w:t>
      </w:r>
      <w:r w:rsidRPr="00505080">
        <w:rPr>
          <w:rFonts w:hint="eastAsia"/>
          <w:sz w:val="25"/>
          <w:szCs w:val="25"/>
          <w:rtl/>
        </w:rPr>
        <w:t>זה</w:t>
      </w:r>
      <w:r w:rsidRPr="00505080">
        <w:rPr>
          <w:sz w:val="25"/>
          <w:szCs w:val="25"/>
          <w:rtl/>
        </w:rPr>
        <w:t xml:space="preserve">, </w:t>
      </w:r>
      <w:r w:rsidRPr="00505080">
        <w:rPr>
          <w:rFonts w:hint="eastAsia"/>
          <w:sz w:val="25"/>
          <w:szCs w:val="25"/>
          <w:rtl/>
        </w:rPr>
        <w:t>וא</w:t>
      </w:r>
      <w:r w:rsidRPr="00505080">
        <w:rPr>
          <w:sz w:val="25"/>
          <w:szCs w:val="25"/>
          <w:rtl/>
        </w:rPr>
        <w:t>"</w:t>
      </w:r>
      <w:r w:rsidRPr="00505080">
        <w:rPr>
          <w:rFonts w:hint="eastAsia"/>
          <w:sz w:val="25"/>
          <w:szCs w:val="25"/>
          <w:rtl/>
        </w:rPr>
        <w:t>כ</w:t>
      </w:r>
      <w:r w:rsidRPr="00505080">
        <w:rPr>
          <w:sz w:val="25"/>
          <w:szCs w:val="25"/>
          <w:rtl/>
        </w:rPr>
        <w:t xml:space="preserve"> </w:t>
      </w:r>
      <w:r w:rsidRPr="00505080">
        <w:rPr>
          <w:rFonts w:hint="eastAsia"/>
          <w:sz w:val="25"/>
          <w:szCs w:val="25"/>
          <w:rtl/>
        </w:rPr>
        <w:t>כיון</w:t>
      </w:r>
      <w:r w:rsidRPr="00505080">
        <w:rPr>
          <w:sz w:val="25"/>
          <w:szCs w:val="25"/>
          <w:rtl/>
        </w:rPr>
        <w:t xml:space="preserve"> </w:t>
      </w:r>
      <w:r w:rsidRPr="00505080">
        <w:rPr>
          <w:rFonts w:hint="eastAsia"/>
          <w:sz w:val="25"/>
          <w:szCs w:val="25"/>
          <w:rtl/>
        </w:rPr>
        <w:t>דהתוספות</w:t>
      </w:r>
      <w:r w:rsidRPr="00505080">
        <w:rPr>
          <w:sz w:val="25"/>
          <w:szCs w:val="25"/>
          <w:rtl/>
        </w:rPr>
        <w:t xml:space="preserve"> </w:t>
      </w:r>
      <w:r w:rsidRPr="00505080">
        <w:rPr>
          <w:rFonts w:hint="eastAsia"/>
          <w:sz w:val="25"/>
          <w:szCs w:val="25"/>
          <w:rtl/>
        </w:rPr>
        <w:t>בריש</w:t>
      </w:r>
      <w:r w:rsidRPr="00505080">
        <w:rPr>
          <w:sz w:val="25"/>
          <w:szCs w:val="25"/>
          <w:rtl/>
        </w:rPr>
        <w:t xml:space="preserve"> </w:t>
      </w:r>
      <w:r w:rsidRPr="00505080">
        <w:rPr>
          <w:rFonts w:hint="eastAsia"/>
          <w:sz w:val="25"/>
          <w:szCs w:val="25"/>
          <w:rtl/>
        </w:rPr>
        <w:t>ברכות</w:t>
      </w:r>
      <w:r w:rsidRPr="00505080">
        <w:rPr>
          <w:sz w:val="25"/>
          <w:szCs w:val="25"/>
          <w:rtl/>
        </w:rPr>
        <w:t xml:space="preserve"> /</w:t>
      </w:r>
      <w:r w:rsidRPr="00505080">
        <w:rPr>
          <w:rFonts w:hint="eastAsia"/>
          <w:sz w:val="25"/>
          <w:szCs w:val="25"/>
          <w:rtl/>
        </w:rPr>
        <w:t>דף</w:t>
      </w:r>
      <w:r w:rsidRPr="00505080">
        <w:rPr>
          <w:sz w:val="25"/>
          <w:szCs w:val="25"/>
          <w:rtl/>
        </w:rPr>
        <w:t xml:space="preserve"> </w:t>
      </w:r>
      <w:r w:rsidRPr="00505080">
        <w:rPr>
          <w:rFonts w:hint="eastAsia"/>
          <w:sz w:val="25"/>
          <w:szCs w:val="25"/>
          <w:rtl/>
        </w:rPr>
        <w:t>ב</w:t>
      </w:r>
      <w:r w:rsidRPr="00505080">
        <w:rPr>
          <w:sz w:val="25"/>
          <w:szCs w:val="25"/>
          <w:rtl/>
        </w:rPr>
        <w:t xml:space="preserve">' </w:t>
      </w:r>
      <w:r w:rsidRPr="00505080">
        <w:rPr>
          <w:rFonts w:hint="eastAsia"/>
          <w:sz w:val="25"/>
          <w:szCs w:val="25"/>
          <w:rtl/>
        </w:rPr>
        <w:t>ע</w:t>
      </w:r>
      <w:r w:rsidRPr="00505080">
        <w:rPr>
          <w:sz w:val="25"/>
          <w:szCs w:val="25"/>
          <w:rtl/>
        </w:rPr>
        <w:t>"</w:t>
      </w:r>
      <w:r w:rsidRPr="00505080">
        <w:rPr>
          <w:rFonts w:hint="eastAsia"/>
          <w:sz w:val="25"/>
          <w:szCs w:val="25"/>
          <w:rtl/>
        </w:rPr>
        <w:t>א</w:t>
      </w:r>
      <w:r w:rsidRPr="00505080">
        <w:rPr>
          <w:sz w:val="25"/>
          <w:szCs w:val="25"/>
          <w:rtl/>
        </w:rPr>
        <w:t xml:space="preserve"> </w:t>
      </w:r>
      <w:r w:rsidRPr="00505080">
        <w:rPr>
          <w:rFonts w:hint="eastAsia"/>
          <w:sz w:val="25"/>
          <w:szCs w:val="25"/>
          <w:rtl/>
        </w:rPr>
        <w:t>ד</w:t>
      </w:r>
      <w:r w:rsidRPr="00505080">
        <w:rPr>
          <w:sz w:val="25"/>
          <w:szCs w:val="25"/>
          <w:rtl/>
        </w:rPr>
        <w:t>"</w:t>
      </w:r>
      <w:r w:rsidRPr="00505080">
        <w:rPr>
          <w:rFonts w:hint="eastAsia"/>
          <w:sz w:val="25"/>
          <w:szCs w:val="25"/>
          <w:rtl/>
        </w:rPr>
        <w:t>ה</w:t>
      </w:r>
      <w:r w:rsidRPr="00505080">
        <w:rPr>
          <w:sz w:val="25"/>
          <w:szCs w:val="25"/>
          <w:rtl/>
        </w:rPr>
        <w:t xml:space="preserve"> </w:t>
      </w:r>
      <w:r w:rsidRPr="00505080">
        <w:rPr>
          <w:rFonts w:hint="eastAsia"/>
          <w:sz w:val="25"/>
          <w:szCs w:val="25"/>
          <w:rtl/>
        </w:rPr>
        <w:t>מאימתי</w:t>
      </w:r>
      <w:r w:rsidRPr="00505080">
        <w:rPr>
          <w:sz w:val="25"/>
          <w:szCs w:val="25"/>
          <w:rtl/>
        </w:rPr>
        <w:t xml:space="preserve">/ </w:t>
      </w:r>
      <w:r w:rsidRPr="00505080">
        <w:rPr>
          <w:rFonts w:hint="eastAsia"/>
          <w:sz w:val="25"/>
          <w:szCs w:val="25"/>
          <w:rtl/>
        </w:rPr>
        <w:t>כתבו</w:t>
      </w:r>
      <w:r w:rsidRPr="00505080">
        <w:rPr>
          <w:sz w:val="25"/>
          <w:szCs w:val="25"/>
          <w:rtl/>
        </w:rPr>
        <w:t xml:space="preserve">: </w:t>
      </w:r>
      <w:r w:rsidRPr="00505080">
        <w:rPr>
          <w:rFonts w:hint="eastAsia"/>
          <w:sz w:val="25"/>
          <w:szCs w:val="25"/>
          <w:rtl/>
        </w:rPr>
        <w:t>דעבדינן</w:t>
      </w:r>
      <w:r w:rsidRPr="00505080">
        <w:rPr>
          <w:sz w:val="25"/>
          <w:szCs w:val="25"/>
          <w:rtl/>
        </w:rPr>
        <w:t xml:space="preserve"> </w:t>
      </w:r>
      <w:r w:rsidRPr="00505080">
        <w:rPr>
          <w:rFonts w:hint="eastAsia"/>
          <w:sz w:val="25"/>
          <w:szCs w:val="25"/>
          <w:rtl/>
        </w:rPr>
        <w:t>תרי</w:t>
      </w:r>
      <w:r w:rsidRPr="00505080">
        <w:rPr>
          <w:sz w:val="25"/>
          <w:szCs w:val="25"/>
          <w:rtl/>
        </w:rPr>
        <w:t xml:space="preserve"> </w:t>
      </w:r>
      <w:r w:rsidRPr="00505080">
        <w:rPr>
          <w:rFonts w:hint="eastAsia"/>
          <w:sz w:val="25"/>
          <w:szCs w:val="25"/>
          <w:rtl/>
        </w:rPr>
        <w:t>קולא</w:t>
      </w:r>
      <w:r w:rsidRPr="00505080">
        <w:rPr>
          <w:sz w:val="25"/>
          <w:szCs w:val="25"/>
          <w:rtl/>
        </w:rPr>
        <w:t xml:space="preserve"> </w:t>
      </w:r>
      <w:r w:rsidRPr="00505080">
        <w:rPr>
          <w:rFonts w:hint="eastAsia"/>
          <w:sz w:val="25"/>
          <w:szCs w:val="25"/>
          <w:rtl/>
        </w:rPr>
        <w:t>דסתרי</w:t>
      </w:r>
      <w:r w:rsidRPr="00505080">
        <w:rPr>
          <w:sz w:val="25"/>
          <w:szCs w:val="25"/>
          <w:rtl/>
        </w:rPr>
        <w:t xml:space="preserve"> </w:t>
      </w:r>
      <w:r w:rsidRPr="00505080">
        <w:rPr>
          <w:rFonts w:hint="eastAsia"/>
          <w:sz w:val="25"/>
          <w:szCs w:val="25"/>
          <w:rtl/>
        </w:rPr>
        <w:t>אהדדי</w:t>
      </w:r>
      <w:r w:rsidRPr="00505080">
        <w:rPr>
          <w:sz w:val="25"/>
          <w:szCs w:val="25"/>
          <w:rtl/>
        </w:rPr>
        <w:t xml:space="preserve"> </w:t>
      </w:r>
      <w:r w:rsidRPr="00505080">
        <w:rPr>
          <w:rFonts w:hint="eastAsia"/>
          <w:sz w:val="25"/>
          <w:szCs w:val="25"/>
          <w:rtl/>
        </w:rPr>
        <w:t>בתפלה</w:t>
      </w:r>
      <w:r w:rsidRPr="00505080">
        <w:rPr>
          <w:sz w:val="25"/>
          <w:szCs w:val="25"/>
          <w:rtl/>
        </w:rPr>
        <w:t xml:space="preserve">, </w:t>
      </w:r>
      <w:r w:rsidRPr="00505080">
        <w:rPr>
          <w:rFonts w:hint="eastAsia"/>
          <w:sz w:val="25"/>
          <w:szCs w:val="25"/>
          <w:rtl/>
        </w:rPr>
        <w:t>משא</w:t>
      </w:r>
      <w:r w:rsidRPr="00505080">
        <w:rPr>
          <w:sz w:val="25"/>
          <w:szCs w:val="25"/>
          <w:rtl/>
        </w:rPr>
        <w:t>"</w:t>
      </w:r>
      <w:r w:rsidRPr="00505080">
        <w:rPr>
          <w:rFonts w:hint="eastAsia"/>
          <w:sz w:val="25"/>
          <w:szCs w:val="25"/>
          <w:rtl/>
        </w:rPr>
        <w:t>כ</w:t>
      </w:r>
      <w:r w:rsidRPr="00505080">
        <w:rPr>
          <w:sz w:val="25"/>
          <w:szCs w:val="25"/>
          <w:rtl/>
        </w:rPr>
        <w:t xml:space="preserve"> </w:t>
      </w:r>
      <w:r w:rsidRPr="00505080">
        <w:rPr>
          <w:rFonts w:hint="eastAsia"/>
          <w:sz w:val="25"/>
          <w:szCs w:val="25"/>
          <w:rtl/>
        </w:rPr>
        <w:t>בכל</w:t>
      </w:r>
      <w:r w:rsidRPr="00505080">
        <w:rPr>
          <w:sz w:val="25"/>
          <w:szCs w:val="25"/>
          <w:rtl/>
        </w:rPr>
        <w:t xml:space="preserve"> </w:t>
      </w:r>
      <w:r w:rsidRPr="00505080">
        <w:rPr>
          <w:rFonts w:hint="eastAsia"/>
          <w:sz w:val="25"/>
          <w:szCs w:val="25"/>
          <w:rtl/>
        </w:rPr>
        <w:t>מקום</w:t>
      </w:r>
      <w:r w:rsidRPr="00505080">
        <w:rPr>
          <w:sz w:val="25"/>
          <w:szCs w:val="25"/>
          <w:rtl/>
        </w:rPr>
        <w:t xml:space="preserve">, </w:t>
      </w:r>
      <w:r w:rsidRPr="00505080">
        <w:rPr>
          <w:rFonts w:hint="eastAsia"/>
          <w:sz w:val="25"/>
          <w:szCs w:val="25"/>
          <w:rtl/>
        </w:rPr>
        <w:t>ובק</w:t>
      </w:r>
      <w:r w:rsidRPr="00505080">
        <w:rPr>
          <w:sz w:val="25"/>
          <w:szCs w:val="25"/>
          <w:rtl/>
        </w:rPr>
        <w:t>"</w:t>
      </w:r>
      <w:r w:rsidRPr="00505080">
        <w:rPr>
          <w:rFonts w:hint="eastAsia"/>
          <w:sz w:val="25"/>
          <w:szCs w:val="25"/>
          <w:rtl/>
        </w:rPr>
        <w:t>ש</w:t>
      </w:r>
      <w:r w:rsidRPr="00505080">
        <w:rPr>
          <w:sz w:val="25"/>
          <w:szCs w:val="25"/>
          <w:rtl/>
        </w:rPr>
        <w:t xml:space="preserve"> </w:t>
      </w:r>
      <w:r w:rsidRPr="00505080">
        <w:rPr>
          <w:rFonts w:hint="eastAsia"/>
          <w:sz w:val="25"/>
          <w:szCs w:val="25"/>
          <w:rtl/>
        </w:rPr>
        <w:t>נמי</w:t>
      </w:r>
      <w:r w:rsidRPr="00505080">
        <w:rPr>
          <w:sz w:val="25"/>
          <w:szCs w:val="25"/>
          <w:rtl/>
        </w:rPr>
        <w:t xml:space="preserve"> </w:t>
      </w:r>
      <w:r w:rsidRPr="00505080">
        <w:rPr>
          <w:rFonts w:hint="eastAsia"/>
          <w:sz w:val="25"/>
          <w:szCs w:val="25"/>
          <w:rtl/>
        </w:rPr>
        <w:t>אליבא</w:t>
      </w:r>
      <w:r w:rsidRPr="00505080">
        <w:rPr>
          <w:sz w:val="25"/>
          <w:szCs w:val="25"/>
          <w:rtl/>
        </w:rPr>
        <w:t xml:space="preserve"> </w:t>
      </w:r>
      <w:r w:rsidRPr="00505080">
        <w:rPr>
          <w:rFonts w:hint="eastAsia"/>
          <w:sz w:val="25"/>
          <w:szCs w:val="25"/>
          <w:rtl/>
        </w:rPr>
        <w:t>דרש</w:t>
      </w:r>
      <w:r w:rsidRPr="00505080">
        <w:rPr>
          <w:sz w:val="25"/>
          <w:szCs w:val="25"/>
          <w:rtl/>
        </w:rPr>
        <w:t>"</w:t>
      </w:r>
      <w:r w:rsidRPr="00505080">
        <w:rPr>
          <w:rFonts w:hint="eastAsia"/>
          <w:sz w:val="25"/>
          <w:szCs w:val="25"/>
          <w:rtl/>
        </w:rPr>
        <w:t>י</w:t>
      </w:r>
      <w:r w:rsidRPr="00505080">
        <w:rPr>
          <w:sz w:val="25"/>
          <w:szCs w:val="25"/>
          <w:rtl/>
        </w:rPr>
        <w:t xml:space="preserve">, </w:t>
      </w:r>
      <w:r w:rsidRPr="00505080">
        <w:rPr>
          <w:rFonts w:hint="eastAsia"/>
          <w:sz w:val="25"/>
          <w:szCs w:val="25"/>
          <w:rtl/>
        </w:rPr>
        <w:t>נפקינן</w:t>
      </w:r>
      <w:r w:rsidRPr="00505080">
        <w:rPr>
          <w:sz w:val="25"/>
          <w:szCs w:val="25"/>
          <w:rtl/>
        </w:rPr>
        <w:t xml:space="preserve"> </w:t>
      </w:r>
      <w:r w:rsidRPr="00505080">
        <w:rPr>
          <w:rFonts w:hint="eastAsia"/>
          <w:sz w:val="25"/>
          <w:szCs w:val="25"/>
          <w:rtl/>
        </w:rPr>
        <w:t>בק</w:t>
      </w:r>
      <w:r w:rsidRPr="00505080">
        <w:rPr>
          <w:sz w:val="25"/>
          <w:szCs w:val="25"/>
          <w:rtl/>
        </w:rPr>
        <w:t>"</w:t>
      </w:r>
      <w:r w:rsidRPr="00505080">
        <w:rPr>
          <w:rFonts w:hint="eastAsia"/>
          <w:sz w:val="25"/>
          <w:szCs w:val="25"/>
          <w:rtl/>
        </w:rPr>
        <w:t>ש</w:t>
      </w:r>
      <w:r w:rsidRPr="00505080">
        <w:rPr>
          <w:sz w:val="25"/>
          <w:szCs w:val="25"/>
          <w:rtl/>
        </w:rPr>
        <w:t xml:space="preserve"> </w:t>
      </w:r>
      <w:r w:rsidRPr="00505080">
        <w:rPr>
          <w:rFonts w:hint="eastAsia"/>
          <w:sz w:val="25"/>
          <w:szCs w:val="25"/>
          <w:rtl/>
        </w:rPr>
        <w:t>שעל</w:t>
      </w:r>
      <w:r w:rsidRPr="00505080">
        <w:rPr>
          <w:sz w:val="25"/>
          <w:szCs w:val="25"/>
          <w:rtl/>
        </w:rPr>
        <w:t xml:space="preserve"> </w:t>
      </w:r>
      <w:r w:rsidRPr="00505080">
        <w:rPr>
          <w:rFonts w:hint="eastAsia"/>
          <w:sz w:val="25"/>
          <w:szCs w:val="25"/>
          <w:rtl/>
        </w:rPr>
        <w:t>מטתינו</w:t>
      </w:r>
      <w:r w:rsidRPr="00505080">
        <w:rPr>
          <w:sz w:val="25"/>
          <w:szCs w:val="25"/>
          <w:rtl/>
        </w:rPr>
        <w:t xml:space="preserve">, </w:t>
      </w:r>
      <w:r w:rsidRPr="00505080">
        <w:rPr>
          <w:rFonts w:hint="eastAsia"/>
          <w:sz w:val="25"/>
          <w:szCs w:val="25"/>
          <w:rtl/>
        </w:rPr>
        <w:t>נראה</w:t>
      </w:r>
      <w:r w:rsidRPr="00505080">
        <w:rPr>
          <w:sz w:val="25"/>
          <w:szCs w:val="25"/>
          <w:rtl/>
        </w:rPr>
        <w:t xml:space="preserve"> </w:t>
      </w:r>
      <w:r w:rsidRPr="00505080">
        <w:rPr>
          <w:rFonts w:hint="eastAsia"/>
          <w:sz w:val="25"/>
          <w:szCs w:val="25"/>
          <w:rtl/>
        </w:rPr>
        <w:t>דאפילו</w:t>
      </w:r>
      <w:r w:rsidRPr="00505080">
        <w:rPr>
          <w:sz w:val="25"/>
          <w:szCs w:val="25"/>
          <w:rtl/>
        </w:rPr>
        <w:t xml:space="preserve"> </w:t>
      </w:r>
      <w:r w:rsidRPr="00505080">
        <w:rPr>
          <w:rFonts w:hint="eastAsia"/>
          <w:sz w:val="25"/>
          <w:szCs w:val="25"/>
          <w:rtl/>
        </w:rPr>
        <w:t>ת</w:t>
      </w:r>
      <w:r w:rsidRPr="00505080">
        <w:rPr>
          <w:sz w:val="25"/>
          <w:szCs w:val="25"/>
          <w:rtl/>
        </w:rPr>
        <w:t>"</w:t>
      </w:r>
      <w:r w:rsidRPr="00505080">
        <w:rPr>
          <w:rFonts w:hint="eastAsia"/>
          <w:sz w:val="25"/>
          <w:szCs w:val="25"/>
          <w:rtl/>
        </w:rPr>
        <w:t>ח</w:t>
      </w:r>
      <w:r w:rsidRPr="00505080">
        <w:rPr>
          <w:sz w:val="25"/>
          <w:szCs w:val="25"/>
          <w:rtl/>
        </w:rPr>
        <w:t xml:space="preserve">, </w:t>
      </w:r>
      <w:r w:rsidRPr="00505080">
        <w:rPr>
          <w:rFonts w:hint="eastAsia"/>
          <w:sz w:val="25"/>
          <w:szCs w:val="25"/>
          <w:rtl/>
        </w:rPr>
        <w:t>אם</w:t>
      </w:r>
      <w:r w:rsidRPr="00505080">
        <w:rPr>
          <w:sz w:val="25"/>
          <w:szCs w:val="25"/>
          <w:rtl/>
        </w:rPr>
        <w:t xml:space="preserve"> </w:t>
      </w:r>
      <w:r w:rsidRPr="00505080">
        <w:rPr>
          <w:rFonts w:hint="eastAsia"/>
          <w:sz w:val="25"/>
          <w:szCs w:val="25"/>
          <w:rtl/>
        </w:rPr>
        <w:t>הוא</w:t>
      </w:r>
      <w:r w:rsidRPr="00505080">
        <w:rPr>
          <w:sz w:val="25"/>
          <w:szCs w:val="25"/>
          <w:rtl/>
        </w:rPr>
        <w:t xml:space="preserve"> </w:t>
      </w:r>
      <w:r w:rsidRPr="00505080">
        <w:rPr>
          <w:rFonts w:hint="eastAsia"/>
          <w:sz w:val="25"/>
          <w:szCs w:val="25"/>
          <w:rtl/>
        </w:rPr>
        <w:t>בצבור</w:t>
      </w:r>
      <w:r w:rsidRPr="00505080">
        <w:rPr>
          <w:sz w:val="25"/>
          <w:szCs w:val="25"/>
          <w:rtl/>
        </w:rPr>
        <w:t xml:space="preserve">, </w:t>
      </w:r>
      <w:r w:rsidRPr="00505080">
        <w:rPr>
          <w:rFonts w:hint="eastAsia"/>
          <w:sz w:val="25"/>
          <w:szCs w:val="25"/>
          <w:rtl/>
        </w:rPr>
        <w:t>שמקדימין</w:t>
      </w:r>
      <w:r w:rsidRPr="00505080">
        <w:rPr>
          <w:sz w:val="25"/>
          <w:szCs w:val="25"/>
          <w:rtl/>
        </w:rPr>
        <w:t xml:space="preserve"> </w:t>
      </w:r>
      <w:r w:rsidRPr="00505080">
        <w:rPr>
          <w:rFonts w:hint="eastAsia"/>
          <w:sz w:val="25"/>
          <w:szCs w:val="25"/>
          <w:rtl/>
        </w:rPr>
        <w:t>להתפלל</w:t>
      </w:r>
      <w:r w:rsidRPr="00505080">
        <w:rPr>
          <w:sz w:val="25"/>
          <w:szCs w:val="25"/>
          <w:rtl/>
        </w:rPr>
        <w:t xml:space="preserve"> </w:t>
      </w:r>
      <w:r w:rsidRPr="00505080">
        <w:rPr>
          <w:rFonts w:hint="eastAsia"/>
          <w:sz w:val="25"/>
          <w:szCs w:val="25"/>
          <w:rtl/>
        </w:rPr>
        <w:t>ולקרוא</w:t>
      </w:r>
      <w:r w:rsidRPr="00505080">
        <w:rPr>
          <w:sz w:val="25"/>
          <w:szCs w:val="25"/>
          <w:rtl/>
        </w:rPr>
        <w:t xml:space="preserve"> </w:t>
      </w:r>
      <w:r w:rsidRPr="00505080">
        <w:rPr>
          <w:rFonts w:hint="eastAsia"/>
          <w:sz w:val="25"/>
          <w:szCs w:val="25"/>
          <w:rtl/>
        </w:rPr>
        <w:t>את</w:t>
      </w:r>
      <w:r w:rsidRPr="00505080">
        <w:rPr>
          <w:sz w:val="25"/>
          <w:szCs w:val="25"/>
          <w:rtl/>
        </w:rPr>
        <w:t xml:space="preserve"> </w:t>
      </w:r>
      <w:r w:rsidRPr="00505080">
        <w:rPr>
          <w:rFonts w:hint="eastAsia"/>
          <w:sz w:val="25"/>
          <w:szCs w:val="25"/>
          <w:rtl/>
        </w:rPr>
        <w:t>שמע</w:t>
      </w:r>
      <w:r w:rsidRPr="00505080">
        <w:rPr>
          <w:sz w:val="25"/>
          <w:szCs w:val="25"/>
          <w:rtl/>
        </w:rPr>
        <w:t xml:space="preserve"> </w:t>
      </w:r>
      <w:r w:rsidRPr="00505080">
        <w:rPr>
          <w:rFonts w:hint="eastAsia"/>
          <w:sz w:val="25"/>
          <w:szCs w:val="25"/>
          <w:rtl/>
        </w:rPr>
        <w:t>בימים</w:t>
      </w:r>
      <w:r w:rsidRPr="00505080">
        <w:rPr>
          <w:sz w:val="25"/>
          <w:szCs w:val="25"/>
          <w:rtl/>
        </w:rPr>
        <w:t xml:space="preserve"> </w:t>
      </w:r>
      <w:r w:rsidRPr="00505080">
        <w:rPr>
          <w:rFonts w:hint="eastAsia"/>
          <w:sz w:val="25"/>
          <w:szCs w:val="25"/>
          <w:rtl/>
        </w:rPr>
        <w:t>הארוכים</w:t>
      </w:r>
      <w:r w:rsidRPr="00505080">
        <w:rPr>
          <w:sz w:val="25"/>
          <w:szCs w:val="25"/>
          <w:rtl/>
        </w:rPr>
        <w:t xml:space="preserve">, </w:t>
      </w:r>
      <w:r w:rsidRPr="00505080">
        <w:rPr>
          <w:rFonts w:hint="eastAsia"/>
          <w:sz w:val="25"/>
          <w:szCs w:val="25"/>
          <w:rtl/>
        </w:rPr>
        <w:t>אם</w:t>
      </w:r>
      <w:r w:rsidRPr="00505080">
        <w:rPr>
          <w:sz w:val="25"/>
          <w:szCs w:val="25"/>
          <w:rtl/>
        </w:rPr>
        <w:t xml:space="preserve"> </w:t>
      </w:r>
      <w:r w:rsidRPr="00505080">
        <w:rPr>
          <w:rFonts w:hint="eastAsia"/>
          <w:sz w:val="25"/>
          <w:szCs w:val="25"/>
          <w:rtl/>
        </w:rPr>
        <w:t>אין</w:t>
      </w:r>
      <w:r w:rsidRPr="00505080">
        <w:rPr>
          <w:sz w:val="25"/>
          <w:szCs w:val="25"/>
          <w:rtl/>
        </w:rPr>
        <w:t xml:space="preserve"> </w:t>
      </w:r>
      <w:r w:rsidRPr="00505080">
        <w:rPr>
          <w:rFonts w:hint="eastAsia"/>
          <w:sz w:val="25"/>
          <w:szCs w:val="25"/>
          <w:rtl/>
        </w:rPr>
        <w:t>יכול</w:t>
      </w:r>
      <w:r w:rsidRPr="00505080">
        <w:rPr>
          <w:sz w:val="25"/>
          <w:szCs w:val="25"/>
          <w:rtl/>
        </w:rPr>
        <w:t xml:space="preserve"> </w:t>
      </w:r>
      <w:r w:rsidRPr="00505080">
        <w:rPr>
          <w:rFonts w:hint="eastAsia"/>
          <w:sz w:val="25"/>
          <w:szCs w:val="25"/>
          <w:rtl/>
        </w:rPr>
        <w:t>להפרישם</w:t>
      </w:r>
      <w:r w:rsidRPr="00505080">
        <w:rPr>
          <w:sz w:val="25"/>
          <w:szCs w:val="25"/>
          <w:rtl/>
        </w:rPr>
        <w:t xml:space="preserve">, </w:t>
      </w:r>
      <w:r w:rsidRPr="00505080">
        <w:rPr>
          <w:rFonts w:hint="eastAsia"/>
          <w:sz w:val="25"/>
          <w:szCs w:val="25"/>
          <w:rtl/>
        </w:rPr>
        <w:t>אין</w:t>
      </w:r>
      <w:r w:rsidRPr="00505080">
        <w:rPr>
          <w:sz w:val="25"/>
          <w:szCs w:val="25"/>
          <w:rtl/>
        </w:rPr>
        <w:t xml:space="preserve"> </w:t>
      </w:r>
      <w:r w:rsidRPr="00505080">
        <w:rPr>
          <w:rFonts w:hint="eastAsia"/>
          <w:sz w:val="25"/>
          <w:szCs w:val="25"/>
          <w:rtl/>
        </w:rPr>
        <w:t>צריך</w:t>
      </w:r>
      <w:r w:rsidRPr="00505080">
        <w:rPr>
          <w:sz w:val="25"/>
          <w:szCs w:val="25"/>
          <w:rtl/>
        </w:rPr>
        <w:t xml:space="preserve"> </w:t>
      </w:r>
      <w:r w:rsidRPr="00505080">
        <w:rPr>
          <w:rFonts w:hint="eastAsia"/>
          <w:sz w:val="25"/>
          <w:szCs w:val="25"/>
          <w:rtl/>
        </w:rPr>
        <w:t>להפריש</w:t>
      </w:r>
      <w:r w:rsidRPr="00505080">
        <w:rPr>
          <w:sz w:val="25"/>
          <w:szCs w:val="25"/>
          <w:rtl/>
        </w:rPr>
        <w:t xml:space="preserve"> </w:t>
      </w:r>
      <w:r w:rsidRPr="00505080">
        <w:rPr>
          <w:rFonts w:hint="eastAsia"/>
          <w:sz w:val="25"/>
          <w:szCs w:val="25"/>
          <w:rtl/>
        </w:rPr>
        <w:t>מהם</w:t>
      </w:r>
      <w:r w:rsidRPr="00505080">
        <w:rPr>
          <w:sz w:val="25"/>
          <w:szCs w:val="25"/>
          <w:rtl/>
        </w:rPr>
        <w:t xml:space="preserve">, </w:t>
      </w:r>
      <w:r w:rsidRPr="00505080">
        <w:rPr>
          <w:rFonts w:hint="eastAsia"/>
          <w:sz w:val="25"/>
          <w:szCs w:val="25"/>
          <w:rtl/>
        </w:rPr>
        <w:t>אלא</w:t>
      </w:r>
      <w:r w:rsidRPr="00505080">
        <w:rPr>
          <w:sz w:val="25"/>
          <w:szCs w:val="25"/>
          <w:rtl/>
        </w:rPr>
        <w:t xml:space="preserve"> </w:t>
      </w:r>
      <w:r w:rsidRPr="00505080">
        <w:rPr>
          <w:rFonts w:hint="eastAsia"/>
          <w:sz w:val="25"/>
          <w:szCs w:val="25"/>
          <w:rtl/>
        </w:rPr>
        <w:t>מתפלל</w:t>
      </w:r>
      <w:r w:rsidRPr="00505080">
        <w:rPr>
          <w:sz w:val="25"/>
          <w:szCs w:val="25"/>
          <w:rtl/>
        </w:rPr>
        <w:t xml:space="preserve"> </w:t>
      </w:r>
      <w:r w:rsidRPr="00505080">
        <w:rPr>
          <w:rFonts w:hint="eastAsia"/>
          <w:sz w:val="25"/>
          <w:szCs w:val="25"/>
          <w:rtl/>
        </w:rPr>
        <w:t>וקורא</w:t>
      </w:r>
      <w:r w:rsidRPr="00505080">
        <w:rPr>
          <w:sz w:val="25"/>
          <w:szCs w:val="25"/>
          <w:rtl/>
        </w:rPr>
        <w:t xml:space="preserve"> </w:t>
      </w:r>
      <w:r w:rsidRPr="00505080">
        <w:rPr>
          <w:rFonts w:hint="eastAsia"/>
          <w:sz w:val="25"/>
          <w:szCs w:val="25"/>
          <w:rtl/>
        </w:rPr>
        <w:t>עמהם</w:t>
      </w:r>
      <w:r w:rsidRPr="00505080">
        <w:rPr>
          <w:sz w:val="25"/>
          <w:szCs w:val="25"/>
          <w:rtl/>
        </w:rPr>
        <w:t xml:space="preserve"> </w:t>
      </w:r>
      <w:r w:rsidRPr="00505080">
        <w:rPr>
          <w:rFonts w:hint="eastAsia"/>
          <w:sz w:val="25"/>
          <w:szCs w:val="25"/>
          <w:rtl/>
        </w:rPr>
        <w:t>ויוצא</w:t>
      </w:r>
      <w:r w:rsidRPr="00505080">
        <w:rPr>
          <w:sz w:val="25"/>
          <w:szCs w:val="25"/>
          <w:rtl/>
        </w:rPr>
        <w:t xml:space="preserve"> </w:t>
      </w:r>
      <w:r w:rsidRPr="00505080">
        <w:rPr>
          <w:rFonts w:hint="eastAsia"/>
          <w:sz w:val="25"/>
          <w:szCs w:val="25"/>
          <w:rtl/>
        </w:rPr>
        <w:t>בזה</w:t>
      </w:r>
      <w:r w:rsidRPr="00505080">
        <w:rPr>
          <w:sz w:val="25"/>
          <w:szCs w:val="25"/>
          <w:rtl/>
        </w:rPr>
        <w:t xml:space="preserve">. </w:t>
      </w:r>
      <w:r w:rsidRPr="00505080">
        <w:rPr>
          <w:rFonts w:hint="eastAsia"/>
          <w:sz w:val="25"/>
          <w:szCs w:val="25"/>
          <w:rtl/>
        </w:rPr>
        <w:t>אבל</w:t>
      </w:r>
      <w:r w:rsidRPr="00505080">
        <w:rPr>
          <w:sz w:val="25"/>
          <w:szCs w:val="25"/>
          <w:rtl/>
        </w:rPr>
        <w:t xml:space="preserve"> </w:t>
      </w:r>
      <w:r w:rsidRPr="00505080">
        <w:rPr>
          <w:rFonts w:hint="eastAsia"/>
          <w:sz w:val="25"/>
          <w:szCs w:val="25"/>
          <w:rtl/>
        </w:rPr>
        <w:t>אם</w:t>
      </w:r>
      <w:r w:rsidRPr="00505080">
        <w:rPr>
          <w:sz w:val="25"/>
          <w:szCs w:val="25"/>
          <w:rtl/>
        </w:rPr>
        <w:t xml:space="preserve"> </w:t>
      </w:r>
      <w:r w:rsidRPr="00505080">
        <w:rPr>
          <w:rFonts w:hint="eastAsia"/>
          <w:sz w:val="25"/>
          <w:szCs w:val="25"/>
          <w:rtl/>
        </w:rPr>
        <w:t>הורגל</w:t>
      </w:r>
      <w:r w:rsidRPr="00505080">
        <w:rPr>
          <w:sz w:val="25"/>
          <w:szCs w:val="25"/>
          <w:rtl/>
        </w:rPr>
        <w:t xml:space="preserve"> </w:t>
      </w:r>
      <w:r w:rsidRPr="00505080">
        <w:rPr>
          <w:rFonts w:hint="eastAsia"/>
          <w:sz w:val="25"/>
          <w:szCs w:val="25"/>
          <w:rtl/>
        </w:rPr>
        <w:t>בשאר</w:t>
      </w:r>
      <w:r w:rsidRPr="00505080">
        <w:rPr>
          <w:sz w:val="25"/>
          <w:szCs w:val="25"/>
          <w:rtl/>
        </w:rPr>
        <w:t xml:space="preserve"> </w:t>
      </w:r>
      <w:r w:rsidRPr="00505080">
        <w:rPr>
          <w:rFonts w:hint="eastAsia"/>
          <w:sz w:val="25"/>
          <w:szCs w:val="25"/>
          <w:rtl/>
        </w:rPr>
        <w:t>פרישות</w:t>
      </w:r>
      <w:r w:rsidRPr="00505080">
        <w:rPr>
          <w:sz w:val="25"/>
          <w:szCs w:val="25"/>
          <w:rtl/>
        </w:rPr>
        <w:t xml:space="preserve">, </w:t>
      </w:r>
      <w:r w:rsidRPr="00505080">
        <w:rPr>
          <w:rFonts w:hint="eastAsia"/>
          <w:sz w:val="25"/>
          <w:szCs w:val="25"/>
          <w:rtl/>
        </w:rPr>
        <w:t>יתפלל</w:t>
      </w:r>
      <w:r w:rsidRPr="00505080">
        <w:rPr>
          <w:sz w:val="25"/>
          <w:szCs w:val="25"/>
          <w:rtl/>
        </w:rPr>
        <w:t xml:space="preserve"> </w:t>
      </w:r>
      <w:r w:rsidRPr="00505080">
        <w:rPr>
          <w:rFonts w:hint="eastAsia"/>
          <w:sz w:val="25"/>
          <w:szCs w:val="25"/>
          <w:rtl/>
        </w:rPr>
        <w:t>ויקרא</w:t>
      </w:r>
      <w:r w:rsidRPr="00505080">
        <w:rPr>
          <w:sz w:val="25"/>
          <w:szCs w:val="25"/>
          <w:rtl/>
        </w:rPr>
        <w:t xml:space="preserve"> </w:t>
      </w:r>
      <w:r w:rsidRPr="00505080">
        <w:rPr>
          <w:rFonts w:hint="eastAsia"/>
          <w:sz w:val="25"/>
          <w:szCs w:val="25"/>
          <w:rtl/>
        </w:rPr>
        <w:t>בזמן</w:t>
      </w:r>
      <w:r w:rsidRPr="00505080">
        <w:rPr>
          <w:sz w:val="25"/>
          <w:szCs w:val="25"/>
          <w:rtl/>
        </w:rPr>
        <w:t xml:space="preserve"> </w:t>
      </w:r>
      <w:r w:rsidRPr="00505080">
        <w:rPr>
          <w:rFonts w:hint="eastAsia"/>
          <w:sz w:val="25"/>
          <w:szCs w:val="25"/>
          <w:rtl/>
        </w:rPr>
        <w:t>שתקנו</w:t>
      </w:r>
      <w:r w:rsidRPr="00505080">
        <w:rPr>
          <w:sz w:val="25"/>
          <w:szCs w:val="25"/>
          <w:rtl/>
        </w:rPr>
        <w:t xml:space="preserve"> </w:t>
      </w:r>
      <w:r w:rsidRPr="00505080">
        <w:rPr>
          <w:rFonts w:hint="eastAsia"/>
          <w:sz w:val="25"/>
          <w:szCs w:val="25"/>
          <w:rtl/>
        </w:rPr>
        <w:t>חכמים</w:t>
      </w:r>
      <w:r w:rsidRPr="00505080">
        <w:rPr>
          <w:sz w:val="25"/>
          <w:szCs w:val="25"/>
          <w:rtl/>
        </w:rPr>
        <w:t xml:space="preserve">, </w:t>
      </w:r>
      <w:r w:rsidRPr="00505080">
        <w:rPr>
          <w:rFonts w:hint="eastAsia"/>
          <w:sz w:val="25"/>
          <w:szCs w:val="25"/>
          <w:rtl/>
        </w:rPr>
        <w:t>לפי</w:t>
      </w:r>
      <w:r w:rsidRPr="00505080">
        <w:rPr>
          <w:sz w:val="25"/>
          <w:szCs w:val="25"/>
          <w:rtl/>
        </w:rPr>
        <w:t xml:space="preserve"> </w:t>
      </w:r>
      <w:r w:rsidRPr="00505080">
        <w:rPr>
          <w:rFonts w:hint="eastAsia"/>
          <w:sz w:val="25"/>
          <w:szCs w:val="25"/>
          <w:rtl/>
        </w:rPr>
        <w:t>כל</w:t>
      </w:r>
      <w:r w:rsidRPr="00505080">
        <w:rPr>
          <w:sz w:val="25"/>
          <w:szCs w:val="25"/>
          <w:rtl/>
        </w:rPr>
        <w:t xml:space="preserve"> </w:t>
      </w:r>
      <w:r w:rsidRPr="00505080">
        <w:rPr>
          <w:rFonts w:hint="eastAsia"/>
          <w:sz w:val="25"/>
          <w:szCs w:val="25"/>
          <w:rtl/>
        </w:rPr>
        <w:t>הדיעות</w:t>
      </w:r>
      <w:r w:rsidRPr="00505080">
        <w:rPr>
          <w:sz w:val="25"/>
          <w:szCs w:val="25"/>
          <w:rtl/>
        </w:rPr>
        <w:t xml:space="preserve">. </w:t>
      </w:r>
      <w:r w:rsidRPr="00505080">
        <w:rPr>
          <w:rFonts w:hint="eastAsia"/>
          <w:sz w:val="25"/>
          <w:szCs w:val="25"/>
          <w:rtl/>
        </w:rPr>
        <w:t>הנראה</w:t>
      </w:r>
      <w:r w:rsidRPr="00505080">
        <w:rPr>
          <w:sz w:val="25"/>
          <w:szCs w:val="25"/>
          <w:rtl/>
        </w:rPr>
        <w:t xml:space="preserve"> </w:t>
      </w:r>
      <w:r w:rsidRPr="00505080">
        <w:rPr>
          <w:rFonts w:hint="eastAsia"/>
          <w:sz w:val="25"/>
          <w:szCs w:val="25"/>
          <w:rtl/>
        </w:rPr>
        <w:t>לע</w:t>
      </w:r>
      <w:r w:rsidRPr="00505080">
        <w:rPr>
          <w:sz w:val="25"/>
          <w:szCs w:val="25"/>
          <w:rtl/>
        </w:rPr>
        <w:t>"</w:t>
      </w:r>
      <w:r w:rsidRPr="00505080">
        <w:rPr>
          <w:rFonts w:hint="eastAsia"/>
          <w:sz w:val="25"/>
          <w:szCs w:val="25"/>
          <w:rtl/>
        </w:rPr>
        <w:t>ד</w:t>
      </w:r>
      <w:r w:rsidRPr="00505080">
        <w:rPr>
          <w:sz w:val="25"/>
          <w:szCs w:val="25"/>
          <w:rtl/>
        </w:rPr>
        <w:t xml:space="preserve"> </w:t>
      </w:r>
      <w:r w:rsidRPr="00505080">
        <w:rPr>
          <w:rFonts w:hint="eastAsia"/>
          <w:sz w:val="25"/>
          <w:szCs w:val="25"/>
          <w:rtl/>
        </w:rPr>
        <w:t>כתבתי</w:t>
      </w:r>
      <w:r w:rsidRPr="00505080">
        <w:rPr>
          <w:sz w:val="25"/>
          <w:szCs w:val="25"/>
          <w:rtl/>
        </w:rPr>
        <w:t xml:space="preserve">. </w:t>
      </w:r>
    </w:p>
    <w:p w:rsidR="009C31D4" w:rsidRDefault="009C31D4" w:rsidP="009C31D4">
      <w:pPr>
        <w:jc w:val="both"/>
        <w:rPr>
          <w:sz w:val="25"/>
          <w:szCs w:val="25"/>
          <w:rtl/>
        </w:rPr>
      </w:pPr>
    </w:p>
    <w:p w:rsidR="009C31D4" w:rsidRDefault="009C31D4">
      <w:pPr>
        <w:rPr>
          <w:rtl/>
        </w:rPr>
      </w:pPr>
    </w:p>
    <w:p w:rsidR="009C31D4" w:rsidRDefault="009C31D4">
      <w:pPr>
        <w:rPr>
          <w:rtl/>
        </w:rPr>
      </w:pPr>
    </w:p>
    <w:p w:rsidR="009C31D4" w:rsidRDefault="009C31D4">
      <w:pPr>
        <w:rPr>
          <w:rtl/>
        </w:rPr>
      </w:pPr>
    </w:p>
    <w:p w:rsidR="009C31D4" w:rsidRDefault="009C31D4">
      <w:pPr>
        <w:rPr>
          <w:rtl/>
        </w:rPr>
      </w:pPr>
    </w:p>
    <w:p w:rsidR="009C31D4" w:rsidRDefault="009C31D4">
      <w:pPr>
        <w:rPr>
          <w:rtl/>
        </w:rPr>
      </w:pPr>
    </w:p>
    <w:tbl>
      <w:tblPr>
        <w:tblpPr w:leftFromText="180" w:rightFromText="180" w:vertAnchor="text" w:horzAnchor="page" w:tblpX="3470" w:tblpY="-734"/>
        <w:bidiVisual/>
        <w:tblW w:w="0" w:type="auto"/>
        <w:tblInd w:w="155" w:type="dxa"/>
        <w:tblLook w:val="01E0" w:firstRow="1" w:lastRow="1" w:firstColumn="1" w:lastColumn="1" w:noHBand="0" w:noVBand="0"/>
      </w:tblPr>
      <w:tblGrid>
        <w:gridCol w:w="5387"/>
      </w:tblGrid>
      <w:tr w:rsidR="009C31D4" w:rsidRPr="00CD1D55" w:rsidTr="00656DC4">
        <w:tc>
          <w:tcPr>
            <w:tcW w:w="5387" w:type="dxa"/>
          </w:tcPr>
          <w:p w:rsidR="009C31D4" w:rsidRPr="00D0301C" w:rsidRDefault="009C31D4" w:rsidP="00656DC4">
            <w:pPr>
              <w:jc w:val="center"/>
              <w:rPr>
                <w:rFonts w:cs="Guttman Vilna"/>
                <w:sz w:val="20"/>
                <w:szCs w:val="20"/>
                <w:rtl/>
              </w:rPr>
            </w:pPr>
            <w:r w:rsidRPr="00D0301C">
              <w:rPr>
                <w:rFonts w:cs="Guttman Vilna" w:hint="cs"/>
                <w:sz w:val="20"/>
                <w:szCs w:val="20"/>
                <w:rtl/>
              </w:rPr>
              <w:t xml:space="preserve">בס"ד. </w:t>
            </w:r>
            <w:smartTag w:uri="urn:schemas-microsoft-com:office:smarttags" w:element="PersonName">
              <w:smartTagPr>
                <w:attr w:name="ProductID" w:val="ברכת חיים"/>
              </w:smartTagPr>
              <w:r w:rsidRPr="00D0301C">
                <w:rPr>
                  <w:rFonts w:cs="Guttman Vilna" w:hint="cs"/>
                  <w:sz w:val="20"/>
                  <w:szCs w:val="20"/>
                  <w:rtl/>
                </w:rPr>
                <w:t>ברכת חיים</w:t>
              </w:r>
            </w:smartTag>
            <w:r w:rsidRPr="00D0301C">
              <w:rPr>
                <w:rFonts w:cs="Guttman Vilna" w:hint="cs"/>
                <w:sz w:val="20"/>
                <w:szCs w:val="20"/>
                <w:rtl/>
              </w:rPr>
              <w:t>, יום</w:t>
            </w:r>
            <w:r>
              <w:rPr>
                <w:rFonts w:cs="Guttman Vilna" w:hint="cs"/>
                <w:sz w:val="20"/>
                <w:szCs w:val="20"/>
                <w:rtl/>
              </w:rPr>
              <w:t xml:space="preserve"> רביעי, ט"ו באלול תשע"ג</w:t>
            </w:r>
          </w:p>
          <w:p w:rsidR="009C31D4" w:rsidRDefault="009C31D4" w:rsidP="00656DC4">
            <w:pPr>
              <w:rPr>
                <w:rFonts w:cs="Guttman Vilna"/>
                <w:b/>
                <w:bCs/>
                <w:sz w:val="8"/>
                <w:szCs w:val="2"/>
                <w:rtl/>
              </w:rPr>
            </w:pPr>
            <w:r>
              <w:rPr>
                <w:rFonts w:cs="Guttman Vilna" w:hint="cs"/>
                <w:b/>
                <w:bCs/>
                <w:sz w:val="8"/>
                <w:szCs w:val="2"/>
                <w:rtl/>
              </w:rPr>
              <w:t xml:space="preserve"> </w:t>
            </w:r>
          </w:p>
          <w:p w:rsidR="009C31D4" w:rsidRDefault="009C31D4" w:rsidP="00656DC4">
            <w:pPr>
              <w:rPr>
                <w:rFonts w:cs="Guttman Vilna"/>
                <w:b/>
                <w:bCs/>
                <w:sz w:val="8"/>
                <w:szCs w:val="2"/>
                <w:rtl/>
              </w:rPr>
            </w:pPr>
          </w:p>
          <w:p w:rsidR="009C31D4" w:rsidRDefault="009C31D4" w:rsidP="00656DC4">
            <w:pPr>
              <w:rPr>
                <w:rFonts w:cs="Guttman Vilna"/>
                <w:b/>
                <w:bCs/>
                <w:sz w:val="8"/>
                <w:szCs w:val="2"/>
                <w:rtl/>
              </w:rPr>
            </w:pPr>
          </w:p>
          <w:p w:rsidR="009C31D4" w:rsidRDefault="009C31D4" w:rsidP="00656DC4">
            <w:pPr>
              <w:rPr>
                <w:rFonts w:cs="Guttman Vilna"/>
                <w:b/>
                <w:bCs/>
                <w:sz w:val="8"/>
                <w:szCs w:val="2"/>
                <w:rtl/>
              </w:rPr>
            </w:pPr>
          </w:p>
          <w:p w:rsidR="009C31D4" w:rsidRDefault="009C31D4" w:rsidP="00656DC4">
            <w:pPr>
              <w:rPr>
                <w:rFonts w:cs="Guttman Vilna"/>
                <w:b/>
                <w:bCs/>
                <w:sz w:val="8"/>
                <w:szCs w:val="2"/>
                <w:rtl/>
              </w:rPr>
            </w:pPr>
          </w:p>
          <w:p w:rsidR="009C31D4" w:rsidRDefault="009C31D4" w:rsidP="00656DC4">
            <w:pPr>
              <w:rPr>
                <w:rFonts w:cs="Guttman Vilna"/>
                <w:b/>
                <w:bCs/>
                <w:sz w:val="8"/>
                <w:szCs w:val="48"/>
                <w:rtl/>
              </w:rPr>
            </w:pPr>
            <w:r w:rsidRPr="005D5AD1">
              <w:rPr>
                <w:rFonts w:cs="Guttman Vilna" w:hint="cs"/>
                <w:b/>
                <w:bCs/>
                <w:sz w:val="8"/>
                <w:szCs w:val="2"/>
                <w:rtl/>
              </w:rPr>
              <w:t>.</w:t>
            </w:r>
            <w:r w:rsidRPr="005D5AD1">
              <w:rPr>
                <w:rFonts w:cs="Guttman Vilna" w:hint="cs"/>
                <w:b/>
                <w:bCs/>
                <w:sz w:val="8"/>
                <w:szCs w:val="48"/>
                <w:rtl/>
              </w:rPr>
              <w:t xml:space="preserve">        </w:t>
            </w:r>
            <w:r>
              <w:rPr>
                <w:rFonts w:cs="Guttman Vilna" w:hint="cs"/>
                <w:b/>
                <w:bCs/>
                <w:sz w:val="8"/>
                <w:szCs w:val="48"/>
                <w:rtl/>
              </w:rPr>
              <w:t xml:space="preserve">   </w:t>
            </w:r>
          </w:p>
          <w:p w:rsidR="009C31D4" w:rsidRPr="00D0301C" w:rsidRDefault="009C31D4" w:rsidP="00656DC4">
            <w:pPr>
              <w:jc w:val="center"/>
              <w:rPr>
                <w:rFonts w:cs="Guttman Vilna"/>
                <w:b/>
                <w:bCs/>
                <w:sz w:val="8"/>
                <w:szCs w:val="48"/>
                <w:rtl/>
              </w:rPr>
            </w:pPr>
            <w:r>
              <w:rPr>
                <w:rFonts w:cs="Guttman Vilna" w:hint="cs"/>
                <w:b/>
                <w:bCs/>
                <w:sz w:val="8"/>
                <w:szCs w:val="48"/>
                <w:rtl/>
              </w:rPr>
              <w:t xml:space="preserve">                   </w:t>
            </w:r>
            <w:r w:rsidRPr="005D5AD1">
              <w:rPr>
                <w:rFonts w:cs="Guttman Vilna" w:hint="cs"/>
                <w:b/>
                <w:bCs/>
                <w:sz w:val="8"/>
                <w:szCs w:val="72"/>
                <w:rtl/>
              </w:rPr>
              <w:t xml:space="preserve"> </w:t>
            </w:r>
            <w:r>
              <w:rPr>
                <w:rFonts w:cs="Guttman Vilna" w:hint="cs"/>
                <w:b/>
                <w:bCs/>
                <w:color w:val="FFFFFF"/>
                <w:sz w:val="8"/>
                <w:szCs w:val="36"/>
                <w:rtl/>
              </w:rPr>
              <w:t>9</w:t>
            </w:r>
          </w:p>
          <w:p w:rsidR="009C31D4" w:rsidRPr="00985FD1" w:rsidRDefault="009C31D4" w:rsidP="00656DC4">
            <w:pPr>
              <w:jc w:val="center"/>
              <w:rPr>
                <w:rFonts w:cs="Guttman Vilna"/>
                <w:sz w:val="12"/>
                <w:szCs w:val="12"/>
                <w:rtl/>
              </w:rPr>
            </w:pPr>
          </w:p>
          <w:p w:rsidR="009C31D4" w:rsidRDefault="009C31D4" w:rsidP="00656DC4">
            <w:pPr>
              <w:jc w:val="center"/>
              <w:rPr>
                <w:rFonts w:cs="Guttman Vilna"/>
                <w:b/>
                <w:bCs/>
                <w:sz w:val="30"/>
                <w:szCs w:val="30"/>
                <w:rtl/>
              </w:rPr>
            </w:pPr>
            <w:r>
              <w:rPr>
                <w:rFonts w:cs="Guttman Vilna" w:hint="cs"/>
                <w:b/>
                <w:bCs/>
                <w:sz w:val="30"/>
                <w:szCs w:val="30"/>
                <w:rtl/>
              </w:rPr>
              <w:t xml:space="preserve">ברכות כז. </w:t>
            </w:r>
          </w:p>
          <w:p w:rsidR="009C31D4" w:rsidRPr="00175257" w:rsidRDefault="009C31D4" w:rsidP="00656DC4">
            <w:pPr>
              <w:jc w:val="center"/>
              <w:rPr>
                <w:rFonts w:cs="Guttman Vilna"/>
                <w:b/>
                <w:bCs/>
                <w:sz w:val="30"/>
                <w:szCs w:val="30"/>
                <w:rtl/>
              </w:rPr>
            </w:pPr>
            <w:r>
              <w:rPr>
                <w:rFonts w:cs="Guttman Vilna" w:hint="cs"/>
                <w:b/>
                <w:bCs/>
                <w:sz w:val="30"/>
                <w:szCs w:val="30"/>
                <w:rtl/>
              </w:rPr>
              <w:t>בענין עובר לפני המתפלל</w:t>
            </w:r>
          </w:p>
        </w:tc>
      </w:tr>
    </w:tbl>
    <w:p w:rsidR="009C31D4" w:rsidRDefault="009C31D4" w:rsidP="009C31D4">
      <w:pPr>
        <w:spacing w:before="240"/>
        <w:rPr>
          <w:rtl/>
        </w:rPr>
      </w:pPr>
      <w:r w:rsidRPr="00CD1D55">
        <w:rPr>
          <w:rFonts w:hint="cs"/>
          <w:rtl/>
        </w:rPr>
        <w:t xml:space="preserve"> </w:t>
      </w:r>
    </w:p>
    <w:p w:rsidR="009C31D4" w:rsidRDefault="009C31D4" w:rsidP="009C31D4">
      <w:pPr>
        <w:rPr>
          <w:rtl/>
        </w:rPr>
      </w:pPr>
    </w:p>
    <w:p w:rsidR="009C31D4" w:rsidRPr="00FA195F" w:rsidRDefault="009C31D4" w:rsidP="009C31D4">
      <w:pPr>
        <w:jc w:val="center"/>
        <w:rPr>
          <w:szCs w:val="14"/>
          <w:rtl/>
        </w:rPr>
      </w:pPr>
      <w:r w:rsidRPr="00B40F47">
        <w:rPr>
          <w:rFonts w:hint="cs"/>
          <w:szCs w:val="14"/>
          <w:rtl/>
        </w:rPr>
        <w:t>______________________________________________________________________________________________</w:t>
      </w:r>
    </w:p>
    <w:p w:rsidR="009C31D4" w:rsidRDefault="009C31D4" w:rsidP="009C31D4">
      <w:pPr>
        <w:jc w:val="both"/>
        <w:rPr>
          <w:sz w:val="8"/>
          <w:szCs w:val="8"/>
          <w:rtl/>
        </w:rPr>
      </w:pPr>
    </w:p>
    <w:p w:rsidR="009C31D4" w:rsidRPr="00385D9F" w:rsidRDefault="009C31D4" w:rsidP="009C31D4">
      <w:pPr>
        <w:jc w:val="both"/>
        <w:rPr>
          <w:sz w:val="8"/>
          <w:szCs w:val="8"/>
          <w:rtl/>
        </w:rPr>
      </w:pPr>
    </w:p>
    <w:p w:rsidR="009C31D4" w:rsidRDefault="009C31D4" w:rsidP="009C31D4">
      <w:pPr>
        <w:jc w:val="both"/>
        <w:rPr>
          <w:szCs w:val="28"/>
          <w:rtl/>
        </w:rPr>
      </w:pPr>
    </w:p>
    <w:p w:rsidR="009C31D4" w:rsidRDefault="009C31D4" w:rsidP="009C31D4">
      <w:pPr>
        <w:jc w:val="both"/>
        <w:rPr>
          <w:szCs w:val="28"/>
          <w:rtl/>
        </w:rPr>
      </w:pPr>
      <w:r>
        <w:rPr>
          <w:rFonts w:hint="cs"/>
          <w:szCs w:val="28"/>
          <w:rtl/>
        </w:rPr>
        <w:t>א] גמ' כז. מ"רב איקלע לבי גניבא" עד "חוץ לארבע אמות הוא דחלפי", ורש"י.</w:t>
      </w:r>
    </w:p>
    <w:p w:rsidR="009C31D4" w:rsidRDefault="009C31D4" w:rsidP="009C31D4">
      <w:pPr>
        <w:jc w:val="both"/>
        <w:rPr>
          <w:szCs w:val="28"/>
          <w:rtl/>
        </w:rPr>
      </w:pPr>
    </w:p>
    <w:p w:rsidR="009C31D4" w:rsidRPr="00282277" w:rsidRDefault="009C31D4" w:rsidP="009C31D4">
      <w:pPr>
        <w:jc w:val="both"/>
        <w:rPr>
          <w:szCs w:val="28"/>
          <w:u w:val="single"/>
          <w:rtl/>
        </w:rPr>
      </w:pPr>
      <w:r w:rsidRPr="00282277">
        <w:rPr>
          <w:rFonts w:hint="cs"/>
          <w:szCs w:val="28"/>
          <w:u w:val="single"/>
          <w:rtl/>
        </w:rPr>
        <w:t>ב] בטעמי האיסור:</w:t>
      </w:r>
    </w:p>
    <w:p w:rsidR="009C31D4" w:rsidRDefault="009C31D4" w:rsidP="009C31D4">
      <w:pPr>
        <w:jc w:val="both"/>
        <w:rPr>
          <w:szCs w:val="28"/>
          <w:rtl/>
        </w:rPr>
      </w:pPr>
      <w:r>
        <w:rPr>
          <w:rFonts w:hint="cs"/>
          <w:szCs w:val="28"/>
          <w:rtl/>
        </w:rPr>
        <w:t xml:space="preserve">1] מגן אברהם סי' קב סק"ו </w:t>
      </w:r>
      <w:r>
        <w:rPr>
          <w:szCs w:val="28"/>
          <w:rtl/>
        </w:rPr>
        <w:t>–</w:t>
      </w:r>
      <w:r>
        <w:rPr>
          <w:rFonts w:hint="cs"/>
          <w:szCs w:val="28"/>
          <w:rtl/>
        </w:rPr>
        <w:t xml:space="preserve"> מפני שמבטל כוונת המתפלל.</w:t>
      </w:r>
    </w:p>
    <w:p w:rsidR="009C31D4" w:rsidRDefault="009C31D4" w:rsidP="009C31D4">
      <w:pPr>
        <w:jc w:val="both"/>
        <w:rPr>
          <w:szCs w:val="28"/>
          <w:rtl/>
        </w:rPr>
      </w:pPr>
      <w:r>
        <w:rPr>
          <w:rFonts w:hint="cs"/>
          <w:szCs w:val="28"/>
          <w:rtl/>
        </w:rPr>
        <w:t xml:space="preserve">2] חיי אדם כלל כ"ו ס"ג </w:t>
      </w:r>
      <w:r>
        <w:rPr>
          <w:szCs w:val="28"/>
          <w:rtl/>
        </w:rPr>
        <w:t>–</w:t>
      </w:r>
      <w:r>
        <w:rPr>
          <w:rFonts w:hint="cs"/>
          <w:szCs w:val="28"/>
          <w:rtl/>
        </w:rPr>
        <w:t xml:space="preserve"> משום דהמתפלל השכינה כנגדו ואסור להפסיק בינו לשכינה.</w:t>
      </w:r>
    </w:p>
    <w:p w:rsidR="009C31D4" w:rsidRDefault="009C31D4" w:rsidP="009C31D4">
      <w:pPr>
        <w:jc w:val="both"/>
        <w:rPr>
          <w:szCs w:val="28"/>
          <w:rtl/>
        </w:rPr>
      </w:pPr>
      <w:r>
        <w:rPr>
          <w:rFonts w:hint="cs"/>
          <w:szCs w:val="28"/>
          <w:rtl/>
        </w:rPr>
        <w:t>ועי' משנה ברורה סי' קב ס"ק טו שהביא ב' הטעמים, ומשמע לכאו' דיש להחמיר כתרוויהו.</w:t>
      </w:r>
    </w:p>
    <w:p w:rsidR="009C31D4" w:rsidRDefault="009C31D4" w:rsidP="009C31D4">
      <w:pPr>
        <w:jc w:val="both"/>
        <w:rPr>
          <w:szCs w:val="28"/>
          <w:rtl/>
        </w:rPr>
      </w:pPr>
    </w:p>
    <w:p w:rsidR="009C31D4" w:rsidRPr="00282277" w:rsidRDefault="009C31D4" w:rsidP="009C31D4">
      <w:pPr>
        <w:jc w:val="both"/>
        <w:rPr>
          <w:szCs w:val="28"/>
          <w:u w:val="single"/>
          <w:rtl/>
        </w:rPr>
      </w:pPr>
      <w:r w:rsidRPr="00282277">
        <w:rPr>
          <w:rFonts w:hint="cs"/>
          <w:szCs w:val="28"/>
          <w:u w:val="single"/>
          <w:rtl/>
        </w:rPr>
        <w:t>ג] האם מותר לעבור בצדדין-דלפניו של המתפלל</w:t>
      </w:r>
    </w:p>
    <w:p w:rsidR="009C31D4" w:rsidRDefault="009C31D4" w:rsidP="009C31D4">
      <w:pPr>
        <w:jc w:val="both"/>
        <w:rPr>
          <w:szCs w:val="28"/>
          <w:rtl/>
        </w:rPr>
      </w:pPr>
      <w:r>
        <w:rPr>
          <w:rFonts w:hint="cs"/>
          <w:szCs w:val="28"/>
          <w:rtl/>
        </w:rPr>
        <w:t xml:space="preserve">1] שיטת רבינו יונה [יח: מדפי הרי"ף, ד"ה אסור לעבור] </w:t>
      </w:r>
      <w:r>
        <w:rPr>
          <w:szCs w:val="28"/>
          <w:rtl/>
        </w:rPr>
        <w:t>–</w:t>
      </w:r>
      <w:r>
        <w:rPr>
          <w:rFonts w:hint="cs"/>
          <w:szCs w:val="28"/>
          <w:rtl/>
        </w:rPr>
        <w:t xml:space="preserve"> שהאיסור רק מלפניו.</w:t>
      </w:r>
    </w:p>
    <w:p w:rsidR="009C31D4" w:rsidRDefault="009C31D4" w:rsidP="009C31D4">
      <w:pPr>
        <w:jc w:val="both"/>
        <w:rPr>
          <w:szCs w:val="28"/>
          <w:rtl/>
        </w:rPr>
      </w:pPr>
      <w:r>
        <w:rPr>
          <w:rFonts w:hint="cs"/>
          <w:szCs w:val="28"/>
          <w:rtl/>
        </w:rPr>
        <w:t>2] שיטת המגן אברהם [סי' קב סק"ו] דהאיסור גם בצדדים דלפניו, עי"ש ראייתו מהטור.</w:t>
      </w:r>
    </w:p>
    <w:p w:rsidR="009C31D4" w:rsidRDefault="009C31D4" w:rsidP="009C31D4">
      <w:pPr>
        <w:jc w:val="both"/>
        <w:rPr>
          <w:szCs w:val="28"/>
          <w:rtl/>
        </w:rPr>
      </w:pPr>
      <w:r>
        <w:rPr>
          <w:rFonts w:hint="cs"/>
          <w:szCs w:val="28"/>
          <w:rtl/>
        </w:rPr>
        <w:t xml:space="preserve">להלכה בזה </w:t>
      </w:r>
      <w:r>
        <w:rPr>
          <w:szCs w:val="28"/>
          <w:rtl/>
        </w:rPr>
        <w:t>–</w:t>
      </w:r>
      <w:r>
        <w:rPr>
          <w:rFonts w:hint="cs"/>
          <w:szCs w:val="28"/>
          <w:rtl/>
        </w:rPr>
        <w:t xml:space="preserve"> עי' משנה ברורה ס"ק יח.</w:t>
      </w:r>
    </w:p>
    <w:p w:rsidR="009C31D4" w:rsidRDefault="009C31D4" w:rsidP="009C31D4">
      <w:pPr>
        <w:jc w:val="both"/>
        <w:rPr>
          <w:szCs w:val="28"/>
          <w:rtl/>
        </w:rPr>
      </w:pPr>
    </w:p>
    <w:p w:rsidR="009C31D4" w:rsidRPr="00282277" w:rsidRDefault="009C31D4" w:rsidP="009C31D4">
      <w:pPr>
        <w:jc w:val="both"/>
        <w:rPr>
          <w:szCs w:val="28"/>
          <w:u w:val="single"/>
          <w:rtl/>
        </w:rPr>
      </w:pPr>
      <w:r w:rsidRPr="00282277">
        <w:rPr>
          <w:rFonts w:hint="cs"/>
          <w:szCs w:val="28"/>
          <w:u w:val="single"/>
          <w:rtl/>
        </w:rPr>
        <w:t>ד] איסור ישיבה לפני המתפלל</w:t>
      </w:r>
    </w:p>
    <w:p w:rsidR="009C31D4" w:rsidRDefault="009C31D4" w:rsidP="009C31D4">
      <w:pPr>
        <w:jc w:val="both"/>
        <w:rPr>
          <w:szCs w:val="28"/>
          <w:rtl/>
        </w:rPr>
      </w:pPr>
      <w:r>
        <w:rPr>
          <w:rFonts w:hint="cs"/>
          <w:szCs w:val="28"/>
          <w:rtl/>
        </w:rPr>
        <w:lastRenderedPageBreak/>
        <w:t xml:space="preserve">יש איסור נוסף, לשבת לפני המתפלל, מקורו בדף לא: </w:t>
      </w:r>
      <w:r w:rsidRPr="000B0BB2">
        <w:rPr>
          <w:rFonts w:hint="cs"/>
          <w:szCs w:val="28"/>
          <w:highlight w:val="yellow"/>
          <w:rtl/>
        </w:rPr>
        <w:t>לציין לשם יותר בהרחבה</w:t>
      </w:r>
      <w:r>
        <w:rPr>
          <w:rFonts w:hint="cs"/>
          <w:szCs w:val="28"/>
          <w:rtl/>
        </w:rPr>
        <w:t xml:space="preserve"> שאסור לישב בד' אמות של תפילה, וזה נאסר גם מהצדדים כמבואר בתוס' שם ד"ה מכאן. ובטעם האיסור לשבת, ביאר הט"ז [סי' קב אות ג] דהמקום שהמתפלל עומד אדמת קודש הוא, ד' אמות לכל צד, ולכן צריך לעמוד משום כבוד להראות שיש בו קדושה, עכ"ד. וצ"ע מדוע האיסור לשבת הוא מכל הצדדים, והאיסור לעבור הוא רק מלפניו.</w:t>
      </w:r>
    </w:p>
    <w:p w:rsidR="009C31D4" w:rsidRDefault="009C31D4" w:rsidP="009C31D4">
      <w:pPr>
        <w:jc w:val="both"/>
        <w:rPr>
          <w:szCs w:val="28"/>
          <w:rtl/>
        </w:rPr>
      </w:pPr>
    </w:p>
    <w:p w:rsidR="009C31D4" w:rsidRPr="00282277" w:rsidRDefault="009C31D4" w:rsidP="009C31D4">
      <w:pPr>
        <w:jc w:val="both"/>
        <w:rPr>
          <w:szCs w:val="28"/>
          <w:u w:val="single"/>
          <w:rtl/>
        </w:rPr>
      </w:pPr>
      <w:r w:rsidRPr="00282277">
        <w:rPr>
          <w:rFonts w:hint="cs"/>
          <w:szCs w:val="28"/>
          <w:u w:val="single"/>
          <w:rtl/>
        </w:rPr>
        <w:t>ה] לעבור לפניו חוץ לד' אמות</w:t>
      </w:r>
    </w:p>
    <w:p w:rsidR="009C31D4" w:rsidRDefault="009C31D4" w:rsidP="009C31D4">
      <w:pPr>
        <w:jc w:val="both"/>
        <w:rPr>
          <w:szCs w:val="28"/>
          <w:rtl/>
        </w:rPr>
      </w:pPr>
      <w:r>
        <w:rPr>
          <w:rFonts w:hint="cs"/>
          <w:szCs w:val="28"/>
          <w:rtl/>
        </w:rPr>
        <w:t>בגמ' מפורש שמותר לעבור לפניו חוץ מד' אמות, עי"ש.</w:t>
      </w:r>
    </w:p>
    <w:p w:rsidR="009C31D4" w:rsidRDefault="009C31D4" w:rsidP="009C31D4">
      <w:pPr>
        <w:jc w:val="both"/>
        <w:rPr>
          <w:szCs w:val="28"/>
          <w:rtl/>
        </w:rPr>
      </w:pPr>
      <w:r>
        <w:rPr>
          <w:rFonts w:hint="cs"/>
          <w:szCs w:val="28"/>
          <w:rtl/>
        </w:rPr>
        <w:t>במאירי [כז: סוף ד"ה כשם שאמרנו] מביא שיטה שאסור. ולכאו' צ"ע שהרי בגמ' מפורש שמותר.</w:t>
      </w:r>
    </w:p>
    <w:p w:rsidR="009C31D4" w:rsidRDefault="009C31D4" w:rsidP="009C31D4">
      <w:pPr>
        <w:jc w:val="both"/>
        <w:rPr>
          <w:szCs w:val="28"/>
          <w:rtl/>
        </w:rPr>
      </w:pPr>
      <w:r>
        <w:rPr>
          <w:rFonts w:hint="cs"/>
          <w:szCs w:val="28"/>
          <w:rtl/>
        </w:rPr>
        <w:t xml:space="preserve">להלכה </w:t>
      </w:r>
      <w:r>
        <w:rPr>
          <w:szCs w:val="28"/>
          <w:rtl/>
        </w:rPr>
        <w:t>–</w:t>
      </w:r>
      <w:r>
        <w:rPr>
          <w:rFonts w:hint="cs"/>
          <w:szCs w:val="28"/>
          <w:rtl/>
        </w:rPr>
        <w:t xml:space="preserve"> עי' בשו"ע סי' קב סעיף ד' שפסק להדיא כהגמרא שמותר, אלא שהכף החיים כתב בשם הזוה"ק דנכון להחמיר בזה.</w:t>
      </w:r>
    </w:p>
    <w:p w:rsidR="009C31D4" w:rsidRDefault="009C31D4" w:rsidP="009C31D4">
      <w:pPr>
        <w:jc w:val="both"/>
        <w:rPr>
          <w:szCs w:val="28"/>
          <w:rtl/>
        </w:rPr>
      </w:pPr>
    </w:p>
    <w:p w:rsidR="009C31D4" w:rsidRPr="00282277" w:rsidRDefault="009C31D4" w:rsidP="009C31D4">
      <w:pPr>
        <w:jc w:val="both"/>
        <w:rPr>
          <w:szCs w:val="28"/>
          <w:u w:val="single"/>
          <w:rtl/>
        </w:rPr>
      </w:pPr>
      <w:r w:rsidRPr="00282277">
        <w:rPr>
          <w:rFonts w:hint="cs"/>
          <w:szCs w:val="28"/>
          <w:u w:val="single"/>
          <w:rtl/>
        </w:rPr>
        <w:t>ו] לפסוע ג' פסיעות ד"עושה שלום" כשחברו מתפלל מאחוריו</w:t>
      </w:r>
    </w:p>
    <w:p w:rsidR="009C31D4" w:rsidRDefault="009C31D4" w:rsidP="009C31D4">
      <w:pPr>
        <w:jc w:val="both"/>
        <w:rPr>
          <w:szCs w:val="28"/>
          <w:rtl/>
        </w:rPr>
      </w:pPr>
      <w:r>
        <w:rPr>
          <w:rFonts w:hint="cs"/>
          <w:szCs w:val="28"/>
          <w:rtl/>
        </w:rPr>
        <w:t>1] עי' בית יוסף סי' קב סעיף ה' בשם ארחות חיים שדייק מהגמרא שאסור.</w:t>
      </w:r>
    </w:p>
    <w:p w:rsidR="009C31D4" w:rsidRDefault="009C31D4" w:rsidP="009C31D4">
      <w:pPr>
        <w:jc w:val="both"/>
        <w:rPr>
          <w:szCs w:val="28"/>
          <w:rtl/>
        </w:rPr>
      </w:pPr>
      <w:r>
        <w:rPr>
          <w:rFonts w:hint="cs"/>
          <w:szCs w:val="28"/>
          <w:rtl/>
        </w:rPr>
        <w:t>2] עי' מגן אברהם סי' קב סעיף ז' שדייק מרש"י שמותר.</w:t>
      </w:r>
    </w:p>
    <w:p w:rsidR="009C31D4" w:rsidRDefault="009C31D4" w:rsidP="009C31D4">
      <w:pPr>
        <w:jc w:val="both"/>
        <w:rPr>
          <w:szCs w:val="28"/>
          <w:rtl/>
        </w:rPr>
      </w:pPr>
      <w:r>
        <w:rPr>
          <w:rFonts w:hint="cs"/>
          <w:szCs w:val="28"/>
          <w:rtl/>
        </w:rPr>
        <w:t xml:space="preserve">יש לדקדק מה פשט הגמ' לפי כל שיטה. </w:t>
      </w:r>
    </w:p>
    <w:p w:rsidR="009C31D4" w:rsidRDefault="009C31D4" w:rsidP="009C31D4">
      <w:pPr>
        <w:jc w:val="both"/>
        <w:rPr>
          <w:szCs w:val="28"/>
          <w:rtl/>
        </w:rPr>
      </w:pPr>
      <w:r>
        <w:rPr>
          <w:rFonts w:hint="cs"/>
          <w:szCs w:val="28"/>
          <w:rtl/>
        </w:rPr>
        <w:t>יש לעיין מה הסברא בשיטת רש"י שמתיר.</w:t>
      </w:r>
    </w:p>
    <w:p w:rsidR="009C31D4" w:rsidRDefault="009C31D4" w:rsidP="009C31D4">
      <w:pPr>
        <w:jc w:val="both"/>
        <w:rPr>
          <w:szCs w:val="28"/>
          <w:rtl/>
        </w:rPr>
      </w:pPr>
      <w:r>
        <w:rPr>
          <w:rFonts w:hint="cs"/>
          <w:szCs w:val="28"/>
          <w:rtl/>
        </w:rPr>
        <w:t xml:space="preserve">לדינא </w:t>
      </w:r>
      <w:r>
        <w:rPr>
          <w:szCs w:val="28"/>
          <w:rtl/>
        </w:rPr>
        <w:t>–</w:t>
      </w:r>
      <w:r>
        <w:rPr>
          <w:rFonts w:hint="cs"/>
          <w:szCs w:val="28"/>
          <w:rtl/>
        </w:rPr>
        <w:t xml:space="preserve"> עי' שו"ע סי' קב סעיף ה' שאוסר. [אך יש מצרפים שיטת רש"י לקולא כשיש עוד צירופים להקל, עי' פסקי תשובות סי' קב הע' 86].</w:t>
      </w:r>
    </w:p>
    <w:p w:rsidR="009C31D4" w:rsidRDefault="009C31D4" w:rsidP="009C31D4">
      <w:pPr>
        <w:jc w:val="both"/>
        <w:rPr>
          <w:szCs w:val="28"/>
          <w:rtl/>
        </w:rPr>
      </w:pPr>
    </w:p>
    <w:p w:rsidR="009C31D4" w:rsidRPr="00282277" w:rsidRDefault="009C31D4" w:rsidP="009C31D4">
      <w:pPr>
        <w:jc w:val="both"/>
        <w:rPr>
          <w:szCs w:val="28"/>
          <w:u w:val="single"/>
          <w:rtl/>
        </w:rPr>
      </w:pPr>
      <w:r w:rsidRPr="00282277">
        <w:rPr>
          <w:rFonts w:hint="cs"/>
          <w:szCs w:val="28"/>
          <w:u w:val="single"/>
          <w:rtl/>
        </w:rPr>
        <w:t>ז] בענין מחיצה, האם מתירה לעבור ולשבת לפני המתפלל</w:t>
      </w:r>
    </w:p>
    <w:p w:rsidR="009C31D4" w:rsidRDefault="009C31D4" w:rsidP="009C31D4">
      <w:pPr>
        <w:jc w:val="both"/>
        <w:rPr>
          <w:szCs w:val="28"/>
          <w:rtl/>
        </w:rPr>
      </w:pPr>
      <w:r>
        <w:rPr>
          <w:rFonts w:hint="cs"/>
          <w:szCs w:val="28"/>
          <w:rtl/>
        </w:rPr>
        <w:t>עי' משנה ברורה סי' קב ס"ק ב, דמחיצה גבוהה י' טפחים ורחבה ד' טפחים, מתירה לשבת לפני המתפלל ואינה מתירה לעבור. וצ"ע מה החילוק.</w:t>
      </w:r>
    </w:p>
    <w:p w:rsidR="009C31D4" w:rsidRDefault="009C31D4" w:rsidP="009C31D4">
      <w:pPr>
        <w:jc w:val="both"/>
        <w:rPr>
          <w:szCs w:val="28"/>
          <w:rtl/>
        </w:rPr>
      </w:pPr>
      <w:r w:rsidRPr="000B0BB2">
        <w:rPr>
          <w:rFonts w:hint="cs"/>
          <w:szCs w:val="28"/>
          <w:highlight w:val="yellow"/>
          <w:rtl/>
        </w:rPr>
        <w:t>כל הציון למשנ"ב ופסקי תשו' לוקה בחסר</w:t>
      </w:r>
    </w:p>
    <w:p w:rsidR="009C31D4" w:rsidRDefault="009C31D4" w:rsidP="009C31D4"/>
    <w:p w:rsidR="009C31D4" w:rsidRPr="0022445C" w:rsidRDefault="009C31D4" w:rsidP="009C31D4">
      <w:pPr>
        <w:jc w:val="center"/>
        <w:rPr>
          <w:sz w:val="25"/>
          <w:szCs w:val="25"/>
          <w:rtl/>
        </w:rPr>
      </w:pPr>
    </w:p>
    <w:p w:rsidR="009C31D4" w:rsidRDefault="009C31D4">
      <w:pPr>
        <w:rPr>
          <w:rtl/>
        </w:rPr>
      </w:pPr>
    </w:p>
    <w:p w:rsidR="009C31D4" w:rsidRDefault="009C31D4">
      <w:pPr>
        <w:rPr>
          <w:rtl/>
        </w:rPr>
      </w:pPr>
    </w:p>
    <w:p w:rsidR="009C31D4" w:rsidRDefault="009C31D4">
      <w:pPr>
        <w:rPr>
          <w:rtl/>
        </w:rPr>
      </w:pPr>
    </w:p>
    <w:p w:rsidR="009C31D4" w:rsidRDefault="009C31D4">
      <w:pPr>
        <w:rPr>
          <w:rtl/>
        </w:rPr>
      </w:pPr>
    </w:p>
    <w:p w:rsidR="009C31D4" w:rsidRDefault="009C31D4">
      <w:pPr>
        <w:rPr>
          <w:rtl/>
        </w:rPr>
      </w:pPr>
    </w:p>
    <w:p w:rsidR="009C31D4" w:rsidRDefault="009C31D4">
      <w:pPr>
        <w:rPr>
          <w:rtl/>
        </w:rPr>
      </w:pPr>
    </w:p>
    <w:p w:rsidR="009C31D4" w:rsidRDefault="009C31D4">
      <w:pPr>
        <w:rPr>
          <w:rtl/>
        </w:rPr>
      </w:pPr>
    </w:p>
    <w:tbl>
      <w:tblPr>
        <w:tblpPr w:leftFromText="180" w:rightFromText="180" w:vertAnchor="text" w:horzAnchor="page" w:tblpX="3470" w:tblpY="-734"/>
        <w:bidiVisual/>
        <w:tblW w:w="0" w:type="auto"/>
        <w:tblInd w:w="155" w:type="dxa"/>
        <w:tblLook w:val="01E0" w:firstRow="1" w:lastRow="1" w:firstColumn="1" w:lastColumn="1" w:noHBand="0" w:noVBand="0"/>
      </w:tblPr>
      <w:tblGrid>
        <w:gridCol w:w="5387"/>
      </w:tblGrid>
      <w:tr w:rsidR="009C31D4" w:rsidRPr="00CD1D55" w:rsidTr="00656DC4">
        <w:tc>
          <w:tcPr>
            <w:tcW w:w="5387" w:type="dxa"/>
          </w:tcPr>
          <w:p w:rsidR="009C31D4" w:rsidRPr="00D0301C" w:rsidRDefault="009C31D4" w:rsidP="00656DC4">
            <w:pPr>
              <w:jc w:val="center"/>
              <w:rPr>
                <w:rFonts w:cs="Guttman Vilna"/>
                <w:sz w:val="20"/>
                <w:szCs w:val="20"/>
                <w:rtl/>
              </w:rPr>
            </w:pPr>
            <w:r w:rsidRPr="00D0301C">
              <w:rPr>
                <w:rFonts w:cs="Guttman Vilna" w:hint="cs"/>
                <w:sz w:val="20"/>
                <w:szCs w:val="20"/>
                <w:rtl/>
              </w:rPr>
              <w:t xml:space="preserve">בס"ד. </w:t>
            </w:r>
            <w:smartTag w:uri="urn:schemas-microsoft-com:office:smarttags" w:element="PersonName">
              <w:smartTagPr>
                <w:attr w:name="ProductID" w:val="ברכת חיים"/>
              </w:smartTagPr>
              <w:r w:rsidRPr="00D0301C">
                <w:rPr>
                  <w:rFonts w:cs="Guttman Vilna" w:hint="cs"/>
                  <w:sz w:val="20"/>
                  <w:szCs w:val="20"/>
                  <w:rtl/>
                </w:rPr>
                <w:t>ברכת חיים</w:t>
              </w:r>
            </w:smartTag>
            <w:r w:rsidRPr="00D0301C">
              <w:rPr>
                <w:rFonts w:cs="Guttman Vilna" w:hint="cs"/>
                <w:sz w:val="20"/>
                <w:szCs w:val="20"/>
                <w:rtl/>
              </w:rPr>
              <w:t>, יום</w:t>
            </w:r>
            <w:r>
              <w:rPr>
                <w:rFonts w:cs="Guttman Vilna" w:hint="cs"/>
                <w:sz w:val="20"/>
                <w:szCs w:val="20"/>
                <w:rtl/>
              </w:rPr>
              <w:t xml:space="preserve"> חמישי, ט"ז באלול תשע"ג</w:t>
            </w:r>
          </w:p>
          <w:p w:rsidR="009C31D4" w:rsidRDefault="009C31D4" w:rsidP="00656DC4">
            <w:pPr>
              <w:rPr>
                <w:rFonts w:cs="Guttman Vilna"/>
                <w:b/>
                <w:bCs/>
                <w:sz w:val="8"/>
                <w:szCs w:val="2"/>
                <w:rtl/>
              </w:rPr>
            </w:pPr>
            <w:r>
              <w:rPr>
                <w:rFonts w:cs="Guttman Vilna" w:hint="cs"/>
                <w:b/>
                <w:bCs/>
                <w:sz w:val="8"/>
                <w:szCs w:val="2"/>
                <w:rtl/>
              </w:rPr>
              <w:t xml:space="preserve"> </w:t>
            </w:r>
          </w:p>
          <w:p w:rsidR="009C31D4" w:rsidRDefault="009C31D4" w:rsidP="00656DC4">
            <w:pPr>
              <w:rPr>
                <w:rFonts w:cs="Guttman Vilna"/>
                <w:b/>
                <w:bCs/>
                <w:sz w:val="8"/>
                <w:szCs w:val="2"/>
                <w:rtl/>
              </w:rPr>
            </w:pPr>
          </w:p>
          <w:p w:rsidR="009C31D4" w:rsidRDefault="009C31D4" w:rsidP="00656DC4">
            <w:pPr>
              <w:rPr>
                <w:rFonts w:cs="Guttman Vilna"/>
                <w:b/>
                <w:bCs/>
                <w:sz w:val="8"/>
                <w:szCs w:val="2"/>
                <w:rtl/>
              </w:rPr>
            </w:pPr>
          </w:p>
          <w:p w:rsidR="009C31D4" w:rsidRDefault="009C31D4" w:rsidP="00656DC4">
            <w:pPr>
              <w:rPr>
                <w:rFonts w:cs="Guttman Vilna"/>
                <w:b/>
                <w:bCs/>
                <w:sz w:val="8"/>
                <w:szCs w:val="2"/>
                <w:rtl/>
              </w:rPr>
            </w:pPr>
          </w:p>
          <w:p w:rsidR="009C31D4" w:rsidRDefault="009C31D4" w:rsidP="00656DC4">
            <w:pPr>
              <w:rPr>
                <w:rFonts w:cs="Guttman Vilna"/>
                <w:b/>
                <w:bCs/>
                <w:sz w:val="8"/>
                <w:szCs w:val="2"/>
                <w:rtl/>
              </w:rPr>
            </w:pPr>
          </w:p>
          <w:p w:rsidR="009C31D4" w:rsidRDefault="009C31D4" w:rsidP="00656DC4">
            <w:pPr>
              <w:rPr>
                <w:rFonts w:cs="Guttman Vilna"/>
                <w:b/>
                <w:bCs/>
                <w:sz w:val="8"/>
                <w:szCs w:val="48"/>
                <w:rtl/>
              </w:rPr>
            </w:pPr>
            <w:r w:rsidRPr="005D5AD1">
              <w:rPr>
                <w:rFonts w:cs="Guttman Vilna" w:hint="cs"/>
                <w:b/>
                <w:bCs/>
                <w:sz w:val="8"/>
                <w:szCs w:val="2"/>
                <w:rtl/>
              </w:rPr>
              <w:t>.</w:t>
            </w:r>
            <w:r w:rsidRPr="005D5AD1">
              <w:rPr>
                <w:rFonts w:cs="Guttman Vilna" w:hint="cs"/>
                <w:b/>
                <w:bCs/>
                <w:sz w:val="8"/>
                <w:szCs w:val="48"/>
                <w:rtl/>
              </w:rPr>
              <w:t xml:space="preserve">        </w:t>
            </w:r>
            <w:r>
              <w:rPr>
                <w:rFonts w:cs="Guttman Vilna" w:hint="cs"/>
                <w:b/>
                <w:bCs/>
                <w:sz w:val="8"/>
                <w:szCs w:val="48"/>
                <w:rtl/>
              </w:rPr>
              <w:t xml:space="preserve">   </w:t>
            </w:r>
          </w:p>
          <w:p w:rsidR="009C31D4" w:rsidRPr="00D0301C" w:rsidRDefault="009C31D4" w:rsidP="00656DC4">
            <w:pPr>
              <w:jc w:val="center"/>
              <w:rPr>
                <w:rFonts w:cs="Guttman Vilna"/>
                <w:b/>
                <w:bCs/>
                <w:sz w:val="8"/>
                <w:szCs w:val="48"/>
                <w:rtl/>
              </w:rPr>
            </w:pPr>
            <w:r>
              <w:rPr>
                <w:rFonts w:cs="Guttman Vilna" w:hint="cs"/>
                <w:b/>
                <w:bCs/>
                <w:sz w:val="8"/>
                <w:szCs w:val="48"/>
                <w:rtl/>
              </w:rPr>
              <w:t xml:space="preserve">                   </w:t>
            </w:r>
            <w:r w:rsidRPr="005D5AD1">
              <w:rPr>
                <w:rFonts w:cs="Guttman Vilna" w:hint="cs"/>
                <w:b/>
                <w:bCs/>
                <w:sz w:val="8"/>
                <w:szCs w:val="72"/>
                <w:rtl/>
              </w:rPr>
              <w:t xml:space="preserve"> </w:t>
            </w:r>
            <w:r>
              <w:rPr>
                <w:rFonts w:cs="Guttman Vilna" w:hint="cs"/>
                <w:b/>
                <w:bCs/>
                <w:color w:val="FFFFFF"/>
                <w:sz w:val="8"/>
                <w:szCs w:val="36"/>
                <w:rtl/>
              </w:rPr>
              <w:t>10</w:t>
            </w:r>
          </w:p>
          <w:p w:rsidR="009C31D4" w:rsidRPr="00985FD1" w:rsidRDefault="009C31D4" w:rsidP="00656DC4">
            <w:pPr>
              <w:jc w:val="center"/>
              <w:rPr>
                <w:rFonts w:cs="Guttman Vilna"/>
                <w:sz w:val="12"/>
                <w:szCs w:val="12"/>
                <w:rtl/>
              </w:rPr>
            </w:pPr>
          </w:p>
          <w:p w:rsidR="009C31D4" w:rsidRDefault="009C31D4" w:rsidP="00656DC4">
            <w:pPr>
              <w:jc w:val="center"/>
              <w:rPr>
                <w:rFonts w:cs="Guttman Vilna"/>
                <w:b/>
                <w:bCs/>
                <w:sz w:val="30"/>
                <w:szCs w:val="30"/>
                <w:rtl/>
              </w:rPr>
            </w:pPr>
            <w:r>
              <w:rPr>
                <w:rFonts w:cs="Guttman Vilna" w:hint="cs"/>
                <w:b/>
                <w:bCs/>
                <w:sz w:val="30"/>
                <w:szCs w:val="30"/>
                <w:rtl/>
              </w:rPr>
              <w:t xml:space="preserve">ברכות כז.-כז: </w:t>
            </w:r>
          </w:p>
          <w:p w:rsidR="009C31D4" w:rsidRPr="00175257" w:rsidRDefault="009C31D4" w:rsidP="00656DC4">
            <w:pPr>
              <w:jc w:val="center"/>
              <w:rPr>
                <w:rFonts w:cs="Guttman Vilna"/>
                <w:b/>
                <w:bCs/>
                <w:sz w:val="30"/>
                <w:szCs w:val="30"/>
                <w:rtl/>
              </w:rPr>
            </w:pPr>
            <w:r>
              <w:rPr>
                <w:rFonts w:cs="Guttman Vilna" w:hint="cs"/>
                <w:b/>
                <w:bCs/>
                <w:sz w:val="30"/>
                <w:szCs w:val="30"/>
                <w:rtl/>
              </w:rPr>
              <w:t>בענין תפילה אחורי רבו</w:t>
            </w:r>
          </w:p>
        </w:tc>
      </w:tr>
    </w:tbl>
    <w:p w:rsidR="009C31D4" w:rsidRDefault="009C31D4" w:rsidP="009C31D4">
      <w:pPr>
        <w:spacing w:before="240"/>
        <w:rPr>
          <w:rtl/>
        </w:rPr>
      </w:pPr>
      <w:r w:rsidRPr="00CD1D55">
        <w:rPr>
          <w:rFonts w:hint="cs"/>
          <w:rtl/>
        </w:rPr>
        <w:t xml:space="preserve"> </w:t>
      </w:r>
    </w:p>
    <w:p w:rsidR="009C31D4" w:rsidRDefault="009C31D4" w:rsidP="009C31D4">
      <w:pPr>
        <w:rPr>
          <w:rtl/>
        </w:rPr>
      </w:pPr>
    </w:p>
    <w:p w:rsidR="009C31D4" w:rsidRPr="00FA195F" w:rsidRDefault="009C31D4" w:rsidP="009C31D4">
      <w:pPr>
        <w:jc w:val="center"/>
        <w:rPr>
          <w:szCs w:val="14"/>
          <w:rtl/>
        </w:rPr>
      </w:pPr>
      <w:r w:rsidRPr="00B40F47">
        <w:rPr>
          <w:rFonts w:hint="cs"/>
          <w:szCs w:val="14"/>
          <w:rtl/>
        </w:rPr>
        <w:t>______________________________________________________________________________________________</w:t>
      </w:r>
    </w:p>
    <w:p w:rsidR="009C31D4" w:rsidRPr="00385D9F" w:rsidRDefault="009C31D4" w:rsidP="009C31D4">
      <w:pPr>
        <w:jc w:val="both"/>
        <w:rPr>
          <w:sz w:val="8"/>
          <w:szCs w:val="8"/>
          <w:rtl/>
        </w:rPr>
      </w:pPr>
    </w:p>
    <w:p w:rsidR="009C31D4" w:rsidRPr="00CB7536" w:rsidRDefault="009C31D4" w:rsidP="009C31D4">
      <w:pPr>
        <w:jc w:val="both"/>
        <w:rPr>
          <w:sz w:val="25"/>
          <w:szCs w:val="25"/>
          <w:rtl/>
        </w:rPr>
      </w:pPr>
      <w:r w:rsidRPr="00CB7536">
        <w:rPr>
          <w:rFonts w:hint="cs"/>
          <w:sz w:val="25"/>
          <w:szCs w:val="25"/>
          <w:rtl/>
        </w:rPr>
        <w:t xml:space="preserve">א] גמ' כז. </w:t>
      </w:r>
      <w:r>
        <w:rPr>
          <w:rFonts w:hint="cs"/>
          <w:sz w:val="25"/>
          <w:szCs w:val="25"/>
          <w:rtl/>
        </w:rPr>
        <w:t>רב איקלע לבי גניבא - כז: ולא אמר מי בדיל מר, ורש"י.</w:t>
      </w:r>
    </w:p>
    <w:p w:rsidR="009C31D4" w:rsidRPr="00CB7536" w:rsidRDefault="009C31D4" w:rsidP="009C31D4">
      <w:pPr>
        <w:jc w:val="both"/>
        <w:rPr>
          <w:sz w:val="8"/>
          <w:szCs w:val="8"/>
          <w:rtl/>
        </w:rPr>
      </w:pPr>
    </w:p>
    <w:p w:rsidR="009C31D4" w:rsidRPr="00CB7536" w:rsidRDefault="009C31D4" w:rsidP="009C31D4">
      <w:pPr>
        <w:jc w:val="both"/>
        <w:rPr>
          <w:b/>
          <w:bCs/>
          <w:sz w:val="25"/>
          <w:szCs w:val="25"/>
          <w:rtl/>
        </w:rPr>
      </w:pPr>
      <w:r>
        <w:rPr>
          <w:rFonts w:hint="cs"/>
          <w:b/>
          <w:bCs/>
          <w:sz w:val="25"/>
          <w:szCs w:val="25"/>
          <w:rtl/>
        </w:rPr>
        <w:t>הטעמים שאסור להתפלל ליד רבו</w:t>
      </w:r>
    </w:p>
    <w:p w:rsidR="009C31D4" w:rsidRPr="00CB7536" w:rsidRDefault="009C31D4" w:rsidP="009C31D4">
      <w:pPr>
        <w:jc w:val="both"/>
        <w:rPr>
          <w:sz w:val="25"/>
          <w:szCs w:val="25"/>
          <w:rtl/>
        </w:rPr>
      </w:pPr>
      <w:r>
        <w:rPr>
          <w:rFonts w:hint="cs"/>
          <w:sz w:val="25"/>
          <w:szCs w:val="25"/>
          <w:rtl/>
        </w:rPr>
        <w:t>ב</w:t>
      </w:r>
      <w:r w:rsidRPr="00CB7536">
        <w:rPr>
          <w:rFonts w:hint="cs"/>
          <w:sz w:val="25"/>
          <w:szCs w:val="25"/>
          <w:rtl/>
        </w:rPr>
        <w:t>] עי' רש"י ד"ה כנגד וד"ה אחורי.</w:t>
      </w:r>
    </w:p>
    <w:p w:rsidR="009C31D4" w:rsidRPr="00CB7536" w:rsidRDefault="009C31D4" w:rsidP="009C31D4">
      <w:pPr>
        <w:jc w:val="both"/>
        <w:rPr>
          <w:sz w:val="25"/>
          <w:szCs w:val="25"/>
          <w:rtl/>
        </w:rPr>
      </w:pPr>
      <w:r>
        <w:rPr>
          <w:rFonts w:hint="cs"/>
          <w:sz w:val="25"/>
          <w:szCs w:val="25"/>
          <w:rtl/>
        </w:rPr>
        <w:t>ג]</w:t>
      </w:r>
      <w:r w:rsidRPr="00CB7536">
        <w:rPr>
          <w:rFonts w:hint="cs"/>
          <w:sz w:val="25"/>
          <w:szCs w:val="25"/>
          <w:rtl/>
        </w:rPr>
        <w:t xml:space="preserve"> עי' תוס' ד"ה ולא אחורי.</w:t>
      </w:r>
    </w:p>
    <w:p w:rsidR="009C31D4" w:rsidRPr="00CB7536" w:rsidRDefault="009C31D4" w:rsidP="009C31D4">
      <w:pPr>
        <w:jc w:val="both"/>
        <w:rPr>
          <w:sz w:val="25"/>
          <w:szCs w:val="25"/>
          <w:rtl/>
        </w:rPr>
      </w:pPr>
      <w:r>
        <w:rPr>
          <w:rFonts w:hint="cs"/>
          <w:sz w:val="25"/>
          <w:szCs w:val="25"/>
          <w:rtl/>
        </w:rPr>
        <w:t>ד]</w:t>
      </w:r>
      <w:r w:rsidRPr="00CB7536">
        <w:rPr>
          <w:rFonts w:hint="cs"/>
          <w:sz w:val="25"/>
          <w:szCs w:val="25"/>
          <w:rtl/>
        </w:rPr>
        <w:t xml:space="preserve"> עי' רבינו יונה [יח: מדפי הרי"ף] ד"ה אל יתפלל.</w:t>
      </w:r>
    </w:p>
    <w:p w:rsidR="009C31D4" w:rsidRDefault="009C31D4" w:rsidP="009C31D4">
      <w:pPr>
        <w:jc w:val="both"/>
        <w:rPr>
          <w:sz w:val="25"/>
          <w:szCs w:val="25"/>
          <w:rtl/>
        </w:rPr>
      </w:pPr>
      <w:r>
        <w:rPr>
          <w:rFonts w:hint="cs"/>
          <w:sz w:val="25"/>
          <w:szCs w:val="25"/>
          <w:rtl/>
        </w:rPr>
        <w:t>ה]</w:t>
      </w:r>
      <w:r w:rsidRPr="00CB7536">
        <w:rPr>
          <w:rFonts w:hint="cs"/>
          <w:sz w:val="25"/>
          <w:szCs w:val="25"/>
          <w:rtl/>
        </w:rPr>
        <w:t xml:space="preserve"> עי' מאירי ד"ה לעולם אל יתפלל.</w:t>
      </w:r>
    </w:p>
    <w:p w:rsidR="009C31D4" w:rsidRDefault="009C31D4" w:rsidP="009C31D4">
      <w:pPr>
        <w:jc w:val="both"/>
        <w:rPr>
          <w:sz w:val="25"/>
          <w:szCs w:val="25"/>
          <w:rtl/>
        </w:rPr>
      </w:pPr>
      <w:r>
        <w:rPr>
          <w:rFonts w:hint="cs"/>
          <w:sz w:val="25"/>
          <w:szCs w:val="25"/>
          <w:rtl/>
        </w:rPr>
        <w:t>ו] ובפירוש הריבב"ן כתב וז"ל: לא אחורי רבו, מפני אימת רבו אינו יכול לכוין לבו בתפילתו, ולא כנגד רבו שנראה שהוא שוה לו, עכ"ל.</w:t>
      </w:r>
    </w:p>
    <w:p w:rsidR="009C31D4" w:rsidRPr="00CB7536" w:rsidRDefault="009C31D4" w:rsidP="009C31D4">
      <w:pPr>
        <w:jc w:val="both"/>
        <w:rPr>
          <w:sz w:val="8"/>
          <w:szCs w:val="8"/>
          <w:rtl/>
        </w:rPr>
      </w:pPr>
    </w:p>
    <w:p w:rsidR="009C31D4" w:rsidRPr="00CB7536" w:rsidRDefault="009C31D4" w:rsidP="009C31D4">
      <w:pPr>
        <w:jc w:val="both"/>
        <w:rPr>
          <w:b/>
          <w:bCs/>
          <w:sz w:val="25"/>
          <w:szCs w:val="25"/>
          <w:rtl/>
        </w:rPr>
      </w:pPr>
      <w:r>
        <w:rPr>
          <w:rFonts w:hint="cs"/>
          <w:b/>
          <w:bCs/>
          <w:sz w:val="25"/>
          <w:szCs w:val="25"/>
          <w:rtl/>
        </w:rPr>
        <w:t>נפקא-מינות בין הטעמים</w:t>
      </w:r>
    </w:p>
    <w:p w:rsidR="009C31D4" w:rsidRPr="00CB7536" w:rsidRDefault="009C31D4" w:rsidP="009C31D4">
      <w:pPr>
        <w:jc w:val="both"/>
        <w:rPr>
          <w:sz w:val="25"/>
          <w:szCs w:val="25"/>
          <w:rtl/>
        </w:rPr>
      </w:pPr>
      <w:r>
        <w:rPr>
          <w:rFonts w:hint="cs"/>
          <w:sz w:val="25"/>
          <w:szCs w:val="25"/>
          <w:rtl/>
        </w:rPr>
        <w:t>ז]</w:t>
      </w:r>
      <w:r w:rsidRPr="00CB7536">
        <w:rPr>
          <w:rFonts w:hint="cs"/>
          <w:sz w:val="25"/>
          <w:szCs w:val="25"/>
          <w:rtl/>
        </w:rPr>
        <w:t xml:space="preserve"> עי' מאירי [שם] נפקא מינה בין הטעמים, אם מועיל להרחיק ד' אמות.</w:t>
      </w:r>
    </w:p>
    <w:p w:rsidR="009C31D4" w:rsidRPr="00CB7536" w:rsidRDefault="009C31D4" w:rsidP="009C31D4">
      <w:pPr>
        <w:jc w:val="both"/>
        <w:rPr>
          <w:sz w:val="25"/>
          <w:szCs w:val="25"/>
          <w:rtl/>
        </w:rPr>
      </w:pPr>
      <w:r>
        <w:rPr>
          <w:rFonts w:hint="cs"/>
          <w:sz w:val="25"/>
          <w:szCs w:val="25"/>
          <w:rtl/>
        </w:rPr>
        <w:t>ח]</w:t>
      </w:r>
      <w:r w:rsidRPr="00CB7536">
        <w:rPr>
          <w:rFonts w:hint="cs"/>
          <w:sz w:val="25"/>
          <w:szCs w:val="25"/>
          <w:rtl/>
        </w:rPr>
        <w:t xml:space="preserve"> עי' משנה ברורה סי' צ' ס"ק ע"ט, דצריך להרחיק ד' אמות ועוד ג' פסיעות, וזה דוקא לפי רבינו יונה.</w:t>
      </w:r>
    </w:p>
    <w:p w:rsidR="009C31D4" w:rsidRPr="00CB7536" w:rsidRDefault="009C31D4" w:rsidP="009C31D4">
      <w:pPr>
        <w:jc w:val="both"/>
        <w:rPr>
          <w:sz w:val="25"/>
          <w:szCs w:val="25"/>
          <w:rtl/>
        </w:rPr>
      </w:pPr>
      <w:r>
        <w:rPr>
          <w:rFonts w:hint="cs"/>
          <w:sz w:val="25"/>
          <w:szCs w:val="25"/>
          <w:rtl/>
        </w:rPr>
        <w:t>ט]</w:t>
      </w:r>
      <w:r w:rsidRPr="00CB7536">
        <w:rPr>
          <w:rFonts w:hint="cs"/>
          <w:sz w:val="25"/>
          <w:szCs w:val="25"/>
          <w:rtl/>
        </w:rPr>
        <w:t xml:space="preserve"> עי' אליה רבא סי' צ' ס"ק כו</w:t>
      </w:r>
      <w:r>
        <w:rPr>
          <w:rFonts w:hint="cs"/>
          <w:sz w:val="25"/>
          <w:szCs w:val="25"/>
          <w:rtl/>
        </w:rPr>
        <w:t xml:space="preserve">, </w:t>
      </w:r>
      <w:r w:rsidRPr="00CB7536">
        <w:rPr>
          <w:rFonts w:hint="cs"/>
          <w:sz w:val="25"/>
          <w:szCs w:val="25"/>
          <w:rtl/>
        </w:rPr>
        <w:t>דלהטעם של תוס' דנראה כמשתחוה לו, האיסור רק מאחורי רבו ממש, אבל לרש"י שזה משום יוהרא, הרי האיסור בכל ד' אמותיו גם מהצדדים.</w:t>
      </w:r>
    </w:p>
    <w:p w:rsidR="009C31D4" w:rsidRPr="00CB7536" w:rsidRDefault="009C31D4" w:rsidP="009C31D4">
      <w:pPr>
        <w:jc w:val="both"/>
        <w:rPr>
          <w:sz w:val="25"/>
          <w:szCs w:val="25"/>
          <w:rtl/>
        </w:rPr>
      </w:pPr>
      <w:r>
        <w:rPr>
          <w:rFonts w:hint="cs"/>
          <w:sz w:val="25"/>
          <w:szCs w:val="25"/>
          <w:rtl/>
        </w:rPr>
        <w:t>י]</w:t>
      </w:r>
      <w:r w:rsidRPr="00CB7536">
        <w:rPr>
          <w:rFonts w:hint="cs"/>
          <w:sz w:val="25"/>
          <w:szCs w:val="25"/>
          <w:rtl/>
        </w:rPr>
        <w:t xml:space="preserve"> עי' פסקי תשובות סי' צ' הערה 310, </w:t>
      </w:r>
      <w:r>
        <w:rPr>
          <w:rFonts w:hint="cs"/>
          <w:sz w:val="25"/>
          <w:szCs w:val="25"/>
          <w:rtl/>
        </w:rPr>
        <w:t>נפקא מינה האם האיסור רק בתפילת שמונה עשרה, או בכל זמן התפילה.</w:t>
      </w:r>
    </w:p>
    <w:p w:rsidR="009C31D4" w:rsidRPr="00CB7536" w:rsidRDefault="009C31D4" w:rsidP="009C31D4">
      <w:pPr>
        <w:jc w:val="both"/>
        <w:rPr>
          <w:sz w:val="8"/>
          <w:szCs w:val="8"/>
          <w:rtl/>
        </w:rPr>
      </w:pPr>
    </w:p>
    <w:p w:rsidR="009C31D4" w:rsidRPr="00CB7536" w:rsidRDefault="009C31D4" w:rsidP="009C31D4">
      <w:pPr>
        <w:jc w:val="both"/>
        <w:rPr>
          <w:b/>
          <w:bCs/>
          <w:sz w:val="25"/>
          <w:szCs w:val="25"/>
          <w:rtl/>
        </w:rPr>
      </w:pPr>
      <w:r w:rsidRPr="00CB7536">
        <w:rPr>
          <w:rFonts w:hint="cs"/>
          <w:b/>
          <w:bCs/>
          <w:sz w:val="25"/>
          <w:szCs w:val="25"/>
          <w:rtl/>
        </w:rPr>
        <w:t>האם מותר בציבור</w:t>
      </w:r>
    </w:p>
    <w:p w:rsidR="009C31D4" w:rsidRDefault="009C31D4" w:rsidP="009C31D4">
      <w:pPr>
        <w:jc w:val="both"/>
        <w:rPr>
          <w:sz w:val="25"/>
          <w:szCs w:val="25"/>
          <w:rtl/>
        </w:rPr>
      </w:pPr>
      <w:r>
        <w:rPr>
          <w:rFonts w:hint="cs"/>
          <w:sz w:val="25"/>
          <w:szCs w:val="25"/>
          <w:rtl/>
        </w:rPr>
        <w:t xml:space="preserve">יא] </w:t>
      </w:r>
      <w:r w:rsidRPr="00CB7536">
        <w:rPr>
          <w:rFonts w:hint="cs"/>
          <w:sz w:val="25"/>
          <w:szCs w:val="25"/>
          <w:rtl/>
        </w:rPr>
        <w:t xml:space="preserve">עי' בית יוסף סי' צ' סעיף כד-כה ד"ה וכתב רבינו, דיש אומרים דאם זה בציבור אין חשש. ויל"ע בהבנת הדברים. </w:t>
      </w:r>
    </w:p>
    <w:p w:rsidR="009C31D4" w:rsidRDefault="009C31D4" w:rsidP="009C31D4">
      <w:pPr>
        <w:jc w:val="both"/>
        <w:rPr>
          <w:sz w:val="25"/>
          <w:szCs w:val="25"/>
          <w:rtl/>
        </w:rPr>
      </w:pPr>
      <w:r>
        <w:rPr>
          <w:rFonts w:hint="cs"/>
          <w:sz w:val="25"/>
          <w:szCs w:val="25"/>
          <w:rtl/>
        </w:rPr>
        <w:t xml:space="preserve">יב] </w:t>
      </w:r>
      <w:r w:rsidRPr="00CB7536">
        <w:rPr>
          <w:rFonts w:hint="cs"/>
          <w:sz w:val="25"/>
          <w:szCs w:val="25"/>
          <w:rtl/>
        </w:rPr>
        <w:t>ולמעשה עי' בזה ב</w:t>
      </w:r>
      <w:r>
        <w:rPr>
          <w:rFonts w:hint="cs"/>
          <w:sz w:val="25"/>
          <w:szCs w:val="25"/>
          <w:rtl/>
        </w:rPr>
        <w:t>משנה ברורה חלק א', ב</w:t>
      </w:r>
      <w:r w:rsidRPr="00CB7536">
        <w:rPr>
          <w:rFonts w:hint="cs"/>
          <w:sz w:val="25"/>
          <w:szCs w:val="25"/>
          <w:rtl/>
        </w:rPr>
        <w:t>רמ"א סי' צ' סעיף כד, ו</w:t>
      </w:r>
      <w:r>
        <w:rPr>
          <w:rFonts w:hint="cs"/>
          <w:sz w:val="25"/>
          <w:szCs w:val="25"/>
          <w:rtl/>
        </w:rPr>
        <w:t>ב</w:t>
      </w:r>
      <w:r w:rsidRPr="00CB7536">
        <w:rPr>
          <w:rFonts w:hint="cs"/>
          <w:sz w:val="25"/>
          <w:szCs w:val="25"/>
          <w:rtl/>
        </w:rPr>
        <w:t>משנ"ב ס"ק עו-עז.</w:t>
      </w:r>
    </w:p>
    <w:p w:rsidR="009C31D4" w:rsidRDefault="009C31D4" w:rsidP="009C31D4">
      <w:pPr>
        <w:jc w:val="both"/>
        <w:rPr>
          <w:sz w:val="25"/>
          <w:szCs w:val="25"/>
          <w:rtl/>
        </w:rPr>
      </w:pPr>
      <w:r>
        <w:rPr>
          <w:rFonts w:hint="cs"/>
          <w:sz w:val="25"/>
          <w:szCs w:val="25"/>
          <w:rtl/>
        </w:rPr>
        <w:t>יג] עי' בקובץ נזר התורה גליון יט במאמר מהג"ר שלמה בן שמעון שליט"א [מובא במסגרת]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8"/>
        <w:gridCol w:w="3738"/>
        <w:gridCol w:w="3738"/>
      </w:tblGrid>
      <w:tr w:rsidR="009C31D4" w:rsidRPr="008A6A00" w:rsidTr="00656DC4">
        <w:tc>
          <w:tcPr>
            <w:tcW w:w="11214" w:type="dxa"/>
            <w:gridSpan w:val="3"/>
            <w:shd w:val="clear" w:color="auto" w:fill="auto"/>
          </w:tcPr>
          <w:p w:rsidR="009C31D4" w:rsidRPr="008A6A00" w:rsidRDefault="009C31D4" w:rsidP="00656DC4">
            <w:pPr>
              <w:jc w:val="center"/>
              <w:rPr>
                <w:b/>
                <w:bCs/>
                <w:rtl/>
              </w:rPr>
            </w:pPr>
            <w:r w:rsidRPr="008A6A00">
              <w:rPr>
                <w:rFonts w:hint="cs"/>
                <w:b/>
                <w:bCs/>
                <w:rtl/>
              </w:rPr>
              <w:t>קובץ נזר התורה</w:t>
            </w:r>
          </w:p>
        </w:tc>
      </w:tr>
      <w:tr w:rsidR="009C31D4" w:rsidRPr="008A6A00" w:rsidTr="00656DC4">
        <w:tc>
          <w:tcPr>
            <w:tcW w:w="3738" w:type="dxa"/>
            <w:shd w:val="clear" w:color="auto" w:fill="auto"/>
          </w:tcPr>
          <w:p w:rsidR="009C31D4" w:rsidRPr="008A6A00" w:rsidRDefault="009C31D4" w:rsidP="00656DC4">
            <w:pPr>
              <w:jc w:val="both"/>
              <w:rPr>
                <w:sz w:val="25"/>
                <w:szCs w:val="25"/>
                <w:rtl/>
              </w:rPr>
            </w:pPr>
            <w:r>
              <w:rPr>
                <w:noProof/>
              </w:rPr>
              <w:lastRenderedPageBreak/>
              <w:drawing>
                <wp:inline distT="0" distB="0" distL="0" distR="0">
                  <wp:extent cx="2219325" cy="1352550"/>
                  <wp:effectExtent l="0" t="0" r="9525" b="0"/>
                  <wp:docPr id="57" name="תמונה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60" cstate="print">
                            <a:extLst>
                              <a:ext uri="{28A0092B-C50C-407E-A947-70E740481C1C}">
                                <a14:useLocalDpi xmlns:a14="http://schemas.microsoft.com/office/drawing/2010/main" val="0"/>
                              </a:ext>
                            </a:extLst>
                          </a:blip>
                          <a:srcRect b="10692"/>
                          <a:stretch>
                            <a:fillRect/>
                          </a:stretch>
                        </pic:blipFill>
                        <pic:spPr bwMode="auto">
                          <a:xfrm>
                            <a:off x="0" y="0"/>
                            <a:ext cx="2219325" cy="1352550"/>
                          </a:xfrm>
                          <a:prstGeom prst="rect">
                            <a:avLst/>
                          </a:prstGeom>
                          <a:noFill/>
                          <a:ln>
                            <a:noFill/>
                          </a:ln>
                        </pic:spPr>
                      </pic:pic>
                    </a:graphicData>
                  </a:graphic>
                </wp:inline>
              </w:drawing>
            </w:r>
          </w:p>
        </w:tc>
        <w:tc>
          <w:tcPr>
            <w:tcW w:w="3738" w:type="dxa"/>
            <w:shd w:val="clear" w:color="auto" w:fill="auto"/>
          </w:tcPr>
          <w:p w:rsidR="009C31D4" w:rsidRPr="008A6A00" w:rsidRDefault="009C31D4" w:rsidP="00656DC4">
            <w:pPr>
              <w:jc w:val="both"/>
              <w:rPr>
                <w:sz w:val="25"/>
                <w:szCs w:val="25"/>
                <w:rtl/>
              </w:rPr>
            </w:pPr>
            <w:r>
              <w:rPr>
                <w:noProof/>
              </w:rPr>
              <w:drawing>
                <wp:inline distT="0" distB="0" distL="0" distR="0">
                  <wp:extent cx="2047875" cy="1352550"/>
                  <wp:effectExtent l="0" t="0" r="9525" b="0"/>
                  <wp:docPr id="56" name="תמונה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61" cstate="print">
                            <a:extLst>
                              <a:ext uri="{28A0092B-C50C-407E-A947-70E740481C1C}">
                                <a14:useLocalDpi xmlns:a14="http://schemas.microsoft.com/office/drawing/2010/main" val="0"/>
                              </a:ext>
                            </a:extLst>
                          </a:blip>
                          <a:srcRect b="11801"/>
                          <a:stretch>
                            <a:fillRect/>
                          </a:stretch>
                        </pic:blipFill>
                        <pic:spPr bwMode="auto">
                          <a:xfrm>
                            <a:off x="0" y="0"/>
                            <a:ext cx="2047875" cy="1352550"/>
                          </a:xfrm>
                          <a:prstGeom prst="rect">
                            <a:avLst/>
                          </a:prstGeom>
                          <a:noFill/>
                          <a:ln>
                            <a:noFill/>
                          </a:ln>
                        </pic:spPr>
                      </pic:pic>
                    </a:graphicData>
                  </a:graphic>
                </wp:inline>
              </w:drawing>
            </w:r>
          </w:p>
        </w:tc>
        <w:tc>
          <w:tcPr>
            <w:tcW w:w="3738" w:type="dxa"/>
            <w:shd w:val="clear" w:color="auto" w:fill="auto"/>
          </w:tcPr>
          <w:p w:rsidR="009C31D4" w:rsidRPr="008A6A00" w:rsidRDefault="009C31D4" w:rsidP="00656DC4">
            <w:pPr>
              <w:jc w:val="both"/>
              <w:rPr>
                <w:sz w:val="25"/>
                <w:szCs w:val="25"/>
                <w:rtl/>
              </w:rPr>
            </w:pPr>
            <w:r>
              <w:rPr>
                <w:noProof/>
              </w:rPr>
              <w:drawing>
                <wp:inline distT="0" distB="0" distL="0" distR="0">
                  <wp:extent cx="2209800" cy="1343025"/>
                  <wp:effectExtent l="0" t="0" r="0" b="9525"/>
                  <wp:docPr id="55" name="תמונה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62" cstate="print">
                            <a:extLst>
                              <a:ext uri="{28A0092B-C50C-407E-A947-70E740481C1C}">
                                <a14:useLocalDpi xmlns:a14="http://schemas.microsoft.com/office/drawing/2010/main" val="0"/>
                              </a:ext>
                            </a:extLst>
                          </a:blip>
                          <a:srcRect b="10759"/>
                          <a:stretch>
                            <a:fillRect/>
                          </a:stretch>
                        </pic:blipFill>
                        <pic:spPr bwMode="auto">
                          <a:xfrm>
                            <a:off x="0" y="0"/>
                            <a:ext cx="2209800" cy="1343025"/>
                          </a:xfrm>
                          <a:prstGeom prst="rect">
                            <a:avLst/>
                          </a:prstGeom>
                          <a:noFill/>
                          <a:ln>
                            <a:noFill/>
                          </a:ln>
                        </pic:spPr>
                      </pic:pic>
                    </a:graphicData>
                  </a:graphic>
                </wp:inline>
              </w:drawing>
            </w:r>
          </w:p>
        </w:tc>
      </w:tr>
    </w:tbl>
    <w:p w:rsidR="009C31D4" w:rsidRPr="00CB7536" w:rsidRDefault="009C31D4" w:rsidP="009C31D4">
      <w:pPr>
        <w:jc w:val="both"/>
        <w:rPr>
          <w:sz w:val="8"/>
          <w:szCs w:val="8"/>
          <w:rtl/>
        </w:rPr>
      </w:pPr>
    </w:p>
    <w:p w:rsidR="009C31D4" w:rsidRPr="00CB7536" w:rsidRDefault="009C31D4" w:rsidP="009C31D4">
      <w:pPr>
        <w:jc w:val="both"/>
        <w:rPr>
          <w:b/>
          <w:bCs/>
          <w:sz w:val="25"/>
          <w:szCs w:val="25"/>
          <w:rtl/>
        </w:rPr>
      </w:pPr>
      <w:r w:rsidRPr="00CB7536">
        <w:rPr>
          <w:rFonts w:hint="cs"/>
          <w:b/>
          <w:bCs/>
          <w:sz w:val="25"/>
          <w:szCs w:val="25"/>
          <w:rtl/>
        </w:rPr>
        <w:t>בהבדל בין תלמיד לתלמיד חבר</w:t>
      </w:r>
    </w:p>
    <w:p w:rsidR="009C31D4" w:rsidRPr="00723E30" w:rsidRDefault="009C31D4" w:rsidP="009C31D4">
      <w:pPr>
        <w:jc w:val="both"/>
        <w:rPr>
          <w:rtl/>
        </w:rPr>
      </w:pPr>
      <w:r>
        <w:rPr>
          <w:rFonts w:hint="cs"/>
          <w:sz w:val="25"/>
          <w:szCs w:val="25"/>
          <w:rtl/>
        </w:rPr>
        <w:t xml:space="preserve">יד] </w:t>
      </w:r>
      <w:r w:rsidRPr="00CB7536">
        <w:rPr>
          <w:rFonts w:hint="cs"/>
          <w:sz w:val="25"/>
          <w:szCs w:val="25"/>
          <w:rtl/>
        </w:rPr>
        <w:t xml:space="preserve">עי' רמב"ם הל' תלמוד תורה פרק ה' סעיף ט' שנתבאר החילוק ביניהם. </w:t>
      </w:r>
      <w:r w:rsidRPr="00723E30">
        <w:rPr>
          <w:rFonts w:hint="cs"/>
          <w:rtl/>
        </w:rPr>
        <w:t>[להרחבת היריעה - רצוי ללמוד את כל פרק ה' ברמב"ם שם].</w:t>
      </w:r>
    </w:p>
    <w:p w:rsidR="009C31D4" w:rsidRDefault="009C31D4" w:rsidP="009C31D4">
      <w:pPr>
        <w:jc w:val="both"/>
        <w:rPr>
          <w:sz w:val="25"/>
          <w:szCs w:val="25"/>
          <w:rtl/>
        </w:rPr>
      </w:pPr>
      <w:r>
        <w:rPr>
          <w:rFonts w:hint="cs"/>
          <w:sz w:val="25"/>
          <w:szCs w:val="25"/>
          <w:rtl/>
        </w:rPr>
        <w:t>טו] עי' רש"י עירובין סג. ד"ה תלמיד.</w:t>
      </w:r>
    </w:p>
    <w:p w:rsidR="009C31D4" w:rsidRPr="00CB7536" w:rsidRDefault="009C31D4" w:rsidP="009C31D4">
      <w:pPr>
        <w:jc w:val="both"/>
        <w:rPr>
          <w:sz w:val="8"/>
          <w:szCs w:val="8"/>
          <w:rtl/>
        </w:rPr>
      </w:pPr>
    </w:p>
    <w:p w:rsidR="009C31D4" w:rsidRPr="00CB7536" w:rsidRDefault="009C31D4" w:rsidP="009C31D4">
      <w:pPr>
        <w:jc w:val="both"/>
        <w:rPr>
          <w:b/>
          <w:bCs/>
          <w:sz w:val="25"/>
          <w:szCs w:val="25"/>
          <w:rtl/>
        </w:rPr>
      </w:pPr>
      <w:r w:rsidRPr="00CB7536">
        <w:rPr>
          <w:rFonts w:hint="cs"/>
          <w:b/>
          <w:bCs/>
          <w:sz w:val="25"/>
          <w:szCs w:val="25"/>
          <w:rtl/>
        </w:rPr>
        <w:t>האם יש איסור להתפלל ליד אביו</w:t>
      </w:r>
    </w:p>
    <w:p w:rsidR="009C31D4" w:rsidRPr="00CB7536" w:rsidRDefault="009C31D4" w:rsidP="009C31D4">
      <w:pPr>
        <w:jc w:val="both"/>
        <w:rPr>
          <w:sz w:val="25"/>
          <w:szCs w:val="25"/>
          <w:rtl/>
        </w:rPr>
      </w:pPr>
      <w:r>
        <w:rPr>
          <w:rFonts w:hint="cs"/>
          <w:sz w:val="25"/>
          <w:szCs w:val="25"/>
          <w:rtl/>
        </w:rPr>
        <w:t xml:space="preserve">טז] </w:t>
      </w:r>
      <w:r w:rsidRPr="00CB7536">
        <w:rPr>
          <w:rFonts w:hint="cs"/>
          <w:sz w:val="25"/>
          <w:szCs w:val="25"/>
          <w:rtl/>
        </w:rPr>
        <w:t xml:space="preserve">עי' משנה ברורה סי' צ' ס"ק עג בשם החיי אדם דיש בזה איסור. </w:t>
      </w:r>
    </w:p>
    <w:p w:rsidR="009C31D4" w:rsidRDefault="009C31D4" w:rsidP="009C31D4">
      <w:pPr>
        <w:jc w:val="both"/>
        <w:rPr>
          <w:sz w:val="25"/>
          <w:szCs w:val="25"/>
          <w:rtl/>
        </w:rPr>
      </w:pPr>
      <w:r>
        <w:rPr>
          <w:rFonts w:hint="cs"/>
          <w:sz w:val="25"/>
          <w:szCs w:val="25"/>
          <w:rtl/>
        </w:rPr>
        <w:t xml:space="preserve">יז] </w:t>
      </w:r>
      <w:r w:rsidRPr="00CB7536">
        <w:rPr>
          <w:rFonts w:hint="cs"/>
          <w:sz w:val="25"/>
          <w:szCs w:val="25"/>
          <w:rtl/>
        </w:rPr>
        <w:t>ועי' פסקי תשובות סי' צ' עמ' תשטז ד"ה ובמשנ"ב, שנתבאר באיזה אופנים מותר.</w:t>
      </w:r>
    </w:p>
    <w:p w:rsidR="009C31D4" w:rsidRPr="00CB7536" w:rsidRDefault="009C31D4" w:rsidP="009C31D4">
      <w:pPr>
        <w:jc w:val="both"/>
        <w:rPr>
          <w:sz w:val="8"/>
          <w:szCs w:val="8"/>
          <w:rtl/>
        </w:rPr>
      </w:pPr>
    </w:p>
    <w:p w:rsidR="009C31D4" w:rsidRPr="00CB7536" w:rsidRDefault="009C31D4" w:rsidP="009C31D4">
      <w:pPr>
        <w:jc w:val="both"/>
        <w:rPr>
          <w:b/>
          <w:bCs/>
          <w:sz w:val="25"/>
          <w:szCs w:val="25"/>
          <w:rtl/>
        </w:rPr>
      </w:pPr>
      <w:r w:rsidRPr="00CB7536">
        <w:rPr>
          <w:rFonts w:hint="cs"/>
          <w:b/>
          <w:bCs/>
          <w:sz w:val="25"/>
          <w:szCs w:val="25"/>
          <w:rtl/>
        </w:rPr>
        <w:t>מה הכוונה "הנותן שלום לרבו"</w:t>
      </w:r>
    </w:p>
    <w:p w:rsidR="009C31D4" w:rsidRDefault="009C31D4" w:rsidP="009C31D4">
      <w:pPr>
        <w:jc w:val="both"/>
        <w:rPr>
          <w:sz w:val="25"/>
          <w:szCs w:val="25"/>
          <w:rtl/>
        </w:rPr>
      </w:pPr>
      <w:r>
        <w:rPr>
          <w:rFonts w:hint="cs"/>
          <w:sz w:val="25"/>
          <w:szCs w:val="25"/>
          <w:rtl/>
        </w:rPr>
        <w:t>יח] עי' תוס' ד"ה והנותן שלום.</w:t>
      </w:r>
    </w:p>
    <w:p w:rsidR="009C31D4" w:rsidRDefault="009C31D4" w:rsidP="009C31D4">
      <w:pPr>
        <w:jc w:val="both"/>
        <w:rPr>
          <w:sz w:val="25"/>
          <w:szCs w:val="25"/>
          <w:rtl/>
        </w:rPr>
      </w:pPr>
      <w:r>
        <w:rPr>
          <w:rFonts w:hint="cs"/>
          <w:sz w:val="25"/>
          <w:szCs w:val="25"/>
          <w:rtl/>
        </w:rPr>
        <w:t>יט] עי' רבינו יונה ד"ה והנותן.</w:t>
      </w:r>
    </w:p>
    <w:p w:rsidR="009C31D4" w:rsidRDefault="009C31D4" w:rsidP="009C31D4">
      <w:pPr>
        <w:jc w:val="both"/>
        <w:rPr>
          <w:sz w:val="25"/>
          <w:szCs w:val="25"/>
          <w:rtl/>
        </w:rPr>
      </w:pPr>
      <w:r>
        <w:rPr>
          <w:rFonts w:hint="cs"/>
          <w:sz w:val="25"/>
          <w:szCs w:val="25"/>
          <w:rtl/>
        </w:rPr>
        <w:t>כ] עי' רא"ש סי' ה'.</w:t>
      </w:r>
    </w:p>
    <w:p w:rsidR="009C31D4" w:rsidRDefault="009C31D4" w:rsidP="009C31D4">
      <w:pPr>
        <w:jc w:val="both"/>
        <w:rPr>
          <w:sz w:val="25"/>
          <w:szCs w:val="25"/>
          <w:rtl/>
        </w:rPr>
      </w:pPr>
      <w:r>
        <w:rPr>
          <w:rFonts w:hint="cs"/>
          <w:sz w:val="25"/>
          <w:szCs w:val="25"/>
          <w:rtl/>
        </w:rPr>
        <w:t>כא] עי' פני יהושע על התוס'.</w:t>
      </w:r>
    </w:p>
    <w:p w:rsidR="009C31D4" w:rsidRDefault="009C31D4" w:rsidP="009C31D4">
      <w:pPr>
        <w:jc w:val="both"/>
        <w:rPr>
          <w:sz w:val="25"/>
          <w:szCs w:val="25"/>
          <w:rtl/>
        </w:rPr>
      </w:pPr>
      <w:r>
        <w:rPr>
          <w:rFonts w:hint="cs"/>
          <w:sz w:val="25"/>
          <w:szCs w:val="25"/>
          <w:rtl/>
        </w:rPr>
        <w:t>כב] עי' רמב"ם ספר המדע הלכות תלמוד תורה פרק ה' הלכה ה'.</w:t>
      </w:r>
    </w:p>
    <w:p w:rsidR="009C31D4" w:rsidRPr="00CB7536" w:rsidRDefault="009C31D4" w:rsidP="009C31D4">
      <w:pPr>
        <w:jc w:val="both"/>
        <w:rPr>
          <w:sz w:val="8"/>
          <w:szCs w:val="8"/>
          <w:rtl/>
        </w:rPr>
      </w:pPr>
    </w:p>
    <w:p w:rsidR="009C31D4" w:rsidRPr="00CB7536" w:rsidRDefault="009C31D4" w:rsidP="009C31D4">
      <w:pPr>
        <w:jc w:val="both"/>
        <w:rPr>
          <w:b/>
          <w:bCs/>
          <w:sz w:val="25"/>
          <w:szCs w:val="25"/>
          <w:rtl/>
        </w:rPr>
      </w:pPr>
      <w:r w:rsidRPr="00CB7536">
        <w:rPr>
          <w:rFonts w:hint="cs"/>
          <w:b/>
          <w:bCs/>
          <w:sz w:val="25"/>
          <w:szCs w:val="25"/>
          <w:rtl/>
        </w:rPr>
        <w:t>האם אדם משמש כחציצה בין המתפלל לבין הקיר</w:t>
      </w:r>
    </w:p>
    <w:p w:rsidR="009C31D4" w:rsidRPr="00CB7536" w:rsidRDefault="009C31D4" w:rsidP="009C31D4">
      <w:pPr>
        <w:jc w:val="both"/>
        <w:rPr>
          <w:sz w:val="25"/>
          <w:szCs w:val="25"/>
          <w:rtl/>
        </w:rPr>
      </w:pPr>
      <w:r>
        <w:rPr>
          <w:rFonts w:hint="cs"/>
          <w:sz w:val="25"/>
          <w:szCs w:val="25"/>
          <w:rtl/>
        </w:rPr>
        <w:t xml:space="preserve">כג] </w:t>
      </w:r>
      <w:r w:rsidRPr="00CB7536">
        <w:rPr>
          <w:rFonts w:hint="cs"/>
          <w:sz w:val="25"/>
          <w:szCs w:val="25"/>
          <w:rtl/>
        </w:rPr>
        <w:t>עי' בטור או"ח סי' צ' סעיף כא, ובבית יוסף שם ד"ה ומ"ש רבינו דבעלי חיים.</w:t>
      </w:r>
    </w:p>
    <w:p w:rsidR="009C31D4" w:rsidRPr="00CB7536" w:rsidRDefault="009C31D4" w:rsidP="009C31D4">
      <w:pPr>
        <w:jc w:val="both"/>
        <w:rPr>
          <w:sz w:val="25"/>
          <w:szCs w:val="25"/>
          <w:rtl/>
        </w:rPr>
      </w:pPr>
      <w:r>
        <w:rPr>
          <w:rFonts w:hint="cs"/>
          <w:sz w:val="25"/>
          <w:szCs w:val="25"/>
          <w:rtl/>
        </w:rPr>
        <w:t xml:space="preserve">כד] </w:t>
      </w:r>
      <w:r w:rsidRPr="00CB7536">
        <w:rPr>
          <w:rFonts w:hint="cs"/>
          <w:sz w:val="25"/>
          <w:szCs w:val="25"/>
          <w:rtl/>
        </w:rPr>
        <w:t>עי' ב"ח שם ד"ה ומ"ש או בעלי חיים.</w:t>
      </w:r>
    </w:p>
    <w:p w:rsidR="009C31D4" w:rsidRDefault="009C31D4" w:rsidP="009C31D4">
      <w:pPr>
        <w:jc w:val="both"/>
        <w:rPr>
          <w:sz w:val="25"/>
          <w:szCs w:val="25"/>
          <w:rtl/>
        </w:rPr>
      </w:pPr>
      <w:r>
        <w:rPr>
          <w:rFonts w:hint="cs"/>
          <w:sz w:val="25"/>
          <w:szCs w:val="25"/>
          <w:rtl/>
        </w:rPr>
        <w:t xml:space="preserve">כה] </w:t>
      </w:r>
      <w:r w:rsidRPr="00CB7536">
        <w:rPr>
          <w:rFonts w:hint="cs"/>
          <w:sz w:val="25"/>
          <w:szCs w:val="25"/>
          <w:rtl/>
        </w:rPr>
        <w:t>עי' באליה רבה סי' צ' ס"ק כ"ו [מובא במסגרת]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7"/>
        <w:gridCol w:w="5607"/>
      </w:tblGrid>
      <w:tr w:rsidR="009C31D4" w:rsidRPr="008A6A00" w:rsidTr="00656DC4">
        <w:tc>
          <w:tcPr>
            <w:tcW w:w="11214" w:type="dxa"/>
            <w:gridSpan w:val="2"/>
            <w:shd w:val="clear" w:color="auto" w:fill="auto"/>
          </w:tcPr>
          <w:p w:rsidR="009C31D4" w:rsidRPr="008A6A00" w:rsidRDefault="009C31D4" w:rsidP="00656DC4">
            <w:pPr>
              <w:jc w:val="center"/>
              <w:rPr>
                <w:b/>
                <w:bCs/>
                <w:sz w:val="25"/>
                <w:szCs w:val="25"/>
                <w:rtl/>
              </w:rPr>
            </w:pPr>
            <w:r w:rsidRPr="008A6A00">
              <w:rPr>
                <w:rFonts w:hint="cs"/>
                <w:b/>
                <w:bCs/>
                <w:sz w:val="25"/>
                <w:szCs w:val="25"/>
                <w:rtl/>
              </w:rPr>
              <w:t>אליה רבה סי' צ' ס"ק כ"ו</w:t>
            </w:r>
          </w:p>
        </w:tc>
      </w:tr>
      <w:tr w:rsidR="009C31D4" w:rsidRPr="008A6A00" w:rsidTr="00656DC4">
        <w:tc>
          <w:tcPr>
            <w:tcW w:w="5607" w:type="dxa"/>
            <w:shd w:val="clear" w:color="auto" w:fill="auto"/>
          </w:tcPr>
          <w:p w:rsidR="009C31D4" w:rsidRPr="008A6A00" w:rsidRDefault="009C31D4" w:rsidP="00656DC4">
            <w:pPr>
              <w:jc w:val="center"/>
              <w:rPr>
                <w:sz w:val="25"/>
                <w:szCs w:val="25"/>
                <w:rtl/>
              </w:rPr>
            </w:pPr>
            <w:r>
              <w:rPr>
                <w:noProof/>
              </w:rPr>
              <w:drawing>
                <wp:inline distT="0" distB="0" distL="0" distR="0">
                  <wp:extent cx="3067050" cy="1304925"/>
                  <wp:effectExtent l="0" t="0" r="0" b="9525"/>
                  <wp:docPr id="54" name="תמונה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63" cstate="print">
                            <a:extLst>
                              <a:ext uri="{28A0092B-C50C-407E-A947-70E740481C1C}">
                                <a14:useLocalDpi xmlns:a14="http://schemas.microsoft.com/office/drawing/2010/main" val="0"/>
                              </a:ext>
                            </a:extLst>
                          </a:blip>
                          <a:srcRect b="13173"/>
                          <a:stretch>
                            <a:fillRect/>
                          </a:stretch>
                        </pic:blipFill>
                        <pic:spPr bwMode="auto">
                          <a:xfrm>
                            <a:off x="0" y="0"/>
                            <a:ext cx="3067050" cy="1304925"/>
                          </a:xfrm>
                          <a:prstGeom prst="rect">
                            <a:avLst/>
                          </a:prstGeom>
                          <a:noFill/>
                          <a:ln>
                            <a:noFill/>
                          </a:ln>
                        </pic:spPr>
                      </pic:pic>
                    </a:graphicData>
                  </a:graphic>
                </wp:inline>
              </w:drawing>
            </w:r>
          </w:p>
        </w:tc>
        <w:tc>
          <w:tcPr>
            <w:tcW w:w="5607" w:type="dxa"/>
            <w:shd w:val="clear" w:color="auto" w:fill="auto"/>
          </w:tcPr>
          <w:p w:rsidR="009C31D4" w:rsidRPr="008A6A00" w:rsidRDefault="009C31D4" w:rsidP="00656DC4">
            <w:pPr>
              <w:jc w:val="center"/>
              <w:rPr>
                <w:sz w:val="25"/>
                <w:szCs w:val="25"/>
                <w:rtl/>
              </w:rPr>
            </w:pPr>
            <w:r>
              <w:rPr>
                <w:noProof/>
              </w:rPr>
              <w:drawing>
                <wp:inline distT="0" distB="0" distL="0" distR="0">
                  <wp:extent cx="3095625" cy="1304925"/>
                  <wp:effectExtent l="0" t="0" r="9525" b="9525"/>
                  <wp:docPr id="53" name="תמונה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64" cstate="print">
                            <a:extLst>
                              <a:ext uri="{28A0092B-C50C-407E-A947-70E740481C1C}">
                                <a14:useLocalDpi xmlns:a14="http://schemas.microsoft.com/office/drawing/2010/main" val="0"/>
                              </a:ext>
                            </a:extLst>
                          </a:blip>
                          <a:srcRect b="14906"/>
                          <a:stretch>
                            <a:fillRect/>
                          </a:stretch>
                        </pic:blipFill>
                        <pic:spPr bwMode="auto">
                          <a:xfrm>
                            <a:off x="0" y="0"/>
                            <a:ext cx="3095625" cy="1304925"/>
                          </a:xfrm>
                          <a:prstGeom prst="rect">
                            <a:avLst/>
                          </a:prstGeom>
                          <a:noFill/>
                          <a:ln>
                            <a:noFill/>
                          </a:ln>
                        </pic:spPr>
                      </pic:pic>
                    </a:graphicData>
                  </a:graphic>
                </wp:inline>
              </w:drawing>
            </w:r>
          </w:p>
        </w:tc>
      </w:tr>
    </w:tbl>
    <w:p w:rsidR="009C31D4" w:rsidRPr="00CB7536" w:rsidRDefault="009C31D4" w:rsidP="009C31D4">
      <w:pPr>
        <w:rPr>
          <w:sz w:val="25"/>
          <w:szCs w:val="25"/>
          <w:rtl/>
        </w:rPr>
      </w:pPr>
    </w:p>
    <w:p w:rsidR="009C31D4" w:rsidRDefault="009C31D4">
      <w:pPr>
        <w:rPr>
          <w:rtl/>
        </w:rPr>
      </w:pPr>
    </w:p>
    <w:p w:rsidR="009C31D4" w:rsidRDefault="009C31D4">
      <w:pPr>
        <w:rPr>
          <w:rtl/>
        </w:rPr>
      </w:pPr>
    </w:p>
    <w:p w:rsidR="009C31D4" w:rsidRDefault="009C31D4">
      <w:pPr>
        <w:rPr>
          <w:rtl/>
        </w:rPr>
      </w:pPr>
    </w:p>
    <w:p w:rsidR="009C31D4" w:rsidRDefault="009C31D4">
      <w:pPr>
        <w:rPr>
          <w:rtl/>
        </w:rPr>
      </w:pPr>
    </w:p>
    <w:p w:rsidR="009C31D4" w:rsidRDefault="009C31D4">
      <w:pPr>
        <w:rPr>
          <w:rtl/>
        </w:rPr>
      </w:pPr>
    </w:p>
    <w:tbl>
      <w:tblPr>
        <w:tblpPr w:leftFromText="180" w:rightFromText="180" w:vertAnchor="text" w:horzAnchor="page" w:tblpX="3470" w:tblpY="-734"/>
        <w:bidiVisual/>
        <w:tblW w:w="0" w:type="auto"/>
        <w:tblInd w:w="155" w:type="dxa"/>
        <w:tblLook w:val="01E0" w:firstRow="1" w:lastRow="1" w:firstColumn="1" w:lastColumn="1" w:noHBand="0" w:noVBand="0"/>
      </w:tblPr>
      <w:tblGrid>
        <w:gridCol w:w="5387"/>
      </w:tblGrid>
      <w:tr w:rsidR="009C31D4" w:rsidRPr="00CD1D55" w:rsidTr="00656DC4">
        <w:tc>
          <w:tcPr>
            <w:tcW w:w="5387" w:type="dxa"/>
          </w:tcPr>
          <w:p w:rsidR="009C31D4" w:rsidRPr="00D0301C" w:rsidRDefault="009C31D4" w:rsidP="00656DC4">
            <w:pPr>
              <w:jc w:val="center"/>
              <w:rPr>
                <w:rFonts w:cs="Guttman Vilna"/>
                <w:sz w:val="20"/>
                <w:szCs w:val="20"/>
                <w:rtl/>
              </w:rPr>
            </w:pPr>
            <w:r w:rsidRPr="00D0301C">
              <w:rPr>
                <w:rFonts w:cs="Guttman Vilna" w:hint="cs"/>
                <w:sz w:val="20"/>
                <w:szCs w:val="20"/>
                <w:rtl/>
              </w:rPr>
              <w:t xml:space="preserve">בס"ד. </w:t>
            </w:r>
            <w:smartTag w:uri="urn:schemas-microsoft-com:office:smarttags" w:element="PersonName">
              <w:smartTagPr>
                <w:attr w:name="ProductID" w:val="ברכת חיים"/>
              </w:smartTagPr>
              <w:r w:rsidRPr="00D0301C">
                <w:rPr>
                  <w:rFonts w:cs="Guttman Vilna" w:hint="cs"/>
                  <w:sz w:val="20"/>
                  <w:szCs w:val="20"/>
                  <w:rtl/>
                </w:rPr>
                <w:t>ברכת חיים</w:t>
              </w:r>
            </w:smartTag>
            <w:r w:rsidRPr="00D0301C">
              <w:rPr>
                <w:rFonts w:cs="Guttman Vilna" w:hint="cs"/>
                <w:sz w:val="20"/>
                <w:szCs w:val="20"/>
                <w:rtl/>
              </w:rPr>
              <w:t>, יום</w:t>
            </w:r>
            <w:r>
              <w:rPr>
                <w:rFonts w:cs="Guttman Vilna" w:hint="cs"/>
                <w:sz w:val="20"/>
                <w:szCs w:val="20"/>
                <w:rtl/>
              </w:rPr>
              <w:t xml:space="preserve"> ראשון, י"ט באלול תשע"ג</w:t>
            </w:r>
          </w:p>
          <w:p w:rsidR="009C31D4" w:rsidRDefault="009C31D4" w:rsidP="00656DC4">
            <w:pPr>
              <w:rPr>
                <w:rFonts w:cs="Guttman Vilna"/>
                <w:b/>
                <w:bCs/>
                <w:sz w:val="8"/>
                <w:szCs w:val="2"/>
                <w:rtl/>
              </w:rPr>
            </w:pPr>
            <w:r>
              <w:rPr>
                <w:rFonts w:cs="Guttman Vilna" w:hint="cs"/>
                <w:b/>
                <w:bCs/>
                <w:sz w:val="8"/>
                <w:szCs w:val="2"/>
                <w:rtl/>
              </w:rPr>
              <w:t xml:space="preserve"> </w:t>
            </w:r>
          </w:p>
          <w:p w:rsidR="009C31D4" w:rsidRDefault="009C31D4" w:rsidP="00656DC4">
            <w:pPr>
              <w:rPr>
                <w:rFonts w:cs="Guttman Vilna"/>
                <w:b/>
                <w:bCs/>
                <w:sz w:val="8"/>
                <w:szCs w:val="2"/>
                <w:rtl/>
              </w:rPr>
            </w:pPr>
          </w:p>
          <w:p w:rsidR="009C31D4" w:rsidRDefault="009C31D4" w:rsidP="00656DC4">
            <w:pPr>
              <w:rPr>
                <w:rFonts w:cs="Guttman Vilna"/>
                <w:b/>
                <w:bCs/>
                <w:sz w:val="8"/>
                <w:szCs w:val="2"/>
                <w:rtl/>
              </w:rPr>
            </w:pPr>
          </w:p>
          <w:p w:rsidR="009C31D4" w:rsidRDefault="009C31D4" w:rsidP="00656DC4">
            <w:pPr>
              <w:rPr>
                <w:rFonts w:cs="Guttman Vilna"/>
                <w:b/>
                <w:bCs/>
                <w:sz w:val="8"/>
                <w:szCs w:val="2"/>
                <w:rtl/>
              </w:rPr>
            </w:pPr>
          </w:p>
          <w:p w:rsidR="009C31D4" w:rsidRDefault="009C31D4" w:rsidP="00656DC4">
            <w:pPr>
              <w:rPr>
                <w:rFonts w:cs="Guttman Vilna"/>
                <w:b/>
                <w:bCs/>
                <w:sz w:val="8"/>
                <w:szCs w:val="2"/>
                <w:rtl/>
              </w:rPr>
            </w:pPr>
          </w:p>
          <w:p w:rsidR="009C31D4" w:rsidRDefault="009C31D4" w:rsidP="00656DC4">
            <w:pPr>
              <w:rPr>
                <w:rFonts w:cs="Guttman Vilna"/>
                <w:b/>
                <w:bCs/>
                <w:sz w:val="8"/>
                <w:szCs w:val="48"/>
                <w:rtl/>
              </w:rPr>
            </w:pPr>
            <w:r w:rsidRPr="005D5AD1">
              <w:rPr>
                <w:rFonts w:cs="Guttman Vilna" w:hint="cs"/>
                <w:b/>
                <w:bCs/>
                <w:sz w:val="8"/>
                <w:szCs w:val="2"/>
                <w:rtl/>
              </w:rPr>
              <w:t>.</w:t>
            </w:r>
            <w:r w:rsidRPr="005D5AD1">
              <w:rPr>
                <w:rFonts w:cs="Guttman Vilna" w:hint="cs"/>
                <w:b/>
                <w:bCs/>
                <w:sz w:val="8"/>
                <w:szCs w:val="48"/>
                <w:rtl/>
              </w:rPr>
              <w:t xml:space="preserve">        </w:t>
            </w:r>
            <w:r>
              <w:rPr>
                <w:rFonts w:cs="Guttman Vilna" w:hint="cs"/>
                <w:b/>
                <w:bCs/>
                <w:sz w:val="8"/>
                <w:szCs w:val="48"/>
                <w:rtl/>
              </w:rPr>
              <w:t xml:space="preserve">   </w:t>
            </w:r>
          </w:p>
          <w:p w:rsidR="009C31D4" w:rsidRPr="00D0301C" w:rsidRDefault="009C31D4" w:rsidP="00656DC4">
            <w:pPr>
              <w:jc w:val="center"/>
              <w:rPr>
                <w:rFonts w:cs="Guttman Vilna"/>
                <w:b/>
                <w:bCs/>
                <w:sz w:val="8"/>
                <w:szCs w:val="48"/>
                <w:rtl/>
              </w:rPr>
            </w:pPr>
            <w:r>
              <w:rPr>
                <w:rFonts w:cs="Guttman Vilna" w:hint="cs"/>
                <w:b/>
                <w:bCs/>
                <w:sz w:val="8"/>
                <w:szCs w:val="48"/>
                <w:rtl/>
              </w:rPr>
              <w:t xml:space="preserve">                   </w:t>
            </w:r>
            <w:r w:rsidRPr="005D5AD1">
              <w:rPr>
                <w:rFonts w:cs="Guttman Vilna" w:hint="cs"/>
                <w:b/>
                <w:bCs/>
                <w:sz w:val="8"/>
                <w:szCs w:val="72"/>
                <w:rtl/>
              </w:rPr>
              <w:t xml:space="preserve"> </w:t>
            </w:r>
            <w:r>
              <w:rPr>
                <w:rFonts w:cs="Guttman Vilna" w:hint="cs"/>
                <w:b/>
                <w:bCs/>
                <w:color w:val="FFFFFF"/>
                <w:sz w:val="8"/>
                <w:szCs w:val="36"/>
                <w:rtl/>
              </w:rPr>
              <w:t>11</w:t>
            </w:r>
          </w:p>
          <w:p w:rsidR="009C31D4" w:rsidRPr="00985FD1" w:rsidRDefault="009C31D4" w:rsidP="00656DC4">
            <w:pPr>
              <w:jc w:val="center"/>
              <w:rPr>
                <w:rFonts w:cs="Guttman Vilna"/>
                <w:sz w:val="12"/>
                <w:szCs w:val="12"/>
                <w:rtl/>
              </w:rPr>
            </w:pPr>
          </w:p>
          <w:p w:rsidR="009C31D4" w:rsidRDefault="009C31D4" w:rsidP="00656DC4">
            <w:pPr>
              <w:jc w:val="center"/>
              <w:rPr>
                <w:rFonts w:cs="Guttman Vilna"/>
                <w:b/>
                <w:bCs/>
                <w:sz w:val="30"/>
                <w:szCs w:val="30"/>
                <w:rtl/>
              </w:rPr>
            </w:pPr>
            <w:r>
              <w:rPr>
                <w:rFonts w:cs="Guttman Vilna" w:hint="cs"/>
                <w:b/>
                <w:bCs/>
                <w:sz w:val="30"/>
                <w:szCs w:val="30"/>
                <w:rtl/>
              </w:rPr>
              <w:t xml:space="preserve">ברכות כז.-כז: </w:t>
            </w:r>
          </w:p>
          <w:p w:rsidR="009C31D4" w:rsidRPr="00175257" w:rsidRDefault="009C31D4" w:rsidP="00656DC4">
            <w:pPr>
              <w:jc w:val="center"/>
              <w:rPr>
                <w:rFonts w:cs="Guttman Vilna"/>
                <w:b/>
                <w:bCs/>
                <w:sz w:val="30"/>
                <w:szCs w:val="30"/>
                <w:rtl/>
              </w:rPr>
            </w:pPr>
            <w:r>
              <w:rPr>
                <w:rFonts w:cs="Guttman Vilna" w:hint="cs"/>
                <w:b/>
                <w:bCs/>
                <w:sz w:val="30"/>
                <w:szCs w:val="30"/>
                <w:rtl/>
              </w:rPr>
              <w:t>בענין תוספת שבת</w:t>
            </w:r>
          </w:p>
        </w:tc>
      </w:tr>
    </w:tbl>
    <w:p w:rsidR="009C31D4" w:rsidRDefault="009C31D4" w:rsidP="009C31D4">
      <w:pPr>
        <w:spacing w:before="240"/>
        <w:rPr>
          <w:rtl/>
        </w:rPr>
      </w:pPr>
      <w:r w:rsidRPr="00CD1D55">
        <w:rPr>
          <w:rFonts w:hint="cs"/>
          <w:rtl/>
        </w:rPr>
        <w:t xml:space="preserve"> </w:t>
      </w:r>
    </w:p>
    <w:p w:rsidR="009C31D4" w:rsidRDefault="009C31D4" w:rsidP="009C31D4">
      <w:pPr>
        <w:rPr>
          <w:rtl/>
        </w:rPr>
      </w:pPr>
    </w:p>
    <w:p w:rsidR="009C31D4" w:rsidRPr="00FA195F" w:rsidRDefault="009C31D4" w:rsidP="009C31D4">
      <w:pPr>
        <w:jc w:val="center"/>
        <w:rPr>
          <w:szCs w:val="14"/>
          <w:rtl/>
        </w:rPr>
      </w:pPr>
      <w:r w:rsidRPr="00B40F47">
        <w:rPr>
          <w:rFonts w:hint="cs"/>
          <w:szCs w:val="14"/>
          <w:rtl/>
        </w:rPr>
        <w:t>______________________________________________________________________________________________</w:t>
      </w:r>
    </w:p>
    <w:p w:rsidR="009C31D4" w:rsidRDefault="009C31D4" w:rsidP="009C31D4">
      <w:pPr>
        <w:jc w:val="both"/>
        <w:rPr>
          <w:sz w:val="8"/>
          <w:szCs w:val="8"/>
          <w:rtl/>
        </w:rPr>
      </w:pPr>
    </w:p>
    <w:p w:rsidR="009C31D4" w:rsidRPr="00385D9F" w:rsidRDefault="009C31D4" w:rsidP="009C31D4">
      <w:pPr>
        <w:jc w:val="both"/>
        <w:rPr>
          <w:sz w:val="8"/>
          <w:szCs w:val="8"/>
          <w:rtl/>
        </w:rPr>
      </w:pPr>
    </w:p>
    <w:p w:rsidR="009C31D4" w:rsidRDefault="009C31D4" w:rsidP="009C31D4">
      <w:pPr>
        <w:jc w:val="both"/>
        <w:rPr>
          <w:sz w:val="25"/>
          <w:szCs w:val="25"/>
          <w:rtl/>
        </w:rPr>
      </w:pPr>
      <w:r w:rsidRPr="00CB7536">
        <w:rPr>
          <w:rFonts w:hint="cs"/>
          <w:sz w:val="25"/>
          <w:szCs w:val="25"/>
          <w:rtl/>
        </w:rPr>
        <w:t xml:space="preserve">א] גמ' כז. </w:t>
      </w:r>
      <w:r>
        <w:rPr>
          <w:rFonts w:hint="cs"/>
          <w:sz w:val="25"/>
          <w:szCs w:val="25"/>
          <w:rtl/>
        </w:rPr>
        <w:t xml:space="preserve">"רב איקלע לבי גניבא </w:t>
      </w:r>
      <w:r>
        <w:rPr>
          <w:sz w:val="25"/>
          <w:szCs w:val="25"/>
          <w:rtl/>
        </w:rPr>
        <w:t>–</w:t>
      </w:r>
      <w:r>
        <w:rPr>
          <w:rFonts w:hint="cs"/>
          <w:sz w:val="25"/>
          <w:szCs w:val="25"/>
          <w:rtl/>
        </w:rPr>
        <w:t xml:space="preserve"> עד כז: שאני צבור דלא מטרחינן ליה". ורש"י ותוספות.</w:t>
      </w:r>
    </w:p>
    <w:p w:rsidR="009C31D4" w:rsidRDefault="009C31D4" w:rsidP="009C31D4">
      <w:pPr>
        <w:jc w:val="both"/>
        <w:rPr>
          <w:sz w:val="25"/>
          <w:szCs w:val="25"/>
          <w:rtl/>
        </w:rPr>
      </w:pPr>
    </w:p>
    <w:p w:rsidR="009C31D4" w:rsidRDefault="009C31D4" w:rsidP="009C31D4">
      <w:pPr>
        <w:jc w:val="both"/>
        <w:rPr>
          <w:sz w:val="25"/>
          <w:szCs w:val="25"/>
          <w:rtl/>
        </w:rPr>
      </w:pPr>
      <w:r>
        <w:rPr>
          <w:rFonts w:hint="cs"/>
          <w:sz w:val="25"/>
          <w:szCs w:val="25"/>
          <w:rtl/>
        </w:rPr>
        <w:t xml:space="preserve">ב] למעיינים </w:t>
      </w:r>
      <w:r>
        <w:rPr>
          <w:sz w:val="25"/>
          <w:szCs w:val="25"/>
          <w:rtl/>
        </w:rPr>
        <w:t>–</w:t>
      </w:r>
      <w:r>
        <w:rPr>
          <w:rFonts w:hint="cs"/>
          <w:sz w:val="25"/>
          <w:szCs w:val="25"/>
          <w:rtl/>
        </w:rPr>
        <w:t xml:space="preserve"> עי' מהרש"א על תוס' ד"ה דרב צלי.</w:t>
      </w:r>
    </w:p>
    <w:p w:rsidR="009C31D4" w:rsidRDefault="009C31D4" w:rsidP="009C31D4">
      <w:pPr>
        <w:jc w:val="both"/>
        <w:rPr>
          <w:sz w:val="25"/>
          <w:szCs w:val="25"/>
          <w:rtl/>
        </w:rPr>
      </w:pPr>
    </w:p>
    <w:p w:rsidR="009C31D4" w:rsidRPr="00B55BA2" w:rsidRDefault="009C31D4" w:rsidP="009C31D4">
      <w:pPr>
        <w:jc w:val="both"/>
        <w:rPr>
          <w:b/>
          <w:bCs/>
          <w:sz w:val="25"/>
          <w:szCs w:val="25"/>
          <w:rtl/>
        </w:rPr>
      </w:pPr>
      <w:r w:rsidRPr="00B55BA2">
        <w:rPr>
          <w:rFonts w:hint="cs"/>
          <w:b/>
          <w:bCs/>
          <w:sz w:val="25"/>
          <w:szCs w:val="25"/>
          <w:rtl/>
        </w:rPr>
        <w:t xml:space="preserve">למעונינים - ווארט חסידי </w:t>
      </w:r>
    </w:p>
    <w:p w:rsidR="009C31D4" w:rsidRDefault="009C31D4" w:rsidP="009C31D4">
      <w:pPr>
        <w:jc w:val="both"/>
        <w:rPr>
          <w:sz w:val="25"/>
          <w:szCs w:val="25"/>
          <w:rtl/>
        </w:rPr>
      </w:pPr>
      <w:r>
        <w:rPr>
          <w:rFonts w:hint="cs"/>
          <w:sz w:val="25"/>
          <w:szCs w:val="25"/>
          <w:rtl/>
        </w:rPr>
        <w:t>ג] עי' בספר מרגליות הש"ס בסוגיתנו בשם התפארת שלמה [מובא במסגרת]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7"/>
        <w:gridCol w:w="5607"/>
      </w:tblGrid>
      <w:tr w:rsidR="009C31D4" w:rsidRPr="00845E86" w:rsidTr="00656DC4">
        <w:tc>
          <w:tcPr>
            <w:tcW w:w="11214" w:type="dxa"/>
            <w:gridSpan w:val="2"/>
            <w:shd w:val="clear" w:color="auto" w:fill="auto"/>
          </w:tcPr>
          <w:p w:rsidR="009C31D4" w:rsidRPr="00845E86" w:rsidRDefault="009C31D4" w:rsidP="00656DC4">
            <w:pPr>
              <w:jc w:val="center"/>
              <w:rPr>
                <w:b/>
                <w:bCs/>
                <w:rtl/>
              </w:rPr>
            </w:pPr>
            <w:r w:rsidRPr="00845E86">
              <w:rPr>
                <w:rFonts w:hint="cs"/>
                <w:b/>
                <w:bCs/>
                <w:rtl/>
              </w:rPr>
              <w:t>מרגליות הש"ס בשם תפארת שלמה</w:t>
            </w:r>
          </w:p>
        </w:tc>
      </w:tr>
      <w:tr w:rsidR="009C31D4" w:rsidRPr="00845E86" w:rsidTr="00656DC4">
        <w:tc>
          <w:tcPr>
            <w:tcW w:w="5607" w:type="dxa"/>
            <w:shd w:val="clear" w:color="auto" w:fill="auto"/>
          </w:tcPr>
          <w:p w:rsidR="009C31D4" w:rsidRPr="00845E86" w:rsidRDefault="009C31D4" w:rsidP="00656DC4">
            <w:pPr>
              <w:jc w:val="center"/>
              <w:rPr>
                <w:sz w:val="25"/>
                <w:szCs w:val="25"/>
                <w:rtl/>
              </w:rPr>
            </w:pPr>
            <w:r>
              <w:rPr>
                <w:noProof/>
              </w:rPr>
              <w:drawing>
                <wp:inline distT="0" distB="0" distL="0" distR="0">
                  <wp:extent cx="2809875" cy="1200150"/>
                  <wp:effectExtent l="0" t="0" r="9525" b="0"/>
                  <wp:docPr id="59" name="תמונה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809875" cy="1200150"/>
                          </a:xfrm>
                          <a:prstGeom prst="rect">
                            <a:avLst/>
                          </a:prstGeom>
                          <a:noFill/>
                          <a:ln>
                            <a:noFill/>
                          </a:ln>
                        </pic:spPr>
                      </pic:pic>
                    </a:graphicData>
                  </a:graphic>
                </wp:inline>
              </w:drawing>
            </w:r>
          </w:p>
        </w:tc>
        <w:tc>
          <w:tcPr>
            <w:tcW w:w="5607" w:type="dxa"/>
            <w:shd w:val="clear" w:color="auto" w:fill="auto"/>
          </w:tcPr>
          <w:p w:rsidR="009C31D4" w:rsidRPr="00845E86" w:rsidRDefault="009C31D4" w:rsidP="00656DC4">
            <w:pPr>
              <w:jc w:val="center"/>
              <w:rPr>
                <w:sz w:val="25"/>
                <w:szCs w:val="25"/>
                <w:rtl/>
              </w:rPr>
            </w:pPr>
            <w:r>
              <w:rPr>
                <w:noProof/>
              </w:rPr>
              <w:drawing>
                <wp:inline distT="0" distB="0" distL="0" distR="0">
                  <wp:extent cx="2924175" cy="1238250"/>
                  <wp:effectExtent l="0" t="0" r="9525" b="0"/>
                  <wp:docPr id="58" name="תמונה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924175" cy="1238250"/>
                          </a:xfrm>
                          <a:prstGeom prst="rect">
                            <a:avLst/>
                          </a:prstGeom>
                          <a:noFill/>
                          <a:ln>
                            <a:noFill/>
                          </a:ln>
                        </pic:spPr>
                      </pic:pic>
                    </a:graphicData>
                  </a:graphic>
                </wp:inline>
              </w:drawing>
            </w:r>
          </w:p>
        </w:tc>
      </w:tr>
    </w:tbl>
    <w:p w:rsidR="009C31D4" w:rsidRDefault="009C31D4" w:rsidP="009C31D4">
      <w:pPr>
        <w:jc w:val="both"/>
        <w:rPr>
          <w:sz w:val="25"/>
          <w:szCs w:val="25"/>
          <w:rtl/>
        </w:rPr>
      </w:pPr>
    </w:p>
    <w:p w:rsidR="009C31D4" w:rsidRPr="002B481C" w:rsidRDefault="009C31D4" w:rsidP="009C31D4">
      <w:pPr>
        <w:jc w:val="both"/>
        <w:rPr>
          <w:b/>
          <w:bCs/>
          <w:sz w:val="25"/>
          <w:szCs w:val="25"/>
          <w:rtl/>
        </w:rPr>
      </w:pPr>
      <w:r w:rsidRPr="002B481C">
        <w:rPr>
          <w:rFonts w:hint="cs"/>
          <w:b/>
          <w:bCs/>
          <w:sz w:val="25"/>
          <w:szCs w:val="25"/>
          <w:rtl/>
        </w:rPr>
        <w:lastRenderedPageBreak/>
        <w:t>מקור דין תוספת שבת</w:t>
      </w:r>
    </w:p>
    <w:p w:rsidR="009C31D4" w:rsidRDefault="009C31D4" w:rsidP="009C31D4">
      <w:pPr>
        <w:jc w:val="both"/>
        <w:rPr>
          <w:sz w:val="25"/>
          <w:szCs w:val="25"/>
          <w:rtl/>
        </w:rPr>
      </w:pPr>
      <w:r>
        <w:rPr>
          <w:rFonts w:hint="cs"/>
          <w:sz w:val="25"/>
          <w:szCs w:val="25"/>
          <w:rtl/>
        </w:rPr>
        <w:t xml:space="preserve">ד] עי' בגמ' ראש השנה דף ט. מ[שורה 4 מלמעלה] "ודמוסיפין מחול על קדש מנלן" </w:t>
      </w:r>
      <w:r>
        <w:rPr>
          <w:sz w:val="25"/>
          <w:szCs w:val="25"/>
          <w:rtl/>
        </w:rPr>
        <w:t>–</w:t>
      </w:r>
      <w:r>
        <w:rPr>
          <w:rFonts w:hint="cs"/>
          <w:sz w:val="25"/>
          <w:szCs w:val="25"/>
          <w:rtl/>
        </w:rPr>
        <w:t xml:space="preserve"> עד "ור"ע האי ועניתם".</w:t>
      </w:r>
    </w:p>
    <w:p w:rsidR="009C31D4" w:rsidRDefault="009C31D4" w:rsidP="009C31D4">
      <w:pPr>
        <w:jc w:val="both"/>
        <w:rPr>
          <w:sz w:val="25"/>
          <w:szCs w:val="25"/>
          <w:rtl/>
        </w:rPr>
      </w:pPr>
    </w:p>
    <w:p w:rsidR="009C31D4" w:rsidRPr="00206ABD" w:rsidRDefault="009C31D4" w:rsidP="009C31D4">
      <w:pPr>
        <w:jc w:val="both"/>
        <w:rPr>
          <w:b/>
          <w:bCs/>
          <w:sz w:val="25"/>
          <w:szCs w:val="25"/>
          <w:rtl/>
        </w:rPr>
      </w:pPr>
      <w:r w:rsidRPr="00206ABD">
        <w:rPr>
          <w:rFonts w:hint="cs"/>
          <w:b/>
          <w:bCs/>
          <w:sz w:val="25"/>
          <w:szCs w:val="25"/>
          <w:rtl/>
        </w:rPr>
        <w:t>שיעור זמן מירבי לתוספת שבת</w:t>
      </w:r>
    </w:p>
    <w:p w:rsidR="009C31D4" w:rsidRDefault="009C31D4" w:rsidP="009C31D4">
      <w:pPr>
        <w:jc w:val="both"/>
        <w:rPr>
          <w:sz w:val="25"/>
          <w:szCs w:val="25"/>
          <w:rtl/>
        </w:rPr>
      </w:pPr>
      <w:r>
        <w:rPr>
          <w:rFonts w:hint="cs"/>
          <w:sz w:val="25"/>
          <w:szCs w:val="25"/>
          <w:rtl/>
        </w:rPr>
        <w:t xml:space="preserve">ה] שיטה 1 </w:t>
      </w:r>
      <w:r>
        <w:rPr>
          <w:sz w:val="25"/>
          <w:szCs w:val="25"/>
          <w:rtl/>
        </w:rPr>
        <w:t>–</w:t>
      </w:r>
      <w:r>
        <w:rPr>
          <w:rFonts w:hint="cs"/>
          <w:sz w:val="25"/>
          <w:szCs w:val="25"/>
          <w:rtl/>
        </w:rPr>
        <w:t xml:space="preserve"> עי' במאירי כז. ד"ה מאחר שביארנו [מומלץ לדלג מ"ויש אומרים שלא הותר" </w:t>
      </w:r>
      <w:r>
        <w:rPr>
          <w:sz w:val="25"/>
          <w:szCs w:val="25"/>
          <w:rtl/>
        </w:rPr>
        <w:t>–</w:t>
      </w:r>
      <w:r>
        <w:rPr>
          <w:rFonts w:hint="cs"/>
          <w:sz w:val="25"/>
          <w:szCs w:val="25"/>
          <w:rtl/>
        </w:rPr>
        <w:t xml:space="preserve"> עד "היתר מלאכה אין לנו"].</w:t>
      </w:r>
    </w:p>
    <w:p w:rsidR="009C31D4" w:rsidRDefault="009C31D4" w:rsidP="009C31D4">
      <w:pPr>
        <w:jc w:val="both"/>
        <w:rPr>
          <w:sz w:val="25"/>
          <w:szCs w:val="25"/>
          <w:rtl/>
        </w:rPr>
      </w:pPr>
      <w:r>
        <w:rPr>
          <w:rFonts w:hint="cs"/>
          <w:sz w:val="25"/>
          <w:szCs w:val="25"/>
          <w:rtl/>
        </w:rPr>
        <w:t xml:space="preserve">ו] שיטה 2 - עי' ברבינו יונה על הרי"ף דף יח: ד"ה רב צלי </w:t>
      </w:r>
      <w:r>
        <w:rPr>
          <w:sz w:val="25"/>
          <w:szCs w:val="25"/>
          <w:rtl/>
        </w:rPr>
        <w:t>–</w:t>
      </w:r>
      <w:r>
        <w:rPr>
          <w:rFonts w:hint="cs"/>
          <w:sz w:val="25"/>
          <w:szCs w:val="25"/>
          <w:rtl/>
        </w:rPr>
        <w:t xml:space="preserve"> עד "דיינינן ליה תרומה", בשם ה"ר יעקב מאורלינ"ש.</w:t>
      </w:r>
    </w:p>
    <w:p w:rsidR="009C31D4" w:rsidRDefault="009C31D4" w:rsidP="009C31D4">
      <w:pPr>
        <w:jc w:val="both"/>
        <w:rPr>
          <w:sz w:val="25"/>
          <w:szCs w:val="25"/>
          <w:rtl/>
        </w:rPr>
      </w:pPr>
      <w:r>
        <w:rPr>
          <w:rFonts w:hint="cs"/>
          <w:sz w:val="25"/>
          <w:szCs w:val="25"/>
          <w:rtl/>
        </w:rPr>
        <w:t xml:space="preserve">ז] שיטה 3 </w:t>
      </w:r>
      <w:r>
        <w:rPr>
          <w:sz w:val="25"/>
          <w:szCs w:val="25"/>
          <w:rtl/>
        </w:rPr>
        <w:t>–</w:t>
      </w:r>
      <w:r>
        <w:rPr>
          <w:rFonts w:hint="cs"/>
          <w:sz w:val="25"/>
          <w:szCs w:val="25"/>
          <w:rtl/>
        </w:rPr>
        <w:t xml:space="preserve"> עי' בדרכי משה על הטור או"ח סי' רס"א ס"ק א', ד"ה באגור, בשם מוהר"ם. </w:t>
      </w:r>
      <w:r w:rsidRPr="00FF3989">
        <w:rPr>
          <w:rFonts w:hint="cs"/>
          <w:sz w:val="25"/>
          <w:szCs w:val="25"/>
          <w:highlight w:val="cyan"/>
          <w:rtl/>
        </w:rPr>
        <w:t>למצוא המקור ששמיטה זה ל' יום, וע"ק דבשמיטה זה חיוב ובשבת רשות</w:t>
      </w:r>
    </w:p>
    <w:p w:rsidR="009C31D4" w:rsidRDefault="009C31D4" w:rsidP="009C31D4">
      <w:pPr>
        <w:jc w:val="both"/>
        <w:rPr>
          <w:sz w:val="25"/>
          <w:szCs w:val="25"/>
          <w:rtl/>
        </w:rPr>
      </w:pPr>
    </w:p>
    <w:p w:rsidR="009C31D4" w:rsidRPr="00206ABD" w:rsidRDefault="009C31D4" w:rsidP="009C31D4">
      <w:pPr>
        <w:jc w:val="both"/>
        <w:rPr>
          <w:b/>
          <w:bCs/>
          <w:sz w:val="25"/>
          <w:szCs w:val="25"/>
          <w:rtl/>
        </w:rPr>
      </w:pPr>
      <w:r w:rsidRPr="00206ABD">
        <w:rPr>
          <w:rFonts w:hint="cs"/>
          <w:b/>
          <w:bCs/>
          <w:sz w:val="25"/>
          <w:szCs w:val="25"/>
          <w:rtl/>
        </w:rPr>
        <w:t>באיזה אופן מקבלים את השבת</w:t>
      </w:r>
    </w:p>
    <w:p w:rsidR="009C31D4" w:rsidRDefault="009C31D4" w:rsidP="009C31D4">
      <w:pPr>
        <w:jc w:val="both"/>
        <w:rPr>
          <w:sz w:val="25"/>
          <w:szCs w:val="25"/>
          <w:rtl/>
        </w:rPr>
      </w:pPr>
      <w:r>
        <w:rPr>
          <w:rFonts w:hint="cs"/>
          <w:sz w:val="25"/>
          <w:szCs w:val="25"/>
          <w:rtl/>
        </w:rPr>
        <w:t xml:space="preserve">ח] עי' חידושי הרא"ה בסוגיתנו כז: ד"ה אמר רב חייא וד"ה ובגמרא אמרינן אהא דכיון. </w:t>
      </w:r>
      <w:r w:rsidRPr="00DD13D5">
        <w:rPr>
          <w:rFonts w:hint="cs"/>
          <w:sz w:val="25"/>
          <w:szCs w:val="25"/>
          <w:highlight w:val="cyan"/>
          <w:rtl/>
        </w:rPr>
        <w:t>זה צריך לצנזר הרבה ואולי להדביק כאן המצונזר</w:t>
      </w:r>
    </w:p>
    <w:p w:rsidR="009C31D4" w:rsidRDefault="009C31D4" w:rsidP="009C31D4">
      <w:pPr>
        <w:jc w:val="both"/>
        <w:rPr>
          <w:sz w:val="25"/>
          <w:szCs w:val="25"/>
          <w:rtl/>
        </w:rPr>
      </w:pPr>
    </w:p>
    <w:p w:rsidR="009C31D4" w:rsidRPr="00206ABD" w:rsidRDefault="009C31D4" w:rsidP="009C31D4">
      <w:pPr>
        <w:jc w:val="both"/>
        <w:rPr>
          <w:b/>
          <w:bCs/>
          <w:sz w:val="25"/>
          <w:szCs w:val="25"/>
          <w:rtl/>
        </w:rPr>
      </w:pPr>
      <w:r w:rsidRPr="00206ABD">
        <w:rPr>
          <w:rFonts w:hint="cs"/>
          <w:b/>
          <w:bCs/>
          <w:sz w:val="25"/>
          <w:szCs w:val="25"/>
          <w:rtl/>
        </w:rPr>
        <w:t>האם יש ענין להתפלל בשבת יותר מוקדם מבימות החול</w:t>
      </w:r>
    </w:p>
    <w:p w:rsidR="009C31D4" w:rsidRDefault="009C31D4" w:rsidP="009C31D4">
      <w:pPr>
        <w:jc w:val="both"/>
        <w:rPr>
          <w:sz w:val="25"/>
          <w:szCs w:val="25"/>
          <w:rtl/>
        </w:rPr>
      </w:pPr>
      <w:r>
        <w:rPr>
          <w:rFonts w:hint="cs"/>
          <w:sz w:val="25"/>
          <w:szCs w:val="25"/>
          <w:rtl/>
        </w:rPr>
        <w:t>ט] עי' בטור או"ח סי' רס"ז סעיף ב'.</w:t>
      </w:r>
    </w:p>
    <w:p w:rsidR="009C31D4" w:rsidRPr="00206ABD" w:rsidRDefault="009C31D4" w:rsidP="009C31D4">
      <w:pPr>
        <w:jc w:val="both"/>
        <w:rPr>
          <w:rtl/>
        </w:rPr>
      </w:pPr>
      <w:r>
        <w:rPr>
          <w:rFonts w:hint="cs"/>
          <w:rtl/>
        </w:rPr>
        <w:t xml:space="preserve">י] </w:t>
      </w:r>
      <w:r w:rsidRPr="00206ABD">
        <w:rPr>
          <w:rFonts w:hint="cs"/>
          <w:rtl/>
        </w:rPr>
        <w:t xml:space="preserve">למעיינים </w:t>
      </w:r>
      <w:r w:rsidRPr="00206ABD">
        <w:rPr>
          <w:rtl/>
        </w:rPr>
        <w:t>–</w:t>
      </w:r>
      <w:r w:rsidRPr="00206ABD">
        <w:rPr>
          <w:rFonts w:hint="cs"/>
          <w:rtl/>
        </w:rPr>
        <w:t xml:space="preserve"> עי' בבית יוסף שם, ובב"ח שם ד"ה ונכנסין, וד"ה ומ"ש ופירשו.</w:t>
      </w:r>
    </w:p>
    <w:p w:rsidR="009C31D4" w:rsidRDefault="009C31D4" w:rsidP="009C31D4">
      <w:pPr>
        <w:jc w:val="both"/>
        <w:rPr>
          <w:sz w:val="25"/>
          <w:szCs w:val="25"/>
          <w:rtl/>
        </w:rPr>
      </w:pPr>
    </w:p>
    <w:p w:rsidR="009C31D4" w:rsidRPr="00206ABD" w:rsidRDefault="009C31D4" w:rsidP="009C31D4">
      <w:pPr>
        <w:jc w:val="both"/>
        <w:rPr>
          <w:b/>
          <w:bCs/>
          <w:sz w:val="25"/>
          <w:szCs w:val="25"/>
          <w:rtl/>
        </w:rPr>
      </w:pPr>
      <w:r w:rsidRPr="00206ABD">
        <w:rPr>
          <w:rFonts w:hint="cs"/>
          <w:b/>
          <w:bCs/>
          <w:sz w:val="25"/>
          <w:szCs w:val="25"/>
          <w:rtl/>
        </w:rPr>
        <w:t>להלכה דין תוספת שבת</w:t>
      </w:r>
    </w:p>
    <w:p w:rsidR="009C31D4" w:rsidRDefault="009C31D4" w:rsidP="009C31D4">
      <w:pPr>
        <w:jc w:val="both"/>
        <w:rPr>
          <w:sz w:val="25"/>
          <w:szCs w:val="25"/>
          <w:rtl/>
        </w:rPr>
      </w:pPr>
      <w:r w:rsidRPr="00DD13D5">
        <w:rPr>
          <w:rFonts w:hint="cs"/>
          <w:sz w:val="25"/>
          <w:szCs w:val="25"/>
          <w:highlight w:val="cyan"/>
          <w:rtl/>
        </w:rPr>
        <w:t>יא] משנ"ב סי' תר"ח סעיף א' בראשו, ובמשנ"ב שם א?</w:t>
      </w:r>
    </w:p>
    <w:p w:rsidR="009C31D4" w:rsidRDefault="009C31D4" w:rsidP="009C31D4">
      <w:pPr>
        <w:jc w:val="both"/>
        <w:rPr>
          <w:sz w:val="25"/>
          <w:szCs w:val="25"/>
          <w:rtl/>
        </w:rPr>
      </w:pPr>
      <w:r>
        <w:rPr>
          <w:rFonts w:hint="cs"/>
          <w:sz w:val="25"/>
          <w:szCs w:val="25"/>
          <w:rtl/>
        </w:rPr>
        <w:t>עי' במשנה ברורה חלק ג' סי' רסא סעיף ב', ובמשנה ברורה ס"ק י"ט-כ"ה.</w:t>
      </w:r>
    </w:p>
    <w:p w:rsidR="009C31D4" w:rsidRDefault="009C31D4" w:rsidP="009C31D4">
      <w:pPr>
        <w:jc w:val="both"/>
        <w:rPr>
          <w:sz w:val="25"/>
          <w:szCs w:val="25"/>
          <w:rtl/>
        </w:rPr>
      </w:pPr>
      <w:r>
        <w:rPr>
          <w:rFonts w:hint="cs"/>
          <w:sz w:val="25"/>
          <w:szCs w:val="25"/>
          <w:rtl/>
        </w:rPr>
        <w:t>יב] עי' משנה ברורה שם סעיף ד', ובמשנה ברורה ס"ק כ"ח-ל"א.</w:t>
      </w:r>
    </w:p>
    <w:p w:rsidR="009C31D4" w:rsidRDefault="009C31D4" w:rsidP="009C31D4">
      <w:pPr>
        <w:jc w:val="both"/>
        <w:rPr>
          <w:sz w:val="25"/>
          <w:szCs w:val="25"/>
          <w:rtl/>
        </w:rPr>
      </w:pPr>
      <w:r>
        <w:rPr>
          <w:rFonts w:hint="cs"/>
          <w:sz w:val="25"/>
          <w:szCs w:val="25"/>
          <w:rtl/>
        </w:rPr>
        <w:t>יג] עי' משנה ברורה ח"ג סי' רסג סעיף ד' ובמשנה ברורה ס"ק ט"ו-כ'.</w:t>
      </w:r>
    </w:p>
    <w:p w:rsidR="009C31D4" w:rsidRDefault="009C31D4" w:rsidP="009C31D4">
      <w:pPr>
        <w:jc w:val="both"/>
        <w:rPr>
          <w:sz w:val="25"/>
          <w:szCs w:val="25"/>
          <w:rtl/>
        </w:rPr>
      </w:pPr>
      <w:r>
        <w:rPr>
          <w:rFonts w:hint="cs"/>
          <w:sz w:val="25"/>
          <w:szCs w:val="25"/>
          <w:rtl/>
        </w:rPr>
        <w:t>יד] עי' משנה ברורה שם סעיף י-יג, ובמשנ"ב ס"ק מ"ב-נ"ב.</w:t>
      </w:r>
    </w:p>
    <w:p w:rsidR="009C31D4" w:rsidRDefault="009C31D4" w:rsidP="009C31D4">
      <w:pPr>
        <w:jc w:val="both"/>
        <w:rPr>
          <w:sz w:val="25"/>
          <w:szCs w:val="25"/>
          <w:rtl/>
        </w:rPr>
      </w:pPr>
      <w:r>
        <w:rPr>
          <w:rFonts w:hint="cs"/>
          <w:sz w:val="25"/>
          <w:szCs w:val="25"/>
          <w:rtl/>
        </w:rPr>
        <w:t>טו] משנה ברורה ח"ג סי' רסז סעיף ב, ובמשנ"ב ס"ק ב'-ו'.</w:t>
      </w:r>
    </w:p>
    <w:p w:rsidR="009C31D4" w:rsidRDefault="009C31D4" w:rsidP="009C31D4">
      <w:pPr>
        <w:jc w:val="both"/>
        <w:rPr>
          <w:sz w:val="25"/>
          <w:szCs w:val="25"/>
          <w:rtl/>
        </w:rPr>
      </w:pPr>
      <w:r>
        <w:rPr>
          <w:rFonts w:hint="cs"/>
          <w:sz w:val="25"/>
          <w:szCs w:val="25"/>
          <w:rtl/>
        </w:rPr>
        <w:t>טז] עי' בספר ארחות שבת חלק ג' פרק כ"ז, בהקדמה, ובסעיפים א-ח.</w:t>
      </w:r>
    </w:p>
    <w:p w:rsidR="009C31D4" w:rsidRDefault="009C31D4" w:rsidP="009C31D4">
      <w:pPr>
        <w:jc w:val="both"/>
        <w:rPr>
          <w:sz w:val="25"/>
          <w:szCs w:val="25"/>
          <w:rtl/>
        </w:rPr>
      </w:pPr>
      <w:r w:rsidRPr="00DD13D5">
        <w:rPr>
          <w:rFonts w:hint="cs"/>
          <w:sz w:val="25"/>
          <w:szCs w:val="25"/>
          <w:highlight w:val="cyan"/>
          <w:rtl/>
        </w:rPr>
        <w:t>לכאורה מוגזם כ"כ הרבה משנה ברורות</w:t>
      </w:r>
    </w:p>
    <w:p w:rsidR="009C31D4" w:rsidRDefault="009C31D4" w:rsidP="009C31D4">
      <w:pPr>
        <w:jc w:val="both"/>
        <w:rPr>
          <w:sz w:val="25"/>
          <w:szCs w:val="25"/>
          <w:rtl/>
        </w:rPr>
      </w:pPr>
    </w:p>
    <w:p w:rsidR="009C31D4" w:rsidRDefault="009C31D4" w:rsidP="009C31D4">
      <w:pPr>
        <w:jc w:val="both"/>
        <w:rPr>
          <w:sz w:val="25"/>
          <w:szCs w:val="25"/>
          <w:rtl/>
        </w:rPr>
      </w:pPr>
    </w:p>
    <w:p w:rsidR="009C31D4" w:rsidRPr="002B481C" w:rsidRDefault="009C31D4" w:rsidP="009C31D4">
      <w:pPr>
        <w:jc w:val="both"/>
        <w:rPr>
          <w:sz w:val="8"/>
          <w:szCs w:val="8"/>
          <w:rtl/>
        </w:rPr>
      </w:pPr>
    </w:p>
    <w:p w:rsidR="009C31D4" w:rsidRDefault="009C31D4">
      <w:pPr>
        <w:rPr>
          <w:rtl/>
        </w:rPr>
      </w:pPr>
    </w:p>
    <w:p w:rsidR="009C31D4" w:rsidRDefault="009C31D4">
      <w:pPr>
        <w:rPr>
          <w:rtl/>
        </w:rPr>
      </w:pPr>
    </w:p>
    <w:p w:rsidR="009C31D4" w:rsidRDefault="009C31D4">
      <w:pPr>
        <w:rPr>
          <w:rtl/>
        </w:rPr>
      </w:pPr>
    </w:p>
    <w:p w:rsidR="009C31D4" w:rsidRPr="002C1794" w:rsidRDefault="009C31D4" w:rsidP="009C31D4">
      <w:pPr>
        <w:jc w:val="both"/>
        <w:rPr>
          <w:sz w:val="32"/>
          <w:szCs w:val="32"/>
          <w:rtl/>
        </w:rPr>
      </w:pPr>
      <w:r w:rsidRPr="002C1794">
        <w:rPr>
          <w:rFonts w:hint="cs"/>
          <w:sz w:val="32"/>
          <w:szCs w:val="32"/>
          <w:highlight w:val="yellow"/>
          <w:rtl/>
        </w:rPr>
        <w:t>זה נכתב רק במהדורת תש"ע, וצריך לערכו ולכתבו מחדש במהדורת תשע"ג-תשע"ד שזה ברמה יותר גבוהה ובפירוט יותר מראי מקומות ובלי ציטוטים כל כך ארוכים</w:t>
      </w:r>
    </w:p>
    <w:p w:rsidR="009C31D4" w:rsidRPr="00FE1894" w:rsidRDefault="009C31D4" w:rsidP="009C31D4">
      <w:pPr>
        <w:jc w:val="both"/>
        <w:rPr>
          <w:szCs w:val="28"/>
          <w:rtl/>
        </w:rPr>
      </w:pPr>
      <w:r>
        <w:rPr>
          <w:rFonts w:hint="cs"/>
          <w:szCs w:val="28"/>
          <w:rtl/>
        </w:rPr>
        <w:t>בס"ד, כ"ד</w:t>
      </w:r>
      <w:r w:rsidRPr="00FE1894">
        <w:rPr>
          <w:rFonts w:hint="cs"/>
          <w:szCs w:val="28"/>
          <w:rtl/>
        </w:rPr>
        <w:t xml:space="preserve"> חשון תש"ע</w:t>
      </w:r>
      <w:r>
        <w:rPr>
          <w:rFonts w:hint="cs"/>
          <w:szCs w:val="28"/>
          <w:rtl/>
        </w:rPr>
        <w:t xml:space="preserve"> </w:t>
      </w:r>
      <w:r>
        <w:rPr>
          <w:szCs w:val="28"/>
          <w:rtl/>
        </w:rPr>
        <w:t>–</w:t>
      </w:r>
      <w:r>
        <w:rPr>
          <w:rFonts w:hint="cs"/>
          <w:szCs w:val="28"/>
          <w:rtl/>
        </w:rPr>
        <w:t xml:space="preserve"> ישיבת ברכת חיים</w:t>
      </w:r>
    </w:p>
    <w:p w:rsidR="009C31D4" w:rsidRDefault="009C31D4" w:rsidP="009C31D4">
      <w:pPr>
        <w:jc w:val="both"/>
        <w:rPr>
          <w:szCs w:val="28"/>
          <w:rtl/>
        </w:rPr>
      </w:pPr>
    </w:p>
    <w:p w:rsidR="009C31D4" w:rsidRPr="00FE1894" w:rsidRDefault="009C31D4" w:rsidP="009C31D4">
      <w:pPr>
        <w:jc w:val="both"/>
        <w:rPr>
          <w:szCs w:val="28"/>
          <w:rtl/>
        </w:rPr>
      </w:pPr>
    </w:p>
    <w:p w:rsidR="009C31D4" w:rsidRPr="000872E9" w:rsidRDefault="009C31D4" w:rsidP="009C31D4">
      <w:pPr>
        <w:jc w:val="center"/>
        <w:rPr>
          <w:rFonts w:cs="Guttman Stam"/>
          <w:szCs w:val="32"/>
          <w:rtl/>
        </w:rPr>
      </w:pPr>
      <w:r>
        <w:rPr>
          <w:rFonts w:cs="Guttman Stam" w:hint="cs"/>
          <w:szCs w:val="32"/>
          <w:rtl/>
        </w:rPr>
        <w:t>מראי מקומות (14</w:t>
      </w:r>
      <w:r w:rsidRPr="000872E9">
        <w:rPr>
          <w:rFonts w:cs="Guttman Stam" w:hint="cs"/>
          <w:szCs w:val="32"/>
          <w:rtl/>
        </w:rPr>
        <w:t>)</w:t>
      </w:r>
    </w:p>
    <w:p w:rsidR="009C31D4" w:rsidRPr="000872E9" w:rsidRDefault="009C31D4" w:rsidP="009C31D4">
      <w:pPr>
        <w:jc w:val="center"/>
        <w:rPr>
          <w:rFonts w:cs="Guttman Stam"/>
          <w:szCs w:val="32"/>
          <w:rtl/>
        </w:rPr>
      </w:pPr>
      <w:r>
        <w:rPr>
          <w:rFonts w:cs="Guttman Stam" w:hint="cs"/>
          <w:szCs w:val="32"/>
          <w:rtl/>
        </w:rPr>
        <w:t>ברכות כז:</w:t>
      </w:r>
    </w:p>
    <w:p w:rsidR="009C31D4" w:rsidRDefault="009C31D4" w:rsidP="009C31D4">
      <w:pPr>
        <w:jc w:val="center"/>
        <w:rPr>
          <w:szCs w:val="28"/>
          <w:rtl/>
        </w:rPr>
      </w:pPr>
      <w:r>
        <w:rPr>
          <w:rFonts w:cs="Guttman Stam" w:hint="cs"/>
          <w:szCs w:val="32"/>
          <w:rtl/>
        </w:rPr>
        <w:t>בענין קבלת שבת בטעות</w:t>
      </w:r>
    </w:p>
    <w:p w:rsidR="009C31D4" w:rsidRDefault="009C31D4" w:rsidP="009C31D4">
      <w:pPr>
        <w:jc w:val="both"/>
        <w:rPr>
          <w:szCs w:val="28"/>
          <w:rtl/>
        </w:rPr>
      </w:pPr>
    </w:p>
    <w:p w:rsidR="009C31D4" w:rsidRDefault="009C31D4" w:rsidP="009C31D4">
      <w:pPr>
        <w:jc w:val="both"/>
        <w:rPr>
          <w:szCs w:val="28"/>
          <w:rtl/>
        </w:rPr>
      </w:pPr>
    </w:p>
    <w:p w:rsidR="009C31D4" w:rsidRDefault="009C31D4" w:rsidP="009C31D4">
      <w:pPr>
        <w:jc w:val="both"/>
        <w:rPr>
          <w:szCs w:val="28"/>
          <w:rtl/>
        </w:rPr>
      </w:pPr>
      <w:r>
        <w:rPr>
          <w:rFonts w:hint="cs"/>
          <w:szCs w:val="28"/>
          <w:rtl/>
        </w:rPr>
        <w:t>א] גמ' כז: מ"שאני רבי ירמיה בר אבא" עד "שאני ציבור דלא מטרחינן להו".</w:t>
      </w:r>
    </w:p>
    <w:p w:rsidR="009C31D4" w:rsidRDefault="009C31D4" w:rsidP="009C31D4">
      <w:pPr>
        <w:jc w:val="both"/>
        <w:rPr>
          <w:szCs w:val="28"/>
          <w:rtl/>
        </w:rPr>
      </w:pPr>
    </w:p>
    <w:p w:rsidR="009C31D4" w:rsidRDefault="009C31D4" w:rsidP="009C31D4">
      <w:pPr>
        <w:jc w:val="both"/>
        <w:rPr>
          <w:szCs w:val="28"/>
          <w:rtl/>
        </w:rPr>
      </w:pPr>
      <w:r>
        <w:rPr>
          <w:rFonts w:hint="cs"/>
          <w:szCs w:val="28"/>
          <w:rtl/>
        </w:rPr>
        <w:t>ב] מתבאר בגמרא דהמתפלל מעריב בטעות צריך לחזור ולהתפלל אא"כ זה ציבור שלא מטרחינן להו. ויש לעיין באיזו טעות מדובר, האם התפללו מעריב לפני פלג המנחה או אחרי פלג המנחה.</w:t>
      </w:r>
    </w:p>
    <w:p w:rsidR="009C31D4" w:rsidRDefault="009C31D4" w:rsidP="009C31D4">
      <w:pPr>
        <w:jc w:val="both"/>
        <w:rPr>
          <w:szCs w:val="28"/>
          <w:rtl/>
        </w:rPr>
      </w:pPr>
      <w:r>
        <w:rPr>
          <w:rFonts w:hint="cs"/>
          <w:szCs w:val="28"/>
          <w:rtl/>
        </w:rPr>
        <w:t>1] עי' רבינו יונה [יח: ד"ה רב צלי, מ"מיהו אם התפלל מבעוד יום" עד "לא חיישינן לטירחא"] שכתב דמיירי דוקא אחרי פלג המנחה, אבל קודם לכן אפילו ציבור צריכים לחזור ולהתפלל.</w:t>
      </w:r>
    </w:p>
    <w:p w:rsidR="009C31D4" w:rsidRDefault="009C31D4" w:rsidP="009C31D4">
      <w:pPr>
        <w:jc w:val="both"/>
        <w:rPr>
          <w:szCs w:val="28"/>
          <w:rtl/>
        </w:rPr>
      </w:pPr>
      <w:r>
        <w:rPr>
          <w:rFonts w:hint="cs"/>
          <w:szCs w:val="28"/>
          <w:rtl/>
        </w:rPr>
        <w:t>2] עי' מאירי [כז. ד"ה התפלל] שהביא דעה דמיירי דוקא קודם פלג המנחה, אבל לאחר פלג המנחה אפילו יחיד אין צריך לחזור ולהתפלל.</w:t>
      </w:r>
    </w:p>
    <w:p w:rsidR="009C31D4" w:rsidRDefault="009C31D4" w:rsidP="009C31D4">
      <w:pPr>
        <w:jc w:val="both"/>
        <w:rPr>
          <w:szCs w:val="28"/>
          <w:rtl/>
        </w:rPr>
      </w:pPr>
    </w:p>
    <w:p w:rsidR="009C31D4" w:rsidRDefault="009C31D4" w:rsidP="009C31D4">
      <w:pPr>
        <w:jc w:val="both"/>
        <w:rPr>
          <w:szCs w:val="28"/>
          <w:rtl/>
        </w:rPr>
      </w:pPr>
      <w:r>
        <w:rPr>
          <w:rFonts w:hint="cs"/>
          <w:szCs w:val="28"/>
          <w:rtl/>
        </w:rPr>
        <w:t>ג] לפי שיטת רבינו יונה צריך ביאור מדוע יחיד שהתפלל מעריב בטעות חוזר, והרי נפסק שיכולים לעשות כר' יהודה ולהתפלל מעריב מפלג המנחה.</w:t>
      </w:r>
    </w:p>
    <w:p w:rsidR="009C31D4" w:rsidRDefault="009C31D4" w:rsidP="009C31D4">
      <w:pPr>
        <w:jc w:val="both"/>
        <w:rPr>
          <w:szCs w:val="28"/>
          <w:rtl/>
        </w:rPr>
      </w:pPr>
      <w:r>
        <w:rPr>
          <w:rFonts w:hint="cs"/>
          <w:szCs w:val="28"/>
          <w:rtl/>
        </w:rPr>
        <w:t>1] המגן אברהם [סי' רסג סעיף כו, וכפי שביאר במחצית השקל שם ד"ה כיון] ביאר דהא דיכולין להתפלל מעריב מפלג המנחה זה רק אם ידע שעכשיו יום ורצה לעשות כר' יהודה, אבל הכא דאילו היה יודע שעדיין יום לא היה מתפלל, לכן הוי תפילה בטעות וחוזר.</w:t>
      </w:r>
    </w:p>
    <w:p w:rsidR="009C31D4" w:rsidRDefault="009C31D4" w:rsidP="009C31D4">
      <w:pPr>
        <w:jc w:val="both"/>
        <w:rPr>
          <w:szCs w:val="28"/>
          <w:rtl/>
        </w:rPr>
      </w:pPr>
      <w:r>
        <w:rPr>
          <w:rFonts w:hint="cs"/>
          <w:szCs w:val="28"/>
          <w:rtl/>
        </w:rPr>
        <w:t>2] העולת שבת [מובא במחצית השקל שם, ובביאור הלכה סי' רסג סעיף יד ד"ה ואם יחיד] ביאר דמיירי שהתפלל מנחה לאחר הפלג, ולכן תפילת מעריב שלו בטלה משום דהוי תרתי דסתרי.</w:t>
      </w:r>
    </w:p>
    <w:p w:rsidR="009C31D4" w:rsidRDefault="009C31D4" w:rsidP="009C31D4">
      <w:pPr>
        <w:jc w:val="both"/>
        <w:rPr>
          <w:szCs w:val="28"/>
          <w:rtl/>
        </w:rPr>
      </w:pPr>
    </w:p>
    <w:p w:rsidR="009C31D4" w:rsidRDefault="009C31D4" w:rsidP="009C31D4">
      <w:pPr>
        <w:jc w:val="both"/>
        <w:rPr>
          <w:szCs w:val="28"/>
          <w:rtl/>
        </w:rPr>
      </w:pPr>
      <w:r>
        <w:rPr>
          <w:rFonts w:hint="cs"/>
          <w:szCs w:val="28"/>
          <w:rtl/>
        </w:rPr>
        <w:t xml:space="preserve">ד] בבית יוסף סוף סי' רסג הביא מעשה שהיה ביום המעונן שחשבו שמחשיך והדליקו נרות ואח"כ חזרה השמש וזרחה, ופסקו שאותם שהדליקו נרות אסורים במלאכה. והקשה הבית יוסף דבסוגין מבואר דקבלת שבת בטעות אינה קבלה ותירץ דקבלת שבת ע"י נרות חמורה מקבלת שבת ע"י תפילה. וצ"ב בהבנת הדברים.  </w:t>
      </w:r>
    </w:p>
    <w:p w:rsidR="009C31D4" w:rsidRDefault="009C31D4" w:rsidP="009C31D4">
      <w:pPr>
        <w:jc w:val="both"/>
        <w:rPr>
          <w:szCs w:val="28"/>
          <w:rtl/>
        </w:rPr>
      </w:pPr>
    </w:p>
    <w:p w:rsidR="009C31D4" w:rsidRDefault="009C31D4" w:rsidP="009C31D4">
      <w:pPr>
        <w:jc w:val="both"/>
        <w:rPr>
          <w:szCs w:val="28"/>
          <w:rtl/>
        </w:rPr>
      </w:pPr>
      <w:r>
        <w:rPr>
          <w:rFonts w:hint="cs"/>
          <w:szCs w:val="28"/>
          <w:rtl/>
        </w:rPr>
        <w:t>ה] כתוב בגמ' דציבור שהתפללו מעריב בטעות לא מטרחינן להו להתפלל שנית. ונחלקו הראשונים אם זה היה בערב שבת ולא מטרחינן להו להתפלל שנית, האם מותרין בעשיית מלאכה או לא.</w:t>
      </w:r>
    </w:p>
    <w:p w:rsidR="009C31D4" w:rsidRDefault="009C31D4" w:rsidP="009C31D4">
      <w:pPr>
        <w:jc w:val="both"/>
        <w:rPr>
          <w:szCs w:val="28"/>
          <w:rtl/>
        </w:rPr>
      </w:pPr>
      <w:r>
        <w:rPr>
          <w:rFonts w:hint="cs"/>
          <w:szCs w:val="28"/>
          <w:rtl/>
        </w:rPr>
        <w:t>1] דעת הרא"ש, וכן נפסק בשו"ע סי' רסג סעיף יד, שמותרין בעשיית מלאכה.</w:t>
      </w:r>
    </w:p>
    <w:p w:rsidR="009C31D4" w:rsidRDefault="009C31D4" w:rsidP="009C31D4">
      <w:pPr>
        <w:jc w:val="both"/>
        <w:rPr>
          <w:szCs w:val="28"/>
          <w:rtl/>
        </w:rPr>
      </w:pPr>
      <w:r>
        <w:rPr>
          <w:rFonts w:hint="cs"/>
          <w:szCs w:val="28"/>
          <w:rtl/>
        </w:rPr>
        <w:t>2] דעת הריא"ז, מובא בשלטי גבורים על הרי"ף [דף יח: אות ה' בסופו] שאסורין בעשיית מלאכה.</w:t>
      </w:r>
    </w:p>
    <w:p w:rsidR="009C31D4" w:rsidRDefault="009C31D4" w:rsidP="009C31D4">
      <w:pPr>
        <w:jc w:val="both"/>
        <w:rPr>
          <w:rtl/>
        </w:rPr>
      </w:pPr>
      <w:r>
        <w:rPr>
          <w:rFonts w:hint="cs"/>
          <w:szCs w:val="28"/>
          <w:rtl/>
        </w:rPr>
        <w:t>ויש לעיין בהבנת מחלוקתם.</w:t>
      </w:r>
    </w:p>
    <w:p w:rsidR="009C31D4" w:rsidRDefault="009C31D4" w:rsidP="009C31D4">
      <w:pPr>
        <w:jc w:val="both"/>
        <w:rPr>
          <w:szCs w:val="28"/>
          <w:rtl/>
        </w:rPr>
      </w:pPr>
      <w:r>
        <w:rPr>
          <w:rFonts w:hint="cs"/>
          <w:szCs w:val="28"/>
          <w:rtl/>
        </w:rPr>
        <w:t>ולהלכה השו"ע פסק כהרא"ש, והמשנ"ב [סי' רסג ס"ק נו] כתב דיש לחוש לשיטת הריא"ז.</w:t>
      </w:r>
    </w:p>
    <w:p w:rsidR="009C31D4" w:rsidRDefault="009C31D4" w:rsidP="009C31D4">
      <w:pPr>
        <w:jc w:val="both"/>
        <w:rPr>
          <w:rtl/>
        </w:rPr>
      </w:pPr>
    </w:p>
    <w:p w:rsidR="009C31D4" w:rsidRPr="00037A62" w:rsidRDefault="009C31D4" w:rsidP="009C31D4"/>
    <w:p w:rsidR="009C31D4" w:rsidRDefault="009C31D4">
      <w:pPr>
        <w:rPr>
          <w:rtl/>
        </w:rPr>
      </w:pPr>
    </w:p>
    <w:p w:rsidR="009C31D4" w:rsidRDefault="009C31D4">
      <w:pPr>
        <w:rPr>
          <w:rtl/>
        </w:rPr>
      </w:pPr>
    </w:p>
    <w:p w:rsidR="009C31D4" w:rsidRDefault="009C31D4">
      <w:pPr>
        <w:rPr>
          <w:rtl/>
        </w:rPr>
      </w:pPr>
    </w:p>
    <w:p w:rsidR="009C31D4" w:rsidRDefault="009C31D4">
      <w:pPr>
        <w:rPr>
          <w:rtl/>
        </w:rPr>
      </w:pPr>
    </w:p>
    <w:tbl>
      <w:tblPr>
        <w:tblpPr w:leftFromText="180" w:rightFromText="180" w:vertAnchor="text" w:horzAnchor="page" w:tblpX="3470" w:tblpY="-734"/>
        <w:bidiVisual/>
        <w:tblW w:w="0" w:type="auto"/>
        <w:tblInd w:w="155" w:type="dxa"/>
        <w:tblLook w:val="01E0" w:firstRow="1" w:lastRow="1" w:firstColumn="1" w:lastColumn="1" w:noHBand="0" w:noVBand="0"/>
      </w:tblPr>
      <w:tblGrid>
        <w:gridCol w:w="5387"/>
      </w:tblGrid>
      <w:tr w:rsidR="009C31D4" w:rsidRPr="00CD1D55" w:rsidTr="00656DC4">
        <w:tc>
          <w:tcPr>
            <w:tcW w:w="5387" w:type="dxa"/>
          </w:tcPr>
          <w:p w:rsidR="009C31D4" w:rsidRPr="00D0301C" w:rsidRDefault="009C31D4" w:rsidP="00656DC4">
            <w:pPr>
              <w:jc w:val="center"/>
              <w:rPr>
                <w:rFonts w:cs="Guttman Vilna"/>
                <w:sz w:val="20"/>
                <w:szCs w:val="20"/>
                <w:rtl/>
              </w:rPr>
            </w:pPr>
            <w:r w:rsidRPr="00D0301C">
              <w:rPr>
                <w:rFonts w:cs="Guttman Vilna" w:hint="cs"/>
                <w:sz w:val="20"/>
                <w:szCs w:val="20"/>
                <w:rtl/>
              </w:rPr>
              <w:t xml:space="preserve">בס"ד. </w:t>
            </w:r>
            <w:smartTag w:uri="urn:schemas-microsoft-com:office:smarttags" w:element="PersonName">
              <w:smartTagPr>
                <w:attr w:name="ProductID" w:val="ברכת חיים"/>
              </w:smartTagPr>
              <w:r w:rsidRPr="00D0301C">
                <w:rPr>
                  <w:rFonts w:cs="Guttman Vilna" w:hint="cs"/>
                  <w:sz w:val="20"/>
                  <w:szCs w:val="20"/>
                  <w:rtl/>
                </w:rPr>
                <w:t>ברכת חיים</w:t>
              </w:r>
            </w:smartTag>
            <w:r w:rsidRPr="00D0301C">
              <w:rPr>
                <w:rFonts w:cs="Guttman Vilna" w:hint="cs"/>
                <w:sz w:val="20"/>
                <w:szCs w:val="20"/>
                <w:rtl/>
              </w:rPr>
              <w:t>, יום</w:t>
            </w:r>
            <w:r>
              <w:rPr>
                <w:rFonts w:cs="Guttman Vilna" w:hint="cs"/>
                <w:sz w:val="20"/>
                <w:szCs w:val="20"/>
                <w:rtl/>
              </w:rPr>
              <w:t xml:space="preserve"> שלישי, כ"א באלול תשע"ג</w:t>
            </w:r>
          </w:p>
          <w:p w:rsidR="009C31D4" w:rsidRDefault="009C31D4" w:rsidP="00656DC4">
            <w:pPr>
              <w:rPr>
                <w:rFonts w:cs="Guttman Vilna"/>
                <w:b/>
                <w:bCs/>
                <w:sz w:val="8"/>
                <w:szCs w:val="2"/>
                <w:rtl/>
              </w:rPr>
            </w:pPr>
            <w:r>
              <w:rPr>
                <w:rFonts w:cs="Guttman Vilna" w:hint="cs"/>
                <w:b/>
                <w:bCs/>
                <w:sz w:val="8"/>
                <w:szCs w:val="2"/>
                <w:rtl/>
              </w:rPr>
              <w:t xml:space="preserve"> </w:t>
            </w:r>
          </w:p>
          <w:p w:rsidR="009C31D4" w:rsidRDefault="009C31D4" w:rsidP="00656DC4">
            <w:pPr>
              <w:rPr>
                <w:rFonts w:cs="Guttman Vilna"/>
                <w:b/>
                <w:bCs/>
                <w:sz w:val="8"/>
                <w:szCs w:val="2"/>
                <w:rtl/>
              </w:rPr>
            </w:pPr>
          </w:p>
          <w:p w:rsidR="009C31D4" w:rsidRDefault="009C31D4" w:rsidP="00656DC4">
            <w:pPr>
              <w:rPr>
                <w:rFonts w:cs="Guttman Vilna"/>
                <w:b/>
                <w:bCs/>
                <w:sz w:val="8"/>
                <w:szCs w:val="2"/>
                <w:rtl/>
              </w:rPr>
            </w:pPr>
          </w:p>
          <w:p w:rsidR="009C31D4" w:rsidRDefault="009C31D4" w:rsidP="00656DC4">
            <w:pPr>
              <w:rPr>
                <w:rFonts w:cs="Guttman Vilna"/>
                <w:b/>
                <w:bCs/>
                <w:sz w:val="8"/>
                <w:szCs w:val="2"/>
                <w:rtl/>
              </w:rPr>
            </w:pPr>
          </w:p>
          <w:p w:rsidR="009C31D4" w:rsidRDefault="009C31D4" w:rsidP="00656DC4">
            <w:pPr>
              <w:rPr>
                <w:rFonts w:cs="Guttman Vilna"/>
                <w:b/>
                <w:bCs/>
                <w:sz w:val="8"/>
                <w:szCs w:val="2"/>
                <w:rtl/>
              </w:rPr>
            </w:pPr>
          </w:p>
          <w:p w:rsidR="009C31D4" w:rsidRDefault="009C31D4" w:rsidP="00656DC4">
            <w:pPr>
              <w:rPr>
                <w:rFonts w:cs="Guttman Vilna"/>
                <w:b/>
                <w:bCs/>
                <w:sz w:val="8"/>
                <w:szCs w:val="48"/>
                <w:rtl/>
              </w:rPr>
            </w:pPr>
            <w:r w:rsidRPr="005D5AD1">
              <w:rPr>
                <w:rFonts w:cs="Guttman Vilna" w:hint="cs"/>
                <w:b/>
                <w:bCs/>
                <w:sz w:val="8"/>
                <w:szCs w:val="2"/>
                <w:rtl/>
              </w:rPr>
              <w:t>.</w:t>
            </w:r>
            <w:r w:rsidRPr="005D5AD1">
              <w:rPr>
                <w:rFonts w:cs="Guttman Vilna" w:hint="cs"/>
                <w:b/>
                <w:bCs/>
                <w:sz w:val="8"/>
                <w:szCs w:val="48"/>
                <w:rtl/>
              </w:rPr>
              <w:t xml:space="preserve">        </w:t>
            </w:r>
            <w:r>
              <w:rPr>
                <w:rFonts w:cs="Guttman Vilna" w:hint="cs"/>
                <w:b/>
                <w:bCs/>
                <w:sz w:val="8"/>
                <w:szCs w:val="48"/>
                <w:rtl/>
              </w:rPr>
              <w:t xml:space="preserve">   </w:t>
            </w:r>
          </w:p>
          <w:p w:rsidR="009C31D4" w:rsidRPr="00D0301C" w:rsidRDefault="009C31D4" w:rsidP="00656DC4">
            <w:pPr>
              <w:jc w:val="center"/>
              <w:rPr>
                <w:rFonts w:cs="Guttman Vilna"/>
                <w:b/>
                <w:bCs/>
                <w:sz w:val="8"/>
                <w:szCs w:val="48"/>
                <w:rtl/>
              </w:rPr>
            </w:pPr>
            <w:r>
              <w:rPr>
                <w:rFonts w:cs="Guttman Vilna" w:hint="cs"/>
                <w:b/>
                <w:bCs/>
                <w:sz w:val="8"/>
                <w:szCs w:val="48"/>
                <w:rtl/>
              </w:rPr>
              <w:t xml:space="preserve">                   </w:t>
            </w:r>
            <w:r w:rsidRPr="005D5AD1">
              <w:rPr>
                <w:rFonts w:cs="Guttman Vilna" w:hint="cs"/>
                <w:b/>
                <w:bCs/>
                <w:sz w:val="8"/>
                <w:szCs w:val="72"/>
                <w:rtl/>
              </w:rPr>
              <w:t xml:space="preserve"> </w:t>
            </w:r>
            <w:r>
              <w:rPr>
                <w:rFonts w:cs="Guttman Vilna" w:hint="cs"/>
                <w:b/>
                <w:bCs/>
                <w:color w:val="FFFFFF"/>
                <w:sz w:val="8"/>
                <w:szCs w:val="36"/>
                <w:rtl/>
              </w:rPr>
              <w:t>13</w:t>
            </w:r>
          </w:p>
          <w:p w:rsidR="009C31D4" w:rsidRPr="00985FD1" w:rsidRDefault="009C31D4" w:rsidP="00656DC4">
            <w:pPr>
              <w:jc w:val="center"/>
              <w:rPr>
                <w:rFonts w:cs="Guttman Vilna"/>
                <w:sz w:val="12"/>
                <w:szCs w:val="12"/>
                <w:rtl/>
              </w:rPr>
            </w:pPr>
          </w:p>
          <w:p w:rsidR="009C31D4" w:rsidRDefault="009C31D4" w:rsidP="00656DC4">
            <w:pPr>
              <w:jc w:val="center"/>
              <w:rPr>
                <w:rFonts w:cs="Guttman Vilna"/>
                <w:b/>
                <w:bCs/>
                <w:sz w:val="30"/>
                <w:szCs w:val="30"/>
                <w:rtl/>
              </w:rPr>
            </w:pPr>
            <w:r>
              <w:rPr>
                <w:rFonts w:cs="Guttman Vilna" w:hint="cs"/>
                <w:b/>
                <w:bCs/>
                <w:sz w:val="30"/>
                <w:szCs w:val="30"/>
                <w:rtl/>
              </w:rPr>
              <w:t xml:space="preserve">ברכות כז: </w:t>
            </w:r>
          </w:p>
          <w:p w:rsidR="009C31D4" w:rsidRPr="00175257" w:rsidRDefault="009C31D4" w:rsidP="00656DC4">
            <w:pPr>
              <w:jc w:val="center"/>
              <w:rPr>
                <w:rFonts w:cs="Guttman Vilna"/>
                <w:b/>
                <w:bCs/>
                <w:sz w:val="30"/>
                <w:szCs w:val="30"/>
                <w:rtl/>
              </w:rPr>
            </w:pPr>
            <w:r>
              <w:rPr>
                <w:rFonts w:cs="Guttman Vilna" w:hint="cs"/>
                <w:b/>
                <w:bCs/>
                <w:sz w:val="30"/>
                <w:szCs w:val="30"/>
                <w:rtl/>
              </w:rPr>
              <w:t>בענין קידוש קודם הלילה</w:t>
            </w:r>
          </w:p>
        </w:tc>
      </w:tr>
    </w:tbl>
    <w:p w:rsidR="009C31D4" w:rsidRDefault="009C31D4" w:rsidP="009C31D4">
      <w:pPr>
        <w:spacing w:before="240"/>
        <w:rPr>
          <w:rtl/>
        </w:rPr>
      </w:pPr>
      <w:r w:rsidRPr="00CD1D55">
        <w:rPr>
          <w:rFonts w:hint="cs"/>
          <w:rtl/>
        </w:rPr>
        <w:t xml:space="preserve"> </w:t>
      </w:r>
    </w:p>
    <w:p w:rsidR="009C31D4" w:rsidRDefault="009C31D4" w:rsidP="009C31D4">
      <w:pPr>
        <w:rPr>
          <w:rtl/>
        </w:rPr>
      </w:pPr>
    </w:p>
    <w:p w:rsidR="009C31D4" w:rsidRPr="00FA195F" w:rsidRDefault="009C31D4" w:rsidP="009C31D4">
      <w:pPr>
        <w:jc w:val="center"/>
        <w:rPr>
          <w:szCs w:val="14"/>
          <w:rtl/>
        </w:rPr>
      </w:pPr>
      <w:r w:rsidRPr="00B40F47">
        <w:rPr>
          <w:rFonts w:hint="cs"/>
          <w:szCs w:val="14"/>
          <w:rtl/>
        </w:rPr>
        <w:t>______________________________________________________________________________________________</w:t>
      </w:r>
    </w:p>
    <w:p w:rsidR="009C31D4" w:rsidRPr="00385D9F" w:rsidRDefault="009C31D4" w:rsidP="009C31D4">
      <w:pPr>
        <w:jc w:val="both"/>
        <w:rPr>
          <w:sz w:val="8"/>
          <w:szCs w:val="8"/>
          <w:rtl/>
        </w:rPr>
      </w:pPr>
    </w:p>
    <w:p w:rsidR="009C31D4" w:rsidRPr="005C3A07" w:rsidRDefault="009C31D4" w:rsidP="009C31D4">
      <w:pPr>
        <w:jc w:val="both"/>
        <w:rPr>
          <w:sz w:val="25"/>
          <w:szCs w:val="25"/>
          <w:rtl/>
        </w:rPr>
      </w:pPr>
      <w:r w:rsidRPr="005C3A07">
        <w:rPr>
          <w:rFonts w:hint="cs"/>
          <w:sz w:val="25"/>
          <w:szCs w:val="25"/>
          <w:rtl/>
        </w:rPr>
        <w:t>א] גמ' כז: מ</w:t>
      </w:r>
      <w:r>
        <w:rPr>
          <w:rFonts w:hint="cs"/>
          <w:sz w:val="25"/>
          <w:szCs w:val="25"/>
          <w:rtl/>
        </w:rPr>
        <w:t xml:space="preserve">[נקודתיים] </w:t>
      </w:r>
      <w:r w:rsidRPr="005C3A07">
        <w:rPr>
          <w:rFonts w:hint="cs"/>
          <w:sz w:val="25"/>
          <w:szCs w:val="25"/>
          <w:rtl/>
        </w:rPr>
        <w:t xml:space="preserve">"א"ר חייא בר אבין רב צלי" - עד </w:t>
      </w:r>
      <w:r>
        <w:rPr>
          <w:rFonts w:hint="cs"/>
          <w:sz w:val="25"/>
          <w:szCs w:val="25"/>
          <w:rtl/>
        </w:rPr>
        <w:t>"ואומר הבדלה על הכוס". ורש"י.</w:t>
      </w:r>
    </w:p>
    <w:p w:rsidR="009C31D4" w:rsidRPr="005C3A07" w:rsidRDefault="009C31D4" w:rsidP="009C31D4">
      <w:pPr>
        <w:jc w:val="both"/>
        <w:rPr>
          <w:sz w:val="8"/>
          <w:szCs w:val="8"/>
          <w:rtl/>
        </w:rPr>
      </w:pPr>
    </w:p>
    <w:p w:rsidR="009C31D4" w:rsidRPr="005C3A07" w:rsidRDefault="009C31D4" w:rsidP="009C31D4">
      <w:pPr>
        <w:jc w:val="both"/>
        <w:rPr>
          <w:b/>
          <w:bCs/>
          <w:sz w:val="25"/>
          <w:szCs w:val="25"/>
          <w:rtl/>
        </w:rPr>
      </w:pPr>
      <w:r w:rsidRPr="005C3A07">
        <w:rPr>
          <w:rFonts w:hint="cs"/>
          <w:b/>
          <w:bCs/>
          <w:sz w:val="25"/>
          <w:szCs w:val="25"/>
          <w:rtl/>
        </w:rPr>
        <w:t xml:space="preserve">בביאור ספק הגמרא </w:t>
      </w:r>
    </w:p>
    <w:p w:rsidR="009C31D4" w:rsidRPr="005C3A07" w:rsidRDefault="009C31D4" w:rsidP="009C31D4">
      <w:pPr>
        <w:jc w:val="both"/>
        <w:rPr>
          <w:sz w:val="25"/>
          <w:szCs w:val="25"/>
          <w:rtl/>
        </w:rPr>
      </w:pPr>
      <w:r>
        <w:rPr>
          <w:rFonts w:hint="cs"/>
          <w:sz w:val="25"/>
          <w:szCs w:val="25"/>
          <w:rtl/>
        </w:rPr>
        <w:t xml:space="preserve">ב] </w:t>
      </w:r>
      <w:r w:rsidRPr="005C3A07">
        <w:rPr>
          <w:rFonts w:hint="cs"/>
          <w:sz w:val="25"/>
          <w:szCs w:val="25"/>
          <w:rtl/>
        </w:rPr>
        <w:t>עי' פני יהושע ד"ה בגמרא רב מצלי [עד "ולפ"ז יש ליישב"].</w:t>
      </w:r>
    </w:p>
    <w:p w:rsidR="009C31D4" w:rsidRPr="005C3A07" w:rsidRDefault="009C31D4" w:rsidP="009C31D4">
      <w:pPr>
        <w:jc w:val="both"/>
        <w:rPr>
          <w:sz w:val="8"/>
          <w:szCs w:val="8"/>
          <w:rtl/>
        </w:rPr>
      </w:pPr>
    </w:p>
    <w:p w:rsidR="009C31D4" w:rsidRPr="005C3A07" w:rsidRDefault="009C31D4" w:rsidP="009C31D4">
      <w:pPr>
        <w:jc w:val="both"/>
        <w:rPr>
          <w:b/>
          <w:bCs/>
          <w:sz w:val="25"/>
          <w:szCs w:val="25"/>
          <w:rtl/>
        </w:rPr>
      </w:pPr>
      <w:r w:rsidRPr="005C3A07">
        <w:rPr>
          <w:rFonts w:hint="cs"/>
          <w:b/>
          <w:bCs/>
          <w:sz w:val="25"/>
          <w:szCs w:val="25"/>
          <w:rtl/>
        </w:rPr>
        <w:t>האם כוונת הגמרא שאומרים קידוש והבדלה מבעוד יום</w:t>
      </w:r>
    </w:p>
    <w:p w:rsidR="009C31D4" w:rsidRPr="005C3A07" w:rsidRDefault="009C31D4" w:rsidP="009C31D4">
      <w:pPr>
        <w:jc w:val="both"/>
        <w:rPr>
          <w:sz w:val="25"/>
          <w:szCs w:val="25"/>
          <w:rtl/>
        </w:rPr>
      </w:pPr>
      <w:r>
        <w:rPr>
          <w:rFonts w:hint="cs"/>
          <w:sz w:val="25"/>
          <w:szCs w:val="25"/>
          <w:rtl/>
        </w:rPr>
        <w:t xml:space="preserve">ג] </w:t>
      </w:r>
      <w:r w:rsidRPr="005C3A07">
        <w:rPr>
          <w:rFonts w:hint="cs"/>
          <w:sz w:val="25"/>
          <w:szCs w:val="25"/>
          <w:rtl/>
        </w:rPr>
        <w:t>עי' רשב"א ד"ה הא דאמר.</w:t>
      </w:r>
    </w:p>
    <w:p w:rsidR="009C31D4" w:rsidRDefault="009C31D4" w:rsidP="009C31D4">
      <w:pPr>
        <w:jc w:val="both"/>
        <w:rPr>
          <w:sz w:val="25"/>
          <w:szCs w:val="25"/>
          <w:rtl/>
        </w:rPr>
      </w:pPr>
      <w:r>
        <w:rPr>
          <w:rFonts w:hint="cs"/>
          <w:sz w:val="25"/>
          <w:szCs w:val="25"/>
          <w:rtl/>
        </w:rPr>
        <w:t>ד] וצ"ב בדברי הגאונים, שהם</w:t>
      </w:r>
      <w:r w:rsidRPr="005C3A07">
        <w:rPr>
          <w:rFonts w:hint="cs"/>
          <w:sz w:val="25"/>
          <w:szCs w:val="25"/>
          <w:rtl/>
        </w:rPr>
        <w:t xml:space="preserve"> לכאו' נגד גמרא מפורשת. ועי' פני יהושע ד"ה בגמרא רב מצלי [מ"ולפ"ז יש ליישב"</w:t>
      </w:r>
      <w:r>
        <w:rPr>
          <w:rFonts w:hint="cs"/>
          <w:sz w:val="25"/>
          <w:szCs w:val="25"/>
          <w:rtl/>
        </w:rPr>
        <w:t>].</w:t>
      </w:r>
    </w:p>
    <w:p w:rsidR="009C31D4" w:rsidRPr="005C3A07" w:rsidRDefault="009C31D4" w:rsidP="009C31D4">
      <w:pPr>
        <w:jc w:val="both"/>
        <w:rPr>
          <w:sz w:val="25"/>
          <w:szCs w:val="25"/>
          <w:rtl/>
        </w:rPr>
      </w:pPr>
      <w:r>
        <w:rPr>
          <w:rFonts w:hint="cs"/>
          <w:sz w:val="25"/>
          <w:szCs w:val="25"/>
          <w:rtl/>
        </w:rPr>
        <w:t xml:space="preserve">ה] להלכה </w:t>
      </w:r>
      <w:r>
        <w:rPr>
          <w:sz w:val="25"/>
          <w:szCs w:val="25"/>
          <w:rtl/>
        </w:rPr>
        <w:t>–</w:t>
      </w:r>
      <w:r>
        <w:rPr>
          <w:rFonts w:hint="cs"/>
          <w:sz w:val="25"/>
          <w:szCs w:val="25"/>
          <w:rtl/>
        </w:rPr>
        <w:t xml:space="preserve"> עי' משנ"ב ח"ג סי' רסז סעיף ב', ובמשנ"ב סק"ה [שורה ראשונה בלבד]. ולכאו' יש להעיר מדוע השמיט השו"ע דין חשוב זה, שיכולים לעשות קידוש מבעוד יום.</w:t>
      </w:r>
    </w:p>
    <w:p w:rsidR="009C31D4" w:rsidRPr="005C3A07" w:rsidRDefault="009C31D4" w:rsidP="009C31D4">
      <w:pPr>
        <w:jc w:val="both"/>
        <w:rPr>
          <w:sz w:val="8"/>
          <w:szCs w:val="8"/>
          <w:rtl/>
        </w:rPr>
      </w:pPr>
    </w:p>
    <w:p w:rsidR="009C31D4" w:rsidRPr="005C3A07" w:rsidRDefault="009C31D4" w:rsidP="009C31D4">
      <w:pPr>
        <w:jc w:val="both"/>
        <w:rPr>
          <w:b/>
          <w:bCs/>
          <w:sz w:val="25"/>
          <w:szCs w:val="25"/>
          <w:rtl/>
        </w:rPr>
      </w:pPr>
      <w:r w:rsidRPr="005C3A07">
        <w:rPr>
          <w:rFonts w:hint="cs"/>
          <w:b/>
          <w:bCs/>
          <w:sz w:val="25"/>
          <w:szCs w:val="25"/>
          <w:rtl/>
        </w:rPr>
        <w:t>איך אפשר לעשות קידוש מבעוד יום</w:t>
      </w:r>
    </w:p>
    <w:p w:rsidR="009C31D4" w:rsidRPr="005C3A07" w:rsidRDefault="009C31D4" w:rsidP="009C31D4">
      <w:pPr>
        <w:jc w:val="both"/>
        <w:rPr>
          <w:sz w:val="25"/>
          <w:szCs w:val="25"/>
          <w:rtl/>
        </w:rPr>
      </w:pPr>
      <w:r>
        <w:rPr>
          <w:rFonts w:hint="cs"/>
          <w:sz w:val="25"/>
          <w:szCs w:val="25"/>
          <w:rtl/>
        </w:rPr>
        <w:t xml:space="preserve">ו] </w:t>
      </w:r>
      <w:r w:rsidRPr="005C3A07">
        <w:rPr>
          <w:rFonts w:hint="cs"/>
          <w:sz w:val="25"/>
          <w:szCs w:val="25"/>
          <w:rtl/>
        </w:rPr>
        <w:t xml:space="preserve">מהלך 1 </w:t>
      </w:r>
      <w:r w:rsidRPr="005C3A07">
        <w:rPr>
          <w:sz w:val="25"/>
          <w:szCs w:val="25"/>
          <w:rtl/>
        </w:rPr>
        <w:t>–</w:t>
      </w:r>
      <w:r w:rsidRPr="005C3A07">
        <w:rPr>
          <w:rFonts w:hint="cs"/>
          <w:sz w:val="25"/>
          <w:szCs w:val="25"/>
          <w:rtl/>
        </w:rPr>
        <w:t xml:space="preserve"> עי' ברא"ה בסוגיתנו [מובא במסגרת]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14"/>
      </w:tblGrid>
      <w:tr w:rsidR="009C31D4" w:rsidRPr="005C3A07" w:rsidTr="00656DC4">
        <w:tc>
          <w:tcPr>
            <w:tcW w:w="11214" w:type="dxa"/>
            <w:shd w:val="clear" w:color="auto" w:fill="auto"/>
          </w:tcPr>
          <w:p w:rsidR="009C31D4" w:rsidRPr="002F352D" w:rsidRDefault="009C31D4" w:rsidP="00656DC4">
            <w:pPr>
              <w:jc w:val="center"/>
              <w:rPr>
                <w:b/>
                <w:bCs/>
                <w:rtl/>
              </w:rPr>
            </w:pPr>
            <w:r w:rsidRPr="002F352D">
              <w:rPr>
                <w:rFonts w:hint="cs"/>
                <w:b/>
                <w:bCs/>
                <w:rtl/>
              </w:rPr>
              <w:t>חידושי הרא"ה</w:t>
            </w:r>
          </w:p>
        </w:tc>
      </w:tr>
      <w:tr w:rsidR="009C31D4" w:rsidRPr="005C3A07" w:rsidTr="00656DC4">
        <w:tc>
          <w:tcPr>
            <w:tcW w:w="11214" w:type="dxa"/>
            <w:shd w:val="clear" w:color="auto" w:fill="auto"/>
          </w:tcPr>
          <w:p w:rsidR="009C31D4" w:rsidRPr="005C3A07" w:rsidRDefault="009C31D4" w:rsidP="00656DC4">
            <w:pPr>
              <w:jc w:val="both"/>
              <w:rPr>
                <w:rtl/>
              </w:rPr>
            </w:pPr>
            <w:r w:rsidRPr="005C3A07">
              <w:rPr>
                <w:rFonts w:hint="cs"/>
                <w:rtl/>
              </w:rPr>
              <w:t>וכיון שאין לתוספת זה שיעור מן התורה בכל שהוא יצא ידי חובתו, ואם בא להוסיף יותר בשקיבל תוספת זה בתפילה או בקידוש חלה עליו קדושת היום מדין תורה, וזהו שיצא ידי קדוש כשקדש באותה שעה אף על פי שקידוש היום מן התורה, שאף קדושת שעה זו לשבת מן התורה</w:t>
            </w:r>
          </w:p>
        </w:tc>
      </w:tr>
    </w:tbl>
    <w:p w:rsidR="009C31D4" w:rsidRPr="00A8011B" w:rsidRDefault="009C31D4" w:rsidP="009C31D4">
      <w:pPr>
        <w:jc w:val="both"/>
        <w:rPr>
          <w:sz w:val="25"/>
          <w:szCs w:val="25"/>
          <w:rtl/>
        </w:rPr>
      </w:pPr>
      <w:r>
        <w:rPr>
          <w:rFonts w:hint="cs"/>
          <w:sz w:val="25"/>
          <w:szCs w:val="25"/>
          <w:rtl/>
        </w:rPr>
        <w:t xml:space="preserve">ז] </w:t>
      </w:r>
      <w:r w:rsidRPr="005C3A07">
        <w:rPr>
          <w:rFonts w:hint="cs"/>
          <w:sz w:val="25"/>
          <w:szCs w:val="25"/>
          <w:rtl/>
        </w:rPr>
        <w:t xml:space="preserve">מהלך 2 </w:t>
      </w:r>
      <w:r w:rsidRPr="005C3A07">
        <w:rPr>
          <w:sz w:val="25"/>
          <w:szCs w:val="25"/>
          <w:rtl/>
        </w:rPr>
        <w:t>–</w:t>
      </w:r>
      <w:r w:rsidRPr="005C3A07">
        <w:rPr>
          <w:rFonts w:hint="cs"/>
          <w:sz w:val="25"/>
          <w:szCs w:val="25"/>
          <w:rtl/>
        </w:rPr>
        <w:t xml:space="preserve"> עי' רמב"ם ספר זמנים הלכות שבת פרק כט הלכה יא [מובא במסגרת]. וצ"ב בהבנת הרמב"ם.</w:t>
      </w:r>
    </w:p>
    <w:p w:rsidR="009C31D4" w:rsidRPr="005C3A07" w:rsidRDefault="009C31D4" w:rsidP="009C31D4">
      <w:pPr>
        <w:jc w:val="both"/>
        <w:rPr>
          <w:rtl/>
        </w:rPr>
      </w:pPr>
      <w:r>
        <w:rPr>
          <w:rFonts w:hint="cs"/>
          <w:rtl/>
        </w:rPr>
        <w:t xml:space="preserve">ח] </w:t>
      </w:r>
      <w:r w:rsidRPr="005C3A07">
        <w:rPr>
          <w:rFonts w:hint="cs"/>
          <w:rtl/>
        </w:rPr>
        <w:t xml:space="preserve">למעיינים מהלך 3 </w:t>
      </w:r>
      <w:r w:rsidRPr="005C3A07">
        <w:rPr>
          <w:rtl/>
        </w:rPr>
        <w:t>–</w:t>
      </w:r>
      <w:r w:rsidRPr="005C3A07">
        <w:rPr>
          <w:rFonts w:hint="cs"/>
          <w:rtl/>
        </w:rPr>
        <w:t xml:space="preserve"> עי' קובץ שיעורים חלק ב' סי' ל' </w:t>
      </w:r>
      <w:r>
        <w:rPr>
          <w:rFonts w:hint="cs"/>
          <w:rtl/>
        </w:rPr>
        <w:t>אות א-ב.</w:t>
      </w:r>
    </w:p>
    <w:p w:rsidR="009C31D4" w:rsidRPr="005C3A07" w:rsidRDefault="009C31D4" w:rsidP="009C31D4">
      <w:pPr>
        <w:jc w:val="both"/>
        <w:rPr>
          <w:sz w:val="8"/>
          <w:szCs w:val="8"/>
          <w:rtl/>
        </w:rPr>
      </w:pPr>
    </w:p>
    <w:p w:rsidR="009C31D4" w:rsidRPr="005C3A07" w:rsidRDefault="009C31D4" w:rsidP="009C31D4">
      <w:pPr>
        <w:jc w:val="both"/>
        <w:rPr>
          <w:b/>
          <w:bCs/>
          <w:sz w:val="25"/>
          <w:szCs w:val="25"/>
          <w:rtl/>
        </w:rPr>
      </w:pPr>
      <w:r w:rsidRPr="005C3A07">
        <w:rPr>
          <w:rFonts w:hint="cs"/>
          <w:b/>
          <w:bCs/>
          <w:sz w:val="25"/>
          <w:szCs w:val="25"/>
          <w:rtl/>
        </w:rPr>
        <w:t>ספיקו של רבי עקיבא איגר</w:t>
      </w:r>
    </w:p>
    <w:p w:rsidR="009C31D4" w:rsidRPr="005C3A07" w:rsidRDefault="009C31D4" w:rsidP="009C31D4">
      <w:pPr>
        <w:jc w:val="both"/>
        <w:rPr>
          <w:sz w:val="25"/>
          <w:szCs w:val="25"/>
          <w:rtl/>
        </w:rPr>
      </w:pPr>
      <w:r>
        <w:rPr>
          <w:rFonts w:hint="cs"/>
          <w:sz w:val="25"/>
          <w:szCs w:val="25"/>
          <w:rtl/>
        </w:rPr>
        <w:t xml:space="preserve">ט] </w:t>
      </w:r>
      <w:r w:rsidRPr="005C3A07">
        <w:rPr>
          <w:rFonts w:hint="cs"/>
          <w:sz w:val="25"/>
          <w:szCs w:val="25"/>
          <w:rtl/>
        </w:rPr>
        <w:t>עי' ברעק"א על השו"ע או"ח סי' רס"ז על המגן אברהם סק"א.</w:t>
      </w:r>
    </w:p>
    <w:p w:rsidR="009C31D4" w:rsidRDefault="009C31D4" w:rsidP="009C31D4">
      <w:pPr>
        <w:jc w:val="both"/>
        <w:rPr>
          <w:sz w:val="25"/>
          <w:szCs w:val="25"/>
          <w:rtl/>
        </w:rPr>
      </w:pPr>
      <w:r>
        <w:rPr>
          <w:rFonts w:hint="cs"/>
          <w:sz w:val="25"/>
          <w:szCs w:val="25"/>
          <w:rtl/>
        </w:rPr>
        <w:t xml:space="preserve">י] </w:t>
      </w:r>
      <w:r w:rsidRPr="005C3A07">
        <w:rPr>
          <w:rFonts w:hint="cs"/>
          <w:sz w:val="25"/>
          <w:szCs w:val="25"/>
          <w:rtl/>
        </w:rPr>
        <w:t>ואולי אפשר לתלות ספקו במחלוקת הרא"ה והרמב"ם הנ"ל.</w:t>
      </w:r>
    </w:p>
    <w:p w:rsidR="009C31D4" w:rsidRPr="005C3A07" w:rsidRDefault="009C31D4" w:rsidP="009C31D4">
      <w:pPr>
        <w:jc w:val="both"/>
        <w:rPr>
          <w:sz w:val="8"/>
          <w:szCs w:val="8"/>
          <w:rtl/>
        </w:rPr>
      </w:pPr>
    </w:p>
    <w:p w:rsidR="009C31D4" w:rsidRPr="00A8011B" w:rsidRDefault="009C31D4" w:rsidP="009C31D4">
      <w:pPr>
        <w:jc w:val="center"/>
        <w:rPr>
          <w:b/>
          <w:bCs/>
          <w:sz w:val="28"/>
          <w:szCs w:val="28"/>
          <w:u w:val="single"/>
          <w:rtl/>
        </w:rPr>
      </w:pPr>
      <w:r w:rsidRPr="00A8011B">
        <w:rPr>
          <w:rFonts w:hint="cs"/>
          <w:b/>
          <w:bCs/>
          <w:sz w:val="28"/>
          <w:szCs w:val="28"/>
          <w:highlight w:val="yellow"/>
          <w:u w:val="single"/>
          <w:rtl/>
        </w:rPr>
        <w:t>האם ע"י תוספת שבת ויו"ט חלים כל דיני השבת והחג</w:t>
      </w:r>
    </w:p>
    <w:p w:rsidR="009C31D4" w:rsidRPr="00A8011B" w:rsidRDefault="009C31D4" w:rsidP="009C31D4">
      <w:pPr>
        <w:jc w:val="both"/>
        <w:rPr>
          <w:sz w:val="4"/>
          <w:szCs w:val="4"/>
          <w:rtl/>
        </w:rPr>
      </w:pPr>
    </w:p>
    <w:p w:rsidR="009C31D4" w:rsidRPr="00EE2CA6" w:rsidRDefault="009C31D4" w:rsidP="009C31D4">
      <w:pPr>
        <w:jc w:val="both"/>
        <w:rPr>
          <w:sz w:val="25"/>
          <w:szCs w:val="25"/>
          <w:rtl/>
        </w:rPr>
      </w:pPr>
      <w:r>
        <w:rPr>
          <w:rFonts w:hint="cs"/>
          <w:sz w:val="25"/>
          <w:szCs w:val="25"/>
          <w:rtl/>
        </w:rPr>
        <w:t xml:space="preserve">יא] </w:t>
      </w:r>
      <w:r w:rsidRPr="00EE2CA6">
        <w:rPr>
          <w:rFonts w:hint="cs"/>
          <w:sz w:val="25"/>
          <w:szCs w:val="25"/>
          <w:rtl/>
        </w:rPr>
        <w:t xml:space="preserve">יש לחקור, כאשר אדם מקבל על עצמו תוספת שבת או תוספת יו"ט, האם זמן ה"תוספת" חל רק לגבי איסור מלאכה, או שגם חלים בו שאר דיני השבת והחג, כגון דין סעודה, שמחת יום טוב, ועוד. </w:t>
      </w:r>
    </w:p>
    <w:p w:rsidR="009C31D4" w:rsidRPr="00A8011B" w:rsidRDefault="009C31D4" w:rsidP="009C31D4">
      <w:pPr>
        <w:jc w:val="both"/>
        <w:rPr>
          <w:b/>
          <w:bCs/>
          <w:sz w:val="4"/>
          <w:szCs w:val="4"/>
          <w:rtl/>
        </w:rPr>
      </w:pPr>
    </w:p>
    <w:p w:rsidR="009C31D4" w:rsidRPr="005C3A07" w:rsidRDefault="009C31D4" w:rsidP="009C31D4">
      <w:pPr>
        <w:jc w:val="both"/>
        <w:rPr>
          <w:b/>
          <w:bCs/>
          <w:sz w:val="25"/>
          <w:szCs w:val="25"/>
          <w:rtl/>
        </w:rPr>
      </w:pPr>
      <w:r w:rsidRPr="005C3A07">
        <w:rPr>
          <w:rFonts w:hint="cs"/>
          <w:b/>
          <w:bCs/>
          <w:sz w:val="25"/>
          <w:szCs w:val="25"/>
          <w:rtl/>
        </w:rPr>
        <w:t xml:space="preserve">האם </w:t>
      </w:r>
      <w:r>
        <w:rPr>
          <w:rFonts w:hint="cs"/>
          <w:b/>
          <w:bCs/>
          <w:sz w:val="25"/>
          <w:szCs w:val="25"/>
          <w:rtl/>
        </w:rPr>
        <w:t>אפשר לאכול סעודת שבת וחג בזמן תוספת שבת</w:t>
      </w:r>
    </w:p>
    <w:p w:rsidR="009C31D4" w:rsidRDefault="009C31D4" w:rsidP="009C31D4">
      <w:pPr>
        <w:jc w:val="both"/>
        <w:rPr>
          <w:sz w:val="25"/>
          <w:szCs w:val="25"/>
          <w:rtl/>
        </w:rPr>
      </w:pPr>
      <w:r>
        <w:rPr>
          <w:rFonts w:hint="cs"/>
          <w:sz w:val="25"/>
          <w:szCs w:val="25"/>
          <w:rtl/>
        </w:rPr>
        <w:t>יב] עי' במשנה פסחים צט: ובתוספות שם ד"ה עד שתחשך [עד "ואומר מהר' יחיאל"].</w:t>
      </w:r>
    </w:p>
    <w:p w:rsidR="009C31D4" w:rsidRDefault="009C31D4" w:rsidP="009C31D4">
      <w:pPr>
        <w:jc w:val="both"/>
        <w:rPr>
          <w:sz w:val="25"/>
          <w:szCs w:val="25"/>
          <w:rtl/>
        </w:rPr>
      </w:pPr>
      <w:r>
        <w:rPr>
          <w:rFonts w:hint="cs"/>
          <w:sz w:val="25"/>
          <w:szCs w:val="25"/>
          <w:rtl/>
        </w:rPr>
        <w:t>יג] ביאור 1 בתוס' - עי' בב"ח על הטור סי' תעב, ד"ה אבל לא יאכל.</w:t>
      </w:r>
    </w:p>
    <w:p w:rsidR="009C31D4" w:rsidRDefault="009C31D4" w:rsidP="009C31D4">
      <w:pPr>
        <w:jc w:val="both"/>
        <w:rPr>
          <w:sz w:val="25"/>
          <w:szCs w:val="25"/>
          <w:rtl/>
        </w:rPr>
      </w:pPr>
      <w:r>
        <w:rPr>
          <w:rFonts w:hint="cs"/>
          <w:sz w:val="25"/>
          <w:szCs w:val="25"/>
          <w:rtl/>
        </w:rPr>
        <w:t xml:space="preserve">יד] ביאור 2 בתוס' </w:t>
      </w:r>
      <w:r>
        <w:rPr>
          <w:sz w:val="25"/>
          <w:szCs w:val="25"/>
          <w:rtl/>
        </w:rPr>
        <w:t>–</w:t>
      </w:r>
      <w:r>
        <w:rPr>
          <w:rFonts w:hint="cs"/>
          <w:sz w:val="25"/>
          <w:szCs w:val="25"/>
          <w:rtl/>
        </w:rPr>
        <w:t xml:space="preserve"> עי' במגן אברהם על השו"ע או"ח סי' רס"ז סק"א.</w:t>
      </w:r>
    </w:p>
    <w:p w:rsidR="009C31D4" w:rsidRPr="005C3A07" w:rsidRDefault="009C31D4" w:rsidP="009C31D4">
      <w:pPr>
        <w:jc w:val="both"/>
        <w:rPr>
          <w:sz w:val="25"/>
          <w:szCs w:val="25"/>
          <w:rtl/>
        </w:rPr>
      </w:pPr>
      <w:r>
        <w:rPr>
          <w:rFonts w:hint="cs"/>
          <w:sz w:val="25"/>
          <w:szCs w:val="25"/>
          <w:rtl/>
        </w:rPr>
        <w:t xml:space="preserve">טו] להלכה בזה </w:t>
      </w:r>
      <w:r>
        <w:rPr>
          <w:sz w:val="25"/>
          <w:szCs w:val="25"/>
          <w:rtl/>
        </w:rPr>
        <w:t>–</w:t>
      </w:r>
      <w:r>
        <w:rPr>
          <w:rFonts w:hint="cs"/>
          <w:sz w:val="25"/>
          <w:szCs w:val="25"/>
          <w:rtl/>
        </w:rPr>
        <w:t xml:space="preserve"> עי' ב</w:t>
      </w:r>
      <w:r w:rsidRPr="005C3A07">
        <w:rPr>
          <w:rFonts w:hint="cs"/>
          <w:sz w:val="25"/>
          <w:szCs w:val="25"/>
          <w:rtl/>
        </w:rPr>
        <w:t>משנה ברורה סי' רסז סק"ה.</w:t>
      </w:r>
    </w:p>
    <w:p w:rsidR="009C31D4" w:rsidRPr="00A8011B" w:rsidRDefault="009C31D4" w:rsidP="009C31D4">
      <w:pPr>
        <w:jc w:val="both"/>
        <w:rPr>
          <w:sz w:val="6"/>
          <w:szCs w:val="6"/>
          <w:rtl/>
        </w:rPr>
      </w:pPr>
    </w:p>
    <w:p w:rsidR="009C31D4" w:rsidRPr="005C3A07" w:rsidRDefault="009C31D4" w:rsidP="009C31D4">
      <w:pPr>
        <w:jc w:val="both"/>
        <w:rPr>
          <w:b/>
          <w:bCs/>
          <w:sz w:val="25"/>
          <w:szCs w:val="25"/>
          <w:rtl/>
        </w:rPr>
      </w:pPr>
      <w:r w:rsidRPr="005C3A07">
        <w:rPr>
          <w:rFonts w:hint="cs"/>
          <w:b/>
          <w:bCs/>
          <w:sz w:val="25"/>
          <w:szCs w:val="25"/>
          <w:rtl/>
        </w:rPr>
        <w:t xml:space="preserve">האם חל דין </w:t>
      </w:r>
      <w:r>
        <w:rPr>
          <w:rFonts w:hint="cs"/>
          <w:b/>
          <w:bCs/>
          <w:sz w:val="25"/>
          <w:szCs w:val="25"/>
          <w:rtl/>
        </w:rPr>
        <w:t>"</w:t>
      </w:r>
      <w:r w:rsidRPr="005C3A07">
        <w:rPr>
          <w:rFonts w:hint="cs"/>
          <w:b/>
          <w:bCs/>
          <w:sz w:val="25"/>
          <w:szCs w:val="25"/>
          <w:rtl/>
        </w:rPr>
        <w:t>שמחת יום טוב</w:t>
      </w:r>
      <w:r>
        <w:rPr>
          <w:rFonts w:hint="cs"/>
          <w:b/>
          <w:bCs/>
          <w:sz w:val="25"/>
          <w:szCs w:val="25"/>
          <w:rtl/>
        </w:rPr>
        <w:t>"</w:t>
      </w:r>
      <w:r w:rsidRPr="005C3A07">
        <w:rPr>
          <w:rFonts w:hint="cs"/>
          <w:b/>
          <w:bCs/>
          <w:sz w:val="25"/>
          <w:szCs w:val="25"/>
          <w:rtl/>
        </w:rPr>
        <w:t xml:space="preserve"> בזמן </w:t>
      </w:r>
      <w:r>
        <w:rPr>
          <w:rFonts w:hint="cs"/>
          <w:b/>
          <w:bCs/>
          <w:sz w:val="25"/>
          <w:szCs w:val="25"/>
          <w:rtl/>
        </w:rPr>
        <w:t>"</w:t>
      </w:r>
      <w:r w:rsidRPr="005C3A07">
        <w:rPr>
          <w:rFonts w:hint="cs"/>
          <w:b/>
          <w:bCs/>
          <w:sz w:val="25"/>
          <w:szCs w:val="25"/>
          <w:rtl/>
        </w:rPr>
        <w:t>תוספת יום טוב</w:t>
      </w:r>
      <w:r>
        <w:rPr>
          <w:rFonts w:hint="cs"/>
          <w:b/>
          <w:bCs/>
          <w:sz w:val="25"/>
          <w:szCs w:val="25"/>
          <w:rtl/>
        </w:rPr>
        <w:t>"</w:t>
      </w:r>
      <w:r w:rsidRPr="005C3A07">
        <w:rPr>
          <w:rFonts w:hint="cs"/>
          <w:b/>
          <w:bCs/>
          <w:sz w:val="25"/>
          <w:szCs w:val="25"/>
          <w:rtl/>
        </w:rPr>
        <w:t xml:space="preserve"> </w:t>
      </w:r>
    </w:p>
    <w:p w:rsidR="009C31D4" w:rsidRPr="00A8011B" w:rsidRDefault="009C31D4" w:rsidP="009C31D4">
      <w:pPr>
        <w:jc w:val="both"/>
        <w:rPr>
          <w:rtl/>
        </w:rPr>
      </w:pPr>
      <w:r>
        <w:rPr>
          <w:rFonts w:hint="cs"/>
          <w:sz w:val="25"/>
          <w:szCs w:val="25"/>
          <w:rtl/>
        </w:rPr>
        <w:t>טז] עי' תוס' כתובות מז: ד"ה דמסר.</w:t>
      </w:r>
      <w:r>
        <w:rPr>
          <w:rFonts w:hint="cs"/>
          <w:rtl/>
        </w:rPr>
        <w:t xml:space="preserve"> [</w:t>
      </w:r>
      <w:r w:rsidRPr="00A8011B">
        <w:rPr>
          <w:rFonts w:hint="cs"/>
          <w:rtl/>
        </w:rPr>
        <w:t>למעיינים: יל"ע האם דברי התוספות האלו סותרים לתוספות פסחים צט: דלעיל</w:t>
      </w:r>
      <w:r>
        <w:rPr>
          <w:rFonts w:hint="cs"/>
          <w:rtl/>
        </w:rPr>
        <w:t>]</w:t>
      </w:r>
      <w:r w:rsidRPr="00A8011B">
        <w:rPr>
          <w:rFonts w:hint="cs"/>
          <w:rtl/>
        </w:rPr>
        <w:t>.</w:t>
      </w:r>
    </w:p>
    <w:p w:rsidR="009C31D4" w:rsidRPr="00A8011B" w:rsidRDefault="009C31D4" w:rsidP="009C31D4">
      <w:pPr>
        <w:jc w:val="both"/>
        <w:rPr>
          <w:sz w:val="6"/>
          <w:szCs w:val="6"/>
          <w:rtl/>
        </w:rPr>
      </w:pPr>
    </w:p>
    <w:p w:rsidR="009C31D4" w:rsidRPr="00A8011B" w:rsidRDefault="009C31D4" w:rsidP="009C31D4">
      <w:pPr>
        <w:jc w:val="both"/>
        <w:rPr>
          <w:b/>
          <w:bCs/>
          <w:sz w:val="25"/>
          <w:szCs w:val="25"/>
          <w:rtl/>
        </w:rPr>
      </w:pPr>
      <w:r w:rsidRPr="00A8011B">
        <w:rPr>
          <w:rFonts w:hint="cs"/>
          <w:b/>
          <w:bCs/>
          <w:sz w:val="25"/>
          <w:szCs w:val="25"/>
          <w:rtl/>
        </w:rPr>
        <w:t>דינים נוספים התלויים בחקירה זו</w:t>
      </w:r>
    </w:p>
    <w:p w:rsidR="009C31D4" w:rsidRDefault="009C31D4" w:rsidP="009C31D4">
      <w:pPr>
        <w:jc w:val="both"/>
        <w:rPr>
          <w:sz w:val="25"/>
          <w:szCs w:val="25"/>
          <w:rtl/>
        </w:rPr>
      </w:pPr>
      <w:r>
        <w:rPr>
          <w:rFonts w:hint="cs"/>
          <w:sz w:val="25"/>
          <w:szCs w:val="25"/>
          <w:rtl/>
        </w:rPr>
        <w:t>יז] עי' בספר מורשת משה ברכות סי' ל"ג שהביא כמה פרטים בזה [מובא במסגרת]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8"/>
        <w:gridCol w:w="3876"/>
        <w:gridCol w:w="3700"/>
      </w:tblGrid>
      <w:tr w:rsidR="009C31D4" w:rsidRPr="002F352D" w:rsidTr="00656DC4">
        <w:tc>
          <w:tcPr>
            <w:tcW w:w="3738" w:type="dxa"/>
            <w:shd w:val="clear" w:color="auto" w:fill="auto"/>
          </w:tcPr>
          <w:p w:rsidR="009C31D4" w:rsidRPr="002F352D" w:rsidRDefault="009C31D4" w:rsidP="00656DC4">
            <w:pPr>
              <w:jc w:val="both"/>
              <w:rPr>
                <w:sz w:val="25"/>
                <w:szCs w:val="25"/>
                <w:rtl/>
              </w:rPr>
            </w:pPr>
          </w:p>
        </w:tc>
        <w:tc>
          <w:tcPr>
            <w:tcW w:w="3738" w:type="dxa"/>
            <w:shd w:val="clear" w:color="auto" w:fill="auto"/>
          </w:tcPr>
          <w:p w:rsidR="009C31D4" w:rsidRPr="002F352D" w:rsidRDefault="009C31D4" w:rsidP="00656DC4">
            <w:pPr>
              <w:jc w:val="both"/>
              <w:rPr>
                <w:sz w:val="25"/>
                <w:szCs w:val="25"/>
                <w:rtl/>
              </w:rPr>
            </w:pPr>
            <w:r w:rsidRPr="002F352D">
              <w:rPr>
                <w:rFonts w:hint="cs"/>
                <w:sz w:val="25"/>
                <w:szCs w:val="25"/>
                <w:rtl/>
              </w:rPr>
              <w:t>מורשת משה ברכות סי' ל"ג</w:t>
            </w:r>
          </w:p>
        </w:tc>
        <w:tc>
          <w:tcPr>
            <w:tcW w:w="3738" w:type="dxa"/>
            <w:shd w:val="clear" w:color="auto" w:fill="auto"/>
          </w:tcPr>
          <w:p w:rsidR="009C31D4" w:rsidRPr="002F352D" w:rsidRDefault="009C31D4" w:rsidP="00656DC4">
            <w:pPr>
              <w:jc w:val="both"/>
              <w:rPr>
                <w:sz w:val="25"/>
                <w:szCs w:val="25"/>
                <w:rtl/>
              </w:rPr>
            </w:pPr>
          </w:p>
        </w:tc>
      </w:tr>
      <w:tr w:rsidR="009C31D4" w:rsidRPr="002F352D" w:rsidTr="00656DC4">
        <w:tc>
          <w:tcPr>
            <w:tcW w:w="3738" w:type="dxa"/>
            <w:shd w:val="clear" w:color="auto" w:fill="auto"/>
          </w:tcPr>
          <w:p w:rsidR="009C31D4" w:rsidRPr="002F352D" w:rsidRDefault="009C31D4" w:rsidP="00656DC4">
            <w:pPr>
              <w:jc w:val="center"/>
              <w:rPr>
                <w:sz w:val="25"/>
                <w:szCs w:val="25"/>
              </w:rPr>
            </w:pPr>
            <w:r>
              <w:rPr>
                <w:noProof/>
              </w:rPr>
              <w:lastRenderedPageBreak/>
              <w:drawing>
                <wp:inline distT="0" distB="0" distL="0" distR="0">
                  <wp:extent cx="2019300" cy="1295400"/>
                  <wp:effectExtent l="0" t="0" r="0" b="0"/>
                  <wp:docPr id="65" name="תמונה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67" cstate="print">
                            <a:extLst>
                              <a:ext uri="{28A0092B-C50C-407E-A947-70E740481C1C}">
                                <a14:useLocalDpi xmlns:a14="http://schemas.microsoft.com/office/drawing/2010/main" val="0"/>
                              </a:ext>
                            </a:extLst>
                          </a:blip>
                          <a:srcRect b="10968"/>
                          <a:stretch>
                            <a:fillRect/>
                          </a:stretch>
                        </pic:blipFill>
                        <pic:spPr bwMode="auto">
                          <a:xfrm>
                            <a:off x="0" y="0"/>
                            <a:ext cx="2019300" cy="1295400"/>
                          </a:xfrm>
                          <a:prstGeom prst="rect">
                            <a:avLst/>
                          </a:prstGeom>
                          <a:noFill/>
                          <a:ln>
                            <a:noFill/>
                          </a:ln>
                        </pic:spPr>
                      </pic:pic>
                    </a:graphicData>
                  </a:graphic>
                </wp:inline>
              </w:drawing>
            </w:r>
          </w:p>
        </w:tc>
        <w:tc>
          <w:tcPr>
            <w:tcW w:w="3738" w:type="dxa"/>
            <w:shd w:val="clear" w:color="auto" w:fill="auto"/>
          </w:tcPr>
          <w:p w:rsidR="009C31D4" w:rsidRPr="002F352D" w:rsidRDefault="009C31D4" w:rsidP="00656DC4">
            <w:pPr>
              <w:jc w:val="both"/>
              <w:rPr>
                <w:sz w:val="25"/>
                <w:szCs w:val="25"/>
                <w:rtl/>
              </w:rPr>
            </w:pPr>
            <w:r>
              <w:rPr>
                <w:noProof/>
              </w:rPr>
              <w:drawing>
                <wp:inline distT="0" distB="0" distL="0" distR="0">
                  <wp:extent cx="2314575" cy="1057275"/>
                  <wp:effectExtent l="0" t="0" r="9525" b="9525"/>
                  <wp:docPr id="64" name="תמונה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68" cstate="print">
                            <a:extLst>
                              <a:ext uri="{28A0092B-C50C-407E-A947-70E740481C1C}">
                                <a14:useLocalDpi xmlns:a14="http://schemas.microsoft.com/office/drawing/2010/main" val="0"/>
                              </a:ext>
                            </a:extLst>
                          </a:blip>
                          <a:srcRect b="12599"/>
                          <a:stretch>
                            <a:fillRect/>
                          </a:stretch>
                        </pic:blipFill>
                        <pic:spPr bwMode="auto">
                          <a:xfrm>
                            <a:off x="0" y="0"/>
                            <a:ext cx="2314575" cy="1057275"/>
                          </a:xfrm>
                          <a:prstGeom prst="rect">
                            <a:avLst/>
                          </a:prstGeom>
                          <a:noFill/>
                          <a:ln>
                            <a:noFill/>
                          </a:ln>
                        </pic:spPr>
                      </pic:pic>
                    </a:graphicData>
                  </a:graphic>
                </wp:inline>
              </w:drawing>
            </w:r>
          </w:p>
        </w:tc>
        <w:tc>
          <w:tcPr>
            <w:tcW w:w="3738" w:type="dxa"/>
            <w:shd w:val="clear" w:color="auto" w:fill="auto"/>
          </w:tcPr>
          <w:p w:rsidR="009C31D4" w:rsidRPr="002F352D" w:rsidRDefault="009C31D4" w:rsidP="00656DC4">
            <w:pPr>
              <w:jc w:val="both"/>
              <w:rPr>
                <w:sz w:val="25"/>
                <w:szCs w:val="25"/>
                <w:rtl/>
              </w:rPr>
            </w:pPr>
            <w:r>
              <w:rPr>
                <w:noProof/>
              </w:rPr>
              <w:drawing>
                <wp:inline distT="0" distB="0" distL="0" distR="0">
                  <wp:extent cx="2152650" cy="1123950"/>
                  <wp:effectExtent l="0" t="0" r="0" b="0"/>
                  <wp:docPr id="63" name="תמונה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69" cstate="print">
                            <a:extLst>
                              <a:ext uri="{28A0092B-C50C-407E-A947-70E740481C1C}">
                                <a14:useLocalDpi xmlns:a14="http://schemas.microsoft.com/office/drawing/2010/main" val="0"/>
                              </a:ext>
                            </a:extLst>
                          </a:blip>
                          <a:srcRect b="13869"/>
                          <a:stretch>
                            <a:fillRect/>
                          </a:stretch>
                        </pic:blipFill>
                        <pic:spPr bwMode="auto">
                          <a:xfrm>
                            <a:off x="0" y="0"/>
                            <a:ext cx="2152650" cy="1123950"/>
                          </a:xfrm>
                          <a:prstGeom prst="rect">
                            <a:avLst/>
                          </a:prstGeom>
                          <a:noFill/>
                          <a:ln>
                            <a:noFill/>
                          </a:ln>
                        </pic:spPr>
                      </pic:pic>
                    </a:graphicData>
                  </a:graphic>
                </wp:inline>
              </w:drawing>
            </w:r>
          </w:p>
        </w:tc>
      </w:tr>
    </w:tbl>
    <w:p w:rsidR="009C31D4" w:rsidRPr="00A8011B" w:rsidRDefault="009C31D4" w:rsidP="009C31D4">
      <w:pPr>
        <w:jc w:val="both"/>
        <w:rPr>
          <w:sz w:val="8"/>
          <w:szCs w:val="8"/>
          <w:rtl/>
        </w:rPr>
      </w:pPr>
    </w:p>
    <w:p w:rsidR="009C31D4" w:rsidRPr="00A8011B" w:rsidRDefault="009C31D4" w:rsidP="009C31D4">
      <w:pPr>
        <w:jc w:val="both"/>
        <w:rPr>
          <w:b/>
          <w:bCs/>
          <w:sz w:val="25"/>
          <w:szCs w:val="25"/>
          <w:rtl/>
        </w:rPr>
      </w:pPr>
      <w:r w:rsidRPr="00A8011B">
        <w:rPr>
          <w:rFonts w:hint="cs"/>
          <w:b/>
          <w:bCs/>
          <w:sz w:val="25"/>
          <w:szCs w:val="25"/>
          <w:rtl/>
        </w:rPr>
        <w:t>האם אפשר לקבל שבת מוקדם ולקדש ולאכול סעודה ואח"כ להתפלל ערבית</w:t>
      </w:r>
    </w:p>
    <w:p w:rsidR="009C31D4" w:rsidRDefault="009C31D4" w:rsidP="009C31D4">
      <w:pPr>
        <w:jc w:val="both"/>
        <w:rPr>
          <w:sz w:val="25"/>
          <w:szCs w:val="25"/>
          <w:rtl/>
        </w:rPr>
      </w:pPr>
      <w:r>
        <w:rPr>
          <w:rFonts w:hint="cs"/>
          <w:sz w:val="25"/>
          <w:szCs w:val="25"/>
          <w:rtl/>
        </w:rPr>
        <w:t>יח] עי' בספר דף על הדף בסוגיתנו [מובא במסגרת]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8"/>
        <w:gridCol w:w="3738"/>
        <w:gridCol w:w="3738"/>
      </w:tblGrid>
      <w:tr w:rsidR="009C31D4" w:rsidRPr="002F352D" w:rsidTr="00656DC4">
        <w:tc>
          <w:tcPr>
            <w:tcW w:w="11214" w:type="dxa"/>
            <w:gridSpan w:val="3"/>
            <w:shd w:val="clear" w:color="auto" w:fill="auto"/>
          </w:tcPr>
          <w:p w:rsidR="009C31D4" w:rsidRPr="002F352D" w:rsidRDefault="009C31D4" w:rsidP="00656DC4">
            <w:pPr>
              <w:jc w:val="center"/>
              <w:rPr>
                <w:b/>
                <w:bCs/>
                <w:rtl/>
              </w:rPr>
            </w:pPr>
            <w:r w:rsidRPr="002F352D">
              <w:rPr>
                <w:rFonts w:hint="cs"/>
                <w:b/>
                <w:bCs/>
                <w:rtl/>
              </w:rPr>
              <w:t>דף על הדף</w:t>
            </w:r>
          </w:p>
        </w:tc>
      </w:tr>
      <w:tr w:rsidR="009C31D4" w:rsidRPr="002F352D" w:rsidTr="00656DC4">
        <w:tc>
          <w:tcPr>
            <w:tcW w:w="3738" w:type="dxa"/>
            <w:shd w:val="clear" w:color="auto" w:fill="auto"/>
          </w:tcPr>
          <w:p w:rsidR="009C31D4" w:rsidRPr="002F352D" w:rsidRDefault="009C31D4" w:rsidP="00656DC4">
            <w:pPr>
              <w:jc w:val="both"/>
              <w:rPr>
                <w:sz w:val="25"/>
                <w:szCs w:val="25"/>
                <w:rtl/>
              </w:rPr>
            </w:pPr>
            <w:r>
              <w:rPr>
                <w:noProof/>
              </w:rPr>
              <w:drawing>
                <wp:inline distT="0" distB="0" distL="0" distR="0">
                  <wp:extent cx="2162175" cy="847725"/>
                  <wp:effectExtent l="0" t="0" r="9525" b="9525"/>
                  <wp:docPr id="62" name="תמונה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70" cstate="print">
                            <a:extLst>
                              <a:ext uri="{28A0092B-C50C-407E-A947-70E740481C1C}">
                                <a14:useLocalDpi xmlns:a14="http://schemas.microsoft.com/office/drawing/2010/main" val="0"/>
                              </a:ext>
                            </a:extLst>
                          </a:blip>
                          <a:srcRect b="14423"/>
                          <a:stretch>
                            <a:fillRect/>
                          </a:stretch>
                        </pic:blipFill>
                        <pic:spPr bwMode="auto">
                          <a:xfrm>
                            <a:off x="0" y="0"/>
                            <a:ext cx="2162175" cy="847725"/>
                          </a:xfrm>
                          <a:prstGeom prst="rect">
                            <a:avLst/>
                          </a:prstGeom>
                          <a:noFill/>
                          <a:ln>
                            <a:noFill/>
                          </a:ln>
                        </pic:spPr>
                      </pic:pic>
                    </a:graphicData>
                  </a:graphic>
                </wp:inline>
              </w:drawing>
            </w:r>
          </w:p>
        </w:tc>
        <w:tc>
          <w:tcPr>
            <w:tcW w:w="3738" w:type="dxa"/>
            <w:shd w:val="clear" w:color="auto" w:fill="auto"/>
          </w:tcPr>
          <w:p w:rsidR="009C31D4" w:rsidRPr="002F352D" w:rsidRDefault="009C31D4" w:rsidP="00656DC4">
            <w:pPr>
              <w:jc w:val="both"/>
              <w:rPr>
                <w:sz w:val="25"/>
                <w:szCs w:val="25"/>
                <w:rtl/>
              </w:rPr>
            </w:pPr>
            <w:r>
              <w:rPr>
                <w:noProof/>
              </w:rPr>
              <w:drawing>
                <wp:inline distT="0" distB="0" distL="0" distR="0">
                  <wp:extent cx="2219325" cy="847725"/>
                  <wp:effectExtent l="0" t="0" r="9525" b="9525"/>
                  <wp:docPr id="61" name="תמונה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71" cstate="print">
                            <a:extLst>
                              <a:ext uri="{28A0092B-C50C-407E-A947-70E740481C1C}">
                                <a14:useLocalDpi xmlns:a14="http://schemas.microsoft.com/office/drawing/2010/main" val="0"/>
                              </a:ext>
                            </a:extLst>
                          </a:blip>
                          <a:srcRect b="11880"/>
                          <a:stretch>
                            <a:fillRect/>
                          </a:stretch>
                        </pic:blipFill>
                        <pic:spPr bwMode="auto">
                          <a:xfrm>
                            <a:off x="0" y="0"/>
                            <a:ext cx="2219325" cy="847725"/>
                          </a:xfrm>
                          <a:prstGeom prst="rect">
                            <a:avLst/>
                          </a:prstGeom>
                          <a:noFill/>
                          <a:ln>
                            <a:noFill/>
                          </a:ln>
                        </pic:spPr>
                      </pic:pic>
                    </a:graphicData>
                  </a:graphic>
                </wp:inline>
              </w:drawing>
            </w:r>
          </w:p>
        </w:tc>
        <w:tc>
          <w:tcPr>
            <w:tcW w:w="3738" w:type="dxa"/>
            <w:shd w:val="clear" w:color="auto" w:fill="auto"/>
          </w:tcPr>
          <w:p w:rsidR="009C31D4" w:rsidRPr="002F352D" w:rsidRDefault="009C31D4" w:rsidP="00656DC4">
            <w:pPr>
              <w:jc w:val="both"/>
              <w:rPr>
                <w:sz w:val="25"/>
                <w:szCs w:val="25"/>
                <w:rtl/>
              </w:rPr>
            </w:pPr>
            <w:r>
              <w:rPr>
                <w:noProof/>
              </w:rPr>
              <w:drawing>
                <wp:inline distT="0" distB="0" distL="0" distR="0">
                  <wp:extent cx="2219325" cy="847725"/>
                  <wp:effectExtent l="0" t="0" r="9525" b="9525"/>
                  <wp:docPr id="60" name="תמונה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72" cstate="print">
                            <a:extLst>
                              <a:ext uri="{28A0092B-C50C-407E-A947-70E740481C1C}">
                                <a14:useLocalDpi xmlns:a14="http://schemas.microsoft.com/office/drawing/2010/main" val="0"/>
                              </a:ext>
                            </a:extLst>
                          </a:blip>
                          <a:srcRect b="12746"/>
                          <a:stretch>
                            <a:fillRect/>
                          </a:stretch>
                        </pic:blipFill>
                        <pic:spPr bwMode="auto">
                          <a:xfrm>
                            <a:off x="0" y="0"/>
                            <a:ext cx="2219325" cy="847725"/>
                          </a:xfrm>
                          <a:prstGeom prst="rect">
                            <a:avLst/>
                          </a:prstGeom>
                          <a:noFill/>
                          <a:ln>
                            <a:noFill/>
                          </a:ln>
                        </pic:spPr>
                      </pic:pic>
                    </a:graphicData>
                  </a:graphic>
                </wp:inline>
              </w:drawing>
            </w:r>
          </w:p>
        </w:tc>
      </w:tr>
    </w:tbl>
    <w:p w:rsidR="009C31D4" w:rsidRDefault="009C31D4" w:rsidP="009C31D4">
      <w:pPr>
        <w:jc w:val="both"/>
        <w:rPr>
          <w:sz w:val="6"/>
          <w:szCs w:val="6"/>
          <w:rtl/>
        </w:rPr>
      </w:pPr>
    </w:p>
    <w:p w:rsidR="009C31D4" w:rsidRPr="00AE51DC" w:rsidRDefault="009C31D4" w:rsidP="009C31D4">
      <w:pPr>
        <w:jc w:val="both"/>
        <w:rPr>
          <w:sz w:val="6"/>
          <w:szCs w:val="6"/>
          <w:rtl/>
        </w:rPr>
      </w:pPr>
    </w:p>
    <w:p w:rsidR="009C31D4" w:rsidRPr="00AE51DC" w:rsidRDefault="009C31D4" w:rsidP="009C31D4">
      <w:pPr>
        <w:pBdr>
          <w:top w:val="single" w:sz="4" w:space="1" w:color="auto"/>
          <w:left w:val="single" w:sz="4" w:space="4" w:color="auto"/>
          <w:bottom w:val="single" w:sz="4" w:space="1" w:color="auto"/>
          <w:right w:val="single" w:sz="4" w:space="4" w:color="auto"/>
        </w:pBdr>
        <w:shd w:val="clear" w:color="auto" w:fill="FFFF00"/>
        <w:jc w:val="center"/>
        <w:rPr>
          <w:b/>
          <w:bCs/>
          <w:u w:val="single"/>
          <w:rtl/>
        </w:rPr>
      </w:pPr>
      <w:r w:rsidRPr="00AE51DC">
        <w:rPr>
          <w:rFonts w:hint="cs"/>
          <w:b/>
          <w:bCs/>
          <w:u w:val="single"/>
          <w:rtl/>
        </w:rPr>
        <w:t>פינת החיזוק</w:t>
      </w:r>
      <w:r>
        <w:rPr>
          <w:rFonts w:hint="cs"/>
          <w:b/>
          <w:bCs/>
          <w:u w:val="single"/>
          <w:rtl/>
        </w:rPr>
        <w:t xml:space="preserve"> [יוזמה: הרב עשהאל קניג]</w:t>
      </w:r>
    </w:p>
    <w:p w:rsidR="009C31D4" w:rsidRPr="00AE51DC" w:rsidRDefault="009C31D4" w:rsidP="009C31D4">
      <w:pPr>
        <w:pBdr>
          <w:top w:val="single" w:sz="4" w:space="1" w:color="auto"/>
          <w:left w:val="single" w:sz="4" w:space="4" w:color="auto"/>
          <w:bottom w:val="single" w:sz="4" w:space="1" w:color="auto"/>
          <w:right w:val="single" w:sz="4" w:space="4" w:color="auto"/>
        </w:pBdr>
        <w:shd w:val="clear" w:color="auto" w:fill="FFFF00"/>
        <w:jc w:val="both"/>
        <w:rPr>
          <w:rtl/>
        </w:rPr>
      </w:pPr>
      <w:r w:rsidRPr="00305579">
        <w:rPr>
          <w:rFonts w:hint="cs"/>
          <w:rtl/>
        </w:rPr>
        <w:t xml:space="preserve">המשגיח </w:t>
      </w:r>
      <w:r w:rsidRPr="00AE51DC">
        <w:rPr>
          <w:rFonts w:hint="cs"/>
          <w:b/>
          <w:bCs/>
          <w:rtl/>
        </w:rPr>
        <w:t>הרב שלמה וולבה</w:t>
      </w:r>
      <w:r w:rsidRPr="00305579">
        <w:rPr>
          <w:rFonts w:hint="cs"/>
          <w:rtl/>
        </w:rPr>
        <w:t xml:space="preserve"> זל</w:t>
      </w:r>
      <w:r>
        <w:rPr>
          <w:rFonts w:hint="cs"/>
          <w:rtl/>
        </w:rPr>
        <w:t>לה"ה</w:t>
      </w:r>
      <w:r w:rsidRPr="00305579">
        <w:rPr>
          <w:rFonts w:hint="cs"/>
          <w:rtl/>
        </w:rPr>
        <w:t xml:space="preserve"> היה מספר, שכאשר סיפרו </w:t>
      </w:r>
      <w:r w:rsidRPr="00AE51DC">
        <w:rPr>
          <w:rFonts w:hint="cs"/>
          <w:b/>
          <w:bCs/>
          <w:rtl/>
        </w:rPr>
        <w:t>לרבי ישראל סלנטר</w:t>
      </w:r>
      <w:r w:rsidRPr="00305579">
        <w:rPr>
          <w:rFonts w:hint="cs"/>
          <w:rtl/>
        </w:rPr>
        <w:t xml:space="preserve"> זצ"ל על אחד שלומד כל היום בקיאות, נזדעזע הגרי"ס ואמר: "הוא לומד רק בקיאות? מהיכן תבוא לו יראת שמים!". והמשגיח ז"ל אמר, שבלי ללמוד בעיון אדם לא יוכל להנצל ממחשבות זרות, </w:t>
      </w:r>
      <w:r w:rsidRPr="00305579">
        <w:rPr>
          <w:rFonts w:hint="cs"/>
          <w:b/>
          <w:bCs/>
          <w:rtl/>
        </w:rPr>
        <w:t xml:space="preserve">ואף אם ינסה את כל העצות שבעולם, ללא לימוד בעיון לא ינצל ממחשבות זרות </w:t>
      </w:r>
      <w:r w:rsidRPr="00305579">
        <w:rPr>
          <w:rFonts w:hint="cs"/>
          <w:rtl/>
        </w:rPr>
        <w:t>(אבני שלמה ח"ב עמ' ז).</w:t>
      </w:r>
    </w:p>
    <w:p w:rsidR="009C31D4" w:rsidRDefault="009C31D4">
      <w:pPr>
        <w:rPr>
          <w:rtl/>
        </w:rPr>
      </w:pPr>
    </w:p>
    <w:p w:rsidR="009C31D4" w:rsidRDefault="009C31D4">
      <w:pPr>
        <w:rPr>
          <w:rtl/>
        </w:rPr>
      </w:pPr>
    </w:p>
    <w:p w:rsidR="009C31D4" w:rsidRDefault="009C31D4">
      <w:pPr>
        <w:rPr>
          <w:rtl/>
        </w:rPr>
      </w:pPr>
    </w:p>
    <w:p w:rsidR="009C31D4" w:rsidRDefault="009C31D4">
      <w:pPr>
        <w:rPr>
          <w:rtl/>
        </w:rPr>
      </w:pPr>
    </w:p>
    <w:p w:rsidR="009C31D4" w:rsidRDefault="009C31D4">
      <w:pPr>
        <w:rPr>
          <w:rtl/>
        </w:rPr>
      </w:pPr>
    </w:p>
    <w:p w:rsidR="009C31D4" w:rsidRDefault="009C31D4">
      <w:pPr>
        <w:rPr>
          <w:rtl/>
        </w:rPr>
      </w:pPr>
    </w:p>
    <w:p w:rsidR="009C31D4" w:rsidRDefault="009C31D4">
      <w:pPr>
        <w:rPr>
          <w:rtl/>
        </w:rPr>
      </w:pPr>
    </w:p>
    <w:p w:rsidR="009C31D4" w:rsidRDefault="009C31D4">
      <w:pPr>
        <w:rPr>
          <w:rtl/>
        </w:rPr>
      </w:pPr>
    </w:p>
    <w:tbl>
      <w:tblPr>
        <w:tblpPr w:leftFromText="180" w:rightFromText="180" w:vertAnchor="text" w:horzAnchor="page" w:tblpX="3470" w:tblpY="-734"/>
        <w:bidiVisual/>
        <w:tblW w:w="0" w:type="auto"/>
        <w:tblInd w:w="155" w:type="dxa"/>
        <w:tblLook w:val="01E0" w:firstRow="1" w:lastRow="1" w:firstColumn="1" w:lastColumn="1" w:noHBand="0" w:noVBand="0"/>
      </w:tblPr>
      <w:tblGrid>
        <w:gridCol w:w="5387"/>
      </w:tblGrid>
      <w:tr w:rsidR="009C31D4" w:rsidRPr="00CD1D55" w:rsidTr="00656DC4">
        <w:tc>
          <w:tcPr>
            <w:tcW w:w="5387" w:type="dxa"/>
          </w:tcPr>
          <w:p w:rsidR="009C31D4" w:rsidRPr="00D0301C" w:rsidRDefault="009C31D4" w:rsidP="00656DC4">
            <w:pPr>
              <w:jc w:val="center"/>
              <w:rPr>
                <w:rFonts w:cs="Guttman Vilna"/>
                <w:sz w:val="20"/>
                <w:szCs w:val="20"/>
                <w:rtl/>
              </w:rPr>
            </w:pPr>
            <w:r w:rsidRPr="00D0301C">
              <w:rPr>
                <w:rFonts w:cs="Guttman Vilna" w:hint="cs"/>
                <w:sz w:val="20"/>
                <w:szCs w:val="20"/>
                <w:rtl/>
              </w:rPr>
              <w:t xml:space="preserve">בס"ד. </w:t>
            </w:r>
            <w:smartTag w:uri="urn:schemas-microsoft-com:office:smarttags" w:element="PersonName">
              <w:smartTagPr>
                <w:attr w:name="ProductID" w:val="ברכת חיים"/>
              </w:smartTagPr>
              <w:r w:rsidRPr="00D0301C">
                <w:rPr>
                  <w:rFonts w:cs="Guttman Vilna" w:hint="cs"/>
                  <w:sz w:val="20"/>
                  <w:szCs w:val="20"/>
                  <w:rtl/>
                </w:rPr>
                <w:t>ברכת חיים</w:t>
              </w:r>
            </w:smartTag>
            <w:r w:rsidRPr="00D0301C">
              <w:rPr>
                <w:rFonts w:cs="Guttman Vilna" w:hint="cs"/>
                <w:sz w:val="20"/>
                <w:szCs w:val="20"/>
                <w:rtl/>
              </w:rPr>
              <w:t>, יום</w:t>
            </w:r>
            <w:r>
              <w:rPr>
                <w:rFonts w:cs="Guttman Vilna" w:hint="cs"/>
                <w:sz w:val="20"/>
                <w:szCs w:val="20"/>
                <w:rtl/>
              </w:rPr>
              <w:t xml:space="preserve"> רביעי, כ"ב באלול תשע"ג</w:t>
            </w:r>
          </w:p>
          <w:p w:rsidR="009C31D4" w:rsidRDefault="009C31D4" w:rsidP="00656DC4">
            <w:pPr>
              <w:rPr>
                <w:rFonts w:cs="Guttman Vilna"/>
                <w:b/>
                <w:bCs/>
                <w:sz w:val="8"/>
                <w:szCs w:val="2"/>
                <w:rtl/>
              </w:rPr>
            </w:pPr>
            <w:r>
              <w:rPr>
                <w:rFonts w:cs="Guttman Vilna" w:hint="cs"/>
                <w:b/>
                <w:bCs/>
                <w:sz w:val="8"/>
                <w:szCs w:val="2"/>
                <w:rtl/>
              </w:rPr>
              <w:t xml:space="preserve"> </w:t>
            </w:r>
          </w:p>
          <w:p w:rsidR="009C31D4" w:rsidRDefault="009C31D4" w:rsidP="00656DC4">
            <w:pPr>
              <w:rPr>
                <w:rFonts w:cs="Guttman Vilna"/>
                <w:b/>
                <w:bCs/>
                <w:sz w:val="8"/>
                <w:szCs w:val="2"/>
                <w:rtl/>
              </w:rPr>
            </w:pPr>
          </w:p>
          <w:p w:rsidR="009C31D4" w:rsidRDefault="009C31D4" w:rsidP="00656DC4">
            <w:pPr>
              <w:rPr>
                <w:rFonts w:cs="Guttman Vilna"/>
                <w:b/>
                <w:bCs/>
                <w:sz w:val="8"/>
                <w:szCs w:val="2"/>
                <w:rtl/>
              </w:rPr>
            </w:pPr>
          </w:p>
          <w:p w:rsidR="009C31D4" w:rsidRDefault="009C31D4" w:rsidP="00656DC4">
            <w:pPr>
              <w:rPr>
                <w:rFonts w:cs="Guttman Vilna"/>
                <w:b/>
                <w:bCs/>
                <w:sz w:val="8"/>
                <w:szCs w:val="2"/>
                <w:rtl/>
              </w:rPr>
            </w:pPr>
          </w:p>
          <w:p w:rsidR="009C31D4" w:rsidRDefault="009C31D4" w:rsidP="00656DC4">
            <w:pPr>
              <w:rPr>
                <w:rFonts w:cs="Guttman Vilna"/>
                <w:b/>
                <w:bCs/>
                <w:sz w:val="8"/>
                <w:szCs w:val="2"/>
                <w:rtl/>
              </w:rPr>
            </w:pPr>
          </w:p>
          <w:p w:rsidR="009C31D4" w:rsidRDefault="009C31D4" w:rsidP="00656DC4">
            <w:pPr>
              <w:rPr>
                <w:rFonts w:cs="Guttman Vilna"/>
                <w:b/>
                <w:bCs/>
                <w:sz w:val="8"/>
                <w:szCs w:val="48"/>
                <w:rtl/>
              </w:rPr>
            </w:pPr>
            <w:r w:rsidRPr="005D5AD1">
              <w:rPr>
                <w:rFonts w:cs="Guttman Vilna" w:hint="cs"/>
                <w:b/>
                <w:bCs/>
                <w:sz w:val="8"/>
                <w:szCs w:val="2"/>
                <w:rtl/>
              </w:rPr>
              <w:t>.</w:t>
            </w:r>
            <w:r w:rsidRPr="005D5AD1">
              <w:rPr>
                <w:rFonts w:cs="Guttman Vilna" w:hint="cs"/>
                <w:b/>
                <w:bCs/>
                <w:sz w:val="8"/>
                <w:szCs w:val="48"/>
                <w:rtl/>
              </w:rPr>
              <w:t xml:space="preserve">        </w:t>
            </w:r>
            <w:r>
              <w:rPr>
                <w:rFonts w:cs="Guttman Vilna" w:hint="cs"/>
                <w:b/>
                <w:bCs/>
                <w:sz w:val="8"/>
                <w:szCs w:val="48"/>
                <w:rtl/>
              </w:rPr>
              <w:t xml:space="preserve">   </w:t>
            </w:r>
          </w:p>
          <w:p w:rsidR="009C31D4" w:rsidRPr="00D0301C" w:rsidRDefault="009C31D4" w:rsidP="00656DC4">
            <w:pPr>
              <w:jc w:val="center"/>
              <w:rPr>
                <w:rFonts w:cs="Guttman Vilna"/>
                <w:b/>
                <w:bCs/>
                <w:sz w:val="8"/>
                <w:szCs w:val="48"/>
                <w:rtl/>
              </w:rPr>
            </w:pPr>
            <w:r>
              <w:rPr>
                <w:rFonts w:cs="Guttman Vilna" w:hint="cs"/>
                <w:b/>
                <w:bCs/>
                <w:sz w:val="8"/>
                <w:szCs w:val="48"/>
                <w:rtl/>
              </w:rPr>
              <w:t xml:space="preserve">                   </w:t>
            </w:r>
            <w:r w:rsidRPr="005D5AD1">
              <w:rPr>
                <w:rFonts w:cs="Guttman Vilna" w:hint="cs"/>
                <w:b/>
                <w:bCs/>
                <w:sz w:val="8"/>
                <w:szCs w:val="72"/>
                <w:rtl/>
              </w:rPr>
              <w:t xml:space="preserve"> </w:t>
            </w:r>
            <w:r>
              <w:rPr>
                <w:rFonts w:cs="Guttman Vilna" w:hint="cs"/>
                <w:b/>
                <w:bCs/>
                <w:color w:val="FFFFFF"/>
                <w:sz w:val="8"/>
                <w:szCs w:val="36"/>
                <w:rtl/>
              </w:rPr>
              <w:t>14</w:t>
            </w:r>
          </w:p>
          <w:p w:rsidR="009C31D4" w:rsidRPr="00985FD1" w:rsidRDefault="009C31D4" w:rsidP="00656DC4">
            <w:pPr>
              <w:jc w:val="center"/>
              <w:rPr>
                <w:rFonts w:cs="Guttman Vilna"/>
                <w:sz w:val="12"/>
                <w:szCs w:val="12"/>
                <w:rtl/>
              </w:rPr>
            </w:pPr>
          </w:p>
          <w:p w:rsidR="009C31D4" w:rsidRDefault="009C31D4" w:rsidP="00656DC4">
            <w:pPr>
              <w:jc w:val="center"/>
              <w:rPr>
                <w:rFonts w:cs="Guttman Vilna"/>
                <w:b/>
                <w:bCs/>
                <w:sz w:val="30"/>
                <w:szCs w:val="30"/>
                <w:rtl/>
              </w:rPr>
            </w:pPr>
            <w:r>
              <w:rPr>
                <w:rFonts w:cs="Guttman Vilna" w:hint="cs"/>
                <w:b/>
                <w:bCs/>
                <w:sz w:val="30"/>
                <w:szCs w:val="30"/>
                <w:rtl/>
              </w:rPr>
              <w:t xml:space="preserve">ברכות כז: </w:t>
            </w:r>
          </w:p>
          <w:p w:rsidR="009C31D4" w:rsidRPr="00175257" w:rsidRDefault="009C31D4" w:rsidP="00656DC4">
            <w:pPr>
              <w:jc w:val="center"/>
              <w:rPr>
                <w:rFonts w:cs="Guttman Vilna"/>
                <w:b/>
                <w:bCs/>
                <w:sz w:val="30"/>
                <w:szCs w:val="30"/>
                <w:rtl/>
              </w:rPr>
            </w:pPr>
            <w:r>
              <w:rPr>
                <w:rFonts w:cs="Guttman Vilna" w:hint="cs"/>
                <w:b/>
                <w:bCs/>
                <w:sz w:val="30"/>
                <w:szCs w:val="30"/>
                <w:rtl/>
              </w:rPr>
              <w:t>בענין הבדלה קודם הלילה</w:t>
            </w:r>
          </w:p>
        </w:tc>
      </w:tr>
    </w:tbl>
    <w:p w:rsidR="009C31D4" w:rsidRDefault="009C31D4" w:rsidP="009C31D4">
      <w:pPr>
        <w:spacing w:before="240"/>
        <w:rPr>
          <w:rtl/>
        </w:rPr>
      </w:pPr>
      <w:r w:rsidRPr="00CD1D55">
        <w:rPr>
          <w:rFonts w:hint="cs"/>
          <w:rtl/>
        </w:rPr>
        <w:t xml:space="preserve"> </w:t>
      </w:r>
    </w:p>
    <w:p w:rsidR="009C31D4" w:rsidRDefault="009C31D4" w:rsidP="009C31D4">
      <w:pPr>
        <w:rPr>
          <w:rtl/>
        </w:rPr>
      </w:pPr>
    </w:p>
    <w:p w:rsidR="009C31D4" w:rsidRPr="00FA195F" w:rsidRDefault="009C31D4" w:rsidP="009C31D4">
      <w:pPr>
        <w:jc w:val="center"/>
        <w:rPr>
          <w:szCs w:val="14"/>
          <w:rtl/>
        </w:rPr>
      </w:pPr>
      <w:r w:rsidRPr="00B40F47">
        <w:rPr>
          <w:rFonts w:hint="cs"/>
          <w:szCs w:val="14"/>
          <w:rtl/>
        </w:rPr>
        <w:t>______________________________________________________________________________________________</w:t>
      </w:r>
    </w:p>
    <w:p w:rsidR="009C31D4" w:rsidRPr="00385D9F" w:rsidRDefault="009C31D4" w:rsidP="009C31D4">
      <w:pPr>
        <w:jc w:val="both"/>
        <w:rPr>
          <w:sz w:val="8"/>
          <w:szCs w:val="8"/>
          <w:rtl/>
        </w:rPr>
      </w:pPr>
    </w:p>
    <w:p w:rsidR="009C31D4" w:rsidRPr="00295421" w:rsidRDefault="009C31D4" w:rsidP="009C31D4">
      <w:pPr>
        <w:jc w:val="both"/>
        <w:rPr>
          <w:sz w:val="25"/>
          <w:szCs w:val="25"/>
          <w:rtl/>
        </w:rPr>
      </w:pPr>
      <w:r w:rsidRPr="00295421">
        <w:rPr>
          <w:rFonts w:hint="cs"/>
          <w:sz w:val="25"/>
          <w:szCs w:val="25"/>
          <w:rtl/>
        </w:rPr>
        <w:t>א] גמ' כז: מ[נקודתיים] "א"ר חייא בר אבין רב צלי" - עד "של מוצאי שבת הוה" [נקודתיים]. ורש"י, ותוספות.</w:t>
      </w:r>
    </w:p>
    <w:p w:rsidR="009C31D4" w:rsidRDefault="009C31D4" w:rsidP="009C31D4">
      <w:pPr>
        <w:jc w:val="both"/>
        <w:rPr>
          <w:sz w:val="6"/>
          <w:szCs w:val="6"/>
          <w:rtl/>
        </w:rPr>
      </w:pPr>
    </w:p>
    <w:p w:rsidR="009C31D4" w:rsidRDefault="009C31D4" w:rsidP="009C31D4">
      <w:pPr>
        <w:jc w:val="both"/>
        <w:rPr>
          <w:sz w:val="6"/>
          <w:szCs w:val="6"/>
          <w:rtl/>
        </w:rPr>
      </w:pPr>
    </w:p>
    <w:p w:rsidR="009C31D4" w:rsidRPr="00295421" w:rsidRDefault="009C31D4" w:rsidP="009C31D4">
      <w:pPr>
        <w:jc w:val="both"/>
        <w:rPr>
          <w:sz w:val="6"/>
          <w:szCs w:val="6"/>
          <w:rtl/>
        </w:rPr>
      </w:pPr>
    </w:p>
    <w:p w:rsidR="009C31D4" w:rsidRPr="00295421" w:rsidRDefault="009C31D4" w:rsidP="009C31D4">
      <w:pPr>
        <w:jc w:val="both"/>
        <w:rPr>
          <w:b/>
          <w:bCs/>
          <w:sz w:val="25"/>
          <w:szCs w:val="25"/>
          <w:rtl/>
        </w:rPr>
      </w:pPr>
      <w:r w:rsidRPr="00295421">
        <w:rPr>
          <w:rFonts w:hint="cs"/>
          <w:b/>
          <w:bCs/>
          <w:sz w:val="25"/>
          <w:szCs w:val="25"/>
          <w:rtl/>
        </w:rPr>
        <w:t>המבדיל מבעוד יום, מאימתי מותר במלאכה</w:t>
      </w:r>
    </w:p>
    <w:p w:rsidR="009C31D4" w:rsidRPr="00295421" w:rsidRDefault="009C31D4" w:rsidP="009C31D4">
      <w:pPr>
        <w:jc w:val="both"/>
        <w:rPr>
          <w:sz w:val="25"/>
          <w:szCs w:val="25"/>
          <w:rtl/>
        </w:rPr>
      </w:pPr>
      <w:r>
        <w:rPr>
          <w:rFonts w:hint="cs"/>
          <w:sz w:val="25"/>
          <w:szCs w:val="25"/>
          <w:rtl/>
        </w:rPr>
        <w:t xml:space="preserve">ב] </w:t>
      </w:r>
      <w:r w:rsidRPr="00295421">
        <w:rPr>
          <w:rFonts w:hint="cs"/>
          <w:sz w:val="25"/>
          <w:szCs w:val="25"/>
          <w:rtl/>
        </w:rPr>
        <w:t xml:space="preserve">עי' רשב"א ד"ה הא דאמר. </w:t>
      </w:r>
    </w:p>
    <w:p w:rsidR="009C31D4" w:rsidRPr="00295421" w:rsidRDefault="009C31D4" w:rsidP="009C31D4">
      <w:pPr>
        <w:jc w:val="both"/>
        <w:rPr>
          <w:sz w:val="4"/>
          <w:szCs w:val="4"/>
          <w:rtl/>
        </w:rPr>
      </w:pPr>
    </w:p>
    <w:p w:rsidR="009C31D4" w:rsidRDefault="009C31D4" w:rsidP="009C31D4">
      <w:pPr>
        <w:jc w:val="center"/>
        <w:rPr>
          <w:b/>
          <w:bCs/>
          <w:sz w:val="25"/>
          <w:szCs w:val="25"/>
          <w:highlight w:val="yellow"/>
          <w:u w:val="single"/>
          <w:rtl/>
        </w:rPr>
      </w:pPr>
    </w:p>
    <w:p w:rsidR="009C31D4" w:rsidRPr="00295421" w:rsidRDefault="009C31D4" w:rsidP="009C31D4">
      <w:pPr>
        <w:jc w:val="center"/>
        <w:rPr>
          <w:b/>
          <w:bCs/>
          <w:sz w:val="25"/>
          <w:szCs w:val="25"/>
          <w:u w:val="single"/>
          <w:rtl/>
        </w:rPr>
      </w:pPr>
      <w:r w:rsidRPr="00295421">
        <w:rPr>
          <w:rFonts w:hint="cs"/>
          <w:b/>
          <w:bCs/>
          <w:sz w:val="25"/>
          <w:szCs w:val="25"/>
          <w:highlight w:val="yellow"/>
          <w:u w:val="single"/>
          <w:rtl/>
        </w:rPr>
        <w:t>לכאורה תמוה מאד, איך יתכן לעשות הבדלה מבעוד יום והרי עדיין שבת</w:t>
      </w:r>
    </w:p>
    <w:p w:rsidR="009C31D4" w:rsidRDefault="009C31D4" w:rsidP="009C31D4">
      <w:pPr>
        <w:jc w:val="both"/>
        <w:rPr>
          <w:sz w:val="4"/>
          <w:szCs w:val="4"/>
          <w:rtl/>
        </w:rPr>
      </w:pPr>
    </w:p>
    <w:p w:rsidR="009C31D4" w:rsidRDefault="009C31D4" w:rsidP="009C31D4">
      <w:pPr>
        <w:jc w:val="both"/>
        <w:rPr>
          <w:sz w:val="4"/>
          <w:szCs w:val="4"/>
          <w:rtl/>
        </w:rPr>
      </w:pPr>
    </w:p>
    <w:p w:rsidR="009C31D4" w:rsidRDefault="009C31D4" w:rsidP="009C31D4">
      <w:pPr>
        <w:jc w:val="both"/>
        <w:rPr>
          <w:sz w:val="4"/>
          <w:szCs w:val="4"/>
          <w:rtl/>
        </w:rPr>
      </w:pPr>
    </w:p>
    <w:p w:rsidR="009C31D4" w:rsidRPr="00295421" w:rsidRDefault="009C31D4" w:rsidP="009C31D4">
      <w:pPr>
        <w:jc w:val="both"/>
        <w:rPr>
          <w:sz w:val="4"/>
          <w:szCs w:val="4"/>
          <w:rtl/>
        </w:rPr>
      </w:pPr>
    </w:p>
    <w:p w:rsidR="009C31D4" w:rsidRPr="00295421" w:rsidRDefault="009C31D4" w:rsidP="009C31D4">
      <w:pPr>
        <w:jc w:val="center"/>
        <w:rPr>
          <w:b/>
          <w:bCs/>
          <w:sz w:val="25"/>
          <w:szCs w:val="25"/>
          <w:u w:val="single"/>
          <w:rtl/>
        </w:rPr>
      </w:pPr>
      <w:r>
        <w:rPr>
          <w:rFonts w:hint="cs"/>
          <w:b/>
          <w:bCs/>
          <w:sz w:val="25"/>
          <w:szCs w:val="25"/>
          <w:u w:val="single"/>
          <w:rtl/>
        </w:rPr>
        <w:t xml:space="preserve">מהלך </w:t>
      </w:r>
      <w:r w:rsidRPr="00295421">
        <w:rPr>
          <w:rFonts w:hint="cs"/>
          <w:b/>
          <w:bCs/>
          <w:sz w:val="25"/>
          <w:szCs w:val="25"/>
          <w:u w:val="single"/>
          <w:rtl/>
        </w:rPr>
        <w:t xml:space="preserve">הרמב"ם בסוגיתנו </w:t>
      </w:r>
      <w:r w:rsidRPr="00295421">
        <w:rPr>
          <w:b/>
          <w:bCs/>
          <w:sz w:val="25"/>
          <w:szCs w:val="25"/>
          <w:u w:val="single"/>
          <w:rtl/>
        </w:rPr>
        <w:t>–</w:t>
      </w:r>
      <w:r w:rsidRPr="00295421">
        <w:rPr>
          <w:rFonts w:hint="cs"/>
          <w:b/>
          <w:bCs/>
          <w:sz w:val="25"/>
          <w:szCs w:val="25"/>
          <w:u w:val="single"/>
          <w:rtl/>
        </w:rPr>
        <w:t xml:space="preserve"> הבדלה לא צריכה להיות צמודה ליציאת שבת</w:t>
      </w:r>
    </w:p>
    <w:p w:rsidR="009C31D4" w:rsidRDefault="009C31D4" w:rsidP="009C31D4">
      <w:pPr>
        <w:jc w:val="both"/>
        <w:rPr>
          <w:sz w:val="25"/>
          <w:szCs w:val="25"/>
          <w:rtl/>
        </w:rPr>
      </w:pPr>
    </w:p>
    <w:p w:rsidR="009C31D4" w:rsidRPr="00295421" w:rsidRDefault="009C31D4" w:rsidP="009C31D4">
      <w:pPr>
        <w:jc w:val="both"/>
        <w:rPr>
          <w:sz w:val="25"/>
          <w:szCs w:val="25"/>
          <w:rtl/>
        </w:rPr>
      </w:pPr>
      <w:r>
        <w:rPr>
          <w:rFonts w:hint="cs"/>
          <w:sz w:val="25"/>
          <w:szCs w:val="25"/>
          <w:rtl/>
        </w:rPr>
        <w:t xml:space="preserve">ג] </w:t>
      </w:r>
      <w:r w:rsidRPr="00295421">
        <w:rPr>
          <w:rFonts w:hint="cs"/>
          <w:sz w:val="25"/>
          <w:szCs w:val="25"/>
          <w:rtl/>
        </w:rPr>
        <w:t>עי' ברמב"ם ספר זמנים, הלכות שבת פרק כט הלכה יא.</w:t>
      </w:r>
    </w:p>
    <w:p w:rsidR="009C31D4" w:rsidRPr="00295421" w:rsidRDefault="009C31D4" w:rsidP="009C31D4">
      <w:pPr>
        <w:jc w:val="both"/>
        <w:rPr>
          <w:sz w:val="25"/>
          <w:szCs w:val="25"/>
          <w:rtl/>
        </w:rPr>
      </w:pPr>
      <w:r>
        <w:rPr>
          <w:rFonts w:hint="cs"/>
          <w:sz w:val="25"/>
          <w:szCs w:val="25"/>
          <w:rtl/>
        </w:rPr>
        <w:t xml:space="preserve">ד] </w:t>
      </w:r>
      <w:r w:rsidRPr="00295421">
        <w:rPr>
          <w:rFonts w:hint="cs"/>
          <w:sz w:val="25"/>
          <w:szCs w:val="25"/>
          <w:rtl/>
        </w:rPr>
        <w:t>עי' באבודרהם סדר מוצאי שבת [מובא במסגרת]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14"/>
      </w:tblGrid>
      <w:tr w:rsidR="009C31D4" w:rsidRPr="00355730" w:rsidTr="00656DC4">
        <w:tc>
          <w:tcPr>
            <w:tcW w:w="11214" w:type="dxa"/>
            <w:shd w:val="clear" w:color="auto" w:fill="auto"/>
          </w:tcPr>
          <w:p w:rsidR="009C31D4" w:rsidRPr="00355730" w:rsidRDefault="009C31D4" w:rsidP="00656DC4">
            <w:pPr>
              <w:jc w:val="center"/>
              <w:rPr>
                <w:b/>
                <w:bCs/>
                <w:rtl/>
              </w:rPr>
            </w:pPr>
            <w:r w:rsidRPr="00355730">
              <w:rPr>
                <w:rFonts w:hint="cs"/>
                <w:b/>
                <w:bCs/>
                <w:rtl/>
              </w:rPr>
              <w:t>אבודרהם סדר מוצאי שבת</w:t>
            </w:r>
          </w:p>
        </w:tc>
      </w:tr>
      <w:tr w:rsidR="009C31D4" w:rsidRPr="00355730" w:rsidTr="00656DC4">
        <w:tc>
          <w:tcPr>
            <w:tcW w:w="11214" w:type="dxa"/>
            <w:shd w:val="clear" w:color="auto" w:fill="auto"/>
          </w:tcPr>
          <w:p w:rsidR="009C31D4" w:rsidRPr="00295421" w:rsidRDefault="009C31D4" w:rsidP="00656DC4">
            <w:pPr>
              <w:jc w:val="both"/>
              <w:rPr>
                <w:rtl/>
              </w:rPr>
            </w:pPr>
            <w:r w:rsidRPr="00295421">
              <w:rPr>
                <w:rFonts w:hint="eastAsia"/>
                <w:rtl/>
              </w:rPr>
              <w:t>כתב</w:t>
            </w:r>
            <w:r w:rsidRPr="00295421">
              <w:rPr>
                <w:rtl/>
              </w:rPr>
              <w:t xml:space="preserve"> </w:t>
            </w:r>
            <w:r w:rsidRPr="00295421">
              <w:rPr>
                <w:rFonts w:hint="eastAsia"/>
                <w:rtl/>
              </w:rPr>
              <w:t>הראב</w:t>
            </w:r>
            <w:r w:rsidRPr="00295421">
              <w:rPr>
                <w:rtl/>
              </w:rPr>
              <w:t>"</w:t>
            </w:r>
            <w:r w:rsidRPr="00295421">
              <w:rPr>
                <w:rFonts w:hint="eastAsia"/>
                <w:rtl/>
              </w:rPr>
              <w:t>ד</w:t>
            </w:r>
            <w:r w:rsidRPr="00295421">
              <w:rPr>
                <w:rtl/>
              </w:rPr>
              <w:t xml:space="preserve"> </w:t>
            </w:r>
            <w:r w:rsidRPr="00295421">
              <w:rPr>
                <w:rFonts w:hint="eastAsia"/>
                <w:rtl/>
              </w:rPr>
              <w:t>יש</w:t>
            </w:r>
            <w:r w:rsidRPr="00295421">
              <w:rPr>
                <w:rtl/>
              </w:rPr>
              <w:t xml:space="preserve"> </w:t>
            </w:r>
            <w:r w:rsidRPr="00295421">
              <w:rPr>
                <w:rFonts w:hint="eastAsia"/>
                <w:rtl/>
              </w:rPr>
              <w:t>מתמיהין</w:t>
            </w:r>
            <w:r w:rsidRPr="00295421">
              <w:rPr>
                <w:rtl/>
              </w:rPr>
              <w:t xml:space="preserve"> </w:t>
            </w:r>
            <w:r w:rsidRPr="00295421">
              <w:rPr>
                <w:rFonts w:hint="eastAsia"/>
                <w:rtl/>
              </w:rPr>
              <w:t>איך</w:t>
            </w:r>
            <w:r w:rsidRPr="00295421">
              <w:rPr>
                <w:rtl/>
              </w:rPr>
              <w:t xml:space="preserve"> </w:t>
            </w:r>
            <w:r w:rsidRPr="00295421">
              <w:rPr>
                <w:rFonts w:hint="eastAsia"/>
                <w:rtl/>
              </w:rPr>
              <w:t>יאמר</w:t>
            </w:r>
            <w:r w:rsidRPr="00295421">
              <w:rPr>
                <w:rtl/>
              </w:rPr>
              <w:t xml:space="preserve"> </w:t>
            </w:r>
            <w:r w:rsidRPr="00295421">
              <w:rPr>
                <w:rFonts w:hint="eastAsia"/>
                <w:rtl/>
              </w:rPr>
              <w:t>המבדיל</w:t>
            </w:r>
            <w:r w:rsidRPr="00295421">
              <w:rPr>
                <w:rtl/>
              </w:rPr>
              <w:t xml:space="preserve"> </w:t>
            </w:r>
            <w:r w:rsidRPr="00295421">
              <w:rPr>
                <w:rFonts w:hint="eastAsia"/>
                <w:rtl/>
              </w:rPr>
              <w:t>בין</w:t>
            </w:r>
            <w:r w:rsidRPr="00295421">
              <w:rPr>
                <w:rtl/>
              </w:rPr>
              <w:t xml:space="preserve"> </w:t>
            </w:r>
            <w:r w:rsidRPr="00295421">
              <w:rPr>
                <w:rFonts w:hint="eastAsia"/>
                <w:rtl/>
              </w:rPr>
              <w:t>קדש</w:t>
            </w:r>
            <w:r w:rsidRPr="00295421">
              <w:rPr>
                <w:rtl/>
              </w:rPr>
              <w:t xml:space="preserve"> </w:t>
            </w:r>
            <w:r w:rsidRPr="00295421">
              <w:rPr>
                <w:rFonts w:hint="eastAsia"/>
                <w:rtl/>
              </w:rPr>
              <w:t>לחול</w:t>
            </w:r>
            <w:r w:rsidRPr="00295421">
              <w:rPr>
                <w:rtl/>
              </w:rPr>
              <w:t xml:space="preserve"> </w:t>
            </w:r>
            <w:r w:rsidRPr="00295421">
              <w:rPr>
                <w:rFonts w:hint="eastAsia"/>
                <w:rtl/>
              </w:rPr>
              <w:t>ועדיין</w:t>
            </w:r>
            <w:r w:rsidRPr="00295421">
              <w:rPr>
                <w:rtl/>
              </w:rPr>
              <w:t xml:space="preserve"> </w:t>
            </w:r>
            <w:r w:rsidRPr="00295421">
              <w:rPr>
                <w:rFonts w:hint="eastAsia"/>
                <w:rtl/>
              </w:rPr>
              <w:t>הוא</w:t>
            </w:r>
            <w:r w:rsidRPr="00295421">
              <w:rPr>
                <w:rtl/>
              </w:rPr>
              <w:t xml:space="preserve"> </w:t>
            </w:r>
            <w:r w:rsidRPr="00295421">
              <w:rPr>
                <w:rFonts w:hint="eastAsia"/>
                <w:rtl/>
              </w:rPr>
              <w:t>שבת</w:t>
            </w:r>
            <w:r w:rsidRPr="00295421">
              <w:rPr>
                <w:rtl/>
              </w:rPr>
              <w:t xml:space="preserve">. </w:t>
            </w:r>
            <w:r w:rsidRPr="00295421">
              <w:rPr>
                <w:rFonts w:hint="eastAsia"/>
                <w:rtl/>
              </w:rPr>
              <w:t>ואני</w:t>
            </w:r>
            <w:r w:rsidRPr="00295421">
              <w:rPr>
                <w:rtl/>
              </w:rPr>
              <w:t xml:space="preserve"> </w:t>
            </w:r>
            <w:r w:rsidRPr="00295421">
              <w:rPr>
                <w:rFonts w:hint="eastAsia"/>
                <w:rtl/>
              </w:rPr>
              <w:t>תמה</w:t>
            </w:r>
            <w:r w:rsidRPr="00295421">
              <w:rPr>
                <w:rtl/>
              </w:rPr>
              <w:t xml:space="preserve"> </w:t>
            </w:r>
            <w:r w:rsidRPr="00295421">
              <w:rPr>
                <w:rFonts w:hint="eastAsia"/>
                <w:rtl/>
              </w:rPr>
              <w:t>על</w:t>
            </w:r>
            <w:r w:rsidRPr="00295421">
              <w:rPr>
                <w:rtl/>
              </w:rPr>
              <w:t xml:space="preserve"> </w:t>
            </w:r>
            <w:r w:rsidRPr="00295421">
              <w:rPr>
                <w:rFonts w:hint="eastAsia"/>
                <w:rtl/>
              </w:rPr>
              <w:t>המתמיהין</w:t>
            </w:r>
            <w:r w:rsidRPr="00295421">
              <w:rPr>
                <w:rtl/>
              </w:rPr>
              <w:t xml:space="preserve"> </w:t>
            </w:r>
            <w:r w:rsidRPr="00295421">
              <w:rPr>
                <w:rFonts w:hint="eastAsia"/>
                <w:rtl/>
              </w:rPr>
              <w:t>ומאי</w:t>
            </w:r>
            <w:r w:rsidRPr="00295421">
              <w:rPr>
                <w:rtl/>
              </w:rPr>
              <w:t xml:space="preserve"> </w:t>
            </w:r>
            <w:r w:rsidRPr="00295421">
              <w:rPr>
                <w:rFonts w:hint="eastAsia"/>
                <w:rtl/>
              </w:rPr>
              <w:t>שנא</w:t>
            </w:r>
            <w:r w:rsidRPr="00295421">
              <w:rPr>
                <w:rtl/>
              </w:rPr>
              <w:t xml:space="preserve"> </w:t>
            </w:r>
            <w:r w:rsidRPr="00295421">
              <w:rPr>
                <w:rFonts w:hint="eastAsia"/>
                <w:rtl/>
              </w:rPr>
              <w:t>על</w:t>
            </w:r>
            <w:r w:rsidRPr="00295421">
              <w:rPr>
                <w:rtl/>
              </w:rPr>
              <w:t xml:space="preserve"> </w:t>
            </w:r>
            <w:r w:rsidRPr="00295421">
              <w:rPr>
                <w:rFonts w:hint="eastAsia"/>
                <w:rtl/>
              </w:rPr>
              <w:t>הכוס</w:t>
            </w:r>
            <w:r w:rsidRPr="00295421">
              <w:rPr>
                <w:rtl/>
              </w:rPr>
              <w:t xml:space="preserve"> </w:t>
            </w:r>
            <w:r w:rsidRPr="00295421">
              <w:rPr>
                <w:rFonts w:hint="eastAsia"/>
                <w:rtl/>
              </w:rPr>
              <w:t>מתפלה</w:t>
            </w:r>
            <w:r w:rsidRPr="00295421">
              <w:rPr>
                <w:rtl/>
              </w:rPr>
              <w:t xml:space="preserve"> </w:t>
            </w:r>
            <w:r w:rsidRPr="00295421">
              <w:rPr>
                <w:rFonts w:hint="eastAsia"/>
                <w:rtl/>
              </w:rPr>
              <w:t>וכי</w:t>
            </w:r>
            <w:r w:rsidRPr="00295421">
              <w:rPr>
                <w:rtl/>
              </w:rPr>
              <w:t xml:space="preserve"> </w:t>
            </w:r>
            <w:r w:rsidRPr="00295421">
              <w:rPr>
                <w:rFonts w:hint="eastAsia"/>
                <w:rtl/>
              </w:rPr>
              <w:t>מעידין</w:t>
            </w:r>
            <w:r w:rsidRPr="00295421">
              <w:rPr>
                <w:rtl/>
              </w:rPr>
              <w:t xml:space="preserve"> </w:t>
            </w:r>
            <w:r w:rsidRPr="00295421">
              <w:rPr>
                <w:rFonts w:hint="eastAsia"/>
                <w:rtl/>
              </w:rPr>
              <w:t>אנו</w:t>
            </w:r>
            <w:r w:rsidRPr="00295421">
              <w:rPr>
                <w:rtl/>
              </w:rPr>
              <w:t xml:space="preserve"> </w:t>
            </w:r>
            <w:r w:rsidRPr="00295421">
              <w:rPr>
                <w:rFonts w:hint="eastAsia"/>
                <w:rtl/>
              </w:rPr>
              <w:t>על</w:t>
            </w:r>
            <w:r w:rsidRPr="00295421">
              <w:rPr>
                <w:rtl/>
              </w:rPr>
              <w:t xml:space="preserve"> </w:t>
            </w:r>
            <w:r w:rsidRPr="00295421">
              <w:rPr>
                <w:rFonts w:hint="eastAsia"/>
                <w:rtl/>
              </w:rPr>
              <w:t>השבת</w:t>
            </w:r>
            <w:r w:rsidRPr="00295421">
              <w:rPr>
                <w:rtl/>
              </w:rPr>
              <w:t xml:space="preserve"> </w:t>
            </w:r>
            <w:r w:rsidRPr="00295421">
              <w:rPr>
                <w:rFonts w:hint="eastAsia"/>
                <w:rtl/>
              </w:rPr>
              <w:t>שהוא</w:t>
            </w:r>
            <w:r w:rsidRPr="00295421">
              <w:rPr>
                <w:rtl/>
              </w:rPr>
              <w:t xml:space="preserve"> </w:t>
            </w:r>
            <w:r w:rsidRPr="00295421">
              <w:rPr>
                <w:rFonts w:hint="eastAsia"/>
                <w:rtl/>
              </w:rPr>
              <w:t>חול</w:t>
            </w:r>
            <w:r w:rsidRPr="00295421">
              <w:rPr>
                <w:rtl/>
              </w:rPr>
              <w:t xml:space="preserve"> </w:t>
            </w:r>
            <w:r w:rsidRPr="00295421">
              <w:rPr>
                <w:rFonts w:hint="eastAsia"/>
                <w:rtl/>
              </w:rPr>
              <w:t>ועל</w:t>
            </w:r>
            <w:r w:rsidRPr="00295421">
              <w:rPr>
                <w:rtl/>
              </w:rPr>
              <w:t xml:space="preserve"> </w:t>
            </w:r>
            <w:r w:rsidRPr="00295421">
              <w:rPr>
                <w:rFonts w:hint="eastAsia"/>
                <w:rtl/>
              </w:rPr>
              <w:t>החול</w:t>
            </w:r>
            <w:r w:rsidRPr="00295421">
              <w:rPr>
                <w:rtl/>
              </w:rPr>
              <w:t xml:space="preserve"> </w:t>
            </w:r>
            <w:r w:rsidRPr="00295421">
              <w:rPr>
                <w:rFonts w:hint="eastAsia"/>
                <w:rtl/>
              </w:rPr>
              <w:t>שהוא</w:t>
            </w:r>
            <w:r w:rsidRPr="00295421">
              <w:rPr>
                <w:rtl/>
              </w:rPr>
              <w:t xml:space="preserve"> </w:t>
            </w:r>
            <w:r w:rsidRPr="00295421">
              <w:rPr>
                <w:rFonts w:hint="eastAsia"/>
                <w:rtl/>
              </w:rPr>
              <w:t>שבת</w:t>
            </w:r>
            <w:r w:rsidRPr="00295421">
              <w:rPr>
                <w:rtl/>
              </w:rPr>
              <w:t xml:space="preserve"> </w:t>
            </w:r>
            <w:r w:rsidRPr="00295421">
              <w:rPr>
                <w:rFonts w:hint="eastAsia"/>
                <w:rtl/>
              </w:rPr>
              <w:t>אבל</w:t>
            </w:r>
            <w:r w:rsidRPr="00295421">
              <w:rPr>
                <w:rtl/>
              </w:rPr>
              <w:t xml:space="preserve"> </w:t>
            </w:r>
            <w:r w:rsidRPr="00295421">
              <w:rPr>
                <w:rFonts w:hint="eastAsia"/>
                <w:rtl/>
              </w:rPr>
              <w:t>שבח</w:t>
            </w:r>
            <w:r w:rsidRPr="00295421">
              <w:rPr>
                <w:rtl/>
              </w:rPr>
              <w:t xml:space="preserve"> </w:t>
            </w:r>
            <w:r w:rsidRPr="00295421">
              <w:rPr>
                <w:rFonts w:hint="eastAsia"/>
                <w:rtl/>
              </w:rPr>
              <w:t>הוא</w:t>
            </w:r>
            <w:r w:rsidRPr="00295421">
              <w:rPr>
                <w:rtl/>
              </w:rPr>
              <w:t xml:space="preserve"> </w:t>
            </w:r>
            <w:r w:rsidRPr="00295421">
              <w:rPr>
                <w:rFonts w:hint="eastAsia"/>
                <w:rtl/>
              </w:rPr>
              <w:t>לבורא</w:t>
            </w:r>
            <w:r w:rsidRPr="00295421">
              <w:rPr>
                <w:rtl/>
              </w:rPr>
              <w:t xml:space="preserve"> </w:t>
            </w:r>
            <w:r w:rsidRPr="00295421">
              <w:rPr>
                <w:rFonts w:hint="eastAsia"/>
                <w:rtl/>
              </w:rPr>
              <w:t>יתברך</w:t>
            </w:r>
            <w:r w:rsidRPr="00295421">
              <w:rPr>
                <w:rtl/>
              </w:rPr>
              <w:t xml:space="preserve"> </w:t>
            </w:r>
            <w:r w:rsidRPr="00295421">
              <w:rPr>
                <w:rFonts w:hint="eastAsia"/>
                <w:rtl/>
              </w:rPr>
              <w:t>שצוה</w:t>
            </w:r>
            <w:r w:rsidRPr="00295421">
              <w:rPr>
                <w:rtl/>
              </w:rPr>
              <w:t xml:space="preserve"> </w:t>
            </w:r>
            <w:r w:rsidRPr="00295421">
              <w:rPr>
                <w:rFonts w:hint="eastAsia"/>
                <w:rtl/>
              </w:rPr>
              <w:t>על</w:t>
            </w:r>
            <w:r w:rsidRPr="00295421">
              <w:rPr>
                <w:rtl/>
              </w:rPr>
              <w:t xml:space="preserve"> </w:t>
            </w:r>
            <w:r w:rsidRPr="00295421">
              <w:rPr>
                <w:rFonts w:hint="eastAsia"/>
                <w:rtl/>
              </w:rPr>
              <w:t>השבת</w:t>
            </w:r>
            <w:r w:rsidRPr="00295421">
              <w:rPr>
                <w:rtl/>
              </w:rPr>
              <w:t xml:space="preserve"> </w:t>
            </w:r>
            <w:r w:rsidRPr="00295421">
              <w:rPr>
                <w:rFonts w:hint="eastAsia"/>
                <w:rtl/>
              </w:rPr>
              <w:t>וקדשו</w:t>
            </w:r>
            <w:r w:rsidRPr="00295421">
              <w:rPr>
                <w:rtl/>
              </w:rPr>
              <w:t xml:space="preserve"> </w:t>
            </w:r>
            <w:r w:rsidRPr="00295421">
              <w:rPr>
                <w:rFonts w:hint="eastAsia"/>
                <w:rtl/>
              </w:rPr>
              <w:t>והבדיל</w:t>
            </w:r>
            <w:r w:rsidRPr="00295421">
              <w:rPr>
                <w:rtl/>
              </w:rPr>
              <w:t xml:space="preserve"> </w:t>
            </w:r>
            <w:r w:rsidRPr="00295421">
              <w:rPr>
                <w:rFonts w:hint="eastAsia"/>
                <w:rtl/>
              </w:rPr>
              <w:t>בינו</w:t>
            </w:r>
            <w:r w:rsidRPr="00295421">
              <w:rPr>
                <w:rtl/>
              </w:rPr>
              <w:t xml:space="preserve"> </w:t>
            </w:r>
            <w:r w:rsidRPr="00295421">
              <w:rPr>
                <w:rFonts w:hint="eastAsia"/>
                <w:rtl/>
              </w:rPr>
              <w:t>ובין</w:t>
            </w:r>
            <w:r w:rsidRPr="00295421">
              <w:rPr>
                <w:rtl/>
              </w:rPr>
              <w:t xml:space="preserve"> </w:t>
            </w:r>
            <w:r w:rsidRPr="00295421">
              <w:rPr>
                <w:rFonts w:hint="eastAsia"/>
                <w:rtl/>
              </w:rPr>
              <w:t>החול</w:t>
            </w:r>
            <w:r w:rsidRPr="00295421">
              <w:rPr>
                <w:rtl/>
              </w:rPr>
              <w:t xml:space="preserve"> </w:t>
            </w:r>
            <w:r w:rsidRPr="00295421">
              <w:rPr>
                <w:rFonts w:hint="eastAsia"/>
                <w:rtl/>
              </w:rPr>
              <w:t>וכן</w:t>
            </w:r>
            <w:r w:rsidRPr="00295421">
              <w:rPr>
                <w:rtl/>
              </w:rPr>
              <w:t xml:space="preserve"> </w:t>
            </w:r>
            <w:r w:rsidRPr="00295421">
              <w:rPr>
                <w:rFonts w:hint="eastAsia"/>
                <w:rtl/>
              </w:rPr>
              <w:t>כתב</w:t>
            </w:r>
            <w:r w:rsidRPr="00295421">
              <w:rPr>
                <w:rtl/>
              </w:rPr>
              <w:t xml:space="preserve"> </w:t>
            </w:r>
            <w:r w:rsidRPr="00295421">
              <w:rPr>
                <w:rFonts w:hint="eastAsia"/>
                <w:rtl/>
              </w:rPr>
              <w:t>ה</w:t>
            </w:r>
            <w:r w:rsidRPr="00295421">
              <w:rPr>
                <w:rtl/>
              </w:rPr>
              <w:t>"</w:t>
            </w:r>
            <w:r w:rsidRPr="00295421">
              <w:rPr>
                <w:rFonts w:hint="eastAsia"/>
                <w:rtl/>
              </w:rPr>
              <w:t>ר</w:t>
            </w:r>
            <w:r w:rsidRPr="00295421">
              <w:rPr>
                <w:rtl/>
              </w:rPr>
              <w:t xml:space="preserve"> </w:t>
            </w:r>
            <w:r w:rsidRPr="00295421">
              <w:rPr>
                <w:rFonts w:hint="eastAsia"/>
                <w:rtl/>
              </w:rPr>
              <w:t>יצחק</w:t>
            </w:r>
            <w:r w:rsidRPr="00295421">
              <w:rPr>
                <w:rtl/>
              </w:rPr>
              <w:t xml:space="preserve"> </w:t>
            </w:r>
            <w:r w:rsidRPr="00295421">
              <w:rPr>
                <w:rFonts w:hint="eastAsia"/>
                <w:rtl/>
              </w:rPr>
              <w:t>בן</w:t>
            </w:r>
            <w:r w:rsidRPr="00295421">
              <w:rPr>
                <w:rtl/>
              </w:rPr>
              <w:t xml:space="preserve"> </w:t>
            </w:r>
            <w:r w:rsidRPr="00295421">
              <w:rPr>
                <w:rFonts w:hint="eastAsia"/>
                <w:rtl/>
              </w:rPr>
              <w:t>גיאת</w:t>
            </w:r>
            <w:r w:rsidRPr="00295421">
              <w:rPr>
                <w:rtl/>
              </w:rPr>
              <w:t xml:space="preserve"> </w:t>
            </w:r>
            <w:r w:rsidRPr="00295421">
              <w:rPr>
                <w:rFonts w:hint="eastAsia"/>
                <w:rtl/>
              </w:rPr>
              <w:t>שהרבה</w:t>
            </w:r>
            <w:r w:rsidRPr="00295421">
              <w:rPr>
                <w:rtl/>
              </w:rPr>
              <w:t xml:space="preserve"> </w:t>
            </w:r>
            <w:r w:rsidRPr="00295421">
              <w:rPr>
                <w:rFonts w:hint="eastAsia"/>
                <w:rtl/>
              </w:rPr>
              <w:t>מן</w:t>
            </w:r>
            <w:r w:rsidRPr="00295421">
              <w:rPr>
                <w:rtl/>
              </w:rPr>
              <w:t xml:space="preserve"> </w:t>
            </w:r>
            <w:r w:rsidRPr="00295421">
              <w:rPr>
                <w:rFonts w:hint="eastAsia"/>
                <w:rtl/>
              </w:rPr>
              <w:t>הגאונים</w:t>
            </w:r>
            <w:r w:rsidRPr="00295421">
              <w:rPr>
                <w:rtl/>
              </w:rPr>
              <w:t xml:space="preserve"> </w:t>
            </w:r>
            <w:r w:rsidRPr="00295421">
              <w:rPr>
                <w:rFonts w:hint="eastAsia"/>
                <w:rtl/>
              </w:rPr>
              <w:t>הראשונים</w:t>
            </w:r>
            <w:r w:rsidRPr="00295421">
              <w:rPr>
                <w:rtl/>
              </w:rPr>
              <w:t xml:space="preserve"> </w:t>
            </w:r>
            <w:r w:rsidRPr="00295421">
              <w:rPr>
                <w:rFonts w:hint="eastAsia"/>
                <w:rtl/>
              </w:rPr>
              <w:t>טעו</w:t>
            </w:r>
            <w:r w:rsidRPr="00295421">
              <w:rPr>
                <w:rtl/>
              </w:rPr>
              <w:t xml:space="preserve"> </w:t>
            </w:r>
            <w:r w:rsidRPr="00295421">
              <w:rPr>
                <w:rFonts w:hint="eastAsia"/>
                <w:rtl/>
              </w:rPr>
              <w:t>בדבר</w:t>
            </w:r>
            <w:r w:rsidRPr="00295421">
              <w:rPr>
                <w:rtl/>
              </w:rPr>
              <w:t xml:space="preserve"> </w:t>
            </w:r>
            <w:r w:rsidRPr="00295421">
              <w:rPr>
                <w:rFonts w:hint="eastAsia"/>
                <w:rtl/>
              </w:rPr>
              <w:t>זה</w:t>
            </w:r>
            <w:r w:rsidRPr="00295421">
              <w:rPr>
                <w:rtl/>
              </w:rPr>
              <w:t xml:space="preserve"> </w:t>
            </w:r>
            <w:r w:rsidRPr="00295421">
              <w:rPr>
                <w:rFonts w:hint="eastAsia"/>
                <w:rtl/>
              </w:rPr>
              <w:t>ורצו</w:t>
            </w:r>
            <w:r w:rsidRPr="00295421">
              <w:rPr>
                <w:rtl/>
              </w:rPr>
              <w:t xml:space="preserve"> </w:t>
            </w:r>
            <w:r w:rsidRPr="00295421">
              <w:rPr>
                <w:rFonts w:hint="eastAsia"/>
                <w:rtl/>
              </w:rPr>
              <w:t>לומר</w:t>
            </w:r>
            <w:r w:rsidRPr="00295421">
              <w:rPr>
                <w:rtl/>
              </w:rPr>
              <w:t xml:space="preserve"> </w:t>
            </w:r>
            <w:r w:rsidRPr="00295421">
              <w:rPr>
                <w:rFonts w:hint="eastAsia"/>
                <w:rtl/>
              </w:rPr>
              <w:t>שאין</w:t>
            </w:r>
            <w:r w:rsidRPr="00295421">
              <w:rPr>
                <w:rtl/>
              </w:rPr>
              <w:t xml:space="preserve"> </w:t>
            </w:r>
            <w:r w:rsidRPr="00295421">
              <w:rPr>
                <w:rFonts w:hint="eastAsia"/>
                <w:rtl/>
              </w:rPr>
              <w:t>אומר</w:t>
            </w:r>
            <w:r w:rsidRPr="00295421">
              <w:rPr>
                <w:rtl/>
              </w:rPr>
              <w:t xml:space="preserve"> </w:t>
            </w:r>
            <w:r w:rsidRPr="00295421">
              <w:rPr>
                <w:rFonts w:hint="eastAsia"/>
                <w:rtl/>
              </w:rPr>
              <w:t>קידוש</w:t>
            </w:r>
            <w:r w:rsidRPr="00295421">
              <w:rPr>
                <w:rtl/>
              </w:rPr>
              <w:t xml:space="preserve"> </w:t>
            </w:r>
            <w:r w:rsidRPr="00295421">
              <w:rPr>
                <w:rFonts w:hint="eastAsia"/>
                <w:rtl/>
              </w:rPr>
              <w:t>והבדלה</w:t>
            </w:r>
            <w:r w:rsidRPr="00295421">
              <w:rPr>
                <w:rtl/>
              </w:rPr>
              <w:t xml:space="preserve"> </w:t>
            </w:r>
            <w:r w:rsidRPr="00295421">
              <w:rPr>
                <w:rFonts w:hint="eastAsia"/>
                <w:rtl/>
              </w:rPr>
              <w:t>מבעוד</w:t>
            </w:r>
            <w:r w:rsidRPr="00295421">
              <w:rPr>
                <w:rtl/>
              </w:rPr>
              <w:t xml:space="preserve"> </w:t>
            </w:r>
            <w:r w:rsidRPr="00295421">
              <w:rPr>
                <w:rFonts w:hint="eastAsia"/>
                <w:rtl/>
              </w:rPr>
              <w:t>יום</w:t>
            </w:r>
            <w:r w:rsidRPr="00295421">
              <w:rPr>
                <w:rtl/>
              </w:rPr>
              <w:t xml:space="preserve"> </w:t>
            </w:r>
            <w:r w:rsidRPr="00295421">
              <w:rPr>
                <w:rFonts w:hint="eastAsia"/>
                <w:rtl/>
              </w:rPr>
              <w:t>עד</w:t>
            </w:r>
            <w:r w:rsidRPr="00295421">
              <w:rPr>
                <w:rtl/>
              </w:rPr>
              <w:t xml:space="preserve"> </w:t>
            </w:r>
            <w:r w:rsidRPr="00295421">
              <w:rPr>
                <w:rFonts w:hint="eastAsia"/>
                <w:rtl/>
              </w:rPr>
              <w:t>שתחשך</w:t>
            </w:r>
            <w:r w:rsidRPr="00295421">
              <w:rPr>
                <w:rFonts w:hint="cs"/>
                <w:rtl/>
              </w:rPr>
              <w:t>, עכ"ל.</w:t>
            </w:r>
          </w:p>
        </w:tc>
      </w:tr>
    </w:tbl>
    <w:p w:rsidR="009C31D4" w:rsidRDefault="009C31D4" w:rsidP="009C31D4">
      <w:pPr>
        <w:jc w:val="both"/>
        <w:rPr>
          <w:rtl/>
        </w:rPr>
      </w:pPr>
    </w:p>
    <w:p w:rsidR="009C31D4" w:rsidRPr="00295421" w:rsidRDefault="009C31D4" w:rsidP="009C31D4">
      <w:pPr>
        <w:jc w:val="both"/>
        <w:rPr>
          <w:rtl/>
        </w:rPr>
      </w:pPr>
      <w:r>
        <w:rPr>
          <w:rFonts w:hint="cs"/>
          <w:rtl/>
        </w:rPr>
        <w:t xml:space="preserve">ה] </w:t>
      </w:r>
      <w:r w:rsidRPr="00295421">
        <w:rPr>
          <w:rFonts w:hint="cs"/>
          <w:rtl/>
        </w:rPr>
        <w:t xml:space="preserve">למעיינים </w:t>
      </w:r>
      <w:r w:rsidRPr="00295421">
        <w:rPr>
          <w:rtl/>
        </w:rPr>
        <w:t>–</w:t>
      </w:r>
      <w:r w:rsidRPr="00295421">
        <w:rPr>
          <w:rFonts w:hint="cs"/>
          <w:rtl/>
        </w:rPr>
        <w:t xml:space="preserve"> יש לומר דהרמב"ם לשיטתו, דעי' בבית יוסף על הטור או"ח סי' רס"א ד"ה ודע דתניא, וד"ה והרמב"ם.</w:t>
      </w:r>
    </w:p>
    <w:p w:rsidR="009C31D4" w:rsidRDefault="009C31D4" w:rsidP="009C31D4">
      <w:pPr>
        <w:jc w:val="both"/>
        <w:rPr>
          <w:sz w:val="6"/>
          <w:szCs w:val="6"/>
          <w:rtl/>
        </w:rPr>
      </w:pPr>
    </w:p>
    <w:p w:rsidR="009C31D4" w:rsidRPr="00295421" w:rsidRDefault="009C31D4" w:rsidP="009C31D4">
      <w:pPr>
        <w:jc w:val="both"/>
        <w:rPr>
          <w:sz w:val="6"/>
          <w:szCs w:val="6"/>
          <w:rtl/>
        </w:rPr>
      </w:pPr>
    </w:p>
    <w:p w:rsidR="009C31D4" w:rsidRPr="00295421" w:rsidRDefault="009C31D4" w:rsidP="009C31D4">
      <w:pPr>
        <w:jc w:val="both"/>
        <w:rPr>
          <w:sz w:val="25"/>
          <w:szCs w:val="25"/>
          <w:rtl/>
        </w:rPr>
      </w:pPr>
      <w:r>
        <w:rPr>
          <w:rFonts w:hint="cs"/>
          <w:sz w:val="25"/>
          <w:szCs w:val="25"/>
          <w:rtl/>
        </w:rPr>
        <w:t xml:space="preserve">ו] </w:t>
      </w:r>
      <w:r w:rsidRPr="00295421">
        <w:rPr>
          <w:rFonts w:hint="cs"/>
          <w:sz w:val="25"/>
          <w:szCs w:val="25"/>
          <w:rtl/>
        </w:rPr>
        <w:t>ולכאו' צ"ב לפי שיטת הרמב"ם, שהבדלה לא חייב להיות דווקא צמוד לשבת, אם כן מדוע אסור לעשות מלאכה לפני הבדלה.</w:t>
      </w:r>
    </w:p>
    <w:p w:rsidR="009C31D4" w:rsidRDefault="009C31D4" w:rsidP="009C31D4">
      <w:pPr>
        <w:jc w:val="both"/>
        <w:rPr>
          <w:sz w:val="25"/>
          <w:szCs w:val="25"/>
          <w:rtl/>
        </w:rPr>
      </w:pPr>
      <w:r>
        <w:rPr>
          <w:rFonts w:hint="cs"/>
          <w:sz w:val="25"/>
          <w:szCs w:val="25"/>
          <w:rtl/>
        </w:rPr>
        <w:t xml:space="preserve">ז] </w:t>
      </w:r>
      <w:r w:rsidRPr="00295421">
        <w:rPr>
          <w:rFonts w:hint="cs"/>
          <w:sz w:val="25"/>
          <w:szCs w:val="25"/>
          <w:rtl/>
        </w:rPr>
        <w:t>ועי' חידושי הגרי"ז על הרמב"ם הלכות שבת פרק כ"ט הלכה ה' [מובא במסגרת]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14"/>
      </w:tblGrid>
      <w:tr w:rsidR="009C31D4" w:rsidRPr="00355730" w:rsidTr="00656DC4">
        <w:tc>
          <w:tcPr>
            <w:tcW w:w="11214" w:type="dxa"/>
            <w:shd w:val="clear" w:color="auto" w:fill="auto"/>
          </w:tcPr>
          <w:p w:rsidR="009C31D4" w:rsidRPr="00355730" w:rsidRDefault="009C31D4" w:rsidP="00656DC4">
            <w:pPr>
              <w:jc w:val="center"/>
              <w:rPr>
                <w:b/>
                <w:bCs/>
                <w:rtl/>
              </w:rPr>
            </w:pPr>
            <w:r w:rsidRPr="00355730">
              <w:rPr>
                <w:rFonts w:hint="cs"/>
                <w:b/>
                <w:bCs/>
                <w:rtl/>
              </w:rPr>
              <w:t>חידושי הגרי"ז על הרמב"ם הלכות שבת פרק כ"ט הלכה ה'</w:t>
            </w:r>
          </w:p>
        </w:tc>
      </w:tr>
      <w:tr w:rsidR="009C31D4" w:rsidRPr="00355730" w:rsidTr="00656DC4">
        <w:tc>
          <w:tcPr>
            <w:tcW w:w="11214" w:type="dxa"/>
            <w:shd w:val="clear" w:color="auto" w:fill="auto"/>
          </w:tcPr>
          <w:p w:rsidR="009C31D4" w:rsidRPr="00295421" w:rsidRDefault="009C31D4" w:rsidP="00656DC4">
            <w:pPr>
              <w:jc w:val="both"/>
              <w:rPr>
                <w:rtl/>
              </w:rPr>
            </w:pPr>
            <w:r w:rsidRPr="00295421">
              <w:rPr>
                <w:rFonts w:hint="cs"/>
                <w:rtl/>
              </w:rPr>
              <w:t>רמב"ם הל' שבת פרק כ"ט הלכה ה: אסור לאדם לאכול או לשתות יין משקדש היום עד שיקדש וכן משיצא היום אסור לו להתחיל לאכול ולשתות ולעשות מלאכה או לטעום כלום עד שיבדיל, עכ"ל.</w:t>
            </w:r>
          </w:p>
          <w:p w:rsidR="009C31D4" w:rsidRPr="00295421" w:rsidRDefault="009C31D4" w:rsidP="00656DC4">
            <w:pPr>
              <w:jc w:val="both"/>
              <w:rPr>
                <w:rtl/>
              </w:rPr>
            </w:pPr>
            <w:r w:rsidRPr="00295421">
              <w:rPr>
                <w:rFonts w:hint="cs"/>
                <w:rtl/>
              </w:rPr>
              <w:t>נראה מדברי הרמב"ם דגם איסורא דעשיית מלאכה כאיסורא דאכילה ושתיה וטעימה</w:t>
            </w:r>
            <w:r>
              <w:rPr>
                <w:rFonts w:hint="cs"/>
                <w:rtl/>
              </w:rPr>
              <w:t>,</w:t>
            </w:r>
            <w:r w:rsidRPr="00295421">
              <w:rPr>
                <w:rFonts w:hint="cs"/>
                <w:rtl/>
              </w:rPr>
              <w:t xml:space="preserve"> דעיקר איסורן משום חובת הבדלה הוא ומצות הבדלה דרמיא עליה היא האוסרתו בכל אלו, וא"כ אין לאיסור מלאכה זה ענין כלל עם קדושת היום ואיסור מלאכה של שבת, רק הוא ענין אחר לגמרי דמשנתחייב בהבדלה הרי הוא אסור באכילה ושתיה ועשיית מלאכה עד שיבדיל.</w:t>
            </w:r>
          </w:p>
        </w:tc>
      </w:tr>
    </w:tbl>
    <w:p w:rsidR="009C31D4" w:rsidRDefault="009C31D4" w:rsidP="009C31D4">
      <w:pPr>
        <w:jc w:val="both"/>
        <w:rPr>
          <w:rtl/>
        </w:rPr>
      </w:pPr>
    </w:p>
    <w:p w:rsidR="009C31D4" w:rsidRPr="00295421" w:rsidRDefault="009C31D4" w:rsidP="009C31D4">
      <w:pPr>
        <w:jc w:val="both"/>
        <w:rPr>
          <w:rtl/>
        </w:rPr>
      </w:pPr>
      <w:r>
        <w:rPr>
          <w:rFonts w:hint="cs"/>
          <w:rtl/>
        </w:rPr>
        <w:t xml:space="preserve">ח] </w:t>
      </w:r>
      <w:r w:rsidRPr="00295421">
        <w:rPr>
          <w:rFonts w:hint="cs"/>
          <w:rtl/>
        </w:rPr>
        <w:t xml:space="preserve">למעיינים </w:t>
      </w:r>
      <w:r w:rsidRPr="00295421">
        <w:rPr>
          <w:rtl/>
        </w:rPr>
        <w:t>–</w:t>
      </w:r>
      <w:r w:rsidRPr="00295421">
        <w:rPr>
          <w:rFonts w:hint="cs"/>
          <w:rtl/>
        </w:rPr>
        <w:t xml:space="preserve"> עי' </w:t>
      </w:r>
      <w:r>
        <w:rPr>
          <w:rFonts w:hint="cs"/>
          <w:rtl/>
        </w:rPr>
        <w:t>עוד בחידושי הגרי"ז שם ד"ה</w:t>
      </w:r>
      <w:r w:rsidRPr="00295421">
        <w:rPr>
          <w:rFonts w:hint="cs"/>
          <w:rtl/>
        </w:rPr>
        <w:t xml:space="preserve"> ובאמת.</w:t>
      </w:r>
    </w:p>
    <w:p w:rsidR="009C31D4" w:rsidRDefault="009C31D4" w:rsidP="009C31D4">
      <w:pPr>
        <w:jc w:val="both"/>
        <w:rPr>
          <w:sz w:val="6"/>
          <w:szCs w:val="6"/>
          <w:rtl/>
        </w:rPr>
      </w:pPr>
    </w:p>
    <w:p w:rsidR="009C31D4" w:rsidRDefault="009C31D4" w:rsidP="009C31D4">
      <w:pPr>
        <w:jc w:val="both"/>
        <w:rPr>
          <w:sz w:val="6"/>
          <w:szCs w:val="6"/>
          <w:rtl/>
        </w:rPr>
      </w:pPr>
    </w:p>
    <w:p w:rsidR="009C31D4" w:rsidRDefault="009C31D4" w:rsidP="009C31D4">
      <w:pPr>
        <w:jc w:val="both"/>
        <w:rPr>
          <w:sz w:val="6"/>
          <w:szCs w:val="6"/>
          <w:rtl/>
        </w:rPr>
      </w:pPr>
    </w:p>
    <w:p w:rsidR="009C31D4" w:rsidRPr="00295421" w:rsidRDefault="009C31D4" w:rsidP="009C31D4">
      <w:pPr>
        <w:jc w:val="both"/>
        <w:rPr>
          <w:sz w:val="6"/>
          <w:szCs w:val="6"/>
          <w:rtl/>
        </w:rPr>
      </w:pPr>
    </w:p>
    <w:p w:rsidR="009C31D4" w:rsidRPr="00295421" w:rsidRDefault="009C31D4" w:rsidP="009C31D4">
      <w:pPr>
        <w:jc w:val="center"/>
        <w:rPr>
          <w:b/>
          <w:bCs/>
          <w:sz w:val="25"/>
          <w:szCs w:val="25"/>
          <w:u w:val="single"/>
          <w:rtl/>
        </w:rPr>
      </w:pPr>
      <w:r>
        <w:rPr>
          <w:rFonts w:hint="cs"/>
          <w:b/>
          <w:bCs/>
          <w:sz w:val="25"/>
          <w:szCs w:val="25"/>
          <w:u w:val="single"/>
          <w:rtl/>
        </w:rPr>
        <w:t xml:space="preserve">מהלך </w:t>
      </w:r>
      <w:r w:rsidRPr="00295421">
        <w:rPr>
          <w:rFonts w:hint="cs"/>
          <w:b/>
          <w:bCs/>
          <w:sz w:val="25"/>
          <w:szCs w:val="25"/>
          <w:u w:val="single"/>
          <w:rtl/>
        </w:rPr>
        <w:t>הרמב</w:t>
      </w:r>
      <w:r>
        <w:rPr>
          <w:rFonts w:hint="cs"/>
          <w:b/>
          <w:bCs/>
          <w:sz w:val="25"/>
          <w:szCs w:val="25"/>
          <w:u w:val="single"/>
          <w:rtl/>
        </w:rPr>
        <w:t>"</w:t>
      </w:r>
      <w:r w:rsidRPr="00295421">
        <w:rPr>
          <w:rFonts w:hint="cs"/>
          <w:b/>
          <w:bCs/>
          <w:sz w:val="25"/>
          <w:szCs w:val="25"/>
          <w:u w:val="single"/>
          <w:rtl/>
        </w:rPr>
        <w:t>ן והריטב"א בסוגיתנו - דאמנם הבדלה זמנה במוצ"ש, אך הזמן שמפלג המנחה כיון שהוא סמוך ללילה, אדם יכול לעשותו לילה ולצרפו ליום שלאחריו, לגבי דברים מסוימים.</w:t>
      </w:r>
    </w:p>
    <w:p w:rsidR="009C31D4" w:rsidRPr="00295421" w:rsidRDefault="009C31D4" w:rsidP="009C31D4">
      <w:pPr>
        <w:jc w:val="both"/>
        <w:rPr>
          <w:sz w:val="6"/>
          <w:szCs w:val="6"/>
          <w:rtl/>
        </w:rPr>
      </w:pPr>
    </w:p>
    <w:p w:rsidR="009C31D4" w:rsidRDefault="009C31D4" w:rsidP="009C31D4">
      <w:pPr>
        <w:jc w:val="both"/>
        <w:rPr>
          <w:sz w:val="25"/>
          <w:szCs w:val="25"/>
          <w:rtl/>
        </w:rPr>
      </w:pPr>
    </w:p>
    <w:p w:rsidR="009C31D4" w:rsidRDefault="009C31D4" w:rsidP="009C31D4">
      <w:pPr>
        <w:jc w:val="both"/>
        <w:rPr>
          <w:sz w:val="25"/>
          <w:szCs w:val="25"/>
          <w:rtl/>
        </w:rPr>
      </w:pPr>
      <w:r>
        <w:rPr>
          <w:rFonts w:hint="cs"/>
          <w:sz w:val="25"/>
          <w:szCs w:val="25"/>
          <w:rtl/>
        </w:rPr>
        <w:t>ט] עי' ריטב"א תענית יב: [מובא במסגרת]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14"/>
      </w:tblGrid>
      <w:tr w:rsidR="009C31D4" w:rsidRPr="00355730" w:rsidTr="00656DC4">
        <w:tc>
          <w:tcPr>
            <w:tcW w:w="11214" w:type="dxa"/>
            <w:shd w:val="clear" w:color="auto" w:fill="auto"/>
          </w:tcPr>
          <w:p w:rsidR="009C31D4" w:rsidRPr="00295421" w:rsidRDefault="009C31D4" w:rsidP="00656DC4">
            <w:pPr>
              <w:jc w:val="center"/>
              <w:rPr>
                <w:rtl/>
              </w:rPr>
            </w:pPr>
            <w:r w:rsidRPr="00295421">
              <w:rPr>
                <w:rFonts w:hint="eastAsia"/>
                <w:rtl/>
              </w:rPr>
              <w:t>חידושי</w:t>
            </w:r>
            <w:r w:rsidRPr="00295421">
              <w:rPr>
                <w:rtl/>
              </w:rPr>
              <w:t xml:space="preserve"> </w:t>
            </w:r>
            <w:r w:rsidRPr="00295421">
              <w:rPr>
                <w:rFonts w:hint="eastAsia"/>
                <w:rtl/>
              </w:rPr>
              <w:t>הריטב</w:t>
            </w:r>
            <w:r w:rsidRPr="00295421">
              <w:rPr>
                <w:rtl/>
              </w:rPr>
              <w:t>"</w:t>
            </w:r>
            <w:r w:rsidRPr="00295421">
              <w:rPr>
                <w:rFonts w:hint="eastAsia"/>
                <w:rtl/>
              </w:rPr>
              <w:t>א</w:t>
            </w:r>
            <w:r w:rsidRPr="00295421">
              <w:rPr>
                <w:rtl/>
              </w:rPr>
              <w:t xml:space="preserve"> </w:t>
            </w:r>
            <w:r w:rsidRPr="00ED6A6B">
              <w:rPr>
                <w:rFonts w:hint="eastAsia"/>
                <w:rtl/>
              </w:rPr>
              <w:t>מסכת</w:t>
            </w:r>
            <w:r w:rsidRPr="00295421">
              <w:rPr>
                <w:rtl/>
              </w:rPr>
              <w:t xml:space="preserve"> </w:t>
            </w:r>
            <w:r w:rsidRPr="00295421">
              <w:rPr>
                <w:rFonts w:hint="eastAsia"/>
                <w:rtl/>
              </w:rPr>
              <w:t>תענית</w:t>
            </w:r>
            <w:r w:rsidRPr="00295421">
              <w:rPr>
                <w:rtl/>
              </w:rPr>
              <w:t xml:space="preserve"> </w:t>
            </w:r>
            <w:r w:rsidRPr="00295421">
              <w:rPr>
                <w:rFonts w:hint="eastAsia"/>
                <w:rtl/>
              </w:rPr>
              <w:t>דף</w:t>
            </w:r>
            <w:r w:rsidRPr="00295421">
              <w:rPr>
                <w:rtl/>
              </w:rPr>
              <w:t xml:space="preserve"> </w:t>
            </w:r>
            <w:r w:rsidRPr="00295421">
              <w:rPr>
                <w:rFonts w:hint="eastAsia"/>
                <w:rtl/>
              </w:rPr>
              <w:t>יב</w:t>
            </w:r>
            <w:r w:rsidRPr="00295421">
              <w:rPr>
                <w:rtl/>
              </w:rPr>
              <w:t xml:space="preserve"> </w:t>
            </w:r>
            <w:r w:rsidRPr="00295421">
              <w:rPr>
                <w:rFonts w:hint="eastAsia"/>
                <w:rtl/>
              </w:rPr>
              <w:t>עמוד</w:t>
            </w:r>
            <w:r w:rsidRPr="00295421">
              <w:rPr>
                <w:rtl/>
              </w:rPr>
              <w:t xml:space="preserve"> </w:t>
            </w:r>
            <w:r w:rsidRPr="00295421">
              <w:rPr>
                <w:rFonts w:hint="eastAsia"/>
                <w:rtl/>
              </w:rPr>
              <w:t>ב</w:t>
            </w:r>
          </w:p>
        </w:tc>
      </w:tr>
      <w:tr w:rsidR="009C31D4" w:rsidRPr="00355730" w:rsidTr="00656DC4">
        <w:tc>
          <w:tcPr>
            <w:tcW w:w="11214" w:type="dxa"/>
            <w:shd w:val="clear" w:color="auto" w:fill="auto"/>
          </w:tcPr>
          <w:p w:rsidR="009C31D4" w:rsidRPr="00295421" w:rsidRDefault="009C31D4" w:rsidP="00656DC4">
            <w:pPr>
              <w:jc w:val="both"/>
              <w:rPr>
                <w:rtl/>
              </w:rPr>
            </w:pPr>
            <w:r w:rsidRPr="00295421">
              <w:rPr>
                <w:rFonts w:hint="cs"/>
                <w:rtl/>
              </w:rPr>
              <w:t xml:space="preserve">[מביא את הרי"ף שיש דין לעשות "תוספת" לתשעה-באב וכתב עליו וז"ל]: </w:t>
            </w:r>
            <w:r w:rsidRPr="00295421">
              <w:rPr>
                <w:rFonts w:hint="eastAsia"/>
                <w:rtl/>
              </w:rPr>
              <w:t>ואפשר</w:t>
            </w:r>
            <w:r w:rsidRPr="00295421">
              <w:rPr>
                <w:rtl/>
              </w:rPr>
              <w:t xml:space="preserve"> </w:t>
            </w:r>
            <w:r w:rsidRPr="00295421">
              <w:rPr>
                <w:rFonts w:hint="eastAsia"/>
                <w:rtl/>
              </w:rPr>
              <w:t>היה</w:t>
            </w:r>
            <w:r w:rsidRPr="00295421">
              <w:rPr>
                <w:rtl/>
              </w:rPr>
              <w:t xml:space="preserve"> </w:t>
            </w:r>
            <w:r w:rsidRPr="00295421">
              <w:rPr>
                <w:rFonts w:hint="eastAsia"/>
                <w:rtl/>
              </w:rPr>
              <w:t>לדון</w:t>
            </w:r>
            <w:r w:rsidRPr="00295421">
              <w:rPr>
                <w:rtl/>
              </w:rPr>
              <w:t xml:space="preserve"> </w:t>
            </w:r>
            <w:r w:rsidRPr="00295421">
              <w:rPr>
                <w:rFonts w:hint="eastAsia"/>
                <w:rtl/>
              </w:rPr>
              <w:t>בדברי</w:t>
            </w:r>
            <w:r w:rsidRPr="00295421">
              <w:rPr>
                <w:rtl/>
              </w:rPr>
              <w:t xml:space="preserve"> </w:t>
            </w:r>
            <w:r w:rsidRPr="00295421">
              <w:rPr>
                <w:rFonts w:hint="eastAsia"/>
                <w:rtl/>
              </w:rPr>
              <w:t>רבינו</w:t>
            </w:r>
            <w:r w:rsidRPr="00295421">
              <w:rPr>
                <w:rtl/>
              </w:rPr>
              <w:t xml:space="preserve"> </w:t>
            </w:r>
            <w:r w:rsidRPr="00295421">
              <w:rPr>
                <w:rFonts w:hint="eastAsia"/>
                <w:rtl/>
              </w:rPr>
              <w:t>אלפסי</w:t>
            </w:r>
            <w:r w:rsidRPr="00295421">
              <w:rPr>
                <w:rtl/>
              </w:rPr>
              <w:t xml:space="preserve"> </w:t>
            </w:r>
            <w:r w:rsidRPr="00295421">
              <w:rPr>
                <w:rFonts w:hint="eastAsia"/>
                <w:rtl/>
              </w:rPr>
              <w:t>ז</w:t>
            </w:r>
            <w:r w:rsidRPr="00295421">
              <w:rPr>
                <w:rtl/>
              </w:rPr>
              <w:t>"</w:t>
            </w:r>
            <w:r w:rsidRPr="00295421">
              <w:rPr>
                <w:rFonts w:hint="eastAsia"/>
                <w:rtl/>
              </w:rPr>
              <w:t>ל</w:t>
            </w:r>
            <w:r w:rsidRPr="00295421">
              <w:rPr>
                <w:rtl/>
              </w:rPr>
              <w:t xml:space="preserve"> </w:t>
            </w:r>
            <w:r w:rsidRPr="00295421">
              <w:rPr>
                <w:rFonts w:hint="eastAsia"/>
                <w:rtl/>
              </w:rPr>
              <w:t>דודאי</w:t>
            </w:r>
            <w:r w:rsidRPr="00295421">
              <w:rPr>
                <w:rtl/>
              </w:rPr>
              <w:t xml:space="preserve"> </w:t>
            </w:r>
            <w:r w:rsidRPr="00295421">
              <w:rPr>
                <w:rFonts w:hint="eastAsia"/>
                <w:rtl/>
              </w:rPr>
              <w:t>לא</w:t>
            </w:r>
            <w:r w:rsidRPr="00295421">
              <w:rPr>
                <w:rtl/>
              </w:rPr>
              <w:t xml:space="preserve"> </w:t>
            </w:r>
            <w:r w:rsidRPr="00295421">
              <w:rPr>
                <w:rFonts w:hint="eastAsia"/>
                <w:rtl/>
              </w:rPr>
              <w:t>נתנו</w:t>
            </w:r>
            <w:r w:rsidRPr="00295421">
              <w:rPr>
                <w:rtl/>
              </w:rPr>
              <w:t xml:space="preserve"> </w:t>
            </w:r>
            <w:r w:rsidRPr="00295421">
              <w:rPr>
                <w:rFonts w:hint="eastAsia"/>
                <w:rtl/>
              </w:rPr>
              <w:t>חכמים</w:t>
            </w:r>
            <w:r w:rsidRPr="00295421">
              <w:rPr>
                <w:rtl/>
              </w:rPr>
              <w:t xml:space="preserve"> </w:t>
            </w:r>
            <w:r w:rsidRPr="00295421">
              <w:rPr>
                <w:rFonts w:hint="eastAsia"/>
                <w:rtl/>
              </w:rPr>
              <w:t>בחיוב</w:t>
            </w:r>
            <w:r w:rsidRPr="00295421">
              <w:rPr>
                <w:rtl/>
              </w:rPr>
              <w:t xml:space="preserve"> </w:t>
            </w:r>
            <w:r w:rsidRPr="00295421">
              <w:rPr>
                <w:rFonts w:hint="eastAsia"/>
                <w:rtl/>
              </w:rPr>
              <w:t>שום</w:t>
            </w:r>
            <w:r w:rsidRPr="00295421">
              <w:rPr>
                <w:rtl/>
              </w:rPr>
              <w:t xml:space="preserve"> </w:t>
            </w:r>
            <w:r w:rsidRPr="00295421">
              <w:rPr>
                <w:rFonts w:hint="eastAsia"/>
                <w:rtl/>
              </w:rPr>
              <w:t>תוספת</w:t>
            </w:r>
            <w:r w:rsidRPr="00295421">
              <w:rPr>
                <w:rtl/>
              </w:rPr>
              <w:t xml:space="preserve"> </w:t>
            </w:r>
            <w:r w:rsidRPr="00295421">
              <w:rPr>
                <w:rFonts w:hint="eastAsia"/>
                <w:rtl/>
              </w:rPr>
              <w:t>לט</w:t>
            </w:r>
            <w:r w:rsidRPr="00295421">
              <w:rPr>
                <w:rtl/>
              </w:rPr>
              <w:t xml:space="preserve">' </w:t>
            </w:r>
            <w:r w:rsidRPr="00295421">
              <w:rPr>
                <w:rFonts w:hint="eastAsia"/>
                <w:rtl/>
              </w:rPr>
              <w:t>באב</w:t>
            </w:r>
            <w:r w:rsidRPr="00295421">
              <w:rPr>
                <w:rtl/>
              </w:rPr>
              <w:t xml:space="preserve"> </w:t>
            </w:r>
            <w:r w:rsidRPr="00295421">
              <w:rPr>
                <w:rFonts w:hint="eastAsia"/>
                <w:rtl/>
              </w:rPr>
              <w:t>ולא</w:t>
            </w:r>
            <w:r w:rsidRPr="00295421">
              <w:rPr>
                <w:rtl/>
              </w:rPr>
              <w:t xml:space="preserve"> </w:t>
            </w:r>
            <w:r w:rsidRPr="00295421">
              <w:rPr>
                <w:rFonts w:hint="eastAsia"/>
                <w:rtl/>
              </w:rPr>
              <w:t>לתענית</w:t>
            </w:r>
            <w:r w:rsidRPr="00295421">
              <w:rPr>
                <w:rtl/>
              </w:rPr>
              <w:t xml:space="preserve"> </w:t>
            </w:r>
            <w:r w:rsidRPr="00295421">
              <w:rPr>
                <w:rFonts w:hint="eastAsia"/>
                <w:rtl/>
              </w:rPr>
              <w:t>צבור</w:t>
            </w:r>
            <w:r w:rsidRPr="00295421">
              <w:rPr>
                <w:rtl/>
              </w:rPr>
              <w:t xml:space="preserve"> </w:t>
            </w:r>
            <w:r w:rsidRPr="00295421">
              <w:rPr>
                <w:rFonts w:hint="eastAsia"/>
                <w:rtl/>
              </w:rPr>
              <w:t>אלא</w:t>
            </w:r>
            <w:r w:rsidRPr="00295421">
              <w:rPr>
                <w:rtl/>
              </w:rPr>
              <w:t xml:space="preserve"> </w:t>
            </w:r>
            <w:r w:rsidRPr="00295421">
              <w:rPr>
                <w:rFonts w:hint="eastAsia"/>
                <w:rtl/>
              </w:rPr>
              <w:t>אם</w:t>
            </w:r>
            <w:r w:rsidRPr="00295421">
              <w:rPr>
                <w:rtl/>
              </w:rPr>
              <w:t xml:space="preserve"> </w:t>
            </w:r>
            <w:r w:rsidRPr="00295421">
              <w:rPr>
                <w:rFonts w:hint="eastAsia"/>
                <w:rtl/>
              </w:rPr>
              <w:t>ירצה</w:t>
            </w:r>
            <w:r w:rsidRPr="00295421">
              <w:rPr>
                <w:rtl/>
              </w:rPr>
              <w:t xml:space="preserve"> </w:t>
            </w:r>
            <w:r w:rsidRPr="00295421">
              <w:rPr>
                <w:rFonts w:hint="eastAsia"/>
                <w:rtl/>
              </w:rPr>
              <w:t>אוכל</w:t>
            </w:r>
            <w:r w:rsidRPr="00295421">
              <w:rPr>
                <w:rtl/>
              </w:rPr>
              <w:t xml:space="preserve"> </w:t>
            </w:r>
            <w:r w:rsidRPr="00295421">
              <w:rPr>
                <w:rFonts w:hint="eastAsia"/>
                <w:rtl/>
              </w:rPr>
              <w:t>והולך</w:t>
            </w:r>
            <w:r w:rsidRPr="00295421">
              <w:rPr>
                <w:rtl/>
              </w:rPr>
              <w:t xml:space="preserve"> </w:t>
            </w:r>
            <w:r w:rsidRPr="00295421">
              <w:rPr>
                <w:rFonts w:hint="eastAsia"/>
                <w:rtl/>
              </w:rPr>
              <w:t>עד</w:t>
            </w:r>
            <w:r w:rsidRPr="00295421">
              <w:rPr>
                <w:rtl/>
              </w:rPr>
              <w:t xml:space="preserve"> </w:t>
            </w:r>
            <w:r w:rsidRPr="00295421">
              <w:rPr>
                <w:rFonts w:hint="eastAsia"/>
                <w:rtl/>
              </w:rPr>
              <w:t>בין</w:t>
            </w:r>
            <w:r w:rsidRPr="00295421">
              <w:rPr>
                <w:rtl/>
              </w:rPr>
              <w:t xml:space="preserve"> </w:t>
            </w:r>
            <w:r w:rsidRPr="00295421">
              <w:rPr>
                <w:rFonts w:hint="eastAsia"/>
                <w:rtl/>
              </w:rPr>
              <w:t>השמשות</w:t>
            </w:r>
            <w:r w:rsidRPr="00295421">
              <w:rPr>
                <w:rtl/>
              </w:rPr>
              <w:t xml:space="preserve">, </w:t>
            </w:r>
            <w:r w:rsidRPr="00295421">
              <w:rPr>
                <w:rFonts w:hint="eastAsia"/>
                <w:rtl/>
              </w:rPr>
              <w:t>ואינו</w:t>
            </w:r>
            <w:r w:rsidRPr="00295421">
              <w:rPr>
                <w:rtl/>
              </w:rPr>
              <w:t xml:space="preserve"> </w:t>
            </w:r>
            <w:r w:rsidRPr="00295421">
              <w:rPr>
                <w:rFonts w:hint="eastAsia"/>
                <w:rtl/>
              </w:rPr>
              <w:t>כיוה</w:t>
            </w:r>
            <w:r w:rsidRPr="00295421">
              <w:rPr>
                <w:rtl/>
              </w:rPr>
              <w:t>"</w:t>
            </w:r>
            <w:r w:rsidRPr="00295421">
              <w:rPr>
                <w:rFonts w:hint="eastAsia"/>
                <w:rtl/>
              </w:rPr>
              <w:t>כ</w:t>
            </w:r>
            <w:r w:rsidRPr="00295421">
              <w:rPr>
                <w:rtl/>
              </w:rPr>
              <w:t xml:space="preserve"> </w:t>
            </w:r>
            <w:r w:rsidRPr="00295421">
              <w:rPr>
                <w:rFonts w:hint="eastAsia"/>
                <w:rtl/>
              </w:rPr>
              <w:t>שהוא</w:t>
            </w:r>
            <w:r w:rsidRPr="00295421">
              <w:rPr>
                <w:rtl/>
              </w:rPr>
              <w:t xml:space="preserve"> </w:t>
            </w:r>
            <w:r w:rsidRPr="00295421">
              <w:rPr>
                <w:rFonts w:hint="eastAsia"/>
                <w:rtl/>
              </w:rPr>
              <w:t>חייב</w:t>
            </w:r>
            <w:r w:rsidRPr="00295421">
              <w:rPr>
                <w:rtl/>
              </w:rPr>
              <w:t xml:space="preserve"> </w:t>
            </w:r>
            <w:r w:rsidRPr="00295421">
              <w:rPr>
                <w:rFonts w:hint="eastAsia"/>
                <w:rtl/>
              </w:rPr>
              <w:t>מן</w:t>
            </w:r>
            <w:r w:rsidRPr="00295421">
              <w:rPr>
                <w:rtl/>
              </w:rPr>
              <w:t xml:space="preserve"> </w:t>
            </w:r>
            <w:r w:rsidRPr="00295421">
              <w:rPr>
                <w:rFonts w:hint="eastAsia"/>
                <w:rtl/>
              </w:rPr>
              <w:t>התורה</w:t>
            </w:r>
            <w:r w:rsidRPr="00295421">
              <w:rPr>
                <w:rtl/>
              </w:rPr>
              <w:t xml:space="preserve"> </w:t>
            </w:r>
            <w:r w:rsidRPr="00295421">
              <w:rPr>
                <w:rFonts w:hint="eastAsia"/>
                <w:rtl/>
              </w:rPr>
              <w:t>להוסיף</w:t>
            </w:r>
            <w:r w:rsidRPr="00295421">
              <w:rPr>
                <w:rtl/>
              </w:rPr>
              <w:t xml:space="preserve"> </w:t>
            </w:r>
            <w:r w:rsidRPr="00295421">
              <w:rPr>
                <w:rFonts w:hint="eastAsia"/>
                <w:rtl/>
              </w:rPr>
              <w:t>בו</w:t>
            </w:r>
            <w:r w:rsidRPr="00295421">
              <w:rPr>
                <w:rtl/>
              </w:rPr>
              <w:t xml:space="preserve"> </w:t>
            </w:r>
            <w:r w:rsidRPr="00295421">
              <w:rPr>
                <w:rFonts w:hint="eastAsia"/>
                <w:rtl/>
              </w:rPr>
              <w:t>מחול</w:t>
            </w:r>
            <w:r w:rsidRPr="00295421">
              <w:rPr>
                <w:rtl/>
              </w:rPr>
              <w:t xml:space="preserve"> </w:t>
            </w:r>
            <w:r w:rsidRPr="00295421">
              <w:rPr>
                <w:rFonts w:hint="eastAsia"/>
                <w:rtl/>
              </w:rPr>
              <w:t>על</w:t>
            </w:r>
            <w:r w:rsidRPr="00295421">
              <w:rPr>
                <w:rtl/>
              </w:rPr>
              <w:t xml:space="preserve"> </w:t>
            </w:r>
            <w:r w:rsidRPr="00295421">
              <w:rPr>
                <w:rFonts w:hint="eastAsia"/>
                <w:rtl/>
              </w:rPr>
              <w:t>הקדש</w:t>
            </w:r>
            <w:r w:rsidRPr="00295421">
              <w:rPr>
                <w:rtl/>
              </w:rPr>
              <w:t xml:space="preserve">, </w:t>
            </w:r>
            <w:r w:rsidRPr="00295421">
              <w:rPr>
                <w:rFonts w:hint="eastAsia"/>
                <w:rtl/>
              </w:rPr>
              <w:t>אבל</w:t>
            </w:r>
            <w:r w:rsidRPr="00295421">
              <w:rPr>
                <w:rtl/>
              </w:rPr>
              <w:t xml:space="preserve"> </w:t>
            </w:r>
            <w:r w:rsidRPr="00295421">
              <w:rPr>
                <w:rFonts w:hint="eastAsia"/>
                <w:rtl/>
              </w:rPr>
              <w:t>אם</w:t>
            </w:r>
            <w:r w:rsidRPr="00295421">
              <w:rPr>
                <w:rtl/>
              </w:rPr>
              <w:t xml:space="preserve"> </w:t>
            </w:r>
            <w:r w:rsidRPr="00295421">
              <w:rPr>
                <w:rFonts w:hint="eastAsia"/>
                <w:rtl/>
              </w:rPr>
              <w:t>רצה</w:t>
            </w:r>
            <w:r w:rsidRPr="00295421">
              <w:rPr>
                <w:rtl/>
              </w:rPr>
              <w:t xml:space="preserve"> </w:t>
            </w:r>
            <w:r w:rsidRPr="00295421">
              <w:rPr>
                <w:rFonts w:hint="eastAsia"/>
                <w:rtl/>
              </w:rPr>
              <w:t>להחמיר</w:t>
            </w:r>
            <w:r w:rsidRPr="00295421">
              <w:rPr>
                <w:rtl/>
              </w:rPr>
              <w:t xml:space="preserve"> </w:t>
            </w:r>
            <w:r w:rsidRPr="00295421">
              <w:rPr>
                <w:rFonts w:hint="eastAsia"/>
                <w:rtl/>
              </w:rPr>
              <w:t>בתעניתו</w:t>
            </w:r>
            <w:r w:rsidRPr="00295421">
              <w:rPr>
                <w:rtl/>
              </w:rPr>
              <w:t xml:space="preserve"> </w:t>
            </w:r>
            <w:r w:rsidRPr="00295421">
              <w:rPr>
                <w:rFonts w:hint="eastAsia"/>
                <w:rtl/>
              </w:rPr>
              <w:t>ולהוסיף</w:t>
            </w:r>
            <w:r w:rsidRPr="00295421">
              <w:rPr>
                <w:rtl/>
              </w:rPr>
              <w:t xml:space="preserve"> </w:t>
            </w:r>
            <w:r w:rsidRPr="00295421">
              <w:rPr>
                <w:rFonts w:hint="eastAsia"/>
                <w:rtl/>
              </w:rPr>
              <w:t>בו</w:t>
            </w:r>
            <w:r w:rsidRPr="00295421">
              <w:rPr>
                <w:rtl/>
              </w:rPr>
              <w:t xml:space="preserve"> </w:t>
            </w:r>
            <w:r w:rsidRPr="00295421">
              <w:rPr>
                <w:rFonts w:hint="eastAsia"/>
                <w:rtl/>
              </w:rPr>
              <w:t>מזמן</w:t>
            </w:r>
            <w:r w:rsidRPr="00295421">
              <w:rPr>
                <w:rtl/>
              </w:rPr>
              <w:t xml:space="preserve"> </w:t>
            </w:r>
            <w:r w:rsidRPr="00295421">
              <w:rPr>
                <w:rFonts w:hint="eastAsia"/>
                <w:rtl/>
              </w:rPr>
              <w:t>התוספת</w:t>
            </w:r>
            <w:r w:rsidRPr="00295421">
              <w:rPr>
                <w:rtl/>
              </w:rPr>
              <w:t xml:space="preserve"> </w:t>
            </w:r>
            <w:r w:rsidRPr="00295421">
              <w:rPr>
                <w:rFonts w:hint="eastAsia"/>
                <w:rtl/>
              </w:rPr>
              <w:t>הנתון</w:t>
            </w:r>
            <w:r w:rsidRPr="00295421">
              <w:rPr>
                <w:rtl/>
              </w:rPr>
              <w:t xml:space="preserve"> </w:t>
            </w:r>
            <w:r w:rsidRPr="00295421">
              <w:rPr>
                <w:rFonts w:hint="eastAsia"/>
                <w:rtl/>
              </w:rPr>
              <w:t>ביוה</w:t>
            </w:r>
            <w:r w:rsidRPr="00295421">
              <w:rPr>
                <w:rtl/>
              </w:rPr>
              <w:t>"</w:t>
            </w:r>
            <w:r w:rsidRPr="00295421">
              <w:rPr>
                <w:rFonts w:hint="eastAsia"/>
                <w:rtl/>
              </w:rPr>
              <w:t>כ</w:t>
            </w:r>
            <w:r w:rsidRPr="00295421">
              <w:rPr>
                <w:rtl/>
              </w:rPr>
              <w:t xml:space="preserve"> </w:t>
            </w:r>
            <w:r w:rsidRPr="00355730">
              <w:rPr>
                <w:rFonts w:hint="eastAsia"/>
                <w:u w:val="single"/>
                <w:rtl/>
              </w:rPr>
              <w:t>כיון</w:t>
            </w:r>
            <w:r w:rsidRPr="00355730">
              <w:rPr>
                <w:u w:val="single"/>
                <w:rtl/>
              </w:rPr>
              <w:t xml:space="preserve"> </w:t>
            </w:r>
            <w:r w:rsidRPr="00355730">
              <w:rPr>
                <w:rFonts w:hint="eastAsia"/>
                <w:u w:val="single"/>
                <w:rtl/>
              </w:rPr>
              <w:t>שזה</w:t>
            </w:r>
            <w:r w:rsidRPr="00355730">
              <w:rPr>
                <w:u w:val="single"/>
                <w:rtl/>
              </w:rPr>
              <w:t xml:space="preserve"> </w:t>
            </w:r>
            <w:r w:rsidRPr="00355730">
              <w:rPr>
                <w:rFonts w:hint="eastAsia"/>
                <w:u w:val="single"/>
                <w:rtl/>
              </w:rPr>
              <w:t>הזמן</w:t>
            </w:r>
            <w:r w:rsidRPr="00355730">
              <w:rPr>
                <w:u w:val="single"/>
                <w:rtl/>
              </w:rPr>
              <w:t xml:space="preserve"> </w:t>
            </w:r>
            <w:r w:rsidRPr="00355730">
              <w:rPr>
                <w:rFonts w:hint="eastAsia"/>
                <w:u w:val="single"/>
                <w:rtl/>
              </w:rPr>
              <w:t>ראוי</w:t>
            </w:r>
            <w:r w:rsidRPr="00355730">
              <w:rPr>
                <w:u w:val="single"/>
                <w:rtl/>
              </w:rPr>
              <w:t xml:space="preserve"> </w:t>
            </w:r>
            <w:r w:rsidRPr="00355730">
              <w:rPr>
                <w:rFonts w:hint="eastAsia"/>
                <w:u w:val="single"/>
                <w:rtl/>
              </w:rPr>
              <w:t>לכלול</w:t>
            </w:r>
            <w:r w:rsidRPr="00355730">
              <w:rPr>
                <w:u w:val="single"/>
                <w:rtl/>
              </w:rPr>
              <w:t xml:space="preserve"> </w:t>
            </w:r>
            <w:r w:rsidRPr="00355730">
              <w:rPr>
                <w:rFonts w:hint="eastAsia"/>
                <w:u w:val="single"/>
                <w:rtl/>
              </w:rPr>
              <w:t>אותו</w:t>
            </w:r>
            <w:r w:rsidRPr="00355730">
              <w:rPr>
                <w:u w:val="single"/>
                <w:rtl/>
              </w:rPr>
              <w:t xml:space="preserve"> </w:t>
            </w:r>
            <w:r w:rsidRPr="00355730">
              <w:rPr>
                <w:rFonts w:hint="eastAsia"/>
                <w:u w:val="single"/>
                <w:rtl/>
              </w:rPr>
              <w:t>בכלל</w:t>
            </w:r>
            <w:r w:rsidRPr="00355730">
              <w:rPr>
                <w:u w:val="single"/>
                <w:rtl/>
              </w:rPr>
              <w:t xml:space="preserve"> </w:t>
            </w:r>
            <w:r w:rsidRPr="00355730">
              <w:rPr>
                <w:rFonts w:hint="eastAsia"/>
                <w:u w:val="single"/>
                <w:rtl/>
              </w:rPr>
              <w:t>היום</w:t>
            </w:r>
            <w:r w:rsidRPr="00355730">
              <w:rPr>
                <w:u w:val="single"/>
                <w:rtl/>
              </w:rPr>
              <w:t xml:space="preserve"> </w:t>
            </w:r>
            <w:r w:rsidRPr="00355730">
              <w:rPr>
                <w:rFonts w:hint="eastAsia"/>
                <w:u w:val="single"/>
                <w:rtl/>
              </w:rPr>
              <w:t>הבא</w:t>
            </w:r>
            <w:r w:rsidRPr="00355730">
              <w:rPr>
                <w:u w:val="single"/>
                <w:rtl/>
              </w:rPr>
              <w:t xml:space="preserve"> </w:t>
            </w:r>
            <w:r w:rsidRPr="00355730">
              <w:rPr>
                <w:rFonts w:hint="eastAsia"/>
                <w:u w:val="single"/>
                <w:rtl/>
              </w:rPr>
              <w:t>ואפילו</w:t>
            </w:r>
            <w:r w:rsidRPr="00355730">
              <w:rPr>
                <w:u w:val="single"/>
                <w:rtl/>
              </w:rPr>
              <w:t xml:space="preserve"> </w:t>
            </w:r>
            <w:r w:rsidRPr="00355730">
              <w:rPr>
                <w:rFonts w:hint="eastAsia"/>
                <w:u w:val="single"/>
                <w:rtl/>
              </w:rPr>
              <w:t>להקל</w:t>
            </w:r>
            <w:r w:rsidRPr="00355730">
              <w:rPr>
                <w:u w:val="single"/>
                <w:rtl/>
              </w:rPr>
              <w:t xml:space="preserve">, </w:t>
            </w:r>
            <w:r w:rsidRPr="00355730">
              <w:rPr>
                <w:rFonts w:hint="eastAsia"/>
                <w:u w:val="single"/>
                <w:rtl/>
              </w:rPr>
              <w:t>שהרי</w:t>
            </w:r>
            <w:r w:rsidRPr="00355730">
              <w:rPr>
                <w:u w:val="single"/>
                <w:rtl/>
              </w:rPr>
              <w:t xml:space="preserve"> </w:t>
            </w:r>
            <w:r w:rsidRPr="00355730">
              <w:rPr>
                <w:rFonts w:hint="eastAsia"/>
                <w:u w:val="single"/>
                <w:rtl/>
              </w:rPr>
              <w:t>בשעת</w:t>
            </w:r>
            <w:r w:rsidRPr="00355730">
              <w:rPr>
                <w:u w:val="single"/>
                <w:rtl/>
              </w:rPr>
              <w:t xml:space="preserve"> </w:t>
            </w:r>
            <w:r w:rsidRPr="00355730">
              <w:rPr>
                <w:rFonts w:hint="eastAsia"/>
                <w:u w:val="single"/>
                <w:rtl/>
              </w:rPr>
              <w:t>הדחק</w:t>
            </w:r>
            <w:r w:rsidRPr="00355730">
              <w:rPr>
                <w:u w:val="single"/>
                <w:rtl/>
              </w:rPr>
              <w:t xml:space="preserve"> </w:t>
            </w:r>
            <w:r w:rsidRPr="00355730">
              <w:rPr>
                <w:rFonts w:hint="eastAsia"/>
                <w:u w:val="single"/>
                <w:rtl/>
              </w:rPr>
              <w:t>מתפלל</w:t>
            </w:r>
            <w:r w:rsidRPr="00355730">
              <w:rPr>
                <w:u w:val="single"/>
                <w:rtl/>
              </w:rPr>
              <w:t xml:space="preserve"> </w:t>
            </w:r>
            <w:r w:rsidRPr="00355730">
              <w:rPr>
                <w:rFonts w:hint="eastAsia"/>
                <w:u w:val="single"/>
                <w:rtl/>
              </w:rPr>
              <w:t>של</w:t>
            </w:r>
            <w:r w:rsidRPr="00355730">
              <w:rPr>
                <w:u w:val="single"/>
                <w:rtl/>
              </w:rPr>
              <w:t xml:space="preserve"> </w:t>
            </w:r>
            <w:r w:rsidRPr="00355730">
              <w:rPr>
                <w:rFonts w:hint="eastAsia"/>
                <w:u w:val="single"/>
                <w:rtl/>
              </w:rPr>
              <w:t>מוצאי</w:t>
            </w:r>
            <w:r w:rsidRPr="00355730">
              <w:rPr>
                <w:u w:val="single"/>
                <w:rtl/>
              </w:rPr>
              <w:t xml:space="preserve"> </w:t>
            </w:r>
            <w:r w:rsidRPr="00355730">
              <w:rPr>
                <w:rFonts w:hint="eastAsia"/>
                <w:u w:val="single"/>
                <w:rtl/>
              </w:rPr>
              <w:t>שבת</w:t>
            </w:r>
            <w:r w:rsidRPr="00355730">
              <w:rPr>
                <w:u w:val="single"/>
                <w:rtl/>
              </w:rPr>
              <w:t xml:space="preserve"> </w:t>
            </w:r>
            <w:r w:rsidRPr="00355730">
              <w:rPr>
                <w:rFonts w:hint="eastAsia"/>
                <w:u w:val="single"/>
                <w:rtl/>
              </w:rPr>
              <w:t>בשבת</w:t>
            </w:r>
            <w:r w:rsidRPr="00355730">
              <w:rPr>
                <w:u w:val="single"/>
                <w:rtl/>
              </w:rPr>
              <w:t xml:space="preserve"> </w:t>
            </w:r>
            <w:r w:rsidRPr="00355730">
              <w:rPr>
                <w:rFonts w:hint="eastAsia"/>
                <w:u w:val="single"/>
                <w:rtl/>
              </w:rPr>
              <w:t>ואומר</w:t>
            </w:r>
            <w:r w:rsidRPr="00355730">
              <w:rPr>
                <w:u w:val="single"/>
                <w:rtl/>
              </w:rPr>
              <w:t xml:space="preserve"> </w:t>
            </w:r>
            <w:r w:rsidRPr="00355730">
              <w:rPr>
                <w:rFonts w:hint="eastAsia"/>
                <w:u w:val="single"/>
                <w:rtl/>
              </w:rPr>
              <w:t>הבדלה</w:t>
            </w:r>
            <w:r w:rsidRPr="00355730">
              <w:rPr>
                <w:u w:val="single"/>
                <w:rtl/>
              </w:rPr>
              <w:t xml:space="preserve"> </w:t>
            </w:r>
            <w:r w:rsidRPr="00355730">
              <w:rPr>
                <w:rFonts w:hint="eastAsia"/>
                <w:u w:val="single"/>
                <w:rtl/>
              </w:rPr>
              <w:t>על</w:t>
            </w:r>
            <w:r w:rsidRPr="00355730">
              <w:rPr>
                <w:u w:val="single"/>
                <w:rtl/>
              </w:rPr>
              <w:t xml:space="preserve"> </w:t>
            </w:r>
            <w:r w:rsidRPr="00355730">
              <w:rPr>
                <w:rFonts w:hint="eastAsia"/>
                <w:u w:val="single"/>
                <w:rtl/>
              </w:rPr>
              <w:t>הכוס</w:t>
            </w:r>
            <w:r w:rsidRPr="00355730">
              <w:rPr>
                <w:u w:val="single"/>
                <w:rtl/>
              </w:rPr>
              <w:t xml:space="preserve"> </w:t>
            </w:r>
            <w:r w:rsidRPr="00355730">
              <w:rPr>
                <w:rFonts w:hint="eastAsia"/>
                <w:u w:val="single"/>
                <w:rtl/>
              </w:rPr>
              <w:t>אם</w:t>
            </w:r>
            <w:r w:rsidRPr="00355730">
              <w:rPr>
                <w:u w:val="single"/>
                <w:rtl/>
              </w:rPr>
              <w:t xml:space="preserve"> </w:t>
            </w:r>
            <w:r w:rsidRPr="00355730">
              <w:rPr>
                <w:rFonts w:hint="eastAsia"/>
                <w:u w:val="single"/>
                <w:rtl/>
              </w:rPr>
              <w:t>צריך</w:t>
            </w:r>
            <w:r w:rsidRPr="00355730">
              <w:rPr>
                <w:u w:val="single"/>
                <w:rtl/>
              </w:rPr>
              <w:t xml:space="preserve"> </w:t>
            </w:r>
            <w:r w:rsidRPr="00355730">
              <w:rPr>
                <w:rFonts w:hint="eastAsia"/>
                <w:u w:val="single"/>
                <w:rtl/>
              </w:rPr>
              <w:t>להחשיך</w:t>
            </w:r>
            <w:r w:rsidRPr="00355730">
              <w:rPr>
                <w:u w:val="single"/>
                <w:rtl/>
              </w:rPr>
              <w:t xml:space="preserve"> </w:t>
            </w:r>
            <w:r w:rsidRPr="00355730">
              <w:rPr>
                <w:rFonts w:hint="eastAsia"/>
                <w:u w:val="single"/>
                <w:rtl/>
              </w:rPr>
              <w:t>לדבר</w:t>
            </w:r>
            <w:r w:rsidRPr="00355730">
              <w:rPr>
                <w:u w:val="single"/>
                <w:rtl/>
              </w:rPr>
              <w:t xml:space="preserve"> </w:t>
            </w:r>
            <w:r w:rsidRPr="00355730">
              <w:rPr>
                <w:rFonts w:hint="eastAsia"/>
                <w:u w:val="single"/>
                <w:rtl/>
              </w:rPr>
              <w:t>מצוה</w:t>
            </w:r>
            <w:r w:rsidRPr="00355730">
              <w:rPr>
                <w:u w:val="single"/>
                <w:rtl/>
              </w:rPr>
              <w:t xml:space="preserve">, </w:t>
            </w:r>
            <w:r w:rsidRPr="00355730">
              <w:rPr>
                <w:rFonts w:hint="eastAsia"/>
                <w:u w:val="single"/>
                <w:rtl/>
              </w:rPr>
              <w:t>ואע</w:t>
            </w:r>
            <w:r w:rsidRPr="00355730">
              <w:rPr>
                <w:u w:val="single"/>
                <w:rtl/>
              </w:rPr>
              <w:t>"</w:t>
            </w:r>
            <w:r w:rsidRPr="00355730">
              <w:rPr>
                <w:rFonts w:hint="eastAsia"/>
                <w:u w:val="single"/>
                <w:rtl/>
              </w:rPr>
              <w:t>פ</w:t>
            </w:r>
            <w:r w:rsidRPr="00355730">
              <w:rPr>
                <w:u w:val="single"/>
                <w:rtl/>
              </w:rPr>
              <w:t xml:space="preserve"> </w:t>
            </w:r>
            <w:r w:rsidRPr="00355730">
              <w:rPr>
                <w:rFonts w:hint="eastAsia"/>
                <w:u w:val="single"/>
                <w:rtl/>
              </w:rPr>
              <w:t>שהוא</w:t>
            </w:r>
            <w:r w:rsidRPr="00355730">
              <w:rPr>
                <w:u w:val="single"/>
                <w:rtl/>
              </w:rPr>
              <w:t xml:space="preserve"> </w:t>
            </w:r>
            <w:r w:rsidRPr="00355730">
              <w:rPr>
                <w:rFonts w:hint="eastAsia"/>
                <w:u w:val="single"/>
                <w:rtl/>
              </w:rPr>
              <w:t>עומד</w:t>
            </w:r>
            <w:r w:rsidRPr="00355730">
              <w:rPr>
                <w:u w:val="single"/>
                <w:rtl/>
              </w:rPr>
              <w:t xml:space="preserve"> </w:t>
            </w:r>
            <w:r w:rsidRPr="00355730">
              <w:rPr>
                <w:rFonts w:hint="eastAsia"/>
                <w:u w:val="single"/>
                <w:rtl/>
              </w:rPr>
              <w:t>באיסור</w:t>
            </w:r>
            <w:r w:rsidRPr="00355730">
              <w:rPr>
                <w:u w:val="single"/>
                <w:rtl/>
              </w:rPr>
              <w:t xml:space="preserve"> </w:t>
            </w:r>
            <w:r w:rsidRPr="00355730">
              <w:rPr>
                <w:rFonts w:hint="eastAsia"/>
                <w:u w:val="single"/>
                <w:rtl/>
              </w:rPr>
              <w:t>מלאכה</w:t>
            </w:r>
            <w:r w:rsidRPr="00355730">
              <w:rPr>
                <w:u w:val="single"/>
                <w:rtl/>
              </w:rPr>
              <w:t xml:space="preserve"> </w:t>
            </w:r>
            <w:r w:rsidRPr="00355730">
              <w:rPr>
                <w:rFonts w:hint="eastAsia"/>
                <w:u w:val="single"/>
                <w:rtl/>
              </w:rPr>
              <w:t>עד</w:t>
            </w:r>
            <w:r w:rsidRPr="00355730">
              <w:rPr>
                <w:u w:val="single"/>
                <w:rtl/>
              </w:rPr>
              <w:t xml:space="preserve"> </w:t>
            </w:r>
            <w:r w:rsidRPr="00355730">
              <w:rPr>
                <w:rFonts w:hint="eastAsia"/>
                <w:u w:val="single"/>
                <w:rtl/>
              </w:rPr>
              <w:t>צאת</w:t>
            </w:r>
            <w:r w:rsidRPr="00355730">
              <w:rPr>
                <w:u w:val="single"/>
                <w:rtl/>
              </w:rPr>
              <w:t xml:space="preserve"> </w:t>
            </w:r>
            <w:r w:rsidRPr="00355730">
              <w:rPr>
                <w:rFonts w:hint="eastAsia"/>
                <w:u w:val="single"/>
                <w:rtl/>
              </w:rPr>
              <w:t>הכוכבים</w:t>
            </w:r>
            <w:r w:rsidRPr="00355730">
              <w:rPr>
                <w:u w:val="single"/>
                <w:rtl/>
              </w:rPr>
              <w:t xml:space="preserve"> </w:t>
            </w:r>
            <w:r w:rsidRPr="00355730">
              <w:rPr>
                <w:rFonts w:hint="eastAsia"/>
                <w:u w:val="single"/>
                <w:rtl/>
              </w:rPr>
              <w:t>הגדולים</w:t>
            </w:r>
            <w:r w:rsidRPr="00355730">
              <w:rPr>
                <w:u w:val="single"/>
                <w:rtl/>
              </w:rPr>
              <w:t xml:space="preserve">, </w:t>
            </w:r>
            <w:r w:rsidRPr="00355730">
              <w:rPr>
                <w:rFonts w:hint="eastAsia"/>
                <w:u w:val="single"/>
                <w:rtl/>
              </w:rPr>
              <w:t>א</w:t>
            </w:r>
            <w:r w:rsidRPr="00355730">
              <w:rPr>
                <w:u w:val="single"/>
                <w:rtl/>
              </w:rPr>
              <w:t>"</w:t>
            </w:r>
            <w:r w:rsidRPr="00355730">
              <w:rPr>
                <w:rFonts w:hint="eastAsia"/>
                <w:u w:val="single"/>
                <w:rtl/>
              </w:rPr>
              <w:t>כ</w:t>
            </w:r>
            <w:r w:rsidRPr="00355730">
              <w:rPr>
                <w:u w:val="single"/>
                <w:rtl/>
              </w:rPr>
              <w:t xml:space="preserve"> </w:t>
            </w:r>
            <w:r w:rsidRPr="00355730">
              <w:rPr>
                <w:rFonts w:hint="eastAsia"/>
                <w:u w:val="single"/>
                <w:rtl/>
              </w:rPr>
              <w:t>ראוי</w:t>
            </w:r>
            <w:r w:rsidRPr="00355730">
              <w:rPr>
                <w:u w:val="single"/>
                <w:rtl/>
              </w:rPr>
              <w:t xml:space="preserve"> </w:t>
            </w:r>
            <w:r w:rsidRPr="00355730">
              <w:rPr>
                <w:rFonts w:hint="eastAsia"/>
                <w:u w:val="single"/>
                <w:rtl/>
              </w:rPr>
              <w:t>הוא</w:t>
            </w:r>
            <w:r w:rsidRPr="00355730">
              <w:rPr>
                <w:u w:val="single"/>
                <w:rtl/>
              </w:rPr>
              <w:t xml:space="preserve"> </w:t>
            </w:r>
            <w:r w:rsidRPr="00355730">
              <w:rPr>
                <w:rFonts w:hint="eastAsia"/>
                <w:u w:val="single"/>
                <w:rtl/>
              </w:rPr>
              <w:t>להוסיפו</w:t>
            </w:r>
            <w:r w:rsidRPr="00355730">
              <w:rPr>
                <w:u w:val="single"/>
                <w:rtl/>
              </w:rPr>
              <w:t xml:space="preserve"> </w:t>
            </w:r>
            <w:r w:rsidRPr="00355730">
              <w:rPr>
                <w:rFonts w:hint="eastAsia"/>
                <w:u w:val="single"/>
                <w:rtl/>
              </w:rPr>
              <w:t>בשל</w:t>
            </w:r>
            <w:r w:rsidRPr="00355730">
              <w:rPr>
                <w:u w:val="single"/>
                <w:rtl/>
              </w:rPr>
              <w:t xml:space="preserve"> </w:t>
            </w:r>
            <w:r w:rsidRPr="00355730">
              <w:rPr>
                <w:rFonts w:hint="eastAsia"/>
                <w:u w:val="single"/>
                <w:rtl/>
              </w:rPr>
              <w:t>דבריהם</w:t>
            </w:r>
            <w:r w:rsidRPr="00355730">
              <w:rPr>
                <w:u w:val="single"/>
                <w:rtl/>
              </w:rPr>
              <w:t xml:space="preserve"> </w:t>
            </w:r>
            <w:r w:rsidRPr="00355730">
              <w:rPr>
                <w:rFonts w:hint="eastAsia"/>
                <w:u w:val="single"/>
                <w:rtl/>
              </w:rPr>
              <w:t>בכלל</w:t>
            </w:r>
            <w:r w:rsidRPr="00355730">
              <w:rPr>
                <w:u w:val="single"/>
                <w:rtl/>
              </w:rPr>
              <w:t xml:space="preserve"> </w:t>
            </w:r>
            <w:r w:rsidRPr="00355730">
              <w:rPr>
                <w:rFonts w:hint="eastAsia"/>
                <w:u w:val="single"/>
                <w:rtl/>
              </w:rPr>
              <w:t>היום</w:t>
            </w:r>
            <w:r w:rsidRPr="00355730">
              <w:rPr>
                <w:u w:val="single"/>
                <w:rtl/>
              </w:rPr>
              <w:t xml:space="preserve"> </w:t>
            </w:r>
            <w:r w:rsidRPr="00355730">
              <w:rPr>
                <w:rFonts w:hint="eastAsia"/>
                <w:u w:val="single"/>
                <w:rtl/>
              </w:rPr>
              <w:t>הבא</w:t>
            </w:r>
            <w:r w:rsidRPr="00295421">
              <w:rPr>
                <w:rtl/>
              </w:rPr>
              <w:t xml:space="preserve">, </w:t>
            </w:r>
            <w:r w:rsidRPr="00295421">
              <w:rPr>
                <w:rFonts w:hint="eastAsia"/>
                <w:rtl/>
              </w:rPr>
              <w:t>והוא</w:t>
            </w:r>
            <w:r w:rsidRPr="00295421">
              <w:rPr>
                <w:rtl/>
              </w:rPr>
              <w:t xml:space="preserve"> </w:t>
            </w:r>
            <w:r w:rsidRPr="00295421">
              <w:rPr>
                <w:rFonts w:hint="eastAsia"/>
                <w:rtl/>
              </w:rPr>
              <w:t>שקבל</w:t>
            </w:r>
            <w:r w:rsidRPr="00295421">
              <w:rPr>
                <w:rtl/>
              </w:rPr>
              <w:t xml:space="preserve"> </w:t>
            </w:r>
            <w:r w:rsidRPr="00295421">
              <w:rPr>
                <w:rFonts w:hint="eastAsia"/>
                <w:rtl/>
              </w:rPr>
              <w:t>עליו</w:t>
            </w:r>
            <w:r w:rsidRPr="00295421">
              <w:rPr>
                <w:rtl/>
              </w:rPr>
              <w:t xml:space="preserve"> </w:t>
            </w:r>
            <w:r w:rsidRPr="00295421">
              <w:rPr>
                <w:rFonts w:hint="eastAsia"/>
                <w:rtl/>
              </w:rPr>
              <w:t>התענית</w:t>
            </w:r>
            <w:r w:rsidRPr="00295421">
              <w:rPr>
                <w:rtl/>
              </w:rPr>
              <w:t xml:space="preserve"> </w:t>
            </w:r>
            <w:r w:rsidRPr="00295421">
              <w:rPr>
                <w:rFonts w:hint="eastAsia"/>
                <w:rtl/>
              </w:rPr>
              <w:t>בתפלה</w:t>
            </w:r>
            <w:r w:rsidRPr="00295421">
              <w:rPr>
                <w:rtl/>
              </w:rPr>
              <w:t xml:space="preserve"> </w:t>
            </w:r>
            <w:r w:rsidRPr="00295421">
              <w:rPr>
                <w:rFonts w:hint="eastAsia"/>
                <w:rtl/>
              </w:rPr>
              <w:t>אחר</w:t>
            </w:r>
            <w:r w:rsidRPr="00295421">
              <w:rPr>
                <w:rtl/>
              </w:rPr>
              <w:t xml:space="preserve"> </w:t>
            </w:r>
            <w:r w:rsidRPr="00295421">
              <w:rPr>
                <w:rFonts w:hint="eastAsia"/>
                <w:rtl/>
              </w:rPr>
              <w:t>זמן</w:t>
            </w:r>
            <w:r w:rsidRPr="00295421">
              <w:rPr>
                <w:rtl/>
              </w:rPr>
              <w:t xml:space="preserve"> </w:t>
            </w:r>
            <w:r w:rsidRPr="00295421">
              <w:rPr>
                <w:rFonts w:hint="eastAsia"/>
                <w:rtl/>
              </w:rPr>
              <w:t>זה</w:t>
            </w:r>
            <w:r w:rsidRPr="00295421">
              <w:rPr>
                <w:rtl/>
              </w:rPr>
              <w:t xml:space="preserve">, </w:t>
            </w:r>
            <w:r w:rsidRPr="00295421">
              <w:rPr>
                <w:rFonts w:hint="eastAsia"/>
                <w:rtl/>
              </w:rPr>
              <w:t>ובזה</w:t>
            </w:r>
            <w:r w:rsidRPr="00295421">
              <w:rPr>
                <w:rtl/>
              </w:rPr>
              <w:t xml:space="preserve"> </w:t>
            </w:r>
            <w:r w:rsidRPr="00295421">
              <w:rPr>
                <w:rFonts w:hint="eastAsia"/>
                <w:rtl/>
              </w:rPr>
              <w:t>תיקון</w:t>
            </w:r>
            <w:r w:rsidRPr="00295421">
              <w:rPr>
                <w:rtl/>
              </w:rPr>
              <w:t xml:space="preserve"> </w:t>
            </w:r>
            <w:r w:rsidRPr="00295421">
              <w:rPr>
                <w:rFonts w:hint="eastAsia"/>
                <w:rtl/>
              </w:rPr>
              <w:t>קצת</w:t>
            </w:r>
            <w:r w:rsidRPr="00295421">
              <w:rPr>
                <w:rtl/>
              </w:rPr>
              <w:t xml:space="preserve"> </w:t>
            </w:r>
            <w:r w:rsidRPr="00295421">
              <w:rPr>
                <w:rFonts w:hint="eastAsia"/>
                <w:rtl/>
              </w:rPr>
              <w:t>לדברי</w:t>
            </w:r>
            <w:r w:rsidRPr="00295421">
              <w:rPr>
                <w:rtl/>
              </w:rPr>
              <w:t xml:space="preserve"> </w:t>
            </w:r>
            <w:r w:rsidRPr="00295421">
              <w:rPr>
                <w:rFonts w:hint="eastAsia"/>
                <w:rtl/>
              </w:rPr>
              <w:t>רבינו</w:t>
            </w:r>
            <w:r w:rsidRPr="00295421">
              <w:rPr>
                <w:rtl/>
              </w:rPr>
              <w:t xml:space="preserve"> </w:t>
            </w:r>
            <w:r w:rsidRPr="00295421">
              <w:rPr>
                <w:rFonts w:hint="eastAsia"/>
                <w:rtl/>
              </w:rPr>
              <w:t>אלפסי</w:t>
            </w:r>
            <w:r w:rsidRPr="00295421">
              <w:rPr>
                <w:rtl/>
              </w:rPr>
              <w:t xml:space="preserve"> </w:t>
            </w:r>
            <w:r w:rsidRPr="00295421">
              <w:rPr>
                <w:rFonts w:hint="eastAsia"/>
                <w:rtl/>
              </w:rPr>
              <w:t>ז</w:t>
            </w:r>
            <w:r w:rsidRPr="00295421">
              <w:rPr>
                <w:rtl/>
              </w:rPr>
              <w:t>"</w:t>
            </w:r>
            <w:r w:rsidRPr="00295421">
              <w:rPr>
                <w:rFonts w:hint="eastAsia"/>
                <w:rtl/>
              </w:rPr>
              <w:t>ל</w:t>
            </w:r>
            <w:r w:rsidRPr="00295421">
              <w:rPr>
                <w:rtl/>
              </w:rPr>
              <w:t xml:space="preserve">, </w:t>
            </w:r>
            <w:r w:rsidRPr="00295421">
              <w:rPr>
                <w:rFonts w:hint="eastAsia"/>
                <w:rtl/>
              </w:rPr>
              <w:t>כך</w:t>
            </w:r>
            <w:r w:rsidRPr="00295421">
              <w:rPr>
                <w:rtl/>
              </w:rPr>
              <w:t xml:space="preserve"> </w:t>
            </w:r>
            <w:r w:rsidRPr="00295421">
              <w:rPr>
                <w:rFonts w:hint="eastAsia"/>
                <w:rtl/>
              </w:rPr>
              <w:t>קבלתי</w:t>
            </w:r>
            <w:r w:rsidRPr="00295421">
              <w:rPr>
                <w:rtl/>
              </w:rPr>
              <w:t xml:space="preserve"> </w:t>
            </w:r>
            <w:r w:rsidRPr="00295421">
              <w:rPr>
                <w:rFonts w:hint="eastAsia"/>
                <w:rtl/>
              </w:rPr>
              <w:t>שיטה</w:t>
            </w:r>
            <w:r w:rsidRPr="00295421">
              <w:rPr>
                <w:rtl/>
              </w:rPr>
              <w:t xml:space="preserve"> </w:t>
            </w:r>
            <w:r w:rsidRPr="00295421">
              <w:rPr>
                <w:rFonts w:hint="eastAsia"/>
                <w:rtl/>
              </w:rPr>
              <w:t>זו</w:t>
            </w:r>
            <w:r w:rsidRPr="00295421">
              <w:rPr>
                <w:rtl/>
              </w:rPr>
              <w:t xml:space="preserve"> </w:t>
            </w:r>
            <w:r w:rsidRPr="00295421">
              <w:rPr>
                <w:rFonts w:hint="eastAsia"/>
                <w:rtl/>
              </w:rPr>
              <w:t>מפי</w:t>
            </w:r>
            <w:r w:rsidRPr="00295421">
              <w:rPr>
                <w:rtl/>
              </w:rPr>
              <w:t xml:space="preserve"> </w:t>
            </w:r>
            <w:r w:rsidRPr="00295421">
              <w:rPr>
                <w:rFonts w:hint="eastAsia"/>
                <w:rtl/>
              </w:rPr>
              <w:t>רבינו</w:t>
            </w:r>
            <w:r w:rsidRPr="00295421">
              <w:rPr>
                <w:rtl/>
              </w:rPr>
              <w:t xml:space="preserve"> </w:t>
            </w:r>
            <w:r w:rsidRPr="00295421">
              <w:rPr>
                <w:rFonts w:hint="eastAsia"/>
                <w:rtl/>
              </w:rPr>
              <w:t>נר</w:t>
            </w:r>
            <w:r w:rsidRPr="00295421">
              <w:rPr>
                <w:rtl/>
              </w:rPr>
              <w:t>"</w:t>
            </w:r>
            <w:r w:rsidRPr="00295421">
              <w:rPr>
                <w:rFonts w:hint="eastAsia"/>
                <w:rtl/>
              </w:rPr>
              <w:t>ו</w:t>
            </w:r>
            <w:r w:rsidRPr="00295421">
              <w:rPr>
                <w:rtl/>
              </w:rPr>
              <w:t>.</w:t>
            </w:r>
          </w:p>
        </w:tc>
      </w:tr>
    </w:tbl>
    <w:p w:rsidR="009C31D4" w:rsidRPr="00295421" w:rsidRDefault="009C31D4" w:rsidP="009C31D4">
      <w:pPr>
        <w:jc w:val="both"/>
        <w:rPr>
          <w:sz w:val="6"/>
          <w:szCs w:val="6"/>
          <w:rtl/>
        </w:rPr>
      </w:pPr>
    </w:p>
    <w:p w:rsidR="009C31D4" w:rsidRDefault="009C31D4" w:rsidP="009C31D4">
      <w:pPr>
        <w:jc w:val="both"/>
        <w:rPr>
          <w:sz w:val="25"/>
          <w:szCs w:val="25"/>
          <w:rtl/>
        </w:rPr>
      </w:pPr>
    </w:p>
    <w:p w:rsidR="009C31D4" w:rsidRDefault="009C31D4" w:rsidP="009C31D4">
      <w:pPr>
        <w:jc w:val="both"/>
        <w:rPr>
          <w:sz w:val="25"/>
          <w:szCs w:val="25"/>
          <w:rtl/>
        </w:rPr>
      </w:pPr>
      <w:r>
        <w:rPr>
          <w:rFonts w:hint="cs"/>
          <w:sz w:val="25"/>
          <w:szCs w:val="25"/>
          <w:rtl/>
        </w:rPr>
        <w:t>י] וכן כתב הרמב"ן בספר תורת האדם [מובא במסגרת]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14"/>
      </w:tblGrid>
      <w:tr w:rsidR="009C31D4" w:rsidRPr="00355730" w:rsidTr="00656DC4">
        <w:tc>
          <w:tcPr>
            <w:tcW w:w="11214" w:type="dxa"/>
            <w:shd w:val="clear" w:color="auto" w:fill="auto"/>
          </w:tcPr>
          <w:p w:rsidR="009C31D4" w:rsidRPr="00295421" w:rsidRDefault="009C31D4" w:rsidP="00656DC4">
            <w:pPr>
              <w:jc w:val="both"/>
              <w:rPr>
                <w:rtl/>
              </w:rPr>
            </w:pPr>
            <w:r w:rsidRPr="00295421">
              <w:rPr>
                <w:rFonts w:hint="cs"/>
                <w:rtl/>
              </w:rPr>
              <w:t>רמב"ן [</w:t>
            </w:r>
            <w:r w:rsidRPr="00295421">
              <w:rPr>
                <w:rFonts w:hint="eastAsia"/>
                <w:rtl/>
              </w:rPr>
              <w:t>תורת</w:t>
            </w:r>
            <w:r w:rsidRPr="00295421">
              <w:rPr>
                <w:rtl/>
              </w:rPr>
              <w:t xml:space="preserve"> </w:t>
            </w:r>
            <w:r w:rsidRPr="00295421">
              <w:rPr>
                <w:rFonts w:hint="eastAsia"/>
                <w:rtl/>
              </w:rPr>
              <w:t>האדם</w:t>
            </w:r>
            <w:r w:rsidRPr="00295421">
              <w:rPr>
                <w:rtl/>
              </w:rPr>
              <w:t xml:space="preserve"> </w:t>
            </w:r>
            <w:r w:rsidRPr="00295421">
              <w:rPr>
                <w:rFonts w:hint="eastAsia"/>
                <w:rtl/>
              </w:rPr>
              <w:t>שער</w:t>
            </w:r>
            <w:r w:rsidRPr="00295421">
              <w:rPr>
                <w:rtl/>
              </w:rPr>
              <w:t xml:space="preserve"> </w:t>
            </w:r>
            <w:r w:rsidRPr="00295421">
              <w:rPr>
                <w:rFonts w:hint="eastAsia"/>
                <w:rtl/>
              </w:rPr>
              <w:t>האבל</w:t>
            </w:r>
            <w:r w:rsidRPr="00295421">
              <w:rPr>
                <w:rtl/>
              </w:rPr>
              <w:t xml:space="preserve"> - </w:t>
            </w:r>
            <w:r w:rsidRPr="00295421">
              <w:rPr>
                <w:rFonts w:hint="eastAsia"/>
                <w:rtl/>
              </w:rPr>
              <w:t>ענין</w:t>
            </w:r>
            <w:r w:rsidRPr="00295421">
              <w:rPr>
                <w:rtl/>
              </w:rPr>
              <w:t xml:space="preserve"> </w:t>
            </w:r>
            <w:r w:rsidRPr="00295421">
              <w:rPr>
                <w:rFonts w:hint="eastAsia"/>
                <w:rtl/>
              </w:rPr>
              <w:t>אבלות</w:t>
            </w:r>
            <w:r w:rsidRPr="00295421">
              <w:rPr>
                <w:rtl/>
              </w:rPr>
              <w:t xml:space="preserve"> </w:t>
            </w:r>
            <w:r w:rsidRPr="00295421">
              <w:rPr>
                <w:rFonts w:hint="eastAsia"/>
                <w:rtl/>
              </w:rPr>
              <w:t>ישנה</w:t>
            </w:r>
            <w:r w:rsidRPr="00295421">
              <w:rPr>
                <w:rFonts w:hint="cs"/>
                <w:rtl/>
              </w:rPr>
              <w:t>]</w:t>
            </w:r>
            <w:r w:rsidRPr="00295421">
              <w:rPr>
                <w:rtl/>
              </w:rPr>
              <w:t xml:space="preserve"> </w:t>
            </w:r>
          </w:p>
        </w:tc>
      </w:tr>
      <w:tr w:rsidR="009C31D4" w:rsidRPr="00355730" w:rsidTr="00656DC4">
        <w:tc>
          <w:tcPr>
            <w:tcW w:w="11214" w:type="dxa"/>
            <w:shd w:val="clear" w:color="auto" w:fill="auto"/>
          </w:tcPr>
          <w:p w:rsidR="009C31D4" w:rsidRPr="00355730" w:rsidRDefault="009C31D4" w:rsidP="00656DC4">
            <w:pPr>
              <w:jc w:val="both"/>
              <w:rPr>
                <w:sz w:val="25"/>
                <w:szCs w:val="25"/>
                <w:rtl/>
              </w:rPr>
            </w:pPr>
            <w:r w:rsidRPr="00295421">
              <w:rPr>
                <w:rFonts w:hint="eastAsia"/>
                <w:rtl/>
              </w:rPr>
              <w:t>וכן</w:t>
            </w:r>
            <w:r w:rsidRPr="00295421">
              <w:rPr>
                <w:rtl/>
              </w:rPr>
              <w:t xml:space="preserve"> </w:t>
            </w:r>
            <w:r w:rsidRPr="00295421">
              <w:rPr>
                <w:rFonts w:hint="eastAsia"/>
                <w:rtl/>
              </w:rPr>
              <w:t>הקבלה</w:t>
            </w:r>
            <w:r w:rsidRPr="00295421">
              <w:rPr>
                <w:rtl/>
              </w:rPr>
              <w:t xml:space="preserve"> </w:t>
            </w:r>
            <w:r w:rsidRPr="00295421">
              <w:rPr>
                <w:rFonts w:hint="eastAsia"/>
                <w:rtl/>
              </w:rPr>
              <w:t>שהזכיר</w:t>
            </w:r>
            <w:r w:rsidRPr="00295421">
              <w:rPr>
                <w:rtl/>
              </w:rPr>
              <w:t xml:space="preserve"> </w:t>
            </w:r>
            <w:r w:rsidRPr="00295421">
              <w:rPr>
                <w:rFonts w:hint="eastAsia"/>
                <w:rtl/>
              </w:rPr>
              <w:t>רבינו</w:t>
            </w:r>
            <w:r w:rsidRPr="00295421">
              <w:rPr>
                <w:rtl/>
              </w:rPr>
              <w:t xml:space="preserve"> </w:t>
            </w:r>
            <w:r w:rsidRPr="00295421">
              <w:rPr>
                <w:rFonts w:hint="eastAsia"/>
                <w:rtl/>
              </w:rPr>
              <w:t>ז</w:t>
            </w:r>
            <w:r w:rsidRPr="00295421">
              <w:rPr>
                <w:rtl/>
              </w:rPr>
              <w:t>"</w:t>
            </w:r>
            <w:r w:rsidRPr="00295421">
              <w:rPr>
                <w:rFonts w:hint="eastAsia"/>
                <w:rtl/>
              </w:rPr>
              <w:t>ל</w:t>
            </w:r>
            <w:r w:rsidRPr="00295421">
              <w:rPr>
                <w:rtl/>
              </w:rPr>
              <w:t xml:space="preserve"> </w:t>
            </w:r>
            <w:r w:rsidRPr="00295421">
              <w:rPr>
                <w:rFonts w:hint="eastAsia"/>
                <w:rtl/>
              </w:rPr>
              <w:t>אינה</w:t>
            </w:r>
            <w:r w:rsidRPr="00295421">
              <w:rPr>
                <w:rtl/>
              </w:rPr>
              <w:t xml:space="preserve"> </w:t>
            </w:r>
            <w:r w:rsidRPr="00295421">
              <w:rPr>
                <w:rFonts w:hint="eastAsia"/>
                <w:rtl/>
              </w:rPr>
              <w:t>ענין</w:t>
            </w:r>
            <w:r w:rsidRPr="00295421">
              <w:rPr>
                <w:rtl/>
              </w:rPr>
              <w:t xml:space="preserve"> </w:t>
            </w:r>
            <w:r w:rsidRPr="00295421">
              <w:rPr>
                <w:rFonts w:hint="eastAsia"/>
                <w:rtl/>
              </w:rPr>
              <w:t>אלא</w:t>
            </w:r>
            <w:r w:rsidRPr="00295421">
              <w:rPr>
                <w:rtl/>
              </w:rPr>
              <w:t xml:space="preserve"> </w:t>
            </w:r>
            <w:r w:rsidRPr="00295421">
              <w:rPr>
                <w:rFonts w:hint="eastAsia"/>
                <w:rtl/>
              </w:rPr>
              <w:t>ליום</w:t>
            </w:r>
            <w:r w:rsidRPr="00295421">
              <w:rPr>
                <w:rtl/>
              </w:rPr>
              <w:t xml:space="preserve"> </w:t>
            </w:r>
            <w:r w:rsidRPr="00295421">
              <w:rPr>
                <w:rFonts w:hint="eastAsia"/>
                <w:rtl/>
              </w:rPr>
              <w:t>הכפורים</w:t>
            </w:r>
            <w:r w:rsidRPr="00295421">
              <w:rPr>
                <w:rtl/>
              </w:rPr>
              <w:t xml:space="preserve"> </w:t>
            </w:r>
            <w:r w:rsidRPr="00295421">
              <w:rPr>
                <w:rFonts w:hint="eastAsia"/>
                <w:rtl/>
              </w:rPr>
              <w:t>מפני</w:t>
            </w:r>
            <w:r w:rsidRPr="00295421">
              <w:rPr>
                <w:rtl/>
              </w:rPr>
              <w:t xml:space="preserve"> </w:t>
            </w:r>
            <w:r w:rsidRPr="00295421">
              <w:rPr>
                <w:rFonts w:hint="eastAsia"/>
                <w:rtl/>
              </w:rPr>
              <w:t>שיש</w:t>
            </w:r>
            <w:r w:rsidRPr="00295421">
              <w:rPr>
                <w:rtl/>
              </w:rPr>
              <w:t xml:space="preserve"> </w:t>
            </w:r>
            <w:r w:rsidRPr="00295421">
              <w:rPr>
                <w:rFonts w:hint="eastAsia"/>
                <w:rtl/>
              </w:rPr>
              <w:t>לו</w:t>
            </w:r>
            <w:r w:rsidRPr="00295421">
              <w:rPr>
                <w:rtl/>
              </w:rPr>
              <w:t xml:space="preserve"> </w:t>
            </w:r>
            <w:r w:rsidRPr="00295421">
              <w:rPr>
                <w:rFonts w:hint="eastAsia"/>
                <w:rtl/>
              </w:rPr>
              <w:t>תוספת</w:t>
            </w:r>
            <w:r w:rsidRPr="00295421">
              <w:rPr>
                <w:rtl/>
              </w:rPr>
              <w:t xml:space="preserve"> </w:t>
            </w:r>
            <w:r w:rsidRPr="00295421">
              <w:rPr>
                <w:rFonts w:hint="eastAsia"/>
                <w:rtl/>
              </w:rPr>
              <w:t>כמו</w:t>
            </w:r>
            <w:r w:rsidRPr="00295421">
              <w:rPr>
                <w:rtl/>
              </w:rPr>
              <w:t xml:space="preserve"> </w:t>
            </w:r>
            <w:r w:rsidRPr="00295421">
              <w:rPr>
                <w:rFonts w:hint="eastAsia"/>
                <w:rtl/>
              </w:rPr>
              <w:t>שפירשנו</w:t>
            </w:r>
            <w:r w:rsidRPr="00295421">
              <w:rPr>
                <w:rtl/>
              </w:rPr>
              <w:t xml:space="preserve">, </w:t>
            </w:r>
            <w:r w:rsidRPr="00295421">
              <w:rPr>
                <w:rFonts w:hint="eastAsia"/>
                <w:rtl/>
              </w:rPr>
              <w:t>אבל</w:t>
            </w:r>
            <w:r w:rsidRPr="00295421">
              <w:rPr>
                <w:rtl/>
              </w:rPr>
              <w:t xml:space="preserve"> </w:t>
            </w:r>
            <w:r w:rsidRPr="00295421">
              <w:rPr>
                <w:rFonts w:hint="eastAsia"/>
                <w:rtl/>
              </w:rPr>
              <w:t>יש</w:t>
            </w:r>
            <w:r w:rsidRPr="00295421">
              <w:rPr>
                <w:rtl/>
              </w:rPr>
              <w:t xml:space="preserve"> </w:t>
            </w:r>
            <w:r w:rsidRPr="00295421">
              <w:rPr>
                <w:rFonts w:hint="eastAsia"/>
                <w:rtl/>
              </w:rPr>
              <w:t>לומר</w:t>
            </w:r>
            <w:r w:rsidRPr="00295421">
              <w:rPr>
                <w:rtl/>
              </w:rPr>
              <w:t xml:space="preserve"> </w:t>
            </w:r>
            <w:r w:rsidRPr="00295421">
              <w:rPr>
                <w:rFonts w:hint="eastAsia"/>
                <w:rtl/>
              </w:rPr>
              <w:t>שהקבלה</w:t>
            </w:r>
            <w:r w:rsidRPr="00295421">
              <w:rPr>
                <w:rtl/>
              </w:rPr>
              <w:t xml:space="preserve"> </w:t>
            </w:r>
            <w:r w:rsidRPr="00295421">
              <w:rPr>
                <w:rFonts w:hint="eastAsia"/>
                <w:rtl/>
              </w:rPr>
              <w:t>אוסרת</w:t>
            </w:r>
            <w:r w:rsidRPr="00295421">
              <w:rPr>
                <w:rtl/>
              </w:rPr>
              <w:t xml:space="preserve"> </w:t>
            </w:r>
            <w:r w:rsidRPr="00295421">
              <w:rPr>
                <w:rFonts w:hint="eastAsia"/>
                <w:rtl/>
              </w:rPr>
              <w:t>עליו</w:t>
            </w:r>
            <w:r w:rsidRPr="00295421">
              <w:rPr>
                <w:rtl/>
              </w:rPr>
              <w:t xml:space="preserve"> </w:t>
            </w:r>
            <w:r w:rsidRPr="00295421">
              <w:rPr>
                <w:rFonts w:hint="eastAsia"/>
                <w:rtl/>
              </w:rPr>
              <w:t>בזמן</w:t>
            </w:r>
            <w:r w:rsidRPr="00295421">
              <w:rPr>
                <w:rtl/>
              </w:rPr>
              <w:t xml:space="preserve"> </w:t>
            </w:r>
            <w:r w:rsidRPr="00295421">
              <w:rPr>
                <w:rFonts w:hint="eastAsia"/>
                <w:rtl/>
              </w:rPr>
              <w:t>הזה</w:t>
            </w:r>
            <w:r w:rsidRPr="00295421">
              <w:rPr>
                <w:rtl/>
              </w:rPr>
              <w:t xml:space="preserve"> </w:t>
            </w:r>
            <w:r w:rsidRPr="00295421">
              <w:rPr>
                <w:rFonts w:hint="eastAsia"/>
                <w:rtl/>
              </w:rPr>
              <w:t>שהוא</w:t>
            </w:r>
            <w:r w:rsidRPr="00295421">
              <w:rPr>
                <w:rtl/>
              </w:rPr>
              <w:t xml:space="preserve"> </w:t>
            </w:r>
            <w:r w:rsidRPr="00295421">
              <w:rPr>
                <w:rFonts w:hint="eastAsia"/>
                <w:rtl/>
              </w:rPr>
              <w:t>משקיעת</w:t>
            </w:r>
            <w:r w:rsidRPr="00295421">
              <w:rPr>
                <w:rtl/>
              </w:rPr>
              <w:t xml:space="preserve"> </w:t>
            </w:r>
            <w:r w:rsidRPr="00295421">
              <w:rPr>
                <w:rFonts w:hint="eastAsia"/>
                <w:rtl/>
              </w:rPr>
              <w:t>החמה</w:t>
            </w:r>
            <w:r w:rsidRPr="00295421">
              <w:rPr>
                <w:rtl/>
              </w:rPr>
              <w:t xml:space="preserve"> </w:t>
            </w:r>
            <w:r w:rsidRPr="00295421">
              <w:rPr>
                <w:rFonts w:hint="eastAsia"/>
                <w:rtl/>
              </w:rPr>
              <w:t>והוא</w:t>
            </w:r>
            <w:r w:rsidRPr="00295421">
              <w:rPr>
                <w:rtl/>
              </w:rPr>
              <w:t xml:space="preserve"> </w:t>
            </w:r>
            <w:r w:rsidRPr="00295421">
              <w:rPr>
                <w:rFonts w:hint="eastAsia"/>
                <w:rtl/>
              </w:rPr>
              <w:t>מפלג</w:t>
            </w:r>
            <w:r w:rsidRPr="00295421">
              <w:rPr>
                <w:rtl/>
              </w:rPr>
              <w:t xml:space="preserve"> </w:t>
            </w:r>
            <w:r w:rsidRPr="00295421">
              <w:rPr>
                <w:rFonts w:hint="eastAsia"/>
                <w:rtl/>
              </w:rPr>
              <w:t>המנחה</w:t>
            </w:r>
            <w:r w:rsidRPr="00295421">
              <w:rPr>
                <w:rtl/>
              </w:rPr>
              <w:t xml:space="preserve"> </w:t>
            </w:r>
            <w:r w:rsidRPr="00295421">
              <w:rPr>
                <w:rFonts w:hint="eastAsia"/>
                <w:rtl/>
              </w:rPr>
              <w:t>ולמעלה</w:t>
            </w:r>
            <w:r w:rsidRPr="00295421">
              <w:rPr>
                <w:rtl/>
              </w:rPr>
              <w:t xml:space="preserve">, </w:t>
            </w:r>
            <w:r w:rsidRPr="00355730">
              <w:rPr>
                <w:rFonts w:hint="eastAsia"/>
                <w:u w:val="single"/>
                <w:rtl/>
              </w:rPr>
              <w:t>הואיל</w:t>
            </w:r>
            <w:r w:rsidRPr="00355730">
              <w:rPr>
                <w:u w:val="single"/>
                <w:rtl/>
              </w:rPr>
              <w:t xml:space="preserve"> </w:t>
            </w:r>
            <w:r w:rsidRPr="00355730">
              <w:rPr>
                <w:rFonts w:hint="eastAsia"/>
                <w:u w:val="single"/>
                <w:rtl/>
              </w:rPr>
              <w:t>והוא</w:t>
            </w:r>
            <w:r w:rsidRPr="00355730">
              <w:rPr>
                <w:u w:val="single"/>
                <w:rtl/>
              </w:rPr>
              <w:t xml:space="preserve"> </w:t>
            </w:r>
            <w:r w:rsidRPr="00355730">
              <w:rPr>
                <w:rFonts w:hint="eastAsia"/>
                <w:u w:val="single"/>
                <w:rtl/>
              </w:rPr>
              <w:t>יכול</w:t>
            </w:r>
            <w:r w:rsidRPr="00355730">
              <w:rPr>
                <w:u w:val="single"/>
                <w:rtl/>
              </w:rPr>
              <w:t xml:space="preserve"> </w:t>
            </w:r>
            <w:r w:rsidRPr="00355730">
              <w:rPr>
                <w:rFonts w:hint="eastAsia"/>
                <w:u w:val="single"/>
                <w:rtl/>
              </w:rPr>
              <w:t>לעשותו</w:t>
            </w:r>
            <w:r w:rsidRPr="00355730">
              <w:rPr>
                <w:u w:val="single"/>
                <w:rtl/>
              </w:rPr>
              <w:t xml:space="preserve"> </w:t>
            </w:r>
            <w:r w:rsidRPr="00355730">
              <w:rPr>
                <w:rFonts w:hint="eastAsia"/>
                <w:u w:val="single"/>
                <w:rtl/>
              </w:rPr>
              <w:t>תוספת</w:t>
            </w:r>
            <w:r w:rsidRPr="00355730">
              <w:rPr>
                <w:u w:val="single"/>
                <w:rtl/>
              </w:rPr>
              <w:t xml:space="preserve"> </w:t>
            </w:r>
            <w:r w:rsidRPr="00355730">
              <w:rPr>
                <w:rFonts w:hint="eastAsia"/>
                <w:u w:val="single"/>
                <w:rtl/>
              </w:rPr>
              <w:t>לימים</w:t>
            </w:r>
            <w:r w:rsidRPr="00355730">
              <w:rPr>
                <w:u w:val="single"/>
                <w:rtl/>
              </w:rPr>
              <w:t xml:space="preserve"> </w:t>
            </w:r>
            <w:r w:rsidRPr="00355730">
              <w:rPr>
                <w:rFonts w:hint="eastAsia"/>
                <w:u w:val="single"/>
                <w:rtl/>
              </w:rPr>
              <w:t>של</w:t>
            </w:r>
            <w:r w:rsidRPr="00355730">
              <w:rPr>
                <w:u w:val="single"/>
                <w:rtl/>
              </w:rPr>
              <w:t xml:space="preserve"> </w:t>
            </w:r>
            <w:r w:rsidRPr="00355730">
              <w:rPr>
                <w:rFonts w:hint="eastAsia"/>
                <w:u w:val="single"/>
                <w:rtl/>
              </w:rPr>
              <w:t>תורה</w:t>
            </w:r>
            <w:r w:rsidRPr="00355730">
              <w:rPr>
                <w:u w:val="single"/>
                <w:rtl/>
              </w:rPr>
              <w:t xml:space="preserve"> </w:t>
            </w:r>
            <w:r w:rsidRPr="00355730">
              <w:rPr>
                <w:rFonts w:hint="eastAsia"/>
                <w:u w:val="single"/>
                <w:rtl/>
              </w:rPr>
              <w:t>יכול</w:t>
            </w:r>
            <w:r w:rsidRPr="00355730">
              <w:rPr>
                <w:u w:val="single"/>
                <w:rtl/>
              </w:rPr>
              <w:t xml:space="preserve"> </w:t>
            </w:r>
            <w:r w:rsidRPr="00355730">
              <w:rPr>
                <w:rFonts w:hint="eastAsia"/>
                <w:u w:val="single"/>
                <w:rtl/>
              </w:rPr>
              <w:t>לעשותו</w:t>
            </w:r>
            <w:r w:rsidRPr="00355730">
              <w:rPr>
                <w:u w:val="single"/>
                <w:rtl/>
              </w:rPr>
              <w:t xml:space="preserve"> </w:t>
            </w:r>
            <w:r w:rsidRPr="00355730">
              <w:rPr>
                <w:rFonts w:hint="eastAsia"/>
                <w:u w:val="single"/>
                <w:rtl/>
              </w:rPr>
              <w:t>נמי</w:t>
            </w:r>
            <w:r w:rsidRPr="00355730">
              <w:rPr>
                <w:u w:val="single"/>
                <w:rtl/>
              </w:rPr>
              <w:t xml:space="preserve"> </w:t>
            </w:r>
            <w:r w:rsidRPr="00355730">
              <w:rPr>
                <w:rFonts w:hint="eastAsia"/>
                <w:u w:val="single"/>
                <w:rtl/>
              </w:rPr>
              <w:t>תוספת</w:t>
            </w:r>
            <w:r w:rsidRPr="00355730">
              <w:rPr>
                <w:u w:val="single"/>
                <w:rtl/>
              </w:rPr>
              <w:t xml:space="preserve"> </w:t>
            </w:r>
            <w:r w:rsidRPr="00355730">
              <w:rPr>
                <w:rFonts w:hint="eastAsia"/>
                <w:u w:val="single"/>
                <w:rtl/>
              </w:rPr>
              <w:t>ליום</w:t>
            </w:r>
            <w:r w:rsidRPr="00355730">
              <w:rPr>
                <w:u w:val="single"/>
                <w:rtl/>
              </w:rPr>
              <w:t xml:space="preserve"> </w:t>
            </w:r>
            <w:r w:rsidRPr="00355730">
              <w:rPr>
                <w:rFonts w:hint="eastAsia"/>
                <w:u w:val="single"/>
                <w:rtl/>
              </w:rPr>
              <w:t>של</w:t>
            </w:r>
            <w:r w:rsidRPr="00355730">
              <w:rPr>
                <w:u w:val="single"/>
                <w:rtl/>
              </w:rPr>
              <w:t xml:space="preserve"> </w:t>
            </w:r>
            <w:r w:rsidRPr="00355730">
              <w:rPr>
                <w:rFonts w:hint="eastAsia"/>
                <w:u w:val="single"/>
                <w:rtl/>
              </w:rPr>
              <w:t>דבריהם</w:t>
            </w:r>
            <w:r w:rsidRPr="00355730">
              <w:rPr>
                <w:u w:val="single"/>
                <w:rtl/>
              </w:rPr>
              <w:t xml:space="preserve"> </w:t>
            </w:r>
            <w:r w:rsidRPr="00355730">
              <w:rPr>
                <w:rFonts w:hint="eastAsia"/>
                <w:u w:val="single"/>
                <w:rtl/>
              </w:rPr>
              <w:t>הואיל</w:t>
            </w:r>
            <w:r w:rsidRPr="00355730">
              <w:rPr>
                <w:u w:val="single"/>
                <w:rtl/>
              </w:rPr>
              <w:t xml:space="preserve"> </w:t>
            </w:r>
            <w:r w:rsidRPr="00355730">
              <w:rPr>
                <w:rFonts w:hint="eastAsia"/>
                <w:u w:val="single"/>
                <w:rtl/>
              </w:rPr>
              <w:t>ורצה</w:t>
            </w:r>
            <w:r w:rsidRPr="00355730">
              <w:rPr>
                <w:u w:val="single"/>
                <w:rtl/>
              </w:rPr>
              <w:t xml:space="preserve"> </w:t>
            </w:r>
            <w:r w:rsidRPr="00355730">
              <w:rPr>
                <w:rFonts w:hint="eastAsia"/>
                <w:u w:val="single"/>
                <w:rtl/>
              </w:rPr>
              <w:t>להוסיף</w:t>
            </w:r>
            <w:r w:rsidRPr="00355730">
              <w:rPr>
                <w:u w:val="single"/>
                <w:rtl/>
              </w:rPr>
              <w:t xml:space="preserve"> </w:t>
            </w:r>
            <w:r w:rsidRPr="00355730">
              <w:rPr>
                <w:rFonts w:hint="eastAsia"/>
                <w:u w:val="single"/>
                <w:rtl/>
              </w:rPr>
              <w:t>אותו</w:t>
            </w:r>
            <w:r w:rsidRPr="00355730">
              <w:rPr>
                <w:u w:val="single"/>
                <w:rtl/>
              </w:rPr>
              <w:t xml:space="preserve"> </w:t>
            </w:r>
            <w:r w:rsidRPr="00355730">
              <w:rPr>
                <w:rFonts w:hint="eastAsia"/>
                <w:u w:val="single"/>
                <w:rtl/>
              </w:rPr>
              <w:t>עליו</w:t>
            </w:r>
            <w:r w:rsidRPr="00355730">
              <w:rPr>
                <w:u w:val="single"/>
                <w:rtl/>
              </w:rPr>
              <w:t xml:space="preserve"> </w:t>
            </w:r>
            <w:r w:rsidRPr="00355730">
              <w:rPr>
                <w:rFonts w:hint="eastAsia"/>
                <w:u w:val="single"/>
                <w:rtl/>
              </w:rPr>
              <w:t>ולעשותו</w:t>
            </w:r>
            <w:r w:rsidRPr="00355730">
              <w:rPr>
                <w:u w:val="single"/>
                <w:rtl/>
              </w:rPr>
              <w:t xml:space="preserve"> </w:t>
            </w:r>
            <w:r w:rsidRPr="00355730">
              <w:rPr>
                <w:rFonts w:hint="eastAsia"/>
                <w:u w:val="single"/>
                <w:rtl/>
              </w:rPr>
              <w:t>כיום</w:t>
            </w:r>
            <w:r w:rsidRPr="00355730">
              <w:rPr>
                <w:u w:val="single"/>
                <w:rtl/>
              </w:rPr>
              <w:t xml:space="preserve"> </w:t>
            </w:r>
            <w:r w:rsidRPr="00355730">
              <w:rPr>
                <w:rFonts w:hint="eastAsia"/>
                <w:u w:val="single"/>
                <w:rtl/>
              </w:rPr>
              <w:t>עצמו</w:t>
            </w:r>
            <w:r w:rsidRPr="00295421">
              <w:rPr>
                <w:rtl/>
              </w:rPr>
              <w:t xml:space="preserve">, </w:t>
            </w:r>
            <w:r w:rsidRPr="00295421">
              <w:rPr>
                <w:rFonts w:hint="eastAsia"/>
                <w:rtl/>
              </w:rPr>
              <w:t>וכן</w:t>
            </w:r>
            <w:r w:rsidRPr="00295421">
              <w:rPr>
                <w:rtl/>
              </w:rPr>
              <w:t xml:space="preserve"> </w:t>
            </w:r>
            <w:r w:rsidRPr="00295421">
              <w:rPr>
                <w:rFonts w:hint="eastAsia"/>
                <w:rtl/>
              </w:rPr>
              <w:t>מצינו</w:t>
            </w:r>
            <w:r w:rsidRPr="00295421">
              <w:rPr>
                <w:rtl/>
              </w:rPr>
              <w:t xml:space="preserve"> </w:t>
            </w:r>
            <w:r w:rsidRPr="00295421">
              <w:rPr>
                <w:rFonts w:hint="eastAsia"/>
                <w:rtl/>
              </w:rPr>
              <w:t>שמתפלל</w:t>
            </w:r>
            <w:r w:rsidRPr="00295421">
              <w:rPr>
                <w:rtl/>
              </w:rPr>
              <w:t xml:space="preserve"> </w:t>
            </w:r>
            <w:r w:rsidRPr="00295421">
              <w:rPr>
                <w:rFonts w:hint="eastAsia"/>
                <w:rtl/>
              </w:rPr>
              <w:t>בשבת</w:t>
            </w:r>
            <w:r w:rsidRPr="00295421">
              <w:rPr>
                <w:rtl/>
              </w:rPr>
              <w:t xml:space="preserve"> </w:t>
            </w:r>
            <w:r w:rsidRPr="00295421">
              <w:rPr>
                <w:rFonts w:hint="eastAsia"/>
                <w:rtl/>
              </w:rPr>
              <w:t>של</w:t>
            </w:r>
            <w:r w:rsidRPr="00295421">
              <w:rPr>
                <w:rtl/>
              </w:rPr>
              <w:t xml:space="preserve"> </w:t>
            </w:r>
            <w:r w:rsidRPr="00295421">
              <w:rPr>
                <w:rFonts w:hint="eastAsia"/>
                <w:rtl/>
              </w:rPr>
              <w:t>מוצ</w:t>
            </w:r>
            <w:r w:rsidRPr="00295421">
              <w:rPr>
                <w:rtl/>
              </w:rPr>
              <w:t>"</w:t>
            </w:r>
            <w:r w:rsidRPr="00295421">
              <w:rPr>
                <w:rFonts w:hint="eastAsia"/>
                <w:rtl/>
              </w:rPr>
              <w:t>ש</w:t>
            </w:r>
            <w:r w:rsidRPr="00295421">
              <w:rPr>
                <w:rtl/>
              </w:rPr>
              <w:t xml:space="preserve"> </w:t>
            </w:r>
            <w:r w:rsidRPr="00295421">
              <w:rPr>
                <w:rFonts w:hint="eastAsia"/>
                <w:rtl/>
              </w:rPr>
              <w:t>ואומר</w:t>
            </w:r>
            <w:r w:rsidRPr="00295421">
              <w:rPr>
                <w:rtl/>
              </w:rPr>
              <w:t xml:space="preserve"> </w:t>
            </w:r>
            <w:r w:rsidRPr="00295421">
              <w:rPr>
                <w:rFonts w:hint="eastAsia"/>
                <w:rtl/>
              </w:rPr>
              <w:t>הבדלה</w:t>
            </w:r>
            <w:r w:rsidRPr="00295421">
              <w:rPr>
                <w:rtl/>
              </w:rPr>
              <w:t xml:space="preserve"> </w:t>
            </w:r>
            <w:r w:rsidRPr="00295421">
              <w:rPr>
                <w:rFonts w:hint="eastAsia"/>
                <w:rtl/>
              </w:rPr>
              <w:t>על</w:t>
            </w:r>
            <w:r w:rsidRPr="00295421">
              <w:rPr>
                <w:rtl/>
              </w:rPr>
              <w:t xml:space="preserve"> </w:t>
            </w:r>
            <w:r w:rsidRPr="00295421">
              <w:rPr>
                <w:rFonts w:hint="eastAsia"/>
                <w:rtl/>
              </w:rPr>
              <w:t>הכוס</w:t>
            </w:r>
            <w:r w:rsidRPr="00295421">
              <w:rPr>
                <w:rtl/>
              </w:rPr>
              <w:t xml:space="preserve"> </w:t>
            </w:r>
            <w:r w:rsidRPr="00295421">
              <w:rPr>
                <w:rFonts w:hint="eastAsia"/>
                <w:rtl/>
              </w:rPr>
              <w:t>ואע</w:t>
            </w:r>
            <w:r w:rsidRPr="00295421">
              <w:rPr>
                <w:rtl/>
              </w:rPr>
              <w:t>"</w:t>
            </w:r>
            <w:r w:rsidRPr="00295421">
              <w:rPr>
                <w:rFonts w:hint="eastAsia"/>
                <w:rtl/>
              </w:rPr>
              <w:t>פ</w:t>
            </w:r>
            <w:r w:rsidRPr="00295421">
              <w:rPr>
                <w:rtl/>
              </w:rPr>
              <w:t xml:space="preserve"> </w:t>
            </w:r>
            <w:r w:rsidRPr="00295421">
              <w:rPr>
                <w:rFonts w:hint="eastAsia"/>
                <w:rtl/>
              </w:rPr>
              <w:t>שאינו</w:t>
            </w:r>
            <w:r w:rsidRPr="00295421">
              <w:rPr>
                <w:rtl/>
              </w:rPr>
              <w:t xml:space="preserve"> </w:t>
            </w:r>
            <w:r w:rsidRPr="00295421">
              <w:rPr>
                <w:rFonts w:hint="eastAsia"/>
                <w:rtl/>
              </w:rPr>
              <w:t>מותר</w:t>
            </w:r>
            <w:r w:rsidRPr="00295421">
              <w:rPr>
                <w:rtl/>
              </w:rPr>
              <w:t xml:space="preserve"> </w:t>
            </w:r>
            <w:r w:rsidRPr="00295421">
              <w:rPr>
                <w:rFonts w:hint="eastAsia"/>
                <w:rtl/>
              </w:rPr>
              <w:t>במלאכה</w:t>
            </w:r>
            <w:r w:rsidRPr="00295421">
              <w:rPr>
                <w:rtl/>
              </w:rPr>
              <w:t xml:space="preserve">, </w:t>
            </w:r>
            <w:r w:rsidRPr="00355730">
              <w:rPr>
                <w:rFonts w:hint="eastAsia"/>
                <w:u w:val="single"/>
                <w:rtl/>
              </w:rPr>
              <w:t>כיון</w:t>
            </w:r>
            <w:r w:rsidRPr="00355730">
              <w:rPr>
                <w:u w:val="single"/>
                <w:rtl/>
              </w:rPr>
              <w:t xml:space="preserve"> </w:t>
            </w:r>
            <w:r w:rsidRPr="00355730">
              <w:rPr>
                <w:rFonts w:hint="eastAsia"/>
                <w:u w:val="single"/>
                <w:rtl/>
              </w:rPr>
              <w:t>שמבדיל</w:t>
            </w:r>
            <w:r w:rsidRPr="00355730">
              <w:rPr>
                <w:u w:val="single"/>
                <w:rtl/>
              </w:rPr>
              <w:t xml:space="preserve"> </w:t>
            </w:r>
            <w:r w:rsidRPr="00355730">
              <w:rPr>
                <w:rFonts w:hint="eastAsia"/>
                <w:u w:val="single"/>
                <w:rtl/>
              </w:rPr>
              <w:t>בו</w:t>
            </w:r>
            <w:r w:rsidRPr="00355730">
              <w:rPr>
                <w:u w:val="single"/>
                <w:rtl/>
              </w:rPr>
              <w:t xml:space="preserve"> </w:t>
            </w:r>
            <w:r w:rsidRPr="00355730">
              <w:rPr>
                <w:rFonts w:hint="eastAsia"/>
                <w:u w:val="single"/>
                <w:rtl/>
              </w:rPr>
              <w:t>כבר</w:t>
            </w:r>
            <w:r w:rsidRPr="00355730">
              <w:rPr>
                <w:u w:val="single"/>
                <w:rtl/>
              </w:rPr>
              <w:t xml:space="preserve"> </w:t>
            </w:r>
            <w:r w:rsidRPr="00355730">
              <w:rPr>
                <w:rFonts w:hint="eastAsia"/>
                <w:u w:val="single"/>
                <w:rtl/>
              </w:rPr>
              <w:t>עשהו</w:t>
            </w:r>
            <w:r w:rsidRPr="00355730">
              <w:rPr>
                <w:u w:val="single"/>
                <w:rtl/>
              </w:rPr>
              <w:t xml:space="preserve"> </w:t>
            </w:r>
            <w:r w:rsidRPr="00355730">
              <w:rPr>
                <w:rFonts w:hint="eastAsia"/>
                <w:u w:val="single"/>
                <w:rtl/>
              </w:rPr>
              <w:t>כלילה</w:t>
            </w:r>
            <w:r w:rsidRPr="00295421">
              <w:rPr>
                <w:rtl/>
              </w:rPr>
              <w:t xml:space="preserve">, </w:t>
            </w:r>
            <w:r w:rsidRPr="00295421">
              <w:rPr>
                <w:rFonts w:hint="eastAsia"/>
                <w:rtl/>
              </w:rPr>
              <w:t>וכיון</w:t>
            </w:r>
            <w:r w:rsidRPr="00295421">
              <w:rPr>
                <w:rtl/>
              </w:rPr>
              <w:t xml:space="preserve"> </w:t>
            </w:r>
            <w:r w:rsidRPr="00295421">
              <w:rPr>
                <w:rFonts w:hint="eastAsia"/>
                <w:rtl/>
              </w:rPr>
              <w:t>שכן</w:t>
            </w:r>
            <w:r w:rsidRPr="00295421">
              <w:rPr>
                <w:rtl/>
              </w:rPr>
              <w:t xml:space="preserve"> </w:t>
            </w:r>
            <w:r w:rsidRPr="00295421">
              <w:rPr>
                <w:rFonts w:hint="eastAsia"/>
                <w:rtl/>
              </w:rPr>
              <w:t>אם</w:t>
            </w:r>
            <w:r w:rsidRPr="00295421">
              <w:rPr>
                <w:rtl/>
              </w:rPr>
              <w:t xml:space="preserve"> </w:t>
            </w:r>
            <w:r w:rsidRPr="00295421">
              <w:rPr>
                <w:rFonts w:hint="eastAsia"/>
                <w:rtl/>
              </w:rPr>
              <w:t>קבל</w:t>
            </w:r>
            <w:r w:rsidRPr="00295421">
              <w:rPr>
                <w:rtl/>
              </w:rPr>
              <w:t xml:space="preserve"> </w:t>
            </w:r>
            <w:r w:rsidRPr="00295421">
              <w:rPr>
                <w:rFonts w:hint="eastAsia"/>
                <w:rtl/>
              </w:rPr>
              <w:t>עליו</w:t>
            </w:r>
            <w:r w:rsidRPr="00295421">
              <w:rPr>
                <w:rtl/>
              </w:rPr>
              <w:t xml:space="preserve"> </w:t>
            </w:r>
            <w:r w:rsidRPr="00295421">
              <w:rPr>
                <w:rFonts w:hint="eastAsia"/>
                <w:rtl/>
              </w:rPr>
              <w:t>תעניתו</w:t>
            </w:r>
            <w:r w:rsidRPr="00295421">
              <w:rPr>
                <w:rtl/>
              </w:rPr>
              <w:t xml:space="preserve"> </w:t>
            </w:r>
            <w:r w:rsidRPr="00295421">
              <w:rPr>
                <w:rFonts w:hint="eastAsia"/>
                <w:rtl/>
              </w:rPr>
              <w:t>עשה</w:t>
            </w:r>
            <w:r w:rsidRPr="00295421">
              <w:rPr>
                <w:rtl/>
              </w:rPr>
              <w:t xml:space="preserve"> </w:t>
            </w:r>
            <w:r w:rsidRPr="00295421">
              <w:rPr>
                <w:rFonts w:hint="eastAsia"/>
                <w:rtl/>
              </w:rPr>
              <w:t>אותו</w:t>
            </w:r>
            <w:r w:rsidRPr="00295421">
              <w:rPr>
                <w:rtl/>
              </w:rPr>
              <w:t xml:space="preserve"> </w:t>
            </w:r>
            <w:r w:rsidRPr="00295421">
              <w:rPr>
                <w:rFonts w:hint="eastAsia"/>
                <w:rtl/>
              </w:rPr>
              <w:t>על</w:t>
            </w:r>
            <w:r w:rsidRPr="00295421">
              <w:rPr>
                <w:rtl/>
              </w:rPr>
              <w:t xml:space="preserve"> </w:t>
            </w:r>
            <w:r w:rsidRPr="00295421">
              <w:rPr>
                <w:rFonts w:hint="eastAsia"/>
                <w:rtl/>
              </w:rPr>
              <w:t>עצמו</w:t>
            </w:r>
            <w:r w:rsidRPr="00295421">
              <w:rPr>
                <w:rtl/>
              </w:rPr>
              <w:t xml:space="preserve"> </w:t>
            </w:r>
            <w:r w:rsidRPr="00295421">
              <w:rPr>
                <w:rFonts w:hint="eastAsia"/>
                <w:rtl/>
              </w:rPr>
              <w:t>כבין</w:t>
            </w:r>
            <w:r w:rsidRPr="00295421">
              <w:rPr>
                <w:rtl/>
              </w:rPr>
              <w:t xml:space="preserve"> </w:t>
            </w:r>
            <w:r w:rsidRPr="00295421">
              <w:rPr>
                <w:rFonts w:hint="eastAsia"/>
                <w:rtl/>
              </w:rPr>
              <w:t>השמשות</w:t>
            </w:r>
            <w:r w:rsidRPr="00295421">
              <w:rPr>
                <w:rtl/>
              </w:rPr>
              <w:t xml:space="preserve"> </w:t>
            </w:r>
            <w:r w:rsidRPr="00295421">
              <w:rPr>
                <w:rFonts w:hint="eastAsia"/>
                <w:rtl/>
              </w:rPr>
              <w:t>של</w:t>
            </w:r>
            <w:r w:rsidRPr="00295421">
              <w:rPr>
                <w:rtl/>
              </w:rPr>
              <w:t xml:space="preserve"> </w:t>
            </w:r>
            <w:r w:rsidRPr="00295421">
              <w:rPr>
                <w:rFonts w:hint="eastAsia"/>
                <w:rtl/>
              </w:rPr>
              <w:t>ת</w:t>
            </w:r>
            <w:r w:rsidRPr="00295421">
              <w:rPr>
                <w:rtl/>
              </w:rPr>
              <w:t>"</w:t>
            </w:r>
            <w:r w:rsidRPr="00295421">
              <w:rPr>
                <w:rFonts w:hint="eastAsia"/>
                <w:rtl/>
              </w:rPr>
              <w:t>ב</w:t>
            </w:r>
            <w:r w:rsidRPr="00295421">
              <w:rPr>
                <w:rtl/>
              </w:rPr>
              <w:t xml:space="preserve">, </w:t>
            </w:r>
            <w:r w:rsidRPr="00295421">
              <w:rPr>
                <w:rFonts w:hint="eastAsia"/>
                <w:rtl/>
              </w:rPr>
              <w:t>וזו</w:t>
            </w:r>
            <w:r w:rsidRPr="00295421">
              <w:rPr>
                <w:rtl/>
              </w:rPr>
              <w:t xml:space="preserve"> </w:t>
            </w:r>
            <w:r w:rsidRPr="00295421">
              <w:rPr>
                <w:rFonts w:hint="eastAsia"/>
                <w:rtl/>
              </w:rPr>
              <w:t>סברא</w:t>
            </w:r>
            <w:r w:rsidRPr="00295421">
              <w:rPr>
                <w:rtl/>
              </w:rPr>
              <w:t xml:space="preserve"> </w:t>
            </w:r>
            <w:r w:rsidRPr="00295421">
              <w:rPr>
                <w:rFonts w:hint="eastAsia"/>
                <w:rtl/>
              </w:rPr>
              <w:t>תלויה</w:t>
            </w:r>
            <w:r>
              <w:rPr>
                <w:rFonts w:hint="cs"/>
                <w:rtl/>
              </w:rPr>
              <w:t>, עכ"ל.</w:t>
            </w:r>
          </w:p>
        </w:tc>
      </w:tr>
    </w:tbl>
    <w:p w:rsidR="009C31D4" w:rsidRPr="00295421" w:rsidRDefault="009C31D4" w:rsidP="009C31D4">
      <w:pPr>
        <w:jc w:val="both"/>
        <w:rPr>
          <w:sz w:val="4"/>
          <w:szCs w:val="4"/>
          <w:rtl/>
        </w:rPr>
      </w:pPr>
    </w:p>
    <w:p w:rsidR="009C31D4" w:rsidRDefault="009C31D4" w:rsidP="009C31D4">
      <w:pPr>
        <w:jc w:val="both"/>
        <w:rPr>
          <w:b/>
          <w:bCs/>
          <w:sz w:val="25"/>
          <w:szCs w:val="25"/>
          <w:rtl/>
        </w:rPr>
      </w:pPr>
    </w:p>
    <w:p w:rsidR="009C31D4" w:rsidRDefault="009C31D4" w:rsidP="009C31D4">
      <w:pPr>
        <w:jc w:val="both"/>
        <w:rPr>
          <w:b/>
          <w:bCs/>
          <w:sz w:val="25"/>
          <w:szCs w:val="25"/>
          <w:rtl/>
        </w:rPr>
      </w:pPr>
    </w:p>
    <w:p w:rsidR="009C31D4" w:rsidRDefault="009C31D4" w:rsidP="009C31D4">
      <w:pPr>
        <w:jc w:val="both"/>
        <w:rPr>
          <w:b/>
          <w:bCs/>
          <w:sz w:val="25"/>
          <w:szCs w:val="25"/>
          <w:rtl/>
        </w:rPr>
      </w:pPr>
    </w:p>
    <w:p w:rsidR="009C31D4" w:rsidRDefault="009C31D4" w:rsidP="009C31D4">
      <w:pPr>
        <w:jc w:val="both"/>
        <w:rPr>
          <w:b/>
          <w:bCs/>
          <w:sz w:val="25"/>
          <w:szCs w:val="25"/>
          <w:rtl/>
        </w:rPr>
      </w:pPr>
    </w:p>
    <w:p w:rsidR="009C31D4" w:rsidRDefault="009C31D4" w:rsidP="009C31D4">
      <w:pPr>
        <w:jc w:val="center"/>
        <w:rPr>
          <w:b/>
          <w:bCs/>
          <w:sz w:val="25"/>
          <w:szCs w:val="25"/>
          <w:rtl/>
        </w:rPr>
      </w:pPr>
      <w:r>
        <w:rPr>
          <w:rFonts w:hint="cs"/>
          <w:b/>
          <w:bCs/>
          <w:sz w:val="25"/>
          <w:szCs w:val="25"/>
          <w:rtl/>
        </w:rPr>
        <w:t>המשך מעבר לדף...</w:t>
      </w:r>
    </w:p>
    <w:p w:rsidR="009C31D4" w:rsidRDefault="009C31D4" w:rsidP="009C31D4">
      <w:pPr>
        <w:jc w:val="both"/>
        <w:rPr>
          <w:b/>
          <w:bCs/>
          <w:sz w:val="25"/>
          <w:szCs w:val="25"/>
          <w:rtl/>
        </w:rPr>
      </w:pPr>
    </w:p>
    <w:p w:rsidR="009C31D4" w:rsidRPr="00295421" w:rsidRDefault="009C31D4" w:rsidP="009C31D4">
      <w:pPr>
        <w:jc w:val="both"/>
        <w:rPr>
          <w:b/>
          <w:bCs/>
          <w:sz w:val="25"/>
          <w:szCs w:val="25"/>
          <w:rtl/>
        </w:rPr>
      </w:pPr>
      <w:r w:rsidRPr="00295421">
        <w:rPr>
          <w:rFonts w:hint="cs"/>
          <w:b/>
          <w:bCs/>
          <w:sz w:val="25"/>
          <w:szCs w:val="25"/>
          <w:rtl/>
        </w:rPr>
        <w:t>האם מי שמתפלל תפילת מוצאי שבת בשבת, אומר אתה חוננתנו</w:t>
      </w:r>
    </w:p>
    <w:p w:rsidR="009C31D4" w:rsidRPr="00295421" w:rsidRDefault="009C31D4" w:rsidP="009C31D4">
      <w:pPr>
        <w:jc w:val="both"/>
        <w:rPr>
          <w:sz w:val="25"/>
          <w:szCs w:val="25"/>
          <w:rtl/>
        </w:rPr>
      </w:pPr>
      <w:r w:rsidRPr="00295421">
        <w:rPr>
          <w:rFonts w:hint="cs"/>
          <w:sz w:val="25"/>
          <w:szCs w:val="25"/>
          <w:rtl/>
        </w:rPr>
        <w:t>יא] עי' בספר רי"ץ גיאת הלכות הבדלה עמ' כה [מובא במסגרת]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14"/>
      </w:tblGrid>
      <w:tr w:rsidR="009C31D4" w:rsidRPr="00355730" w:rsidTr="00656DC4">
        <w:tc>
          <w:tcPr>
            <w:tcW w:w="11214" w:type="dxa"/>
            <w:shd w:val="clear" w:color="auto" w:fill="auto"/>
          </w:tcPr>
          <w:p w:rsidR="009C31D4" w:rsidRPr="00355730" w:rsidRDefault="009C31D4" w:rsidP="00656DC4">
            <w:pPr>
              <w:jc w:val="both"/>
              <w:rPr>
                <w:sz w:val="25"/>
                <w:szCs w:val="25"/>
                <w:rtl/>
              </w:rPr>
            </w:pPr>
            <w:r w:rsidRPr="00355730">
              <w:rPr>
                <w:rFonts w:hint="eastAsia"/>
                <w:sz w:val="25"/>
                <w:szCs w:val="25"/>
                <w:rtl/>
              </w:rPr>
              <w:t>הלכות</w:t>
            </w:r>
            <w:r w:rsidRPr="00355730">
              <w:rPr>
                <w:sz w:val="25"/>
                <w:szCs w:val="25"/>
                <w:rtl/>
              </w:rPr>
              <w:t xml:space="preserve"> </w:t>
            </w:r>
            <w:r w:rsidRPr="00355730">
              <w:rPr>
                <w:rFonts w:hint="eastAsia"/>
                <w:sz w:val="25"/>
                <w:szCs w:val="25"/>
                <w:rtl/>
              </w:rPr>
              <w:t>רי</w:t>
            </w:r>
            <w:r w:rsidRPr="00355730">
              <w:rPr>
                <w:sz w:val="25"/>
                <w:szCs w:val="25"/>
                <w:rtl/>
              </w:rPr>
              <w:t>"</w:t>
            </w:r>
            <w:r w:rsidRPr="00355730">
              <w:rPr>
                <w:rFonts w:hint="eastAsia"/>
                <w:sz w:val="25"/>
                <w:szCs w:val="25"/>
                <w:rtl/>
              </w:rPr>
              <w:t>ץ</w:t>
            </w:r>
            <w:r w:rsidRPr="00355730">
              <w:rPr>
                <w:sz w:val="25"/>
                <w:szCs w:val="25"/>
                <w:rtl/>
              </w:rPr>
              <w:t xml:space="preserve"> </w:t>
            </w:r>
            <w:r w:rsidRPr="00355730">
              <w:rPr>
                <w:rFonts w:hint="eastAsia"/>
                <w:sz w:val="25"/>
                <w:szCs w:val="25"/>
                <w:rtl/>
              </w:rPr>
              <w:t>גיאת</w:t>
            </w:r>
            <w:r w:rsidRPr="00355730">
              <w:rPr>
                <w:sz w:val="25"/>
                <w:szCs w:val="25"/>
                <w:rtl/>
              </w:rPr>
              <w:t xml:space="preserve"> </w:t>
            </w:r>
            <w:r w:rsidRPr="00355730">
              <w:rPr>
                <w:rFonts w:hint="eastAsia"/>
                <w:sz w:val="25"/>
                <w:szCs w:val="25"/>
                <w:rtl/>
              </w:rPr>
              <w:t>הלכות</w:t>
            </w:r>
            <w:r w:rsidRPr="00355730">
              <w:rPr>
                <w:sz w:val="25"/>
                <w:szCs w:val="25"/>
                <w:rtl/>
              </w:rPr>
              <w:t xml:space="preserve"> </w:t>
            </w:r>
            <w:r w:rsidRPr="00355730">
              <w:rPr>
                <w:rFonts w:hint="eastAsia"/>
                <w:sz w:val="25"/>
                <w:szCs w:val="25"/>
                <w:rtl/>
              </w:rPr>
              <w:t>הבדלה</w:t>
            </w:r>
            <w:r w:rsidRPr="00355730">
              <w:rPr>
                <w:sz w:val="25"/>
                <w:szCs w:val="25"/>
                <w:rtl/>
              </w:rPr>
              <w:t xml:space="preserve"> </w:t>
            </w:r>
            <w:r w:rsidRPr="00355730">
              <w:rPr>
                <w:rFonts w:hint="eastAsia"/>
                <w:sz w:val="25"/>
                <w:szCs w:val="25"/>
                <w:rtl/>
              </w:rPr>
              <w:t>עמוד</w:t>
            </w:r>
            <w:r w:rsidRPr="00355730">
              <w:rPr>
                <w:sz w:val="25"/>
                <w:szCs w:val="25"/>
                <w:rtl/>
              </w:rPr>
              <w:t xml:space="preserve"> </w:t>
            </w:r>
            <w:r w:rsidRPr="00355730">
              <w:rPr>
                <w:rFonts w:hint="eastAsia"/>
                <w:sz w:val="25"/>
                <w:szCs w:val="25"/>
                <w:rtl/>
              </w:rPr>
              <w:t>כה</w:t>
            </w:r>
            <w:r w:rsidRPr="00355730">
              <w:rPr>
                <w:sz w:val="25"/>
                <w:szCs w:val="25"/>
                <w:rtl/>
              </w:rPr>
              <w:t xml:space="preserve"> </w:t>
            </w:r>
          </w:p>
        </w:tc>
      </w:tr>
      <w:tr w:rsidR="009C31D4" w:rsidRPr="00355730" w:rsidTr="00656DC4">
        <w:tc>
          <w:tcPr>
            <w:tcW w:w="11214" w:type="dxa"/>
            <w:shd w:val="clear" w:color="auto" w:fill="auto"/>
          </w:tcPr>
          <w:p w:rsidR="009C31D4" w:rsidRPr="00355730" w:rsidRDefault="009C31D4" w:rsidP="00656DC4">
            <w:pPr>
              <w:jc w:val="both"/>
              <w:rPr>
                <w:sz w:val="25"/>
                <w:szCs w:val="25"/>
                <w:rtl/>
              </w:rPr>
            </w:pPr>
            <w:r w:rsidRPr="00355730">
              <w:rPr>
                <w:rFonts w:hint="eastAsia"/>
                <w:sz w:val="25"/>
                <w:szCs w:val="25"/>
                <w:rtl/>
              </w:rPr>
              <w:t>ודקאמר</w:t>
            </w:r>
            <w:r w:rsidRPr="00355730">
              <w:rPr>
                <w:sz w:val="25"/>
                <w:szCs w:val="25"/>
                <w:rtl/>
              </w:rPr>
              <w:t xml:space="preserve"> </w:t>
            </w:r>
            <w:r w:rsidRPr="00355730">
              <w:rPr>
                <w:rFonts w:hint="eastAsia"/>
                <w:sz w:val="25"/>
                <w:szCs w:val="25"/>
                <w:rtl/>
              </w:rPr>
              <w:t>רב</w:t>
            </w:r>
            <w:r w:rsidRPr="00355730">
              <w:rPr>
                <w:sz w:val="25"/>
                <w:szCs w:val="25"/>
                <w:rtl/>
              </w:rPr>
              <w:t xml:space="preserve"> </w:t>
            </w:r>
            <w:r w:rsidRPr="00355730">
              <w:rPr>
                <w:rFonts w:hint="eastAsia"/>
                <w:sz w:val="25"/>
                <w:szCs w:val="25"/>
                <w:rtl/>
              </w:rPr>
              <w:t>נחמן</w:t>
            </w:r>
            <w:r w:rsidRPr="00355730">
              <w:rPr>
                <w:sz w:val="25"/>
                <w:szCs w:val="25"/>
                <w:rtl/>
              </w:rPr>
              <w:t xml:space="preserve"> </w:t>
            </w:r>
            <w:r w:rsidRPr="00355730">
              <w:rPr>
                <w:rFonts w:hint="eastAsia"/>
                <w:sz w:val="25"/>
                <w:szCs w:val="25"/>
                <w:rtl/>
              </w:rPr>
              <w:t>אמר</w:t>
            </w:r>
            <w:r w:rsidRPr="00355730">
              <w:rPr>
                <w:sz w:val="25"/>
                <w:szCs w:val="25"/>
                <w:rtl/>
              </w:rPr>
              <w:t xml:space="preserve"> </w:t>
            </w:r>
            <w:r w:rsidRPr="00355730">
              <w:rPr>
                <w:rFonts w:hint="eastAsia"/>
                <w:sz w:val="25"/>
                <w:szCs w:val="25"/>
                <w:rtl/>
              </w:rPr>
              <w:t>שמואל</w:t>
            </w:r>
            <w:r w:rsidRPr="00355730">
              <w:rPr>
                <w:sz w:val="25"/>
                <w:szCs w:val="25"/>
                <w:rtl/>
              </w:rPr>
              <w:t xml:space="preserve"> </w:t>
            </w:r>
            <w:r w:rsidRPr="00355730">
              <w:rPr>
                <w:rFonts w:hint="eastAsia"/>
                <w:sz w:val="25"/>
                <w:szCs w:val="25"/>
                <w:rtl/>
              </w:rPr>
              <w:t>מתפלל</w:t>
            </w:r>
            <w:r w:rsidRPr="00355730">
              <w:rPr>
                <w:sz w:val="25"/>
                <w:szCs w:val="25"/>
                <w:rtl/>
              </w:rPr>
              <w:t xml:space="preserve"> </w:t>
            </w:r>
            <w:r w:rsidRPr="00355730">
              <w:rPr>
                <w:rFonts w:hint="eastAsia"/>
                <w:sz w:val="25"/>
                <w:szCs w:val="25"/>
                <w:rtl/>
              </w:rPr>
              <w:t>אדם</w:t>
            </w:r>
            <w:r w:rsidRPr="00355730">
              <w:rPr>
                <w:sz w:val="25"/>
                <w:szCs w:val="25"/>
                <w:rtl/>
              </w:rPr>
              <w:t xml:space="preserve"> </w:t>
            </w:r>
            <w:r w:rsidRPr="00355730">
              <w:rPr>
                <w:rFonts w:hint="eastAsia"/>
                <w:sz w:val="25"/>
                <w:szCs w:val="25"/>
                <w:rtl/>
              </w:rPr>
              <w:t>של</w:t>
            </w:r>
            <w:r w:rsidRPr="00355730">
              <w:rPr>
                <w:sz w:val="25"/>
                <w:szCs w:val="25"/>
                <w:rtl/>
              </w:rPr>
              <w:t xml:space="preserve"> </w:t>
            </w:r>
            <w:r w:rsidRPr="00355730">
              <w:rPr>
                <w:rFonts w:hint="eastAsia"/>
                <w:sz w:val="25"/>
                <w:szCs w:val="25"/>
                <w:rtl/>
              </w:rPr>
              <w:t>מוצאי</w:t>
            </w:r>
            <w:r w:rsidRPr="00355730">
              <w:rPr>
                <w:sz w:val="25"/>
                <w:szCs w:val="25"/>
                <w:rtl/>
              </w:rPr>
              <w:t xml:space="preserve"> </w:t>
            </w:r>
            <w:r w:rsidRPr="00355730">
              <w:rPr>
                <w:rFonts w:hint="eastAsia"/>
                <w:sz w:val="25"/>
                <w:szCs w:val="25"/>
                <w:rtl/>
              </w:rPr>
              <w:t>שבת</w:t>
            </w:r>
            <w:r w:rsidRPr="00355730">
              <w:rPr>
                <w:sz w:val="25"/>
                <w:szCs w:val="25"/>
                <w:rtl/>
              </w:rPr>
              <w:t xml:space="preserve"> </w:t>
            </w:r>
            <w:r w:rsidRPr="00355730">
              <w:rPr>
                <w:rFonts w:hint="eastAsia"/>
                <w:sz w:val="25"/>
                <w:szCs w:val="25"/>
                <w:rtl/>
              </w:rPr>
              <w:t>בשבת</w:t>
            </w:r>
            <w:r w:rsidRPr="00355730">
              <w:rPr>
                <w:sz w:val="25"/>
                <w:szCs w:val="25"/>
                <w:rtl/>
              </w:rPr>
              <w:t xml:space="preserve"> </w:t>
            </w:r>
            <w:r w:rsidRPr="00355730">
              <w:rPr>
                <w:rFonts w:hint="eastAsia"/>
                <w:sz w:val="25"/>
                <w:szCs w:val="25"/>
                <w:rtl/>
              </w:rPr>
              <w:t>דלא</w:t>
            </w:r>
            <w:r w:rsidRPr="00355730">
              <w:rPr>
                <w:sz w:val="25"/>
                <w:szCs w:val="25"/>
                <w:rtl/>
              </w:rPr>
              <w:t xml:space="preserve"> </w:t>
            </w:r>
            <w:r w:rsidRPr="00355730">
              <w:rPr>
                <w:rFonts w:hint="eastAsia"/>
                <w:sz w:val="25"/>
                <w:szCs w:val="25"/>
                <w:rtl/>
              </w:rPr>
              <w:t>ליצלי</w:t>
            </w:r>
            <w:r w:rsidRPr="00355730">
              <w:rPr>
                <w:sz w:val="25"/>
                <w:szCs w:val="25"/>
                <w:rtl/>
              </w:rPr>
              <w:t xml:space="preserve"> </w:t>
            </w:r>
            <w:r w:rsidRPr="00355730">
              <w:rPr>
                <w:rFonts w:hint="eastAsia"/>
                <w:sz w:val="25"/>
                <w:szCs w:val="25"/>
                <w:rtl/>
              </w:rPr>
              <w:t>שבע</w:t>
            </w:r>
            <w:r w:rsidRPr="00355730">
              <w:rPr>
                <w:sz w:val="25"/>
                <w:szCs w:val="25"/>
                <w:rtl/>
              </w:rPr>
              <w:t xml:space="preserve"> </w:t>
            </w:r>
            <w:r w:rsidRPr="00355730">
              <w:rPr>
                <w:rFonts w:hint="eastAsia"/>
                <w:sz w:val="25"/>
                <w:szCs w:val="25"/>
                <w:rtl/>
              </w:rPr>
              <w:t>של</w:t>
            </w:r>
            <w:r w:rsidRPr="00355730">
              <w:rPr>
                <w:sz w:val="25"/>
                <w:szCs w:val="25"/>
                <w:rtl/>
              </w:rPr>
              <w:t xml:space="preserve"> </w:t>
            </w:r>
            <w:r w:rsidRPr="00355730">
              <w:rPr>
                <w:rFonts w:hint="eastAsia"/>
                <w:sz w:val="25"/>
                <w:szCs w:val="25"/>
                <w:rtl/>
              </w:rPr>
              <w:t>שבת</w:t>
            </w:r>
            <w:r w:rsidRPr="00355730">
              <w:rPr>
                <w:sz w:val="25"/>
                <w:szCs w:val="25"/>
                <w:rtl/>
              </w:rPr>
              <w:t xml:space="preserve"> </w:t>
            </w:r>
            <w:r w:rsidRPr="00355730">
              <w:rPr>
                <w:rFonts w:hint="eastAsia"/>
                <w:sz w:val="25"/>
                <w:szCs w:val="25"/>
                <w:rtl/>
              </w:rPr>
              <w:t>משום</w:t>
            </w:r>
            <w:r w:rsidRPr="00355730">
              <w:rPr>
                <w:sz w:val="25"/>
                <w:szCs w:val="25"/>
                <w:rtl/>
              </w:rPr>
              <w:t xml:space="preserve"> </w:t>
            </w:r>
            <w:r w:rsidRPr="00355730">
              <w:rPr>
                <w:rFonts w:hint="eastAsia"/>
                <w:sz w:val="25"/>
                <w:szCs w:val="25"/>
                <w:rtl/>
              </w:rPr>
              <w:t>דעדיין</w:t>
            </w:r>
            <w:r w:rsidRPr="00355730">
              <w:rPr>
                <w:sz w:val="25"/>
                <w:szCs w:val="25"/>
                <w:rtl/>
              </w:rPr>
              <w:t xml:space="preserve"> </w:t>
            </w:r>
            <w:r w:rsidRPr="00355730">
              <w:rPr>
                <w:rFonts w:hint="eastAsia"/>
                <w:sz w:val="25"/>
                <w:szCs w:val="25"/>
                <w:rtl/>
              </w:rPr>
              <w:t>שבת</w:t>
            </w:r>
            <w:r w:rsidRPr="00355730">
              <w:rPr>
                <w:sz w:val="25"/>
                <w:szCs w:val="25"/>
                <w:rtl/>
              </w:rPr>
              <w:t xml:space="preserve"> </w:t>
            </w:r>
            <w:r w:rsidRPr="00355730">
              <w:rPr>
                <w:rFonts w:hint="eastAsia"/>
                <w:sz w:val="25"/>
                <w:szCs w:val="25"/>
                <w:rtl/>
              </w:rPr>
              <w:t>אלא</w:t>
            </w:r>
            <w:r w:rsidRPr="00355730">
              <w:rPr>
                <w:sz w:val="25"/>
                <w:szCs w:val="25"/>
                <w:rtl/>
              </w:rPr>
              <w:t xml:space="preserve"> </w:t>
            </w:r>
            <w:r w:rsidRPr="00355730">
              <w:rPr>
                <w:rFonts w:hint="eastAsia"/>
                <w:sz w:val="25"/>
                <w:szCs w:val="25"/>
                <w:rtl/>
              </w:rPr>
              <w:t>כיון</w:t>
            </w:r>
            <w:r w:rsidRPr="00355730">
              <w:rPr>
                <w:sz w:val="25"/>
                <w:szCs w:val="25"/>
                <w:rtl/>
              </w:rPr>
              <w:t xml:space="preserve"> </w:t>
            </w:r>
            <w:r w:rsidRPr="00355730">
              <w:rPr>
                <w:rFonts w:hint="eastAsia"/>
                <w:sz w:val="25"/>
                <w:szCs w:val="25"/>
                <w:rtl/>
              </w:rPr>
              <w:t>דתפלת</w:t>
            </w:r>
            <w:r w:rsidRPr="00355730">
              <w:rPr>
                <w:sz w:val="25"/>
                <w:szCs w:val="25"/>
                <w:rtl/>
              </w:rPr>
              <w:t xml:space="preserve"> </w:t>
            </w:r>
            <w:r w:rsidRPr="00355730">
              <w:rPr>
                <w:rFonts w:hint="eastAsia"/>
                <w:sz w:val="25"/>
                <w:szCs w:val="25"/>
                <w:rtl/>
              </w:rPr>
              <w:t>ערבית</w:t>
            </w:r>
            <w:r w:rsidRPr="00355730">
              <w:rPr>
                <w:sz w:val="25"/>
                <w:szCs w:val="25"/>
                <w:rtl/>
              </w:rPr>
              <w:t xml:space="preserve"> </w:t>
            </w:r>
            <w:r w:rsidRPr="00355730">
              <w:rPr>
                <w:rFonts w:hint="eastAsia"/>
                <w:sz w:val="25"/>
                <w:szCs w:val="25"/>
                <w:rtl/>
              </w:rPr>
              <w:t>קא</w:t>
            </w:r>
            <w:r w:rsidRPr="00355730">
              <w:rPr>
                <w:sz w:val="25"/>
                <w:szCs w:val="25"/>
                <w:rtl/>
              </w:rPr>
              <w:t xml:space="preserve"> </w:t>
            </w:r>
            <w:r w:rsidRPr="00355730">
              <w:rPr>
                <w:rFonts w:hint="eastAsia"/>
                <w:sz w:val="25"/>
                <w:szCs w:val="25"/>
                <w:rtl/>
              </w:rPr>
              <w:t>מצלי</w:t>
            </w:r>
            <w:r w:rsidRPr="00355730">
              <w:rPr>
                <w:sz w:val="25"/>
                <w:szCs w:val="25"/>
                <w:rtl/>
              </w:rPr>
              <w:t xml:space="preserve"> </w:t>
            </w:r>
            <w:r w:rsidRPr="00355730">
              <w:rPr>
                <w:rFonts w:hint="eastAsia"/>
                <w:sz w:val="25"/>
                <w:szCs w:val="25"/>
                <w:rtl/>
              </w:rPr>
              <w:t>אע</w:t>
            </w:r>
            <w:r w:rsidRPr="00355730">
              <w:rPr>
                <w:sz w:val="25"/>
                <w:szCs w:val="25"/>
                <w:rtl/>
              </w:rPr>
              <w:t>"</w:t>
            </w:r>
            <w:r w:rsidRPr="00355730">
              <w:rPr>
                <w:rFonts w:hint="eastAsia"/>
                <w:sz w:val="25"/>
                <w:szCs w:val="25"/>
                <w:rtl/>
              </w:rPr>
              <w:t>ג</w:t>
            </w:r>
            <w:r w:rsidRPr="00355730">
              <w:rPr>
                <w:sz w:val="25"/>
                <w:szCs w:val="25"/>
                <w:rtl/>
              </w:rPr>
              <w:t xml:space="preserve"> </w:t>
            </w:r>
            <w:r w:rsidRPr="00355730">
              <w:rPr>
                <w:rFonts w:hint="eastAsia"/>
                <w:sz w:val="25"/>
                <w:szCs w:val="25"/>
                <w:rtl/>
              </w:rPr>
              <w:t>דשבת</w:t>
            </w:r>
            <w:r w:rsidRPr="00355730">
              <w:rPr>
                <w:sz w:val="25"/>
                <w:szCs w:val="25"/>
                <w:rtl/>
              </w:rPr>
              <w:t xml:space="preserve"> </w:t>
            </w:r>
            <w:r w:rsidRPr="00355730">
              <w:rPr>
                <w:rFonts w:hint="eastAsia"/>
                <w:sz w:val="25"/>
                <w:szCs w:val="25"/>
                <w:rtl/>
              </w:rPr>
              <w:t>היא</w:t>
            </w:r>
            <w:r w:rsidRPr="00355730">
              <w:rPr>
                <w:sz w:val="25"/>
                <w:szCs w:val="25"/>
                <w:rtl/>
              </w:rPr>
              <w:t xml:space="preserve"> </w:t>
            </w:r>
            <w:r w:rsidRPr="00355730">
              <w:rPr>
                <w:rFonts w:hint="eastAsia"/>
                <w:sz w:val="25"/>
                <w:szCs w:val="25"/>
                <w:rtl/>
              </w:rPr>
              <w:t>מתפלל</w:t>
            </w:r>
            <w:r w:rsidRPr="00355730">
              <w:rPr>
                <w:sz w:val="25"/>
                <w:szCs w:val="25"/>
                <w:rtl/>
              </w:rPr>
              <w:t xml:space="preserve"> </w:t>
            </w:r>
            <w:r w:rsidRPr="00355730">
              <w:rPr>
                <w:rFonts w:hint="eastAsia"/>
                <w:sz w:val="25"/>
                <w:szCs w:val="25"/>
                <w:rtl/>
              </w:rPr>
              <w:t>י</w:t>
            </w:r>
            <w:r w:rsidRPr="00355730">
              <w:rPr>
                <w:sz w:val="25"/>
                <w:szCs w:val="25"/>
                <w:rtl/>
              </w:rPr>
              <w:t>"</w:t>
            </w:r>
            <w:r w:rsidRPr="00355730">
              <w:rPr>
                <w:rFonts w:hint="eastAsia"/>
                <w:sz w:val="25"/>
                <w:szCs w:val="25"/>
                <w:rtl/>
              </w:rPr>
              <w:t>ח</w:t>
            </w:r>
            <w:r w:rsidRPr="00355730">
              <w:rPr>
                <w:sz w:val="25"/>
                <w:szCs w:val="25"/>
                <w:rtl/>
              </w:rPr>
              <w:t xml:space="preserve"> </w:t>
            </w:r>
            <w:r w:rsidRPr="00355730">
              <w:rPr>
                <w:rFonts w:hint="eastAsia"/>
                <w:sz w:val="25"/>
                <w:szCs w:val="25"/>
                <w:rtl/>
              </w:rPr>
              <w:t>ואין</w:t>
            </w:r>
            <w:r w:rsidRPr="00355730">
              <w:rPr>
                <w:sz w:val="25"/>
                <w:szCs w:val="25"/>
                <w:rtl/>
              </w:rPr>
              <w:t xml:space="preserve"> </w:t>
            </w:r>
            <w:r w:rsidRPr="00355730">
              <w:rPr>
                <w:rFonts w:hint="eastAsia"/>
                <w:sz w:val="25"/>
                <w:szCs w:val="25"/>
                <w:rtl/>
              </w:rPr>
              <w:t>אומר</w:t>
            </w:r>
            <w:r w:rsidRPr="00355730">
              <w:rPr>
                <w:sz w:val="25"/>
                <w:szCs w:val="25"/>
                <w:rtl/>
              </w:rPr>
              <w:t xml:space="preserve"> </w:t>
            </w:r>
            <w:r w:rsidRPr="00355730">
              <w:rPr>
                <w:rFonts w:hint="eastAsia"/>
                <w:sz w:val="25"/>
                <w:szCs w:val="25"/>
                <w:rtl/>
              </w:rPr>
              <w:t>בה</w:t>
            </w:r>
            <w:r w:rsidRPr="00355730">
              <w:rPr>
                <w:sz w:val="25"/>
                <w:szCs w:val="25"/>
                <w:rtl/>
              </w:rPr>
              <w:t xml:space="preserve"> </w:t>
            </w:r>
            <w:r w:rsidRPr="00355730">
              <w:rPr>
                <w:rFonts w:hint="eastAsia"/>
                <w:sz w:val="25"/>
                <w:szCs w:val="25"/>
                <w:rtl/>
              </w:rPr>
              <w:t>הבדלה</w:t>
            </w:r>
            <w:r w:rsidRPr="00355730">
              <w:rPr>
                <w:rFonts w:hint="cs"/>
                <w:sz w:val="25"/>
                <w:szCs w:val="25"/>
                <w:rtl/>
              </w:rPr>
              <w:t>, עכ"ל</w:t>
            </w:r>
            <w:r w:rsidRPr="00355730">
              <w:rPr>
                <w:sz w:val="25"/>
                <w:szCs w:val="25"/>
                <w:rtl/>
              </w:rPr>
              <w:t>.</w:t>
            </w:r>
          </w:p>
        </w:tc>
      </w:tr>
    </w:tbl>
    <w:p w:rsidR="009C31D4" w:rsidRPr="00295421" w:rsidRDefault="009C31D4" w:rsidP="009C31D4">
      <w:pPr>
        <w:jc w:val="both"/>
        <w:rPr>
          <w:sz w:val="25"/>
          <w:szCs w:val="25"/>
          <w:rtl/>
        </w:rPr>
      </w:pPr>
      <w:r w:rsidRPr="00295421">
        <w:rPr>
          <w:rFonts w:hint="cs"/>
          <w:sz w:val="25"/>
          <w:szCs w:val="25"/>
          <w:rtl/>
        </w:rPr>
        <w:t>יב] ולכאו' צ"ב כיון שמותר גם לומר הבדלה אחר כך, מדוע לא יאמר אתה חוננתנו בשמונה-עשרה.</w:t>
      </w:r>
    </w:p>
    <w:p w:rsidR="009C31D4" w:rsidRPr="00295421" w:rsidRDefault="009C31D4" w:rsidP="009C31D4">
      <w:pPr>
        <w:jc w:val="both"/>
        <w:rPr>
          <w:sz w:val="25"/>
          <w:szCs w:val="25"/>
          <w:rtl/>
        </w:rPr>
      </w:pPr>
    </w:p>
    <w:p w:rsidR="009C31D4" w:rsidRPr="00ED6A6B" w:rsidRDefault="009C31D4" w:rsidP="009C31D4">
      <w:pPr>
        <w:jc w:val="both"/>
        <w:rPr>
          <w:b/>
          <w:bCs/>
          <w:rtl/>
        </w:rPr>
      </w:pPr>
      <w:r w:rsidRPr="00ED6A6B">
        <w:rPr>
          <w:rFonts w:hint="cs"/>
          <w:b/>
          <w:bCs/>
          <w:rtl/>
        </w:rPr>
        <w:t>למעיינים - המתפלל תפילת מוצאי שבת בשבת, האם הפסיד מצות תוספת שבת ביציאתו</w:t>
      </w:r>
    </w:p>
    <w:p w:rsidR="009C31D4" w:rsidRPr="00ED6A6B" w:rsidRDefault="009C31D4" w:rsidP="009C31D4">
      <w:pPr>
        <w:jc w:val="both"/>
        <w:rPr>
          <w:rtl/>
        </w:rPr>
      </w:pPr>
      <w:r w:rsidRPr="00ED6A6B">
        <w:rPr>
          <w:rFonts w:hint="cs"/>
          <w:rtl/>
        </w:rPr>
        <w:t>יג] שיטה 1 - עי' תוס' ד"ה צלי של מוצאי שבת.</w:t>
      </w:r>
    </w:p>
    <w:p w:rsidR="009C31D4" w:rsidRPr="00ED6A6B" w:rsidRDefault="009C31D4" w:rsidP="009C31D4">
      <w:pPr>
        <w:jc w:val="both"/>
        <w:rPr>
          <w:rtl/>
        </w:rPr>
      </w:pPr>
      <w:r w:rsidRPr="00ED6A6B">
        <w:rPr>
          <w:rFonts w:hint="cs"/>
          <w:rtl/>
        </w:rPr>
        <w:t>יד] שיטה 2 - עי' רא"ש פרק ד' סימן ו'. דמשמע שסובר שלא הפסיד תוספת שבת. וצ"ב במחלוקתם.</w:t>
      </w:r>
    </w:p>
    <w:p w:rsidR="009C31D4" w:rsidRPr="00295421" w:rsidRDefault="009C31D4" w:rsidP="009C31D4">
      <w:pPr>
        <w:jc w:val="both"/>
        <w:rPr>
          <w:sz w:val="25"/>
          <w:szCs w:val="25"/>
          <w:rtl/>
        </w:rPr>
      </w:pPr>
    </w:p>
    <w:p w:rsidR="009C31D4" w:rsidRPr="00295421" w:rsidRDefault="009C31D4" w:rsidP="009C31D4">
      <w:pPr>
        <w:jc w:val="both"/>
        <w:rPr>
          <w:b/>
          <w:bCs/>
          <w:sz w:val="25"/>
          <w:szCs w:val="25"/>
          <w:rtl/>
        </w:rPr>
      </w:pPr>
      <w:r w:rsidRPr="00295421">
        <w:rPr>
          <w:rFonts w:hint="cs"/>
          <w:b/>
          <w:bCs/>
          <w:sz w:val="25"/>
          <w:szCs w:val="25"/>
          <w:rtl/>
        </w:rPr>
        <w:t>ההיתר להתפלל תפילת מוצ"ש ולהבדיל בשבת, האם זה רק בשעת הדחק או גם שלא בשעת הדחק</w:t>
      </w:r>
    </w:p>
    <w:p w:rsidR="009C31D4" w:rsidRPr="00295421" w:rsidRDefault="009C31D4" w:rsidP="009C31D4">
      <w:pPr>
        <w:jc w:val="both"/>
        <w:rPr>
          <w:sz w:val="25"/>
          <w:szCs w:val="25"/>
          <w:rtl/>
        </w:rPr>
      </w:pPr>
      <w:r>
        <w:rPr>
          <w:rFonts w:hint="cs"/>
          <w:sz w:val="25"/>
          <w:szCs w:val="25"/>
          <w:rtl/>
        </w:rPr>
        <w:t>טו</w:t>
      </w:r>
      <w:r w:rsidRPr="00295421">
        <w:rPr>
          <w:rFonts w:hint="cs"/>
          <w:sz w:val="25"/>
          <w:szCs w:val="25"/>
          <w:rtl/>
        </w:rPr>
        <w:t>] עי' תוס' ד"ה צלי, דרק בשעת הדחק.</w:t>
      </w:r>
    </w:p>
    <w:p w:rsidR="009C31D4" w:rsidRPr="00295421" w:rsidRDefault="009C31D4" w:rsidP="009C31D4">
      <w:pPr>
        <w:jc w:val="both"/>
        <w:rPr>
          <w:sz w:val="25"/>
          <w:szCs w:val="25"/>
          <w:rtl/>
        </w:rPr>
      </w:pPr>
      <w:r>
        <w:rPr>
          <w:rFonts w:hint="cs"/>
          <w:sz w:val="25"/>
          <w:szCs w:val="25"/>
          <w:rtl/>
        </w:rPr>
        <w:t>טז</w:t>
      </w:r>
      <w:r w:rsidRPr="00295421">
        <w:rPr>
          <w:rFonts w:hint="cs"/>
          <w:sz w:val="25"/>
          <w:szCs w:val="25"/>
          <w:rtl/>
        </w:rPr>
        <w:t>] עי' רמב"ם [הל' שבת פרק כט הל' יא] דמשמע אף שלא בשעת הדחק.</w:t>
      </w:r>
    </w:p>
    <w:p w:rsidR="009C31D4" w:rsidRPr="00295421" w:rsidRDefault="009C31D4" w:rsidP="009C31D4">
      <w:pPr>
        <w:jc w:val="both"/>
        <w:rPr>
          <w:sz w:val="25"/>
          <w:szCs w:val="25"/>
          <w:rtl/>
        </w:rPr>
      </w:pPr>
      <w:r>
        <w:rPr>
          <w:rFonts w:hint="cs"/>
          <w:sz w:val="25"/>
          <w:szCs w:val="25"/>
          <w:rtl/>
        </w:rPr>
        <w:t xml:space="preserve">יז] </w:t>
      </w:r>
      <w:r w:rsidRPr="00295421">
        <w:rPr>
          <w:rFonts w:hint="cs"/>
          <w:sz w:val="25"/>
          <w:szCs w:val="25"/>
          <w:rtl/>
        </w:rPr>
        <w:t>ויל"ע מה ביאור מחלוקתם.</w:t>
      </w:r>
    </w:p>
    <w:p w:rsidR="009C31D4" w:rsidRPr="00295421" w:rsidRDefault="009C31D4" w:rsidP="009C31D4">
      <w:pPr>
        <w:jc w:val="both"/>
        <w:rPr>
          <w:sz w:val="25"/>
          <w:szCs w:val="25"/>
          <w:rtl/>
        </w:rPr>
      </w:pPr>
    </w:p>
    <w:p w:rsidR="009C31D4" w:rsidRPr="00295421" w:rsidRDefault="009C31D4" w:rsidP="009C31D4">
      <w:pPr>
        <w:jc w:val="both"/>
        <w:rPr>
          <w:b/>
          <w:bCs/>
          <w:sz w:val="25"/>
          <w:szCs w:val="25"/>
          <w:rtl/>
        </w:rPr>
      </w:pPr>
      <w:r w:rsidRPr="00295421">
        <w:rPr>
          <w:rFonts w:hint="cs"/>
          <w:b/>
          <w:bCs/>
          <w:sz w:val="25"/>
          <w:szCs w:val="25"/>
          <w:rtl/>
        </w:rPr>
        <w:t xml:space="preserve">הלכה למעשה </w:t>
      </w:r>
    </w:p>
    <w:p w:rsidR="009C31D4" w:rsidRPr="00295421" w:rsidRDefault="009C31D4" w:rsidP="009C31D4">
      <w:pPr>
        <w:jc w:val="both"/>
        <w:rPr>
          <w:sz w:val="25"/>
          <w:szCs w:val="25"/>
          <w:rtl/>
        </w:rPr>
      </w:pPr>
      <w:r>
        <w:rPr>
          <w:rFonts w:hint="cs"/>
          <w:sz w:val="25"/>
          <w:szCs w:val="25"/>
          <w:rtl/>
        </w:rPr>
        <w:t xml:space="preserve">יח] </w:t>
      </w:r>
      <w:r w:rsidRPr="00295421">
        <w:rPr>
          <w:rFonts w:hint="cs"/>
          <w:sz w:val="25"/>
          <w:szCs w:val="25"/>
          <w:rtl/>
        </w:rPr>
        <w:t xml:space="preserve">עי' משנ"ב סי' רצ"ג </w:t>
      </w:r>
      <w:r>
        <w:rPr>
          <w:rFonts w:hint="cs"/>
          <w:sz w:val="25"/>
          <w:szCs w:val="25"/>
          <w:rtl/>
        </w:rPr>
        <w:t xml:space="preserve">סעיף ג' </w:t>
      </w:r>
      <w:r w:rsidRPr="00295421">
        <w:rPr>
          <w:rFonts w:hint="cs"/>
          <w:sz w:val="25"/>
          <w:szCs w:val="25"/>
          <w:rtl/>
        </w:rPr>
        <w:t xml:space="preserve">ס"ק </w:t>
      </w:r>
      <w:r>
        <w:rPr>
          <w:rFonts w:hint="cs"/>
          <w:sz w:val="25"/>
          <w:szCs w:val="25"/>
          <w:rtl/>
        </w:rPr>
        <w:t>ח-ט</w:t>
      </w:r>
      <w:r w:rsidRPr="00295421">
        <w:rPr>
          <w:rFonts w:hint="cs"/>
          <w:sz w:val="25"/>
          <w:szCs w:val="25"/>
          <w:rtl/>
        </w:rPr>
        <w:t>.</w:t>
      </w:r>
    </w:p>
    <w:p w:rsidR="009C31D4" w:rsidRPr="00295421" w:rsidRDefault="009C31D4" w:rsidP="009C31D4">
      <w:pPr>
        <w:jc w:val="both"/>
        <w:rPr>
          <w:sz w:val="25"/>
          <w:szCs w:val="25"/>
          <w:rtl/>
        </w:rPr>
      </w:pPr>
      <w:r>
        <w:rPr>
          <w:rFonts w:hint="cs"/>
          <w:sz w:val="25"/>
          <w:szCs w:val="25"/>
          <w:rtl/>
        </w:rPr>
        <w:t xml:space="preserve">יט] </w:t>
      </w:r>
      <w:r w:rsidRPr="00295421">
        <w:rPr>
          <w:rFonts w:hint="cs"/>
          <w:sz w:val="25"/>
          <w:szCs w:val="25"/>
          <w:rtl/>
        </w:rPr>
        <w:t>עי' משנ"ב ח"ג סי' רצ"ט סעיף ו' ברמ"א, ומשנ"ב שם ס"ק כט.</w:t>
      </w:r>
    </w:p>
    <w:p w:rsidR="009C31D4" w:rsidRPr="00295421" w:rsidRDefault="009C31D4" w:rsidP="009C31D4">
      <w:pPr>
        <w:jc w:val="both"/>
        <w:rPr>
          <w:sz w:val="25"/>
          <w:szCs w:val="25"/>
          <w:rtl/>
        </w:rPr>
      </w:pPr>
      <w:r>
        <w:rPr>
          <w:rFonts w:hint="cs"/>
          <w:sz w:val="25"/>
          <w:szCs w:val="25"/>
          <w:rtl/>
        </w:rPr>
        <w:t xml:space="preserve">כ] </w:t>
      </w:r>
      <w:r w:rsidRPr="00295421">
        <w:rPr>
          <w:rFonts w:hint="cs"/>
          <w:sz w:val="25"/>
          <w:szCs w:val="25"/>
          <w:rtl/>
        </w:rPr>
        <w:t>עי' שמירת שבת כהלכתה פרק מ"ז הערה קיא.</w:t>
      </w:r>
    </w:p>
    <w:p w:rsidR="009C31D4" w:rsidRPr="00295421" w:rsidRDefault="009C31D4" w:rsidP="009C31D4">
      <w:pPr>
        <w:jc w:val="both"/>
        <w:rPr>
          <w:sz w:val="25"/>
          <w:szCs w:val="25"/>
          <w:rtl/>
        </w:rPr>
      </w:pPr>
      <w:r>
        <w:rPr>
          <w:rFonts w:hint="cs"/>
          <w:sz w:val="25"/>
          <w:szCs w:val="25"/>
          <w:rtl/>
        </w:rPr>
        <w:t xml:space="preserve">כא] </w:t>
      </w:r>
      <w:r w:rsidRPr="00295421">
        <w:rPr>
          <w:rFonts w:hint="cs"/>
          <w:sz w:val="25"/>
          <w:szCs w:val="25"/>
          <w:rtl/>
        </w:rPr>
        <w:t>עי' שמירת שבת כהלכתה פרק מ"ז הערה לא.</w:t>
      </w:r>
    </w:p>
    <w:p w:rsidR="009C31D4" w:rsidRPr="00295421" w:rsidRDefault="009C31D4" w:rsidP="009C31D4">
      <w:pPr>
        <w:jc w:val="both"/>
        <w:rPr>
          <w:sz w:val="25"/>
          <w:szCs w:val="25"/>
          <w:rtl/>
        </w:rPr>
      </w:pPr>
    </w:p>
    <w:p w:rsidR="009C31D4" w:rsidRPr="00295421" w:rsidRDefault="009C31D4" w:rsidP="009C31D4">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00"/>
        <w:jc w:val="center"/>
        <w:rPr>
          <w:b/>
          <w:bCs/>
          <w:sz w:val="25"/>
          <w:szCs w:val="25"/>
          <w:rtl/>
        </w:rPr>
      </w:pPr>
      <w:r w:rsidRPr="00295421">
        <w:rPr>
          <w:rFonts w:hint="cs"/>
          <w:b/>
          <w:bCs/>
          <w:sz w:val="25"/>
          <w:szCs w:val="25"/>
          <w:rtl/>
        </w:rPr>
        <w:t>פינת החיזוק</w:t>
      </w:r>
    </w:p>
    <w:p w:rsidR="009C31D4" w:rsidRPr="00295421" w:rsidRDefault="009C31D4" w:rsidP="009C31D4">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00"/>
        <w:jc w:val="both"/>
        <w:rPr>
          <w:sz w:val="25"/>
          <w:szCs w:val="25"/>
          <w:rtl/>
        </w:rPr>
      </w:pPr>
      <w:r w:rsidRPr="00295421">
        <w:rPr>
          <w:rFonts w:hint="cs"/>
          <w:b/>
          <w:sz w:val="25"/>
          <w:szCs w:val="25"/>
          <w:rtl/>
        </w:rPr>
        <w:t xml:space="preserve">הנשגב והעיקר בשימוש רפואת התורה לתחלואי היצר, הוא ללמוד בעוז ועיון עמוק היטב דיני העבירה עצמה, ההלכה עם כל סעיפיה </w:t>
      </w:r>
      <w:r w:rsidRPr="00295421">
        <w:rPr>
          <w:rFonts w:hint="cs"/>
          <w:sz w:val="25"/>
          <w:szCs w:val="25"/>
          <w:rtl/>
        </w:rPr>
        <w:t>(</w:t>
      </w:r>
      <w:r w:rsidRPr="00295421">
        <w:rPr>
          <w:rFonts w:hint="cs"/>
          <w:b/>
          <w:sz w:val="25"/>
          <w:szCs w:val="25"/>
          <w:rtl/>
        </w:rPr>
        <w:t>(רבי ישראל סלנטר זצ"ל באגרת המוסר)</w:t>
      </w:r>
    </w:p>
    <w:p w:rsidR="009C31D4" w:rsidRPr="00295421" w:rsidRDefault="009C31D4" w:rsidP="009C31D4">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00"/>
        <w:jc w:val="center"/>
        <w:rPr>
          <w:b/>
          <w:bCs/>
          <w:sz w:val="25"/>
          <w:szCs w:val="25"/>
          <w:rtl/>
        </w:rPr>
      </w:pPr>
      <w:r w:rsidRPr="00295421">
        <w:rPr>
          <w:rFonts w:hint="cs"/>
          <w:b/>
          <w:bCs/>
          <w:sz w:val="25"/>
          <w:szCs w:val="25"/>
          <w:rtl/>
        </w:rPr>
        <w:t>יש לך רעיון מחזק ללימוד התורה? שתף אותנו 05276-14899</w:t>
      </w:r>
    </w:p>
    <w:p w:rsidR="009C31D4" w:rsidRDefault="009C31D4" w:rsidP="009C31D4">
      <w:pPr>
        <w:jc w:val="both"/>
        <w:rPr>
          <w:sz w:val="6"/>
          <w:szCs w:val="6"/>
          <w:rtl/>
        </w:rPr>
      </w:pPr>
    </w:p>
    <w:p w:rsidR="009C31D4" w:rsidRDefault="009C31D4" w:rsidP="009C31D4">
      <w:pPr>
        <w:jc w:val="both"/>
        <w:rPr>
          <w:sz w:val="6"/>
          <w:szCs w:val="6"/>
          <w:rtl/>
        </w:rPr>
      </w:pPr>
    </w:p>
    <w:p w:rsidR="009C31D4" w:rsidRDefault="009C31D4" w:rsidP="009C31D4">
      <w:pPr>
        <w:jc w:val="both"/>
        <w:rPr>
          <w:sz w:val="6"/>
          <w:szCs w:val="6"/>
          <w:rtl/>
        </w:rPr>
      </w:pPr>
    </w:p>
    <w:p w:rsidR="009C31D4" w:rsidRDefault="009C31D4" w:rsidP="009C31D4">
      <w:pPr>
        <w:jc w:val="center"/>
        <w:rPr>
          <w:rtl/>
        </w:rPr>
      </w:pPr>
    </w:p>
    <w:p w:rsidR="009C31D4" w:rsidRPr="001A5726" w:rsidRDefault="009C31D4" w:rsidP="009C31D4">
      <w:pPr>
        <w:jc w:val="center"/>
        <w:rPr>
          <w:rtl/>
        </w:rPr>
      </w:pPr>
    </w:p>
    <w:p w:rsidR="009C31D4" w:rsidRDefault="009C31D4">
      <w:pPr>
        <w:rPr>
          <w:rtl/>
        </w:rPr>
      </w:pPr>
    </w:p>
    <w:p w:rsidR="009C31D4" w:rsidRDefault="009C31D4">
      <w:pPr>
        <w:rPr>
          <w:rtl/>
        </w:rPr>
      </w:pPr>
    </w:p>
    <w:p w:rsidR="009C31D4" w:rsidRDefault="009C31D4">
      <w:pPr>
        <w:rPr>
          <w:rtl/>
        </w:rPr>
      </w:pPr>
    </w:p>
    <w:p w:rsidR="009C31D4" w:rsidRDefault="009C31D4">
      <w:pPr>
        <w:rPr>
          <w:rtl/>
        </w:rPr>
      </w:pPr>
    </w:p>
    <w:tbl>
      <w:tblPr>
        <w:tblpPr w:leftFromText="180" w:rightFromText="180" w:vertAnchor="text" w:horzAnchor="page" w:tblpX="3470" w:tblpY="-734"/>
        <w:bidiVisual/>
        <w:tblW w:w="0" w:type="auto"/>
        <w:tblInd w:w="155" w:type="dxa"/>
        <w:tblLook w:val="01E0" w:firstRow="1" w:lastRow="1" w:firstColumn="1" w:lastColumn="1" w:noHBand="0" w:noVBand="0"/>
      </w:tblPr>
      <w:tblGrid>
        <w:gridCol w:w="5387"/>
      </w:tblGrid>
      <w:tr w:rsidR="009C31D4" w:rsidRPr="00CD1D55" w:rsidTr="00656DC4">
        <w:tc>
          <w:tcPr>
            <w:tcW w:w="5387" w:type="dxa"/>
          </w:tcPr>
          <w:p w:rsidR="009C31D4" w:rsidRPr="00D0301C" w:rsidRDefault="009C31D4" w:rsidP="00656DC4">
            <w:pPr>
              <w:jc w:val="center"/>
              <w:rPr>
                <w:rFonts w:cs="Guttman Vilna"/>
                <w:sz w:val="20"/>
                <w:szCs w:val="20"/>
                <w:rtl/>
              </w:rPr>
            </w:pPr>
            <w:r w:rsidRPr="00D0301C">
              <w:rPr>
                <w:rFonts w:cs="Guttman Vilna" w:hint="cs"/>
                <w:sz w:val="20"/>
                <w:szCs w:val="20"/>
                <w:rtl/>
              </w:rPr>
              <w:lastRenderedPageBreak/>
              <w:t xml:space="preserve">בס"ד. </w:t>
            </w:r>
            <w:smartTag w:uri="urn:schemas-microsoft-com:office:smarttags" w:element="PersonName">
              <w:smartTagPr>
                <w:attr w:name="ProductID" w:val="ברכת חיים"/>
              </w:smartTagPr>
              <w:r w:rsidRPr="00D0301C">
                <w:rPr>
                  <w:rFonts w:cs="Guttman Vilna" w:hint="cs"/>
                  <w:sz w:val="20"/>
                  <w:szCs w:val="20"/>
                  <w:rtl/>
                </w:rPr>
                <w:t>ברכת חיים</w:t>
              </w:r>
            </w:smartTag>
            <w:r w:rsidRPr="00D0301C">
              <w:rPr>
                <w:rFonts w:cs="Guttman Vilna" w:hint="cs"/>
                <w:sz w:val="20"/>
                <w:szCs w:val="20"/>
                <w:rtl/>
              </w:rPr>
              <w:t>, יום</w:t>
            </w:r>
            <w:r>
              <w:rPr>
                <w:rFonts w:cs="Guttman Vilna" w:hint="cs"/>
                <w:sz w:val="20"/>
                <w:szCs w:val="20"/>
                <w:rtl/>
              </w:rPr>
              <w:t xml:space="preserve"> חמישי, כ"ג באלול תשע"ג</w:t>
            </w:r>
          </w:p>
          <w:p w:rsidR="009C31D4" w:rsidRDefault="009C31D4" w:rsidP="00656DC4">
            <w:pPr>
              <w:rPr>
                <w:rFonts w:cs="Guttman Vilna"/>
                <w:b/>
                <w:bCs/>
                <w:sz w:val="8"/>
                <w:szCs w:val="2"/>
                <w:rtl/>
              </w:rPr>
            </w:pPr>
            <w:r>
              <w:rPr>
                <w:rFonts w:cs="Guttman Vilna" w:hint="cs"/>
                <w:b/>
                <w:bCs/>
                <w:sz w:val="8"/>
                <w:szCs w:val="2"/>
                <w:rtl/>
              </w:rPr>
              <w:t xml:space="preserve"> </w:t>
            </w:r>
          </w:p>
          <w:p w:rsidR="009C31D4" w:rsidRDefault="009C31D4" w:rsidP="00656DC4">
            <w:pPr>
              <w:rPr>
                <w:rFonts w:cs="Guttman Vilna"/>
                <w:b/>
                <w:bCs/>
                <w:sz w:val="8"/>
                <w:szCs w:val="2"/>
                <w:rtl/>
              </w:rPr>
            </w:pPr>
          </w:p>
          <w:p w:rsidR="009C31D4" w:rsidRDefault="009C31D4" w:rsidP="00656DC4">
            <w:pPr>
              <w:rPr>
                <w:rFonts w:cs="Guttman Vilna"/>
                <w:b/>
                <w:bCs/>
                <w:sz w:val="8"/>
                <w:szCs w:val="2"/>
                <w:rtl/>
              </w:rPr>
            </w:pPr>
          </w:p>
          <w:p w:rsidR="009C31D4" w:rsidRDefault="009C31D4" w:rsidP="00656DC4">
            <w:pPr>
              <w:rPr>
                <w:rFonts w:cs="Guttman Vilna"/>
                <w:b/>
                <w:bCs/>
                <w:sz w:val="8"/>
                <w:szCs w:val="2"/>
                <w:rtl/>
              </w:rPr>
            </w:pPr>
          </w:p>
          <w:p w:rsidR="009C31D4" w:rsidRDefault="009C31D4" w:rsidP="00656DC4">
            <w:pPr>
              <w:rPr>
                <w:rFonts w:cs="Guttman Vilna"/>
                <w:b/>
                <w:bCs/>
                <w:sz w:val="8"/>
                <w:szCs w:val="2"/>
                <w:rtl/>
              </w:rPr>
            </w:pPr>
          </w:p>
          <w:p w:rsidR="009C31D4" w:rsidRDefault="009C31D4" w:rsidP="00656DC4">
            <w:pPr>
              <w:rPr>
                <w:rFonts w:cs="Guttman Vilna"/>
                <w:b/>
                <w:bCs/>
                <w:sz w:val="8"/>
                <w:szCs w:val="48"/>
                <w:rtl/>
              </w:rPr>
            </w:pPr>
            <w:r w:rsidRPr="005D5AD1">
              <w:rPr>
                <w:rFonts w:cs="Guttman Vilna" w:hint="cs"/>
                <w:b/>
                <w:bCs/>
                <w:sz w:val="8"/>
                <w:szCs w:val="2"/>
                <w:rtl/>
              </w:rPr>
              <w:t>.</w:t>
            </w:r>
            <w:r w:rsidRPr="005D5AD1">
              <w:rPr>
                <w:rFonts w:cs="Guttman Vilna" w:hint="cs"/>
                <w:b/>
                <w:bCs/>
                <w:sz w:val="8"/>
                <w:szCs w:val="48"/>
                <w:rtl/>
              </w:rPr>
              <w:t xml:space="preserve">        </w:t>
            </w:r>
            <w:r>
              <w:rPr>
                <w:rFonts w:cs="Guttman Vilna" w:hint="cs"/>
                <w:b/>
                <w:bCs/>
                <w:sz w:val="8"/>
                <w:szCs w:val="48"/>
                <w:rtl/>
              </w:rPr>
              <w:t xml:space="preserve">   </w:t>
            </w:r>
          </w:p>
          <w:p w:rsidR="009C31D4" w:rsidRPr="00D0301C" w:rsidRDefault="009C31D4" w:rsidP="00656DC4">
            <w:pPr>
              <w:jc w:val="center"/>
              <w:rPr>
                <w:rFonts w:cs="Guttman Vilna"/>
                <w:b/>
                <w:bCs/>
                <w:sz w:val="8"/>
                <w:szCs w:val="48"/>
                <w:rtl/>
              </w:rPr>
            </w:pPr>
            <w:r>
              <w:rPr>
                <w:rFonts w:cs="Guttman Vilna" w:hint="cs"/>
                <w:b/>
                <w:bCs/>
                <w:sz w:val="8"/>
                <w:szCs w:val="48"/>
                <w:rtl/>
              </w:rPr>
              <w:t xml:space="preserve">                   </w:t>
            </w:r>
            <w:r w:rsidRPr="005D5AD1">
              <w:rPr>
                <w:rFonts w:cs="Guttman Vilna" w:hint="cs"/>
                <w:b/>
                <w:bCs/>
                <w:sz w:val="8"/>
                <w:szCs w:val="72"/>
                <w:rtl/>
              </w:rPr>
              <w:t xml:space="preserve"> </w:t>
            </w:r>
            <w:r>
              <w:rPr>
                <w:rFonts w:cs="Guttman Vilna" w:hint="cs"/>
                <w:b/>
                <w:bCs/>
                <w:color w:val="FFFFFF"/>
                <w:sz w:val="8"/>
                <w:szCs w:val="36"/>
                <w:rtl/>
              </w:rPr>
              <w:t>15</w:t>
            </w:r>
          </w:p>
          <w:p w:rsidR="009C31D4" w:rsidRPr="00985FD1" w:rsidRDefault="009C31D4" w:rsidP="00656DC4">
            <w:pPr>
              <w:jc w:val="center"/>
              <w:rPr>
                <w:rFonts w:cs="Guttman Vilna"/>
                <w:sz w:val="12"/>
                <w:szCs w:val="12"/>
                <w:rtl/>
              </w:rPr>
            </w:pPr>
          </w:p>
          <w:p w:rsidR="009C31D4" w:rsidRDefault="009C31D4" w:rsidP="00656DC4">
            <w:pPr>
              <w:jc w:val="center"/>
              <w:rPr>
                <w:rFonts w:cs="Guttman Vilna"/>
                <w:b/>
                <w:bCs/>
                <w:sz w:val="30"/>
                <w:szCs w:val="30"/>
                <w:rtl/>
              </w:rPr>
            </w:pPr>
            <w:r>
              <w:rPr>
                <w:rFonts w:cs="Guttman Vilna" w:hint="cs"/>
                <w:b/>
                <w:bCs/>
                <w:sz w:val="30"/>
                <w:szCs w:val="30"/>
                <w:rtl/>
              </w:rPr>
              <w:t>ברכות כז:-כח.</w:t>
            </w:r>
          </w:p>
          <w:p w:rsidR="009C31D4" w:rsidRPr="00175257" w:rsidRDefault="009C31D4" w:rsidP="00656DC4">
            <w:pPr>
              <w:jc w:val="center"/>
              <w:rPr>
                <w:rFonts w:cs="Guttman Vilna"/>
                <w:b/>
                <w:bCs/>
                <w:sz w:val="30"/>
                <w:szCs w:val="30"/>
                <w:rtl/>
              </w:rPr>
            </w:pPr>
            <w:r>
              <w:rPr>
                <w:rFonts w:cs="Guttman Vilna" w:hint="cs"/>
                <w:b/>
                <w:bCs/>
                <w:sz w:val="30"/>
                <w:szCs w:val="30"/>
                <w:rtl/>
              </w:rPr>
              <w:t>בענין מעשה דרבן גמליאל</w:t>
            </w:r>
          </w:p>
        </w:tc>
      </w:tr>
    </w:tbl>
    <w:p w:rsidR="009C31D4" w:rsidRDefault="009C31D4" w:rsidP="009C31D4">
      <w:pPr>
        <w:spacing w:before="240"/>
        <w:rPr>
          <w:rtl/>
        </w:rPr>
      </w:pPr>
      <w:r w:rsidRPr="00CD1D55">
        <w:rPr>
          <w:rFonts w:hint="cs"/>
          <w:rtl/>
        </w:rPr>
        <w:t xml:space="preserve"> </w:t>
      </w:r>
    </w:p>
    <w:p w:rsidR="009C31D4" w:rsidRDefault="009C31D4" w:rsidP="009C31D4">
      <w:pPr>
        <w:rPr>
          <w:rtl/>
        </w:rPr>
      </w:pPr>
    </w:p>
    <w:p w:rsidR="009C31D4" w:rsidRPr="00FA195F" w:rsidRDefault="009C31D4" w:rsidP="009C31D4">
      <w:pPr>
        <w:jc w:val="center"/>
        <w:rPr>
          <w:szCs w:val="14"/>
          <w:rtl/>
        </w:rPr>
      </w:pPr>
      <w:r w:rsidRPr="00B40F47">
        <w:rPr>
          <w:rFonts w:hint="cs"/>
          <w:szCs w:val="14"/>
          <w:rtl/>
        </w:rPr>
        <w:t>______________________________________________________________________________________________</w:t>
      </w:r>
    </w:p>
    <w:p w:rsidR="009C31D4" w:rsidRPr="00385D9F" w:rsidRDefault="009C31D4" w:rsidP="009C31D4">
      <w:pPr>
        <w:jc w:val="both"/>
        <w:rPr>
          <w:sz w:val="8"/>
          <w:szCs w:val="8"/>
          <w:rtl/>
        </w:rPr>
      </w:pPr>
    </w:p>
    <w:p w:rsidR="009C31D4" w:rsidRPr="00F601CB" w:rsidRDefault="009C31D4" w:rsidP="009C31D4">
      <w:pPr>
        <w:jc w:val="both"/>
        <w:rPr>
          <w:sz w:val="8"/>
          <w:szCs w:val="8"/>
          <w:rtl/>
        </w:rPr>
      </w:pPr>
    </w:p>
    <w:p w:rsidR="009C31D4" w:rsidRDefault="009C31D4" w:rsidP="009C31D4">
      <w:pPr>
        <w:jc w:val="both"/>
        <w:rPr>
          <w:sz w:val="25"/>
          <w:szCs w:val="25"/>
          <w:rtl/>
        </w:rPr>
      </w:pPr>
      <w:r w:rsidRPr="00295421">
        <w:rPr>
          <w:rFonts w:hint="cs"/>
          <w:sz w:val="25"/>
          <w:szCs w:val="25"/>
          <w:rtl/>
        </w:rPr>
        <w:t>א] גמ' כז: מ</w:t>
      </w:r>
      <w:r>
        <w:rPr>
          <w:rFonts w:hint="cs"/>
          <w:sz w:val="25"/>
          <w:szCs w:val="25"/>
          <w:rtl/>
        </w:rPr>
        <w:t xml:space="preserve">"ת"ר מעשה בתלמיד אחד" </w:t>
      </w:r>
      <w:r>
        <w:rPr>
          <w:sz w:val="25"/>
          <w:szCs w:val="25"/>
          <w:rtl/>
        </w:rPr>
        <w:t>–</w:t>
      </w:r>
      <w:r>
        <w:rPr>
          <w:rFonts w:hint="cs"/>
          <w:sz w:val="25"/>
          <w:szCs w:val="25"/>
          <w:rtl/>
        </w:rPr>
        <w:t xml:space="preserve"> כח. "ואותו תלמיד רבי שמעון בן יוחאי הוה"</w:t>
      </w:r>
      <w:r w:rsidRPr="00295421">
        <w:rPr>
          <w:rFonts w:hint="cs"/>
          <w:sz w:val="25"/>
          <w:szCs w:val="25"/>
          <w:rtl/>
        </w:rPr>
        <w:t>.</w:t>
      </w:r>
      <w:r>
        <w:rPr>
          <w:rFonts w:hint="cs"/>
          <w:sz w:val="25"/>
          <w:szCs w:val="25"/>
          <w:rtl/>
        </w:rPr>
        <w:t xml:space="preserve"> ורש"י.</w:t>
      </w:r>
    </w:p>
    <w:p w:rsidR="009C31D4" w:rsidRPr="00F601CB" w:rsidRDefault="009C31D4" w:rsidP="009C31D4">
      <w:pPr>
        <w:jc w:val="both"/>
        <w:rPr>
          <w:sz w:val="8"/>
          <w:szCs w:val="8"/>
          <w:rtl/>
        </w:rPr>
      </w:pPr>
    </w:p>
    <w:p w:rsidR="009C31D4" w:rsidRPr="00F601CB" w:rsidRDefault="009C31D4" w:rsidP="009C31D4">
      <w:pPr>
        <w:jc w:val="both"/>
        <w:rPr>
          <w:b/>
          <w:bCs/>
          <w:sz w:val="25"/>
          <w:szCs w:val="25"/>
          <w:rtl/>
        </w:rPr>
      </w:pPr>
      <w:r w:rsidRPr="00F601CB">
        <w:rPr>
          <w:rFonts w:hint="cs"/>
          <w:b/>
          <w:bCs/>
          <w:sz w:val="25"/>
          <w:szCs w:val="25"/>
          <w:rtl/>
        </w:rPr>
        <w:t>"כלום יש אדם שחולק בדבר זה אמר ליה רבי יהושע לאו"</w:t>
      </w:r>
    </w:p>
    <w:p w:rsidR="009C31D4" w:rsidRDefault="009C31D4" w:rsidP="009C31D4">
      <w:pPr>
        <w:jc w:val="both"/>
        <w:rPr>
          <w:sz w:val="25"/>
          <w:szCs w:val="25"/>
          <w:rtl/>
        </w:rPr>
      </w:pPr>
      <w:r>
        <w:rPr>
          <w:rFonts w:hint="cs"/>
          <w:sz w:val="25"/>
          <w:szCs w:val="25"/>
          <w:rtl/>
        </w:rPr>
        <w:t>ב] לכאו' יל"ע מדוע ענה כך, שלכאורה אין זה אמת.</w:t>
      </w:r>
    </w:p>
    <w:p w:rsidR="009C31D4" w:rsidRDefault="009C31D4" w:rsidP="009C31D4">
      <w:pPr>
        <w:jc w:val="both"/>
        <w:rPr>
          <w:sz w:val="25"/>
          <w:szCs w:val="25"/>
          <w:rtl/>
        </w:rPr>
      </w:pPr>
      <w:r>
        <w:rPr>
          <w:rFonts w:hint="cs"/>
          <w:sz w:val="25"/>
          <w:szCs w:val="25"/>
          <w:rtl/>
        </w:rPr>
        <w:t xml:space="preserve">ג] 1 - עי' נמוקי יוסף [בקובץ מפרשים </w:t>
      </w:r>
      <w:r>
        <w:rPr>
          <w:sz w:val="25"/>
          <w:szCs w:val="25"/>
          <w:rtl/>
        </w:rPr>
        <w:t>–</w:t>
      </w:r>
      <w:r>
        <w:rPr>
          <w:rFonts w:hint="cs"/>
          <w:sz w:val="25"/>
          <w:szCs w:val="25"/>
          <w:rtl/>
        </w:rPr>
        <w:t xml:space="preserve"> ראשונים] כח. ד"ה הדרך השלישי.</w:t>
      </w:r>
    </w:p>
    <w:p w:rsidR="009C31D4" w:rsidRDefault="009C31D4" w:rsidP="009C31D4">
      <w:pPr>
        <w:jc w:val="both"/>
        <w:rPr>
          <w:sz w:val="25"/>
          <w:szCs w:val="25"/>
          <w:rtl/>
        </w:rPr>
      </w:pPr>
      <w:r>
        <w:rPr>
          <w:rFonts w:hint="cs"/>
          <w:sz w:val="25"/>
          <w:szCs w:val="25"/>
          <w:rtl/>
        </w:rPr>
        <w:t xml:space="preserve">ד] 2- עי' בראב"ן [ברכות סי' קסט]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14"/>
      </w:tblGrid>
      <w:tr w:rsidR="009C31D4" w:rsidRPr="007562E2" w:rsidTr="00656DC4">
        <w:tc>
          <w:tcPr>
            <w:tcW w:w="11214" w:type="dxa"/>
            <w:shd w:val="clear" w:color="auto" w:fill="auto"/>
          </w:tcPr>
          <w:p w:rsidR="009C31D4" w:rsidRPr="00F601CB" w:rsidRDefault="009C31D4" w:rsidP="00656DC4">
            <w:pPr>
              <w:jc w:val="center"/>
              <w:rPr>
                <w:rtl/>
              </w:rPr>
            </w:pPr>
            <w:r w:rsidRPr="007562E2">
              <w:rPr>
                <w:rFonts w:hint="eastAsia"/>
                <w:b/>
                <w:bCs/>
                <w:rtl/>
              </w:rPr>
              <w:t>ראב</w:t>
            </w:r>
            <w:r w:rsidRPr="007562E2">
              <w:rPr>
                <w:b/>
                <w:bCs/>
                <w:rtl/>
              </w:rPr>
              <w:t>"</w:t>
            </w:r>
            <w:r w:rsidRPr="007562E2">
              <w:rPr>
                <w:rFonts w:hint="eastAsia"/>
                <w:b/>
                <w:bCs/>
                <w:rtl/>
              </w:rPr>
              <w:t>ן</w:t>
            </w:r>
            <w:r w:rsidRPr="007562E2">
              <w:rPr>
                <w:b/>
                <w:bCs/>
                <w:rtl/>
              </w:rPr>
              <w:t xml:space="preserve"> </w:t>
            </w:r>
            <w:r w:rsidRPr="007562E2">
              <w:rPr>
                <w:rFonts w:hint="eastAsia"/>
                <w:b/>
                <w:bCs/>
                <w:rtl/>
              </w:rPr>
              <w:t>ברכות</w:t>
            </w:r>
            <w:r w:rsidRPr="007562E2">
              <w:rPr>
                <w:b/>
                <w:bCs/>
                <w:rtl/>
              </w:rPr>
              <w:t xml:space="preserve"> </w:t>
            </w:r>
            <w:r w:rsidRPr="007562E2">
              <w:rPr>
                <w:rFonts w:hint="eastAsia"/>
                <w:b/>
                <w:bCs/>
                <w:rtl/>
              </w:rPr>
              <w:t>סימן</w:t>
            </w:r>
            <w:r w:rsidRPr="007562E2">
              <w:rPr>
                <w:b/>
                <w:bCs/>
                <w:rtl/>
              </w:rPr>
              <w:t xml:space="preserve"> </w:t>
            </w:r>
            <w:r w:rsidRPr="007562E2">
              <w:rPr>
                <w:rFonts w:hint="eastAsia"/>
                <w:b/>
                <w:bCs/>
                <w:rtl/>
              </w:rPr>
              <w:t>קסט</w:t>
            </w:r>
          </w:p>
        </w:tc>
      </w:tr>
      <w:tr w:rsidR="009C31D4" w:rsidRPr="007562E2" w:rsidTr="00656DC4">
        <w:tc>
          <w:tcPr>
            <w:tcW w:w="11214" w:type="dxa"/>
            <w:shd w:val="clear" w:color="auto" w:fill="auto"/>
          </w:tcPr>
          <w:p w:rsidR="009C31D4" w:rsidRPr="00F601CB" w:rsidRDefault="009C31D4" w:rsidP="00656DC4">
            <w:pPr>
              <w:jc w:val="both"/>
              <w:rPr>
                <w:rtl/>
              </w:rPr>
            </w:pPr>
            <w:r w:rsidRPr="00F601CB">
              <w:rPr>
                <w:rFonts w:hint="eastAsia"/>
                <w:rtl/>
              </w:rPr>
              <w:t>תנו</w:t>
            </w:r>
            <w:r w:rsidRPr="00F601CB">
              <w:rPr>
                <w:rtl/>
              </w:rPr>
              <w:t xml:space="preserve"> </w:t>
            </w:r>
            <w:r w:rsidRPr="00F601CB">
              <w:rPr>
                <w:rFonts w:hint="eastAsia"/>
                <w:rtl/>
              </w:rPr>
              <w:t>רבנן</w:t>
            </w:r>
            <w:r w:rsidRPr="00F601CB">
              <w:rPr>
                <w:rtl/>
              </w:rPr>
              <w:t xml:space="preserve"> </w:t>
            </w:r>
            <w:r w:rsidRPr="00F601CB">
              <w:rPr>
                <w:rFonts w:hint="eastAsia"/>
                <w:rtl/>
              </w:rPr>
              <w:t>מעשה</w:t>
            </w:r>
            <w:r w:rsidRPr="00F601CB">
              <w:rPr>
                <w:rtl/>
              </w:rPr>
              <w:t xml:space="preserve"> </w:t>
            </w:r>
            <w:r w:rsidRPr="00F601CB">
              <w:rPr>
                <w:rFonts w:hint="eastAsia"/>
                <w:rtl/>
              </w:rPr>
              <w:t>בתלמיד</w:t>
            </w:r>
            <w:r w:rsidRPr="00F601CB">
              <w:rPr>
                <w:rtl/>
              </w:rPr>
              <w:t xml:space="preserve"> </w:t>
            </w:r>
            <w:r w:rsidRPr="00F601CB">
              <w:rPr>
                <w:rFonts w:hint="eastAsia"/>
                <w:rtl/>
              </w:rPr>
              <w:t>אחד</w:t>
            </w:r>
            <w:r w:rsidRPr="00F601CB">
              <w:rPr>
                <w:rtl/>
              </w:rPr>
              <w:t xml:space="preserve"> </w:t>
            </w:r>
            <w:r w:rsidRPr="00F601CB">
              <w:rPr>
                <w:rFonts w:hint="eastAsia"/>
                <w:rtl/>
              </w:rPr>
              <w:t>שבא</w:t>
            </w:r>
            <w:r w:rsidRPr="00F601CB">
              <w:rPr>
                <w:rtl/>
              </w:rPr>
              <w:t xml:space="preserve"> </w:t>
            </w:r>
            <w:r w:rsidRPr="00F601CB">
              <w:rPr>
                <w:rFonts w:hint="eastAsia"/>
                <w:rtl/>
              </w:rPr>
              <w:t>לפני</w:t>
            </w:r>
            <w:r w:rsidRPr="00F601CB">
              <w:rPr>
                <w:rtl/>
              </w:rPr>
              <w:t xml:space="preserve"> </w:t>
            </w:r>
            <w:r w:rsidRPr="00F601CB">
              <w:rPr>
                <w:rFonts w:hint="eastAsia"/>
                <w:rtl/>
              </w:rPr>
              <w:t>ר</w:t>
            </w:r>
            <w:r>
              <w:rPr>
                <w:rFonts w:hint="cs"/>
                <w:rtl/>
              </w:rPr>
              <w:t>בי</w:t>
            </w:r>
            <w:r w:rsidRPr="00F601CB">
              <w:rPr>
                <w:rtl/>
              </w:rPr>
              <w:t xml:space="preserve"> </w:t>
            </w:r>
            <w:r w:rsidRPr="00F601CB">
              <w:rPr>
                <w:rFonts w:hint="eastAsia"/>
                <w:rtl/>
              </w:rPr>
              <w:t>יהושע</w:t>
            </w:r>
            <w:r w:rsidRPr="00F601CB">
              <w:rPr>
                <w:rtl/>
              </w:rPr>
              <w:t xml:space="preserve"> </w:t>
            </w:r>
            <w:r w:rsidRPr="00F601CB">
              <w:rPr>
                <w:rFonts w:hint="eastAsia"/>
                <w:rtl/>
              </w:rPr>
              <w:t>א</w:t>
            </w:r>
            <w:r>
              <w:rPr>
                <w:rFonts w:hint="cs"/>
                <w:rtl/>
              </w:rPr>
              <w:t xml:space="preserve">מר לו </w:t>
            </w:r>
            <w:r w:rsidRPr="00F601CB">
              <w:rPr>
                <w:rFonts w:hint="eastAsia"/>
                <w:rtl/>
              </w:rPr>
              <w:t>רבי</w:t>
            </w:r>
            <w:r w:rsidRPr="00F601CB">
              <w:rPr>
                <w:rtl/>
              </w:rPr>
              <w:t xml:space="preserve"> </w:t>
            </w:r>
            <w:r w:rsidRPr="00F601CB">
              <w:rPr>
                <w:rFonts w:hint="eastAsia"/>
                <w:rtl/>
              </w:rPr>
              <w:t>תפילת</w:t>
            </w:r>
            <w:r w:rsidRPr="00F601CB">
              <w:rPr>
                <w:rtl/>
              </w:rPr>
              <w:t xml:space="preserve"> </w:t>
            </w:r>
            <w:r w:rsidRPr="00F601CB">
              <w:rPr>
                <w:rFonts w:hint="eastAsia"/>
                <w:rtl/>
              </w:rPr>
              <w:t>ערבית</w:t>
            </w:r>
            <w:r w:rsidRPr="00F601CB">
              <w:rPr>
                <w:rtl/>
              </w:rPr>
              <w:t xml:space="preserve"> </w:t>
            </w:r>
            <w:r w:rsidRPr="00F601CB">
              <w:rPr>
                <w:rFonts w:hint="eastAsia"/>
                <w:rtl/>
              </w:rPr>
              <w:t>רשות</w:t>
            </w:r>
            <w:r w:rsidRPr="00F601CB">
              <w:rPr>
                <w:rtl/>
              </w:rPr>
              <w:t xml:space="preserve"> </w:t>
            </w:r>
            <w:r w:rsidRPr="00F601CB">
              <w:rPr>
                <w:rFonts w:hint="eastAsia"/>
                <w:rtl/>
              </w:rPr>
              <w:t>או</w:t>
            </w:r>
            <w:r w:rsidRPr="00F601CB">
              <w:rPr>
                <w:rtl/>
              </w:rPr>
              <w:t xml:space="preserve"> </w:t>
            </w:r>
            <w:r w:rsidRPr="00F601CB">
              <w:rPr>
                <w:rFonts w:hint="eastAsia"/>
                <w:rtl/>
              </w:rPr>
              <w:t>חובה</w:t>
            </w:r>
            <w:r w:rsidRPr="00F601CB">
              <w:rPr>
                <w:rtl/>
              </w:rPr>
              <w:t xml:space="preserve"> </w:t>
            </w:r>
            <w:r w:rsidRPr="00F601CB">
              <w:rPr>
                <w:rFonts w:hint="eastAsia"/>
                <w:rtl/>
              </w:rPr>
              <w:t>וכו</w:t>
            </w:r>
            <w:r w:rsidRPr="00F601CB">
              <w:rPr>
                <w:rtl/>
              </w:rPr>
              <w:t xml:space="preserve">' </w:t>
            </w:r>
            <w:r w:rsidRPr="00F601CB">
              <w:rPr>
                <w:rFonts w:hint="eastAsia"/>
                <w:rtl/>
              </w:rPr>
              <w:t>פ</w:t>
            </w:r>
            <w:r w:rsidRPr="00F601CB">
              <w:rPr>
                <w:rFonts w:hint="cs"/>
                <w:rtl/>
              </w:rPr>
              <w:t xml:space="preserve">ירש רבינו חננאל, </w:t>
            </w:r>
            <w:r w:rsidRPr="00F601CB">
              <w:rPr>
                <w:rFonts w:hint="eastAsia"/>
                <w:rtl/>
              </w:rPr>
              <w:t>נקטינן</w:t>
            </w:r>
            <w:r w:rsidRPr="00F601CB">
              <w:rPr>
                <w:rtl/>
              </w:rPr>
              <w:t xml:space="preserve"> </w:t>
            </w:r>
            <w:r w:rsidRPr="00F601CB">
              <w:rPr>
                <w:rFonts w:hint="eastAsia"/>
                <w:rtl/>
              </w:rPr>
              <w:t>מרבותינו</w:t>
            </w:r>
            <w:r w:rsidRPr="00F601CB">
              <w:rPr>
                <w:rtl/>
              </w:rPr>
              <w:t xml:space="preserve"> </w:t>
            </w:r>
            <w:r w:rsidRPr="00F601CB">
              <w:rPr>
                <w:rFonts w:hint="eastAsia"/>
                <w:rtl/>
              </w:rPr>
              <w:t>שמה</w:t>
            </w:r>
            <w:r w:rsidRPr="00F601CB">
              <w:rPr>
                <w:rtl/>
              </w:rPr>
              <w:t xml:space="preserve"> </w:t>
            </w:r>
            <w:r w:rsidRPr="00F601CB">
              <w:rPr>
                <w:rFonts w:hint="eastAsia"/>
                <w:rtl/>
              </w:rPr>
              <w:t>שאמר</w:t>
            </w:r>
            <w:r w:rsidRPr="00F601CB">
              <w:rPr>
                <w:rtl/>
              </w:rPr>
              <w:t xml:space="preserve"> </w:t>
            </w:r>
            <w:r w:rsidRPr="00F601CB">
              <w:rPr>
                <w:rFonts w:hint="eastAsia"/>
                <w:rtl/>
              </w:rPr>
              <w:t>ר</w:t>
            </w:r>
            <w:r w:rsidRPr="00F601CB">
              <w:rPr>
                <w:rFonts w:hint="cs"/>
                <w:rtl/>
              </w:rPr>
              <w:t>בי</w:t>
            </w:r>
            <w:r w:rsidRPr="00F601CB">
              <w:rPr>
                <w:rtl/>
              </w:rPr>
              <w:t xml:space="preserve"> </w:t>
            </w:r>
            <w:r w:rsidRPr="00F601CB">
              <w:rPr>
                <w:rFonts w:hint="eastAsia"/>
                <w:rtl/>
              </w:rPr>
              <w:t>יהושע</w:t>
            </w:r>
            <w:r w:rsidRPr="00F601CB">
              <w:rPr>
                <w:rtl/>
              </w:rPr>
              <w:t xml:space="preserve"> </w:t>
            </w:r>
            <w:r w:rsidRPr="00F601CB">
              <w:rPr>
                <w:rFonts w:hint="eastAsia"/>
                <w:rtl/>
              </w:rPr>
              <w:t>רשות</w:t>
            </w:r>
            <w:r w:rsidRPr="00F601CB">
              <w:rPr>
                <w:rtl/>
              </w:rPr>
              <w:t xml:space="preserve"> </w:t>
            </w:r>
            <w:r w:rsidRPr="00F601CB">
              <w:rPr>
                <w:rFonts w:hint="eastAsia"/>
                <w:rtl/>
              </w:rPr>
              <w:t>במקום</w:t>
            </w:r>
            <w:r w:rsidRPr="00F601CB">
              <w:rPr>
                <w:rtl/>
              </w:rPr>
              <w:t xml:space="preserve"> </w:t>
            </w:r>
            <w:r w:rsidRPr="00F601CB">
              <w:rPr>
                <w:rFonts w:hint="eastAsia"/>
                <w:rtl/>
              </w:rPr>
              <w:t>שלא</w:t>
            </w:r>
            <w:r w:rsidRPr="00F601CB">
              <w:rPr>
                <w:rtl/>
              </w:rPr>
              <w:t xml:space="preserve"> </w:t>
            </w:r>
            <w:r w:rsidRPr="00F601CB">
              <w:rPr>
                <w:rFonts w:hint="eastAsia"/>
                <w:rtl/>
              </w:rPr>
              <w:t>נהגו</w:t>
            </w:r>
            <w:r w:rsidRPr="00F601CB">
              <w:rPr>
                <w:rtl/>
              </w:rPr>
              <w:t xml:space="preserve"> </w:t>
            </w:r>
            <w:r w:rsidRPr="00F601CB">
              <w:rPr>
                <w:rFonts w:hint="eastAsia"/>
                <w:rtl/>
              </w:rPr>
              <w:t>להתפלל</w:t>
            </w:r>
            <w:r w:rsidRPr="00F601CB">
              <w:rPr>
                <w:rtl/>
              </w:rPr>
              <w:t xml:space="preserve"> </w:t>
            </w:r>
            <w:r w:rsidRPr="00F601CB">
              <w:rPr>
                <w:rFonts w:hint="eastAsia"/>
                <w:rtl/>
              </w:rPr>
              <w:t>כלל</w:t>
            </w:r>
            <w:r w:rsidRPr="00F601CB">
              <w:rPr>
                <w:rtl/>
              </w:rPr>
              <w:t xml:space="preserve"> </w:t>
            </w:r>
            <w:r w:rsidRPr="00F601CB">
              <w:rPr>
                <w:rFonts w:hint="eastAsia"/>
                <w:rtl/>
              </w:rPr>
              <w:t>ואותו</w:t>
            </w:r>
            <w:r w:rsidRPr="00F601CB">
              <w:rPr>
                <w:rtl/>
              </w:rPr>
              <w:t xml:space="preserve"> </w:t>
            </w:r>
            <w:r w:rsidRPr="00F601CB">
              <w:rPr>
                <w:rFonts w:hint="eastAsia"/>
                <w:rtl/>
              </w:rPr>
              <w:t>תלמיד</w:t>
            </w:r>
            <w:r w:rsidRPr="00F601CB">
              <w:rPr>
                <w:rtl/>
              </w:rPr>
              <w:t xml:space="preserve"> </w:t>
            </w:r>
            <w:r w:rsidRPr="00F601CB">
              <w:rPr>
                <w:rFonts w:hint="eastAsia"/>
                <w:rtl/>
              </w:rPr>
              <w:t>הוא</w:t>
            </w:r>
            <w:r w:rsidRPr="00F601CB">
              <w:rPr>
                <w:rtl/>
              </w:rPr>
              <w:t xml:space="preserve"> </w:t>
            </w:r>
            <w:r w:rsidRPr="00F601CB">
              <w:rPr>
                <w:rFonts w:hint="eastAsia"/>
                <w:rtl/>
              </w:rPr>
              <w:t>שלא</w:t>
            </w:r>
            <w:r w:rsidRPr="00F601CB">
              <w:rPr>
                <w:rtl/>
              </w:rPr>
              <w:t xml:space="preserve"> </w:t>
            </w:r>
            <w:r w:rsidRPr="00F601CB">
              <w:rPr>
                <w:rFonts w:hint="eastAsia"/>
                <w:rtl/>
              </w:rPr>
              <w:t>דיקדק</w:t>
            </w:r>
            <w:r w:rsidRPr="00F601CB">
              <w:rPr>
                <w:rtl/>
              </w:rPr>
              <w:t xml:space="preserve"> </w:t>
            </w:r>
            <w:r w:rsidRPr="00F601CB">
              <w:rPr>
                <w:rFonts w:hint="eastAsia"/>
                <w:rtl/>
              </w:rPr>
              <w:t>וכששאל</w:t>
            </w:r>
            <w:r w:rsidRPr="00F601CB">
              <w:rPr>
                <w:rtl/>
              </w:rPr>
              <w:t xml:space="preserve"> </w:t>
            </w:r>
            <w:r w:rsidRPr="00F601CB">
              <w:rPr>
                <w:rFonts w:hint="eastAsia"/>
                <w:rtl/>
              </w:rPr>
              <w:t>רבן</w:t>
            </w:r>
            <w:r w:rsidRPr="00F601CB">
              <w:rPr>
                <w:rtl/>
              </w:rPr>
              <w:t xml:space="preserve"> </w:t>
            </w:r>
            <w:r w:rsidRPr="00F601CB">
              <w:rPr>
                <w:rFonts w:hint="eastAsia"/>
                <w:rtl/>
              </w:rPr>
              <w:t>גמליאל</w:t>
            </w:r>
            <w:r w:rsidRPr="00F601CB">
              <w:rPr>
                <w:rtl/>
              </w:rPr>
              <w:t xml:space="preserve"> </w:t>
            </w:r>
            <w:r w:rsidRPr="00F601CB">
              <w:rPr>
                <w:rFonts w:hint="eastAsia"/>
                <w:rtl/>
              </w:rPr>
              <w:t>כלום</w:t>
            </w:r>
            <w:r w:rsidRPr="00F601CB">
              <w:rPr>
                <w:rtl/>
              </w:rPr>
              <w:t xml:space="preserve"> </w:t>
            </w:r>
            <w:r w:rsidRPr="00F601CB">
              <w:rPr>
                <w:rFonts w:hint="eastAsia"/>
                <w:rtl/>
              </w:rPr>
              <w:t>יש</w:t>
            </w:r>
            <w:r w:rsidRPr="00F601CB">
              <w:rPr>
                <w:rtl/>
              </w:rPr>
              <w:t xml:space="preserve"> </w:t>
            </w:r>
            <w:r w:rsidRPr="00F601CB">
              <w:rPr>
                <w:rFonts w:hint="eastAsia"/>
                <w:rtl/>
              </w:rPr>
              <w:t>אדם</w:t>
            </w:r>
            <w:r w:rsidRPr="00F601CB">
              <w:rPr>
                <w:rtl/>
              </w:rPr>
              <w:t xml:space="preserve"> </w:t>
            </w:r>
            <w:r w:rsidRPr="00F601CB">
              <w:rPr>
                <w:rFonts w:hint="eastAsia"/>
                <w:rtl/>
              </w:rPr>
              <w:t>חולק</w:t>
            </w:r>
            <w:r w:rsidRPr="00F601CB">
              <w:rPr>
                <w:rtl/>
              </w:rPr>
              <w:t xml:space="preserve"> </w:t>
            </w:r>
            <w:r w:rsidRPr="00F601CB">
              <w:rPr>
                <w:rFonts w:hint="eastAsia"/>
                <w:rtl/>
              </w:rPr>
              <w:t>בדבר</w:t>
            </w:r>
            <w:r w:rsidRPr="00F601CB">
              <w:rPr>
                <w:rtl/>
              </w:rPr>
              <w:t xml:space="preserve"> </w:t>
            </w:r>
            <w:r w:rsidRPr="00F601CB">
              <w:rPr>
                <w:rFonts w:hint="eastAsia"/>
                <w:rtl/>
              </w:rPr>
              <w:t>זה</w:t>
            </w:r>
            <w:r w:rsidRPr="00F601CB">
              <w:rPr>
                <w:rtl/>
              </w:rPr>
              <w:t xml:space="preserve"> </w:t>
            </w:r>
            <w:r w:rsidRPr="00F601CB">
              <w:rPr>
                <w:rFonts w:hint="eastAsia"/>
                <w:rtl/>
              </w:rPr>
              <w:t>השיבו</w:t>
            </w:r>
            <w:r w:rsidRPr="00F601CB">
              <w:rPr>
                <w:rtl/>
              </w:rPr>
              <w:t xml:space="preserve"> </w:t>
            </w:r>
            <w:r w:rsidRPr="00F601CB">
              <w:rPr>
                <w:rFonts w:hint="eastAsia"/>
                <w:rtl/>
              </w:rPr>
              <w:t>ר</w:t>
            </w:r>
            <w:r>
              <w:rPr>
                <w:rFonts w:hint="cs"/>
                <w:rtl/>
              </w:rPr>
              <w:t>בי</w:t>
            </w:r>
            <w:r w:rsidRPr="00F601CB">
              <w:rPr>
                <w:rtl/>
              </w:rPr>
              <w:t xml:space="preserve"> </w:t>
            </w:r>
            <w:r w:rsidRPr="00F601CB">
              <w:rPr>
                <w:rFonts w:hint="eastAsia"/>
                <w:rtl/>
              </w:rPr>
              <w:t>יהושע</w:t>
            </w:r>
            <w:r w:rsidRPr="00F601CB">
              <w:rPr>
                <w:rtl/>
              </w:rPr>
              <w:t xml:space="preserve"> </w:t>
            </w:r>
            <w:r w:rsidRPr="00F601CB">
              <w:rPr>
                <w:rFonts w:hint="eastAsia"/>
                <w:rtl/>
              </w:rPr>
              <w:t>לאו</w:t>
            </w:r>
            <w:r w:rsidRPr="00F601CB">
              <w:rPr>
                <w:rtl/>
              </w:rPr>
              <w:t xml:space="preserve"> </w:t>
            </w:r>
            <w:r w:rsidRPr="00F601CB">
              <w:rPr>
                <w:rFonts w:hint="eastAsia"/>
                <w:rtl/>
              </w:rPr>
              <w:t>מפני</w:t>
            </w:r>
            <w:r w:rsidRPr="00F601CB">
              <w:rPr>
                <w:rtl/>
              </w:rPr>
              <w:t xml:space="preserve"> </w:t>
            </w:r>
            <w:r w:rsidRPr="00F601CB">
              <w:rPr>
                <w:rFonts w:hint="eastAsia"/>
                <w:rtl/>
              </w:rPr>
              <w:t>שהיה</w:t>
            </w:r>
            <w:r w:rsidRPr="00F601CB">
              <w:rPr>
                <w:rtl/>
              </w:rPr>
              <w:t xml:space="preserve"> </w:t>
            </w:r>
            <w:r w:rsidRPr="00F601CB">
              <w:rPr>
                <w:rFonts w:hint="eastAsia"/>
                <w:rtl/>
              </w:rPr>
              <w:t>אומר</w:t>
            </w:r>
            <w:r w:rsidRPr="00F601CB">
              <w:rPr>
                <w:rtl/>
              </w:rPr>
              <w:t xml:space="preserve"> </w:t>
            </w:r>
            <w:r w:rsidRPr="00F601CB">
              <w:rPr>
                <w:rFonts w:hint="eastAsia"/>
                <w:rtl/>
              </w:rPr>
              <w:t>בדעתו</w:t>
            </w:r>
            <w:r w:rsidRPr="00F601CB">
              <w:rPr>
                <w:rtl/>
              </w:rPr>
              <w:t xml:space="preserve"> </w:t>
            </w:r>
            <w:r w:rsidRPr="00F601CB">
              <w:rPr>
                <w:rFonts w:hint="eastAsia"/>
                <w:rtl/>
              </w:rPr>
              <w:t>שגם</w:t>
            </w:r>
            <w:r w:rsidRPr="00F601CB">
              <w:rPr>
                <w:rtl/>
              </w:rPr>
              <w:t xml:space="preserve"> </w:t>
            </w:r>
            <w:r w:rsidRPr="00F601CB">
              <w:rPr>
                <w:rFonts w:hint="eastAsia"/>
                <w:rtl/>
              </w:rPr>
              <w:t>רבן</w:t>
            </w:r>
            <w:r w:rsidRPr="00F601CB">
              <w:rPr>
                <w:rtl/>
              </w:rPr>
              <w:t xml:space="preserve"> </w:t>
            </w:r>
            <w:r w:rsidRPr="00F601CB">
              <w:rPr>
                <w:rFonts w:hint="eastAsia"/>
                <w:rtl/>
              </w:rPr>
              <w:t>גמליאל</w:t>
            </w:r>
            <w:r w:rsidRPr="00F601CB">
              <w:rPr>
                <w:rtl/>
              </w:rPr>
              <w:t xml:space="preserve"> </w:t>
            </w:r>
            <w:r w:rsidRPr="00F601CB">
              <w:rPr>
                <w:rFonts w:hint="eastAsia"/>
                <w:rtl/>
              </w:rPr>
              <w:t>מודה</w:t>
            </w:r>
            <w:r w:rsidRPr="00F601CB">
              <w:rPr>
                <w:rtl/>
              </w:rPr>
              <w:t xml:space="preserve"> </w:t>
            </w:r>
            <w:r w:rsidRPr="00F601CB">
              <w:rPr>
                <w:rFonts w:hint="eastAsia"/>
                <w:rtl/>
              </w:rPr>
              <w:t>שהיא</w:t>
            </w:r>
            <w:r w:rsidRPr="00F601CB">
              <w:rPr>
                <w:rtl/>
              </w:rPr>
              <w:t xml:space="preserve"> </w:t>
            </w:r>
            <w:r w:rsidRPr="00F601CB">
              <w:rPr>
                <w:rFonts w:hint="eastAsia"/>
                <w:rtl/>
              </w:rPr>
              <w:t>רשות</w:t>
            </w:r>
            <w:r w:rsidRPr="00F601CB">
              <w:rPr>
                <w:rtl/>
              </w:rPr>
              <w:t xml:space="preserve"> </w:t>
            </w:r>
            <w:r w:rsidRPr="00F601CB">
              <w:rPr>
                <w:rFonts w:hint="eastAsia"/>
                <w:rtl/>
              </w:rPr>
              <w:t>וכיון</w:t>
            </w:r>
            <w:r w:rsidRPr="00F601CB">
              <w:rPr>
                <w:rtl/>
              </w:rPr>
              <w:t xml:space="preserve"> </w:t>
            </w:r>
            <w:r w:rsidRPr="00F601CB">
              <w:rPr>
                <w:rFonts w:hint="eastAsia"/>
                <w:rtl/>
              </w:rPr>
              <w:t>ששמע</w:t>
            </w:r>
            <w:r w:rsidRPr="00F601CB">
              <w:rPr>
                <w:rtl/>
              </w:rPr>
              <w:t xml:space="preserve"> </w:t>
            </w:r>
            <w:r w:rsidRPr="00F601CB">
              <w:rPr>
                <w:rFonts w:hint="eastAsia"/>
                <w:rtl/>
              </w:rPr>
              <w:t>שהורה</w:t>
            </w:r>
            <w:r w:rsidRPr="00F601CB">
              <w:rPr>
                <w:rtl/>
              </w:rPr>
              <w:t xml:space="preserve"> </w:t>
            </w:r>
            <w:r w:rsidRPr="00F601CB">
              <w:rPr>
                <w:rFonts w:hint="eastAsia"/>
                <w:rtl/>
              </w:rPr>
              <w:t>לחובה</w:t>
            </w:r>
            <w:r w:rsidRPr="00F601CB">
              <w:rPr>
                <w:rtl/>
              </w:rPr>
              <w:t xml:space="preserve"> </w:t>
            </w:r>
            <w:r w:rsidRPr="00F601CB">
              <w:rPr>
                <w:rFonts w:hint="eastAsia"/>
                <w:rtl/>
              </w:rPr>
              <w:t>חזר</w:t>
            </w:r>
            <w:r w:rsidRPr="00F601CB">
              <w:rPr>
                <w:rtl/>
              </w:rPr>
              <w:t xml:space="preserve"> </w:t>
            </w:r>
            <w:r w:rsidRPr="00F601CB">
              <w:rPr>
                <w:rFonts w:hint="eastAsia"/>
                <w:rtl/>
              </w:rPr>
              <w:t>בו</w:t>
            </w:r>
            <w:r w:rsidRPr="00F601CB">
              <w:rPr>
                <w:rtl/>
              </w:rPr>
              <w:t xml:space="preserve"> </w:t>
            </w:r>
            <w:r w:rsidRPr="00F601CB">
              <w:rPr>
                <w:rFonts w:hint="eastAsia"/>
                <w:rtl/>
              </w:rPr>
              <w:t>וסמך</w:t>
            </w:r>
            <w:r w:rsidRPr="00F601CB">
              <w:rPr>
                <w:rtl/>
              </w:rPr>
              <w:t xml:space="preserve"> </w:t>
            </w:r>
            <w:r w:rsidRPr="00F601CB">
              <w:rPr>
                <w:rFonts w:hint="eastAsia"/>
                <w:rtl/>
              </w:rPr>
              <w:t>בזה</w:t>
            </w:r>
            <w:r w:rsidRPr="00F601CB">
              <w:rPr>
                <w:rtl/>
              </w:rPr>
              <w:t xml:space="preserve"> </w:t>
            </w:r>
            <w:r w:rsidRPr="00F601CB">
              <w:rPr>
                <w:rFonts w:hint="eastAsia"/>
                <w:rtl/>
              </w:rPr>
              <w:t>שאמרו</w:t>
            </w:r>
            <w:r w:rsidRPr="00F601CB">
              <w:rPr>
                <w:rtl/>
              </w:rPr>
              <w:t xml:space="preserve"> [</w:t>
            </w:r>
            <w:r w:rsidRPr="00F601CB">
              <w:rPr>
                <w:rFonts w:hint="eastAsia"/>
                <w:rtl/>
              </w:rPr>
              <w:t>ר</w:t>
            </w:r>
            <w:r w:rsidRPr="00F601CB">
              <w:rPr>
                <w:rtl/>
              </w:rPr>
              <w:t>"</w:t>
            </w:r>
            <w:r w:rsidRPr="00F601CB">
              <w:rPr>
                <w:rFonts w:hint="eastAsia"/>
                <w:rtl/>
              </w:rPr>
              <w:t>ה</w:t>
            </w:r>
            <w:r w:rsidRPr="00F601CB">
              <w:rPr>
                <w:rtl/>
              </w:rPr>
              <w:t xml:space="preserve"> </w:t>
            </w:r>
            <w:r w:rsidRPr="00F601CB">
              <w:rPr>
                <w:rFonts w:hint="eastAsia"/>
                <w:rtl/>
              </w:rPr>
              <w:t>כ</w:t>
            </w:r>
            <w:r w:rsidRPr="00F601CB">
              <w:rPr>
                <w:rtl/>
              </w:rPr>
              <w:t>"</w:t>
            </w:r>
            <w:r w:rsidRPr="00F601CB">
              <w:rPr>
                <w:rFonts w:hint="eastAsia"/>
                <w:rtl/>
              </w:rPr>
              <w:t>ה</w:t>
            </w:r>
            <w:r w:rsidRPr="00F601CB">
              <w:rPr>
                <w:rtl/>
              </w:rPr>
              <w:t xml:space="preserve"> </w:t>
            </w:r>
            <w:r w:rsidRPr="00F601CB">
              <w:rPr>
                <w:rFonts w:hint="eastAsia"/>
                <w:rtl/>
              </w:rPr>
              <w:t>א</w:t>
            </w:r>
            <w:r w:rsidRPr="00F601CB">
              <w:rPr>
                <w:rtl/>
              </w:rPr>
              <w:t xml:space="preserve">] </w:t>
            </w:r>
            <w:r w:rsidRPr="00F601CB">
              <w:rPr>
                <w:rFonts w:hint="eastAsia"/>
                <w:rtl/>
              </w:rPr>
              <w:t>אם</w:t>
            </w:r>
            <w:r w:rsidRPr="00F601CB">
              <w:rPr>
                <w:rtl/>
              </w:rPr>
              <w:t xml:space="preserve"> </w:t>
            </w:r>
            <w:r w:rsidRPr="00F601CB">
              <w:rPr>
                <w:rFonts w:hint="eastAsia"/>
                <w:rtl/>
              </w:rPr>
              <w:t>באין</w:t>
            </w:r>
            <w:r w:rsidRPr="00F601CB">
              <w:rPr>
                <w:rtl/>
              </w:rPr>
              <w:t xml:space="preserve"> </w:t>
            </w:r>
            <w:r w:rsidRPr="00F601CB">
              <w:rPr>
                <w:rFonts w:hint="eastAsia"/>
                <w:rtl/>
              </w:rPr>
              <w:t>אנו</w:t>
            </w:r>
            <w:r w:rsidRPr="00F601CB">
              <w:rPr>
                <w:rtl/>
              </w:rPr>
              <w:t xml:space="preserve"> </w:t>
            </w:r>
            <w:r w:rsidRPr="00F601CB">
              <w:rPr>
                <w:rFonts w:hint="eastAsia"/>
                <w:rtl/>
              </w:rPr>
              <w:t>לדון</w:t>
            </w:r>
            <w:r w:rsidRPr="00F601CB">
              <w:rPr>
                <w:rtl/>
              </w:rPr>
              <w:t xml:space="preserve"> </w:t>
            </w:r>
            <w:r w:rsidRPr="00F601CB">
              <w:rPr>
                <w:rFonts w:hint="eastAsia"/>
                <w:rtl/>
              </w:rPr>
              <w:t>אחר</w:t>
            </w:r>
            <w:r w:rsidRPr="00F601CB">
              <w:rPr>
                <w:rtl/>
              </w:rPr>
              <w:t xml:space="preserve"> </w:t>
            </w:r>
            <w:r w:rsidRPr="00F601CB">
              <w:rPr>
                <w:rFonts w:hint="eastAsia"/>
                <w:rtl/>
              </w:rPr>
              <w:t>רבן</w:t>
            </w:r>
            <w:r w:rsidRPr="00F601CB">
              <w:rPr>
                <w:rtl/>
              </w:rPr>
              <w:t xml:space="preserve"> </w:t>
            </w:r>
            <w:r w:rsidRPr="00F601CB">
              <w:rPr>
                <w:rFonts w:hint="eastAsia"/>
                <w:rtl/>
              </w:rPr>
              <w:t>גמליאל</w:t>
            </w:r>
            <w:r w:rsidRPr="00F601CB">
              <w:rPr>
                <w:rtl/>
              </w:rPr>
              <w:t xml:space="preserve"> </w:t>
            </w:r>
            <w:r w:rsidRPr="00F601CB">
              <w:rPr>
                <w:rFonts w:hint="eastAsia"/>
                <w:rtl/>
              </w:rPr>
              <w:t>צריכין</w:t>
            </w:r>
            <w:r w:rsidRPr="00F601CB">
              <w:rPr>
                <w:rtl/>
              </w:rPr>
              <w:t xml:space="preserve"> </w:t>
            </w:r>
            <w:r w:rsidRPr="00F601CB">
              <w:rPr>
                <w:rFonts w:hint="eastAsia"/>
                <w:rtl/>
              </w:rPr>
              <w:t>אנו</w:t>
            </w:r>
            <w:r w:rsidRPr="00F601CB">
              <w:rPr>
                <w:rtl/>
              </w:rPr>
              <w:t xml:space="preserve"> </w:t>
            </w:r>
            <w:r w:rsidRPr="00F601CB">
              <w:rPr>
                <w:rFonts w:hint="eastAsia"/>
                <w:rtl/>
              </w:rPr>
              <w:t>לדון</w:t>
            </w:r>
            <w:r w:rsidRPr="00F601CB">
              <w:rPr>
                <w:rtl/>
              </w:rPr>
              <w:t xml:space="preserve"> </w:t>
            </w:r>
            <w:r w:rsidRPr="00F601CB">
              <w:rPr>
                <w:rFonts w:hint="eastAsia"/>
                <w:rtl/>
              </w:rPr>
              <w:t>אחר</w:t>
            </w:r>
            <w:r w:rsidRPr="00F601CB">
              <w:rPr>
                <w:rtl/>
              </w:rPr>
              <w:t xml:space="preserve"> </w:t>
            </w:r>
            <w:r w:rsidRPr="00F601CB">
              <w:rPr>
                <w:rFonts w:hint="eastAsia"/>
                <w:rtl/>
              </w:rPr>
              <w:t>כל</w:t>
            </w:r>
            <w:r w:rsidRPr="00F601CB">
              <w:rPr>
                <w:rtl/>
              </w:rPr>
              <w:t xml:space="preserve"> </w:t>
            </w:r>
            <w:r w:rsidRPr="00F601CB">
              <w:rPr>
                <w:rFonts w:hint="eastAsia"/>
                <w:rtl/>
              </w:rPr>
              <w:t>ב</w:t>
            </w:r>
            <w:r>
              <w:rPr>
                <w:rFonts w:hint="cs"/>
                <w:rtl/>
              </w:rPr>
              <w:t>ית דין</w:t>
            </w:r>
            <w:r w:rsidRPr="00F601CB">
              <w:rPr>
                <w:rtl/>
              </w:rPr>
              <w:t xml:space="preserve"> </w:t>
            </w:r>
            <w:r w:rsidRPr="00F601CB">
              <w:rPr>
                <w:rFonts w:hint="eastAsia"/>
                <w:rtl/>
              </w:rPr>
              <w:t>שעמד</w:t>
            </w:r>
            <w:r w:rsidRPr="00F601CB">
              <w:rPr>
                <w:rtl/>
              </w:rPr>
              <w:t xml:space="preserve"> </w:t>
            </w:r>
            <w:r w:rsidRPr="00F601CB">
              <w:rPr>
                <w:rFonts w:hint="eastAsia"/>
                <w:rtl/>
              </w:rPr>
              <w:t>מימות</w:t>
            </w:r>
            <w:r w:rsidRPr="00F601CB">
              <w:rPr>
                <w:rtl/>
              </w:rPr>
              <w:t xml:space="preserve"> </w:t>
            </w:r>
            <w:r w:rsidRPr="00F601CB">
              <w:rPr>
                <w:rFonts w:hint="eastAsia"/>
                <w:rtl/>
              </w:rPr>
              <w:t>משה</w:t>
            </w:r>
            <w:r w:rsidRPr="00F601CB">
              <w:rPr>
                <w:rtl/>
              </w:rPr>
              <w:t xml:space="preserve"> </w:t>
            </w:r>
            <w:r w:rsidRPr="00F601CB">
              <w:rPr>
                <w:rFonts w:hint="eastAsia"/>
                <w:rtl/>
              </w:rPr>
              <w:t>ולא</w:t>
            </w:r>
            <w:r w:rsidRPr="00F601CB">
              <w:rPr>
                <w:rtl/>
              </w:rPr>
              <w:t xml:space="preserve"> </w:t>
            </w:r>
            <w:r w:rsidRPr="00F601CB">
              <w:rPr>
                <w:rFonts w:hint="eastAsia"/>
                <w:rtl/>
              </w:rPr>
              <w:t>עוד</w:t>
            </w:r>
            <w:r w:rsidRPr="00F601CB">
              <w:rPr>
                <w:rtl/>
              </w:rPr>
              <w:t xml:space="preserve"> </w:t>
            </w:r>
            <w:r w:rsidRPr="00F601CB">
              <w:rPr>
                <w:rFonts w:hint="eastAsia"/>
                <w:rtl/>
              </w:rPr>
              <w:t>אלא</w:t>
            </w:r>
            <w:r w:rsidRPr="00F601CB">
              <w:rPr>
                <w:rtl/>
              </w:rPr>
              <w:t xml:space="preserve"> </w:t>
            </w:r>
            <w:r w:rsidRPr="00F601CB">
              <w:rPr>
                <w:rFonts w:hint="eastAsia"/>
                <w:rtl/>
              </w:rPr>
              <w:t>שר</w:t>
            </w:r>
            <w:r>
              <w:rPr>
                <w:rFonts w:hint="cs"/>
                <w:rtl/>
              </w:rPr>
              <w:t>בי</w:t>
            </w:r>
            <w:r w:rsidRPr="00F601CB">
              <w:rPr>
                <w:rtl/>
              </w:rPr>
              <w:t xml:space="preserve"> </w:t>
            </w:r>
            <w:r w:rsidRPr="00F601CB">
              <w:rPr>
                <w:rFonts w:hint="eastAsia"/>
                <w:rtl/>
              </w:rPr>
              <w:t>יהושע</w:t>
            </w:r>
            <w:r w:rsidRPr="00F601CB">
              <w:rPr>
                <w:rtl/>
              </w:rPr>
              <w:t xml:space="preserve"> </w:t>
            </w:r>
            <w:r w:rsidRPr="00F601CB">
              <w:rPr>
                <w:rFonts w:hint="eastAsia"/>
                <w:rtl/>
              </w:rPr>
              <w:t>לא</w:t>
            </w:r>
            <w:r w:rsidRPr="00F601CB">
              <w:rPr>
                <w:rtl/>
              </w:rPr>
              <w:t xml:space="preserve"> </w:t>
            </w:r>
            <w:r w:rsidRPr="00F601CB">
              <w:rPr>
                <w:rFonts w:hint="eastAsia"/>
                <w:rtl/>
              </w:rPr>
              <w:t>הורה</w:t>
            </w:r>
            <w:r w:rsidRPr="00F601CB">
              <w:rPr>
                <w:rtl/>
              </w:rPr>
              <w:t xml:space="preserve"> </w:t>
            </w:r>
            <w:r w:rsidRPr="00F601CB">
              <w:rPr>
                <w:rFonts w:hint="eastAsia"/>
                <w:rtl/>
              </w:rPr>
              <w:t>רשות</w:t>
            </w:r>
            <w:r w:rsidRPr="00F601CB">
              <w:rPr>
                <w:rtl/>
              </w:rPr>
              <w:t xml:space="preserve"> </w:t>
            </w:r>
            <w:r w:rsidRPr="00F601CB">
              <w:rPr>
                <w:rFonts w:hint="eastAsia"/>
                <w:rtl/>
              </w:rPr>
              <w:t>אלא</w:t>
            </w:r>
            <w:r w:rsidRPr="00F601CB">
              <w:rPr>
                <w:rtl/>
              </w:rPr>
              <w:t xml:space="preserve"> </w:t>
            </w:r>
            <w:r w:rsidRPr="00F601CB">
              <w:rPr>
                <w:rFonts w:hint="eastAsia"/>
                <w:rtl/>
              </w:rPr>
              <w:t>במקום</w:t>
            </w:r>
            <w:r w:rsidRPr="00F601CB">
              <w:rPr>
                <w:rtl/>
              </w:rPr>
              <w:t xml:space="preserve"> </w:t>
            </w:r>
            <w:r w:rsidRPr="00F601CB">
              <w:rPr>
                <w:rFonts w:hint="eastAsia"/>
                <w:rtl/>
              </w:rPr>
              <w:t>שלא</w:t>
            </w:r>
            <w:r w:rsidRPr="00F601CB">
              <w:rPr>
                <w:rtl/>
              </w:rPr>
              <w:t xml:space="preserve"> </w:t>
            </w:r>
            <w:r w:rsidRPr="00F601CB">
              <w:rPr>
                <w:rFonts w:hint="eastAsia"/>
                <w:rtl/>
              </w:rPr>
              <w:t>נהגו</w:t>
            </w:r>
            <w:r w:rsidRPr="00F601CB">
              <w:rPr>
                <w:rtl/>
              </w:rPr>
              <w:t xml:space="preserve"> </w:t>
            </w:r>
            <w:r w:rsidRPr="00F601CB">
              <w:rPr>
                <w:rFonts w:hint="eastAsia"/>
                <w:rtl/>
              </w:rPr>
              <w:t>להתפלל</w:t>
            </w:r>
            <w:r w:rsidRPr="00F601CB">
              <w:rPr>
                <w:rtl/>
              </w:rPr>
              <w:t xml:space="preserve"> </w:t>
            </w:r>
            <w:r w:rsidRPr="00F601CB">
              <w:rPr>
                <w:rFonts w:hint="eastAsia"/>
                <w:rtl/>
              </w:rPr>
              <w:t>תפלת</w:t>
            </w:r>
            <w:r w:rsidRPr="00F601CB">
              <w:rPr>
                <w:rtl/>
              </w:rPr>
              <w:t xml:space="preserve"> </w:t>
            </w:r>
            <w:r w:rsidRPr="00F601CB">
              <w:rPr>
                <w:rFonts w:hint="eastAsia"/>
                <w:rtl/>
              </w:rPr>
              <w:t>הערבית</w:t>
            </w:r>
            <w:r w:rsidRPr="00F601CB">
              <w:rPr>
                <w:rtl/>
              </w:rPr>
              <w:t xml:space="preserve"> </w:t>
            </w:r>
            <w:r w:rsidRPr="00F601CB">
              <w:rPr>
                <w:rFonts w:hint="eastAsia"/>
                <w:rtl/>
              </w:rPr>
              <w:t>כלל</w:t>
            </w:r>
            <w:r w:rsidRPr="00F601CB">
              <w:rPr>
                <w:rtl/>
              </w:rPr>
              <w:t xml:space="preserve">, </w:t>
            </w:r>
            <w:r w:rsidRPr="00F601CB">
              <w:rPr>
                <w:rFonts w:hint="eastAsia"/>
                <w:rtl/>
              </w:rPr>
              <w:t>ולפיכך</w:t>
            </w:r>
            <w:r w:rsidRPr="00F601CB">
              <w:rPr>
                <w:rtl/>
              </w:rPr>
              <w:t xml:space="preserve"> </w:t>
            </w:r>
            <w:r w:rsidRPr="00F601CB">
              <w:rPr>
                <w:rFonts w:hint="eastAsia"/>
                <w:rtl/>
              </w:rPr>
              <w:t>אמר</w:t>
            </w:r>
            <w:r w:rsidRPr="00F601CB">
              <w:rPr>
                <w:rtl/>
              </w:rPr>
              <w:t xml:space="preserve"> </w:t>
            </w:r>
            <w:r w:rsidRPr="00F601CB">
              <w:rPr>
                <w:rFonts w:hint="eastAsia"/>
                <w:rtl/>
              </w:rPr>
              <w:t>ר</w:t>
            </w:r>
            <w:r>
              <w:rPr>
                <w:rFonts w:hint="cs"/>
                <w:rtl/>
              </w:rPr>
              <w:t>בי</w:t>
            </w:r>
            <w:r w:rsidRPr="00F601CB">
              <w:rPr>
                <w:rtl/>
              </w:rPr>
              <w:t xml:space="preserve"> </w:t>
            </w:r>
            <w:r w:rsidRPr="00F601CB">
              <w:rPr>
                <w:rFonts w:hint="eastAsia"/>
                <w:rtl/>
              </w:rPr>
              <w:t>יהושע</w:t>
            </w:r>
            <w:r w:rsidRPr="00F601CB">
              <w:rPr>
                <w:rtl/>
              </w:rPr>
              <w:t xml:space="preserve"> </w:t>
            </w:r>
            <w:r w:rsidRPr="00F601CB">
              <w:rPr>
                <w:rFonts w:hint="eastAsia"/>
                <w:rtl/>
              </w:rPr>
              <w:t>שלא</w:t>
            </w:r>
            <w:r w:rsidRPr="00F601CB">
              <w:rPr>
                <w:rtl/>
              </w:rPr>
              <w:t xml:space="preserve"> </w:t>
            </w:r>
            <w:r w:rsidRPr="00F601CB">
              <w:rPr>
                <w:rFonts w:hint="eastAsia"/>
                <w:rtl/>
              </w:rPr>
              <w:t>אמר</w:t>
            </w:r>
            <w:r w:rsidRPr="00F601CB">
              <w:rPr>
                <w:rtl/>
              </w:rPr>
              <w:t xml:space="preserve"> </w:t>
            </w:r>
            <w:r w:rsidRPr="00F601CB">
              <w:rPr>
                <w:rFonts w:hint="eastAsia"/>
                <w:rtl/>
              </w:rPr>
              <w:t>שהוא</w:t>
            </w:r>
            <w:r w:rsidRPr="00F601CB">
              <w:rPr>
                <w:rtl/>
              </w:rPr>
              <w:t xml:space="preserve"> </w:t>
            </w:r>
            <w:r w:rsidRPr="00F601CB">
              <w:rPr>
                <w:rFonts w:hint="eastAsia"/>
                <w:rtl/>
              </w:rPr>
              <w:t>רשות</w:t>
            </w:r>
            <w:r w:rsidRPr="00F601CB">
              <w:rPr>
                <w:rtl/>
              </w:rPr>
              <w:t xml:space="preserve"> </w:t>
            </w:r>
            <w:r w:rsidRPr="00F601CB">
              <w:rPr>
                <w:rFonts w:hint="eastAsia"/>
                <w:rtl/>
              </w:rPr>
              <w:t>וח</w:t>
            </w:r>
            <w:r>
              <w:rPr>
                <w:rFonts w:hint="cs"/>
                <w:rtl/>
              </w:rPr>
              <w:t>ס ושלום</w:t>
            </w:r>
            <w:r w:rsidRPr="00F601CB">
              <w:rPr>
                <w:rtl/>
              </w:rPr>
              <w:t xml:space="preserve"> </w:t>
            </w:r>
            <w:r w:rsidRPr="00F601CB">
              <w:rPr>
                <w:rFonts w:hint="eastAsia"/>
                <w:rtl/>
              </w:rPr>
              <w:t>שכפר</w:t>
            </w:r>
            <w:r w:rsidRPr="00F601CB">
              <w:rPr>
                <w:rtl/>
              </w:rPr>
              <w:t xml:space="preserve"> </w:t>
            </w:r>
            <w:r w:rsidRPr="00F601CB">
              <w:rPr>
                <w:rFonts w:hint="eastAsia"/>
                <w:rtl/>
              </w:rPr>
              <w:t>כי</w:t>
            </w:r>
            <w:r w:rsidRPr="00F601CB">
              <w:rPr>
                <w:rtl/>
              </w:rPr>
              <w:t xml:space="preserve"> </w:t>
            </w:r>
            <w:r w:rsidRPr="00F601CB">
              <w:rPr>
                <w:rFonts w:hint="eastAsia"/>
                <w:rtl/>
              </w:rPr>
              <w:t>בדעתו</w:t>
            </w:r>
            <w:r w:rsidRPr="00F601CB">
              <w:rPr>
                <w:rtl/>
              </w:rPr>
              <w:t xml:space="preserve"> </w:t>
            </w:r>
            <w:r w:rsidRPr="00F601CB">
              <w:rPr>
                <w:rFonts w:hint="eastAsia"/>
                <w:rtl/>
              </w:rPr>
              <w:t>אמר</w:t>
            </w:r>
            <w:r w:rsidRPr="00F601CB">
              <w:rPr>
                <w:rtl/>
              </w:rPr>
              <w:t xml:space="preserve"> </w:t>
            </w:r>
            <w:r w:rsidRPr="00F601CB">
              <w:rPr>
                <w:rFonts w:hint="eastAsia"/>
                <w:rtl/>
              </w:rPr>
              <w:t>שלא</w:t>
            </w:r>
            <w:r w:rsidRPr="00F601CB">
              <w:rPr>
                <w:rtl/>
              </w:rPr>
              <w:t xml:space="preserve"> </w:t>
            </w:r>
            <w:r w:rsidRPr="00F601CB">
              <w:rPr>
                <w:rFonts w:hint="eastAsia"/>
                <w:rtl/>
              </w:rPr>
              <w:t>אמרתי</w:t>
            </w:r>
            <w:r w:rsidRPr="00F601CB">
              <w:rPr>
                <w:rtl/>
              </w:rPr>
              <w:t xml:space="preserve"> </w:t>
            </w:r>
            <w:r w:rsidRPr="00F601CB">
              <w:rPr>
                <w:rFonts w:hint="eastAsia"/>
                <w:rtl/>
              </w:rPr>
              <w:t>לו</w:t>
            </w:r>
            <w:r w:rsidRPr="00F601CB">
              <w:rPr>
                <w:rtl/>
              </w:rPr>
              <w:t xml:space="preserve"> </w:t>
            </w:r>
            <w:r w:rsidRPr="00F601CB">
              <w:rPr>
                <w:rFonts w:hint="eastAsia"/>
                <w:rtl/>
              </w:rPr>
              <w:t>שהוא</w:t>
            </w:r>
            <w:r w:rsidRPr="00F601CB">
              <w:rPr>
                <w:rtl/>
              </w:rPr>
              <w:t xml:space="preserve"> </w:t>
            </w:r>
            <w:r w:rsidRPr="00F601CB">
              <w:rPr>
                <w:rFonts w:hint="eastAsia"/>
                <w:rtl/>
              </w:rPr>
              <w:t>רשות</w:t>
            </w:r>
            <w:r w:rsidRPr="00F601CB">
              <w:rPr>
                <w:rtl/>
              </w:rPr>
              <w:t xml:space="preserve"> </w:t>
            </w:r>
            <w:r w:rsidRPr="00F601CB">
              <w:rPr>
                <w:rFonts w:hint="eastAsia"/>
                <w:rtl/>
              </w:rPr>
              <w:t>לגמרי</w:t>
            </w:r>
            <w:r w:rsidRPr="00F601CB">
              <w:rPr>
                <w:rtl/>
              </w:rPr>
              <w:t xml:space="preserve"> </w:t>
            </w:r>
            <w:r w:rsidRPr="00F601CB">
              <w:rPr>
                <w:rFonts w:hint="eastAsia"/>
                <w:rtl/>
              </w:rPr>
              <w:t>אפי</w:t>
            </w:r>
            <w:r w:rsidRPr="00F601CB">
              <w:rPr>
                <w:rFonts w:hint="cs"/>
                <w:rtl/>
              </w:rPr>
              <w:t>לו</w:t>
            </w:r>
            <w:r w:rsidRPr="00F601CB">
              <w:rPr>
                <w:rtl/>
              </w:rPr>
              <w:t xml:space="preserve"> </w:t>
            </w:r>
            <w:r w:rsidRPr="00F601CB">
              <w:rPr>
                <w:rFonts w:hint="eastAsia"/>
                <w:rtl/>
              </w:rPr>
              <w:t>במקום</w:t>
            </w:r>
            <w:r w:rsidRPr="00F601CB">
              <w:rPr>
                <w:rtl/>
              </w:rPr>
              <w:t xml:space="preserve"> </w:t>
            </w:r>
            <w:r w:rsidRPr="00F601CB">
              <w:rPr>
                <w:rFonts w:hint="eastAsia"/>
                <w:rtl/>
              </w:rPr>
              <w:t>שנהגו</w:t>
            </w:r>
            <w:r w:rsidRPr="00F601CB">
              <w:rPr>
                <w:rtl/>
              </w:rPr>
              <w:t xml:space="preserve"> </w:t>
            </w:r>
            <w:r w:rsidRPr="00F601CB">
              <w:rPr>
                <w:rFonts w:hint="eastAsia"/>
                <w:rtl/>
              </w:rPr>
              <w:t>כי</w:t>
            </w:r>
            <w:r w:rsidRPr="00F601CB">
              <w:rPr>
                <w:rtl/>
              </w:rPr>
              <w:t xml:space="preserve"> </w:t>
            </w:r>
            <w:r w:rsidRPr="00F601CB">
              <w:rPr>
                <w:rFonts w:hint="eastAsia"/>
                <w:rtl/>
              </w:rPr>
              <w:t>דכ</w:t>
            </w:r>
            <w:r w:rsidRPr="00F601CB">
              <w:rPr>
                <w:rFonts w:hint="cs"/>
                <w:rtl/>
              </w:rPr>
              <w:t>ולי עלמא</w:t>
            </w:r>
            <w:r w:rsidRPr="00F601CB">
              <w:rPr>
                <w:rtl/>
              </w:rPr>
              <w:t xml:space="preserve"> </w:t>
            </w:r>
            <w:r w:rsidRPr="00F601CB">
              <w:rPr>
                <w:rFonts w:hint="eastAsia"/>
                <w:rtl/>
              </w:rPr>
              <w:t>במקום</w:t>
            </w:r>
            <w:r w:rsidRPr="00F601CB">
              <w:rPr>
                <w:rtl/>
              </w:rPr>
              <w:t xml:space="preserve"> </w:t>
            </w:r>
            <w:r w:rsidRPr="00F601CB">
              <w:rPr>
                <w:rFonts w:hint="eastAsia"/>
                <w:rtl/>
              </w:rPr>
              <w:t>שנהגו</w:t>
            </w:r>
            <w:r w:rsidRPr="00F601CB">
              <w:rPr>
                <w:rtl/>
              </w:rPr>
              <w:t xml:space="preserve"> </w:t>
            </w:r>
            <w:r w:rsidRPr="00F601CB">
              <w:rPr>
                <w:rFonts w:hint="eastAsia"/>
                <w:rtl/>
              </w:rPr>
              <w:t>נעשית</w:t>
            </w:r>
            <w:r w:rsidRPr="00F601CB">
              <w:rPr>
                <w:rtl/>
              </w:rPr>
              <w:t xml:space="preserve"> </w:t>
            </w:r>
            <w:r w:rsidRPr="00F601CB">
              <w:rPr>
                <w:rFonts w:hint="eastAsia"/>
                <w:rtl/>
              </w:rPr>
              <w:t>עליהן</w:t>
            </w:r>
            <w:r w:rsidRPr="00F601CB">
              <w:rPr>
                <w:rtl/>
              </w:rPr>
              <w:t xml:space="preserve"> </w:t>
            </w:r>
            <w:r w:rsidRPr="00F601CB">
              <w:rPr>
                <w:rFonts w:hint="eastAsia"/>
                <w:rtl/>
              </w:rPr>
              <w:t>חובה</w:t>
            </w:r>
            <w:r w:rsidRPr="00F601CB">
              <w:rPr>
                <w:rtl/>
              </w:rPr>
              <w:t xml:space="preserve"> </w:t>
            </w:r>
            <w:r w:rsidRPr="00F601CB">
              <w:rPr>
                <w:rFonts w:hint="eastAsia"/>
                <w:rtl/>
              </w:rPr>
              <w:t>והתלמיד</w:t>
            </w:r>
            <w:r w:rsidRPr="00F601CB">
              <w:rPr>
                <w:rtl/>
              </w:rPr>
              <w:t xml:space="preserve"> </w:t>
            </w:r>
            <w:r w:rsidRPr="00F601CB">
              <w:rPr>
                <w:rFonts w:hint="eastAsia"/>
                <w:rtl/>
              </w:rPr>
              <w:t>הוא</w:t>
            </w:r>
            <w:r w:rsidRPr="00F601CB">
              <w:rPr>
                <w:rtl/>
              </w:rPr>
              <w:t xml:space="preserve"> </w:t>
            </w:r>
            <w:r w:rsidRPr="00F601CB">
              <w:rPr>
                <w:rFonts w:hint="eastAsia"/>
                <w:rtl/>
              </w:rPr>
              <w:t>שלא</w:t>
            </w:r>
            <w:r w:rsidRPr="00F601CB">
              <w:rPr>
                <w:rtl/>
              </w:rPr>
              <w:t xml:space="preserve"> </w:t>
            </w:r>
            <w:r w:rsidRPr="00F601CB">
              <w:rPr>
                <w:rFonts w:hint="eastAsia"/>
                <w:rtl/>
              </w:rPr>
              <w:t>דיקדק</w:t>
            </w:r>
            <w:r w:rsidRPr="00F601CB">
              <w:rPr>
                <w:rFonts w:hint="cs"/>
                <w:rtl/>
              </w:rPr>
              <w:t>.</w:t>
            </w:r>
          </w:p>
        </w:tc>
      </w:tr>
    </w:tbl>
    <w:p w:rsidR="009C31D4" w:rsidRDefault="009C31D4" w:rsidP="009C31D4">
      <w:pPr>
        <w:jc w:val="both"/>
        <w:rPr>
          <w:rtl/>
        </w:rPr>
      </w:pPr>
    </w:p>
    <w:p w:rsidR="009C31D4" w:rsidRPr="00F601CB" w:rsidRDefault="009C31D4" w:rsidP="009C31D4">
      <w:pPr>
        <w:jc w:val="both"/>
        <w:rPr>
          <w:rtl/>
        </w:rPr>
      </w:pPr>
      <w:r w:rsidRPr="00F601CB">
        <w:rPr>
          <w:rFonts w:hint="cs"/>
          <w:rtl/>
        </w:rPr>
        <w:t xml:space="preserve">ה] 3 </w:t>
      </w:r>
      <w:r w:rsidRPr="00F601CB">
        <w:rPr>
          <w:rtl/>
        </w:rPr>
        <w:t>–</w:t>
      </w:r>
      <w:r w:rsidRPr="00F601CB">
        <w:rPr>
          <w:rFonts w:hint="cs"/>
          <w:rtl/>
        </w:rPr>
        <w:t xml:space="preserve"> למעיינים - עי' שו"ת הרמ"ע מפאנו סי' יד.</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14"/>
      </w:tblGrid>
      <w:tr w:rsidR="009C31D4" w:rsidRPr="007562E2" w:rsidTr="00656DC4">
        <w:tc>
          <w:tcPr>
            <w:tcW w:w="11214" w:type="dxa"/>
            <w:shd w:val="clear" w:color="auto" w:fill="auto"/>
          </w:tcPr>
          <w:p w:rsidR="009C31D4" w:rsidRPr="007562E2" w:rsidRDefault="009C31D4" w:rsidP="00656DC4">
            <w:pPr>
              <w:jc w:val="center"/>
              <w:rPr>
                <w:sz w:val="25"/>
                <w:szCs w:val="25"/>
                <w:rtl/>
              </w:rPr>
            </w:pPr>
            <w:r w:rsidRPr="007562E2">
              <w:rPr>
                <w:rFonts w:hint="eastAsia"/>
                <w:b/>
                <w:bCs/>
                <w:sz w:val="25"/>
                <w:szCs w:val="25"/>
                <w:u w:val="single"/>
                <w:rtl/>
              </w:rPr>
              <w:t>שו</w:t>
            </w:r>
            <w:r w:rsidRPr="007562E2">
              <w:rPr>
                <w:b/>
                <w:bCs/>
                <w:sz w:val="25"/>
                <w:szCs w:val="25"/>
                <w:u w:val="single"/>
                <w:rtl/>
              </w:rPr>
              <w:t>"</w:t>
            </w:r>
            <w:r w:rsidRPr="007562E2">
              <w:rPr>
                <w:rFonts w:hint="eastAsia"/>
                <w:b/>
                <w:bCs/>
                <w:sz w:val="25"/>
                <w:szCs w:val="25"/>
                <w:u w:val="single"/>
                <w:rtl/>
              </w:rPr>
              <w:t>ת</w:t>
            </w:r>
            <w:r w:rsidRPr="007562E2">
              <w:rPr>
                <w:b/>
                <w:bCs/>
                <w:sz w:val="25"/>
                <w:szCs w:val="25"/>
                <w:u w:val="single"/>
                <w:rtl/>
              </w:rPr>
              <w:t xml:space="preserve"> </w:t>
            </w:r>
            <w:r w:rsidRPr="007562E2">
              <w:rPr>
                <w:rFonts w:hint="eastAsia"/>
                <w:b/>
                <w:bCs/>
                <w:sz w:val="25"/>
                <w:szCs w:val="25"/>
                <w:u w:val="single"/>
                <w:rtl/>
              </w:rPr>
              <w:t>הרמ</w:t>
            </w:r>
            <w:r w:rsidRPr="007562E2">
              <w:rPr>
                <w:b/>
                <w:bCs/>
                <w:sz w:val="25"/>
                <w:szCs w:val="25"/>
                <w:u w:val="single"/>
                <w:rtl/>
              </w:rPr>
              <w:t>"</w:t>
            </w:r>
            <w:r w:rsidRPr="007562E2">
              <w:rPr>
                <w:rFonts w:hint="eastAsia"/>
                <w:b/>
                <w:bCs/>
                <w:sz w:val="25"/>
                <w:szCs w:val="25"/>
                <w:u w:val="single"/>
                <w:rtl/>
              </w:rPr>
              <w:t>ע</w:t>
            </w:r>
            <w:r w:rsidRPr="007562E2">
              <w:rPr>
                <w:b/>
                <w:bCs/>
                <w:sz w:val="25"/>
                <w:szCs w:val="25"/>
                <w:u w:val="single"/>
                <w:rtl/>
              </w:rPr>
              <w:t xml:space="preserve"> </w:t>
            </w:r>
            <w:r w:rsidRPr="007562E2">
              <w:rPr>
                <w:rFonts w:hint="eastAsia"/>
                <w:b/>
                <w:bCs/>
                <w:sz w:val="25"/>
                <w:szCs w:val="25"/>
                <w:u w:val="single"/>
                <w:rtl/>
              </w:rPr>
              <w:t>מפאנו</w:t>
            </w:r>
            <w:r w:rsidRPr="007562E2">
              <w:rPr>
                <w:b/>
                <w:bCs/>
                <w:sz w:val="25"/>
                <w:szCs w:val="25"/>
                <w:u w:val="single"/>
                <w:rtl/>
              </w:rPr>
              <w:t xml:space="preserve"> </w:t>
            </w:r>
            <w:r w:rsidRPr="007562E2">
              <w:rPr>
                <w:rFonts w:hint="eastAsia"/>
                <w:b/>
                <w:bCs/>
                <w:sz w:val="25"/>
                <w:szCs w:val="25"/>
                <w:u w:val="single"/>
                <w:rtl/>
              </w:rPr>
              <w:t>סימן</w:t>
            </w:r>
            <w:r w:rsidRPr="007562E2">
              <w:rPr>
                <w:b/>
                <w:bCs/>
                <w:sz w:val="25"/>
                <w:szCs w:val="25"/>
                <w:u w:val="single"/>
                <w:rtl/>
              </w:rPr>
              <w:t xml:space="preserve"> </w:t>
            </w:r>
            <w:r w:rsidRPr="007562E2">
              <w:rPr>
                <w:rFonts w:hint="eastAsia"/>
                <w:b/>
                <w:bCs/>
                <w:sz w:val="25"/>
                <w:szCs w:val="25"/>
                <w:u w:val="single"/>
                <w:rtl/>
              </w:rPr>
              <w:t>יד</w:t>
            </w:r>
          </w:p>
        </w:tc>
      </w:tr>
      <w:tr w:rsidR="009C31D4" w:rsidRPr="00F601CB" w:rsidTr="00656DC4">
        <w:tc>
          <w:tcPr>
            <w:tcW w:w="11214" w:type="dxa"/>
            <w:shd w:val="clear" w:color="auto" w:fill="auto"/>
          </w:tcPr>
          <w:p w:rsidR="009C31D4" w:rsidRPr="00F601CB" w:rsidRDefault="009C31D4" w:rsidP="00656DC4">
            <w:pPr>
              <w:jc w:val="both"/>
              <w:rPr>
                <w:rtl/>
              </w:rPr>
            </w:pPr>
            <w:r w:rsidRPr="00F601CB">
              <w:rPr>
                <w:rFonts w:hint="eastAsia"/>
                <w:rtl/>
              </w:rPr>
              <w:t>אמרו</w:t>
            </w:r>
            <w:r w:rsidRPr="00F601CB">
              <w:rPr>
                <w:rtl/>
              </w:rPr>
              <w:t xml:space="preserve"> </w:t>
            </w:r>
            <w:r w:rsidRPr="00F601CB">
              <w:rPr>
                <w:rFonts w:hint="eastAsia"/>
                <w:rtl/>
              </w:rPr>
              <w:t>לעולם</w:t>
            </w:r>
            <w:r w:rsidRPr="00F601CB">
              <w:rPr>
                <w:rtl/>
              </w:rPr>
              <w:t xml:space="preserve"> </w:t>
            </w:r>
            <w:r w:rsidRPr="00F601CB">
              <w:rPr>
                <w:rFonts w:hint="eastAsia"/>
                <w:rtl/>
              </w:rPr>
              <w:t>יהא</w:t>
            </w:r>
            <w:r w:rsidRPr="00F601CB">
              <w:rPr>
                <w:rtl/>
              </w:rPr>
              <w:t xml:space="preserve"> </w:t>
            </w:r>
            <w:r w:rsidRPr="00F601CB">
              <w:rPr>
                <w:rFonts w:hint="eastAsia"/>
                <w:rtl/>
              </w:rPr>
              <w:t>אדם</w:t>
            </w:r>
            <w:r w:rsidRPr="00F601CB">
              <w:rPr>
                <w:rtl/>
              </w:rPr>
              <w:t xml:space="preserve"> </w:t>
            </w:r>
            <w:r w:rsidRPr="00F601CB">
              <w:rPr>
                <w:rFonts w:hint="eastAsia"/>
                <w:rtl/>
              </w:rPr>
              <w:t>זהיר</w:t>
            </w:r>
            <w:r w:rsidRPr="00F601CB">
              <w:rPr>
                <w:rtl/>
              </w:rPr>
              <w:t xml:space="preserve"> </w:t>
            </w:r>
            <w:r w:rsidRPr="00F601CB">
              <w:rPr>
                <w:rFonts w:hint="eastAsia"/>
                <w:rtl/>
              </w:rPr>
              <w:t>בתפלת</w:t>
            </w:r>
            <w:r w:rsidRPr="00F601CB">
              <w:rPr>
                <w:rtl/>
              </w:rPr>
              <w:t xml:space="preserve"> </w:t>
            </w:r>
            <w:r w:rsidRPr="00F601CB">
              <w:rPr>
                <w:rFonts w:hint="eastAsia"/>
                <w:rtl/>
              </w:rPr>
              <w:t>המנחה</w:t>
            </w:r>
            <w:r w:rsidRPr="00F601CB">
              <w:rPr>
                <w:rtl/>
              </w:rPr>
              <w:t xml:space="preserve">, </w:t>
            </w:r>
            <w:r w:rsidRPr="00F601CB">
              <w:rPr>
                <w:rFonts w:hint="eastAsia"/>
                <w:rtl/>
              </w:rPr>
              <w:t>וזכרו</w:t>
            </w:r>
            <w:r w:rsidRPr="00F601CB">
              <w:rPr>
                <w:rtl/>
              </w:rPr>
              <w:t xml:space="preserve"> </w:t>
            </w:r>
            <w:r w:rsidRPr="00F601CB">
              <w:rPr>
                <w:rFonts w:hint="eastAsia"/>
                <w:rtl/>
              </w:rPr>
              <w:t>אחריה</w:t>
            </w:r>
            <w:r w:rsidRPr="00F601CB">
              <w:rPr>
                <w:rtl/>
              </w:rPr>
              <w:t xml:space="preserve"> </w:t>
            </w:r>
            <w:r w:rsidRPr="00F601CB">
              <w:rPr>
                <w:rFonts w:hint="eastAsia"/>
                <w:rtl/>
              </w:rPr>
              <w:t>תפלת</w:t>
            </w:r>
            <w:r w:rsidRPr="00F601CB">
              <w:rPr>
                <w:rtl/>
              </w:rPr>
              <w:t xml:space="preserve"> </w:t>
            </w:r>
            <w:r w:rsidRPr="00F601CB">
              <w:rPr>
                <w:rFonts w:hint="eastAsia"/>
                <w:rtl/>
              </w:rPr>
              <w:t>ערבית</w:t>
            </w:r>
            <w:r w:rsidRPr="00F601CB">
              <w:rPr>
                <w:rtl/>
              </w:rPr>
              <w:t xml:space="preserve"> </w:t>
            </w:r>
            <w:r w:rsidRPr="00F601CB">
              <w:rPr>
                <w:rFonts w:hint="eastAsia"/>
                <w:rtl/>
              </w:rPr>
              <w:t>שהיא</w:t>
            </w:r>
            <w:r w:rsidRPr="00F601CB">
              <w:rPr>
                <w:rtl/>
              </w:rPr>
              <w:t xml:space="preserve"> </w:t>
            </w:r>
            <w:r w:rsidRPr="00F601CB">
              <w:rPr>
                <w:rFonts w:hint="eastAsia"/>
                <w:rtl/>
              </w:rPr>
              <w:t>רשות</w:t>
            </w:r>
            <w:r w:rsidRPr="00F601CB">
              <w:rPr>
                <w:rtl/>
              </w:rPr>
              <w:t xml:space="preserve"> </w:t>
            </w:r>
            <w:r w:rsidRPr="00F601CB">
              <w:rPr>
                <w:rFonts w:hint="eastAsia"/>
                <w:rtl/>
              </w:rPr>
              <w:t>וקבעוה</w:t>
            </w:r>
            <w:r w:rsidRPr="00F601CB">
              <w:rPr>
                <w:rtl/>
              </w:rPr>
              <w:t xml:space="preserve"> </w:t>
            </w:r>
            <w:r w:rsidRPr="00F601CB">
              <w:rPr>
                <w:rFonts w:hint="eastAsia"/>
                <w:rtl/>
              </w:rPr>
              <w:t>חובה</w:t>
            </w:r>
            <w:r w:rsidRPr="00F601CB">
              <w:rPr>
                <w:rtl/>
              </w:rPr>
              <w:t xml:space="preserve"> </w:t>
            </w:r>
            <w:r w:rsidRPr="00F601CB">
              <w:rPr>
                <w:rFonts w:hint="eastAsia"/>
                <w:rtl/>
              </w:rPr>
              <w:t>לפי</w:t>
            </w:r>
            <w:r w:rsidRPr="00F601CB">
              <w:rPr>
                <w:rtl/>
              </w:rPr>
              <w:t xml:space="preserve"> </w:t>
            </w:r>
            <w:r w:rsidRPr="00F601CB">
              <w:rPr>
                <w:rFonts w:hint="eastAsia"/>
                <w:rtl/>
              </w:rPr>
              <w:t>שלא</w:t>
            </w:r>
            <w:r w:rsidRPr="00F601CB">
              <w:rPr>
                <w:rtl/>
              </w:rPr>
              <w:t xml:space="preserve"> </w:t>
            </w:r>
            <w:r w:rsidRPr="00F601CB">
              <w:rPr>
                <w:rFonts w:hint="eastAsia"/>
                <w:rtl/>
              </w:rPr>
              <w:t>תקנה</w:t>
            </w:r>
            <w:r w:rsidRPr="00F601CB">
              <w:rPr>
                <w:rtl/>
              </w:rPr>
              <w:t xml:space="preserve"> </w:t>
            </w:r>
            <w:r w:rsidRPr="00F601CB">
              <w:rPr>
                <w:rFonts w:hint="eastAsia"/>
                <w:rtl/>
              </w:rPr>
              <w:t>יעקב</w:t>
            </w:r>
            <w:r w:rsidRPr="00F601CB">
              <w:rPr>
                <w:rtl/>
              </w:rPr>
              <w:t xml:space="preserve"> </w:t>
            </w:r>
            <w:r w:rsidRPr="00F601CB">
              <w:rPr>
                <w:rFonts w:hint="eastAsia"/>
                <w:rtl/>
              </w:rPr>
              <w:t>אבינו</w:t>
            </w:r>
            <w:r w:rsidRPr="00F601CB">
              <w:rPr>
                <w:rtl/>
              </w:rPr>
              <w:t xml:space="preserve"> </w:t>
            </w:r>
            <w:r w:rsidRPr="00F601CB">
              <w:rPr>
                <w:rFonts w:hint="eastAsia"/>
                <w:rtl/>
              </w:rPr>
              <w:t>אלא</w:t>
            </w:r>
            <w:r w:rsidRPr="00F601CB">
              <w:rPr>
                <w:rtl/>
              </w:rPr>
              <w:t xml:space="preserve"> </w:t>
            </w:r>
            <w:r w:rsidRPr="00F601CB">
              <w:rPr>
                <w:rFonts w:hint="eastAsia"/>
                <w:rtl/>
              </w:rPr>
              <w:t>בגלותו</w:t>
            </w:r>
            <w:r w:rsidRPr="00F601CB">
              <w:rPr>
                <w:rtl/>
              </w:rPr>
              <w:t xml:space="preserve">, </w:t>
            </w:r>
            <w:r w:rsidRPr="00F601CB">
              <w:rPr>
                <w:rFonts w:hint="eastAsia"/>
                <w:rtl/>
              </w:rPr>
              <w:t>ובכל</w:t>
            </w:r>
            <w:r w:rsidRPr="00F601CB">
              <w:rPr>
                <w:rtl/>
              </w:rPr>
              <w:t xml:space="preserve"> </w:t>
            </w:r>
            <w:r w:rsidRPr="00F601CB">
              <w:rPr>
                <w:rFonts w:hint="eastAsia"/>
                <w:rtl/>
              </w:rPr>
              <w:t>גלות</w:t>
            </w:r>
            <w:r w:rsidRPr="00F601CB">
              <w:rPr>
                <w:rtl/>
              </w:rPr>
              <w:t xml:space="preserve"> </w:t>
            </w:r>
            <w:r w:rsidRPr="00F601CB">
              <w:rPr>
                <w:rFonts w:hint="eastAsia"/>
                <w:rtl/>
              </w:rPr>
              <w:t>שנגלה</w:t>
            </w:r>
            <w:r w:rsidRPr="00F601CB">
              <w:rPr>
                <w:rtl/>
              </w:rPr>
              <w:t xml:space="preserve"> </w:t>
            </w:r>
            <w:r w:rsidRPr="00F601CB">
              <w:rPr>
                <w:rFonts w:hint="eastAsia"/>
                <w:rtl/>
              </w:rPr>
              <w:t>קצו</w:t>
            </w:r>
            <w:r w:rsidRPr="00F601CB">
              <w:rPr>
                <w:rFonts w:hint="cs"/>
                <w:rtl/>
              </w:rPr>
              <w:t>,</w:t>
            </w:r>
            <w:r w:rsidRPr="00F601CB">
              <w:rPr>
                <w:rtl/>
              </w:rPr>
              <w:t xml:space="preserve"> </w:t>
            </w:r>
            <w:r w:rsidRPr="00F601CB">
              <w:rPr>
                <w:rFonts w:hint="eastAsia"/>
                <w:rtl/>
              </w:rPr>
              <w:t>רצו</w:t>
            </w:r>
            <w:r w:rsidRPr="00F601CB">
              <w:rPr>
                <w:rtl/>
              </w:rPr>
              <w:t xml:space="preserve"> </w:t>
            </w:r>
            <w:r w:rsidRPr="00F601CB">
              <w:rPr>
                <w:rFonts w:hint="eastAsia"/>
                <w:rtl/>
              </w:rPr>
              <w:t>מתפללין</w:t>
            </w:r>
            <w:r w:rsidRPr="00F601CB">
              <w:rPr>
                <w:rtl/>
              </w:rPr>
              <w:t xml:space="preserve"> </w:t>
            </w:r>
            <w:r w:rsidRPr="00F601CB">
              <w:rPr>
                <w:rFonts w:hint="eastAsia"/>
                <w:rtl/>
              </w:rPr>
              <w:t>ערבית</w:t>
            </w:r>
            <w:r w:rsidRPr="00F601CB">
              <w:rPr>
                <w:rtl/>
              </w:rPr>
              <w:t xml:space="preserve"> </w:t>
            </w:r>
            <w:r w:rsidRPr="00F601CB">
              <w:rPr>
                <w:rFonts w:hint="eastAsia"/>
                <w:rtl/>
              </w:rPr>
              <w:t>רצו</w:t>
            </w:r>
            <w:r w:rsidRPr="00F601CB">
              <w:rPr>
                <w:rtl/>
              </w:rPr>
              <w:t xml:space="preserve"> </w:t>
            </w:r>
            <w:r w:rsidRPr="00F601CB">
              <w:rPr>
                <w:rFonts w:hint="eastAsia"/>
                <w:rtl/>
              </w:rPr>
              <w:t>אין</w:t>
            </w:r>
            <w:r w:rsidRPr="00F601CB">
              <w:rPr>
                <w:rtl/>
              </w:rPr>
              <w:t xml:space="preserve"> </w:t>
            </w:r>
            <w:r w:rsidRPr="00F601CB">
              <w:rPr>
                <w:rFonts w:hint="eastAsia"/>
                <w:rtl/>
              </w:rPr>
              <w:t>מתפללין</w:t>
            </w:r>
            <w:r w:rsidRPr="00F601CB">
              <w:rPr>
                <w:rtl/>
              </w:rPr>
              <w:t xml:space="preserve">, </w:t>
            </w:r>
            <w:r w:rsidRPr="00F601CB">
              <w:rPr>
                <w:rFonts w:hint="eastAsia"/>
                <w:rtl/>
              </w:rPr>
              <w:t>וא</w:t>
            </w:r>
            <w:r>
              <w:rPr>
                <w:rFonts w:hint="cs"/>
                <w:rtl/>
              </w:rPr>
              <w:t>ין צריך לומר</w:t>
            </w:r>
            <w:r w:rsidRPr="00F601CB">
              <w:rPr>
                <w:rtl/>
              </w:rPr>
              <w:t xml:space="preserve"> </w:t>
            </w:r>
            <w:r w:rsidRPr="00F601CB">
              <w:rPr>
                <w:rFonts w:hint="eastAsia"/>
                <w:rtl/>
              </w:rPr>
              <w:t>בזמן</w:t>
            </w:r>
            <w:r w:rsidRPr="00F601CB">
              <w:rPr>
                <w:rtl/>
              </w:rPr>
              <w:t xml:space="preserve"> </w:t>
            </w:r>
            <w:r w:rsidRPr="00F601CB">
              <w:rPr>
                <w:rFonts w:hint="eastAsia"/>
                <w:rtl/>
              </w:rPr>
              <w:t>שאין</w:t>
            </w:r>
            <w:r w:rsidRPr="00F601CB">
              <w:rPr>
                <w:rtl/>
              </w:rPr>
              <w:t xml:space="preserve"> </w:t>
            </w:r>
            <w:r w:rsidRPr="00F601CB">
              <w:rPr>
                <w:rFonts w:hint="eastAsia"/>
                <w:rtl/>
              </w:rPr>
              <w:t>גלות</w:t>
            </w:r>
            <w:r w:rsidRPr="00F601CB">
              <w:rPr>
                <w:rtl/>
              </w:rPr>
              <w:t xml:space="preserve"> </w:t>
            </w:r>
            <w:r w:rsidRPr="00F601CB">
              <w:rPr>
                <w:rFonts w:hint="eastAsia"/>
                <w:rtl/>
              </w:rPr>
              <w:t>ויש</w:t>
            </w:r>
            <w:r w:rsidRPr="00F601CB">
              <w:rPr>
                <w:rtl/>
              </w:rPr>
              <w:t xml:space="preserve"> </w:t>
            </w:r>
            <w:r w:rsidRPr="00F601CB">
              <w:rPr>
                <w:rFonts w:hint="eastAsia"/>
                <w:rtl/>
              </w:rPr>
              <w:t>שלום</w:t>
            </w:r>
            <w:r w:rsidRPr="00F601CB">
              <w:rPr>
                <w:rFonts w:hint="cs"/>
                <w:rtl/>
              </w:rPr>
              <w:t>...</w:t>
            </w:r>
            <w:r w:rsidRPr="00F601CB">
              <w:rPr>
                <w:rtl/>
              </w:rPr>
              <w:t xml:space="preserve"> </w:t>
            </w:r>
            <w:r w:rsidRPr="00F601CB">
              <w:rPr>
                <w:rFonts w:hint="eastAsia"/>
                <w:rtl/>
              </w:rPr>
              <w:t>אבל</w:t>
            </w:r>
            <w:r w:rsidRPr="00F601CB">
              <w:rPr>
                <w:rtl/>
              </w:rPr>
              <w:t xml:space="preserve"> </w:t>
            </w:r>
            <w:r w:rsidRPr="00F601CB">
              <w:rPr>
                <w:rFonts w:hint="eastAsia"/>
                <w:rtl/>
              </w:rPr>
              <w:t>בגלו</w:t>
            </w:r>
            <w:r w:rsidRPr="00F601CB">
              <w:rPr>
                <w:rFonts w:hint="cs"/>
                <w:rtl/>
              </w:rPr>
              <w:t xml:space="preserve">ת... </w:t>
            </w:r>
            <w:r w:rsidRPr="00F601CB">
              <w:rPr>
                <w:rFonts w:hint="eastAsia"/>
                <w:rtl/>
              </w:rPr>
              <w:t>הזה</w:t>
            </w:r>
            <w:r w:rsidRPr="00F601CB">
              <w:rPr>
                <w:rtl/>
              </w:rPr>
              <w:t xml:space="preserve"> </w:t>
            </w:r>
            <w:r w:rsidRPr="00F601CB">
              <w:rPr>
                <w:rFonts w:hint="eastAsia"/>
                <w:rtl/>
              </w:rPr>
              <w:t>שלא</w:t>
            </w:r>
            <w:r w:rsidRPr="00F601CB">
              <w:rPr>
                <w:rtl/>
              </w:rPr>
              <w:t xml:space="preserve"> </w:t>
            </w:r>
            <w:r w:rsidRPr="00F601CB">
              <w:rPr>
                <w:rFonts w:hint="eastAsia"/>
                <w:rtl/>
              </w:rPr>
              <w:t>נגלה</w:t>
            </w:r>
            <w:r w:rsidRPr="00F601CB">
              <w:rPr>
                <w:rtl/>
              </w:rPr>
              <w:t xml:space="preserve"> </w:t>
            </w:r>
            <w:r w:rsidRPr="00F601CB">
              <w:rPr>
                <w:rFonts w:hint="eastAsia"/>
                <w:rtl/>
              </w:rPr>
              <w:t>ק</w:t>
            </w:r>
            <w:r>
              <w:rPr>
                <w:rFonts w:hint="cs"/>
                <w:rtl/>
              </w:rPr>
              <w:t>י</w:t>
            </w:r>
            <w:r w:rsidRPr="00F601CB">
              <w:rPr>
                <w:rFonts w:hint="eastAsia"/>
                <w:rtl/>
              </w:rPr>
              <w:t>צו</w:t>
            </w:r>
            <w:r>
              <w:rPr>
                <w:rFonts w:hint="cs"/>
                <w:rtl/>
              </w:rPr>
              <w:t>,</w:t>
            </w:r>
            <w:r w:rsidRPr="00F601CB">
              <w:rPr>
                <w:rtl/>
              </w:rPr>
              <w:t xml:space="preserve"> </w:t>
            </w:r>
            <w:r w:rsidRPr="00F601CB">
              <w:rPr>
                <w:rFonts w:hint="eastAsia"/>
                <w:rtl/>
              </w:rPr>
              <w:t>חובה</w:t>
            </w:r>
            <w:r w:rsidRPr="00F601CB">
              <w:rPr>
                <w:rtl/>
              </w:rPr>
              <w:t xml:space="preserve"> </w:t>
            </w:r>
            <w:r w:rsidRPr="00F601CB">
              <w:rPr>
                <w:rFonts w:hint="eastAsia"/>
                <w:rtl/>
              </w:rPr>
              <w:t>עלינו</w:t>
            </w:r>
            <w:r w:rsidRPr="00F601CB">
              <w:rPr>
                <w:rtl/>
              </w:rPr>
              <w:t xml:space="preserve"> </w:t>
            </w:r>
            <w:r w:rsidRPr="00F601CB">
              <w:rPr>
                <w:rFonts w:hint="eastAsia"/>
                <w:rtl/>
              </w:rPr>
              <w:t>להרבות</w:t>
            </w:r>
            <w:r w:rsidRPr="00F601CB">
              <w:rPr>
                <w:rtl/>
              </w:rPr>
              <w:t xml:space="preserve"> </w:t>
            </w:r>
            <w:r w:rsidRPr="00F601CB">
              <w:rPr>
                <w:rFonts w:hint="eastAsia"/>
                <w:rtl/>
              </w:rPr>
              <w:t>בתפלה</w:t>
            </w:r>
            <w:r w:rsidRPr="00F601CB">
              <w:rPr>
                <w:rtl/>
              </w:rPr>
              <w:t xml:space="preserve">, </w:t>
            </w:r>
            <w:r w:rsidRPr="00F601CB">
              <w:rPr>
                <w:rFonts w:hint="eastAsia"/>
                <w:rtl/>
              </w:rPr>
              <w:t>לפיכך</w:t>
            </w:r>
            <w:r w:rsidRPr="00F601CB">
              <w:rPr>
                <w:rtl/>
              </w:rPr>
              <w:t xml:space="preserve"> </w:t>
            </w:r>
            <w:r w:rsidRPr="00F601CB">
              <w:rPr>
                <w:rFonts w:hint="eastAsia"/>
                <w:rtl/>
              </w:rPr>
              <w:t>כשנפלה</w:t>
            </w:r>
            <w:r w:rsidRPr="00F601CB">
              <w:rPr>
                <w:rtl/>
              </w:rPr>
              <w:t xml:space="preserve"> </w:t>
            </w:r>
            <w:r w:rsidRPr="00F601CB">
              <w:rPr>
                <w:rFonts w:hint="eastAsia"/>
                <w:rtl/>
              </w:rPr>
              <w:t>מחלוקת</w:t>
            </w:r>
            <w:r w:rsidRPr="00F601CB">
              <w:rPr>
                <w:rtl/>
              </w:rPr>
              <w:t xml:space="preserve"> </w:t>
            </w:r>
            <w:r w:rsidRPr="00F601CB">
              <w:rPr>
                <w:rFonts w:hint="eastAsia"/>
                <w:rtl/>
              </w:rPr>
              <w:t>בתפלת</w:t>
            </w:r>
            <w:r w:rsidRPr="00F601CB">
              <w:rPr>
                <w:rtl/>
              </w:rPr>
              <w:t xml:space="preserve"> </w:t>
            </w:r>
            <w:r w:rsidRPr="00F601CB">
              <w:rPr>
                <w:rFonts w:hint="eastAsia"/>
                <w:rtl/>
              </w:rPr>
              <w:t>הערב</w:t>
            </w:r>
            <w:r w:rsidRPr="00F601CB">
              <w:rPr>
                <w:rtl/>
              </w:rPr>
              <w:t xml:space="preserve">, </w:t>
            </w:r>
            <w:r w:rsidRPr="00F601CB">
              <w:rPr>
                <w:rFonts w:hint="eastAsia"/>
                <w:rtl/>
              </w:rPr>
              <w:t>תכף</w:t>
            </w:r>
            <w:r w:rsidRPr="00F601CB">
              <w:rPr>
                <w:rtl/>
              </w:rPr>
              <w:t xml:space="preserve"> </w:t>
            </w:r>
            <w:r w:rsidRPr="00F601CB">
              <w:rPr>
                <w:rFonts w:hint="eastAsia"/>
                <w:rtl/>
              </w:rPr>
              <w:t>אחר</w:t>
            </w:r>
            <w:r w:rsidRPr="00F601CB">
              <w:rPr>
                <w:rtl/>
              </w:rPr>
              <w:t xml:space="preserve"> </w:t>
            </w:r>
            <w:r w:rsidRPr="00F601CB">
              <w:rPr>
                <w:rFonts w:hint="eastAsia"/>
                <w:rtl/>
              </w:rPr>
              <w:t>הח</w:t>
            </w:r>
            <w:r>
              <w:rPr>
                <w:rFonts w:hint="cs"/>
                <w:rtl/>
              </w:rPr>
              <w:t>ו</w:t>
            </w:r>
            <w:r w:rsidRPr="00F601CB">
              <w:rPr>
                <w:rFonts w:hint="eastAsia"/>
                <w:rtl/>
              </w:rPr>
              <w:t>רבן</w:t>
            </w:r>
            <w:r w:rsidRPr="00F601CB">
              <w:rPr>
                <w:rtl/>
              </w:rPr>
              <w:t xml:space="preserve"> </w:t>
            </w:r>
            <w:r w:rsidRPr="00F601CB">
              <w:rPr>
                <w:rFonts w:hint="eastAsia"/>
                <w:rtl/>
              </w:rPr>
              <w:t>ה</w:t>
            </w:r>
            <w:r w:rsidRPr="00F601CB">
              <w:rPr>
                <w:rFonts w:hint="cs"/>
                <w:rtl/>
              </w:rPr>
              <w:t>שני</w:t>
            </w:r>
            <w:r w:rsidRPr="00F601CB">
              <w:rPr>
                <w:rtl/>
              </w:rPr>
              <w:t xml:space="preserve">, </w:t>
            </w:r>
            <w:r w:rsidRPr="00F601CB">
              <w:rPr>
                <w:rFonts w:hint="eastAsia"/>
                <w:rtl/>
              </w:rPr>
              <w:t>אודי</w:t>
            </w:r>
            <w:r w:rsidRPr="00F601CB">
              <w:rPr>
                <w:rtl/>
              </w:rPr>
              <w:t xml:space="preserve"> </w:t>
            </w:r>
            <w:r w:rsidRPr="00F601CB">
              <w:rPr>
                <w:rFonts w:hint="eastAsia"/>
                <w:rtl/>
              </w:rPr>
              <w:t>ליה</w:t>
            </w:r>
            <w:r w:rsidRPr="00F601CB">
              <w:rPr>
                <w:rtl/>
              </w:rPr>
              <w:t xml:space="preserve"> </w:t>
            </w:r>
            <w:r w:rsidRPr="00F601CB">
              <w:rPr>
                <w:rFonts w:hint="eastAsia"/>
                <w:rtl/>
              </w:rPr>
              <w:t>רבי</w:t>
            </w:r>
            <w:r w:rsidRPr="00F601CB">
              <w:rPr>
                <w:rtl/>
              </w:rPr>
              <w:t xml:space="preserve"> </w:t>
            </w:r>
            <w:r w:rsidRPr="00F601CB">
              <w:rPr>
                <w:rFonts w:hint="eastAsia"/>
                <w:rtl/>
              </w:rPr>
              <w:t>יהושע</w:t>
            </w:r>
            <w:r w:rsidRPr="00F601CB">
              <w:rPr>
                <w:rtl/>
              </w:rPr>
              <w:t xml:space="preserve"> </w:t>
            </w:r>
            <w:r w:rsidRPr="00F601CB">
              <w:rPr>
                <w:rFonts w:hint="eastAsia"/>
                <w:rtl/>
              </w:rPr>
              <w:t>לר</w:t>
            </w:r>
            <w:r>
              <w:rPr>
                <w:rFonts w:hint="cs"/>
                <w:rtl/>
              </w:rPr>
              <w:t>בן גמליאל</w:t>
            </w:r>
            <w:r w:rsidRPr="00F601CB">
              <w:rPr>
                <w:rtl/>
              </w:rPr>
              <w:t xml:space="preserve"> </w:t>
            </w:r>
            <w:r w:rsidRPr="00F601CB">
              <w:rPr>
                <w:rFonts w:hint="eastAsia"/>
                <w:rtl/>
              </w:rPr>
              <w:t>בפרק</w:t>
            </w:r>
            <w:r w:rsidRPr="00F601CB">
              <w:rPr>
                <w:rtl/>
              </w:rPr>
              <w:t xml:space="preserve"> </w:t>
            </w:r>
            <w:r w:rsidRPr="00F601CB">
              <w:rPr>
                <w:rFonts w:hint="eastAsia"/>
                <w:rtl/>
              </w:rPr>
              <w:t>תפלת</w:t>
            </w:r>
            <w:r w:rsidRPr="00F601CB">
              <w:rPr>
                <w:rtl/>
              </w:rPr>
              <w:t xml:space="preserve"> </w:t>
            </w:r>
            <w:r w:rsidRPr="00F601CB">
              <w:rPr>
                <w:rFonts w:hint="eastAsia"/>
                <w:rtl/>
              </w:rPr>
              <w:t>השחר</w:t>
            </w:r>
            <w:r w:rsidRPr="00F601CB">
              <w:rPr>
                <w:rtl/>
              </w:rPr>
              <w:t xml:space="preserve"> </w:t>
            </w:r>
            <w:r w:rsidRPr="00F601CB">
              <w:rPr>
                <w:rFonts w:hint="eastAsia"/>
                <w:rtl/>
              </w:rPr>
              <w:t>שראוי</w:t>
            </w:r>
            <w:r w:rsidRPr="00F601CB">
              <w:rPr>
                <w:rtl/>
              </w:rPr>
              <w:t xml:space="preserve"> </w:t>
            </w:r>
            <w:r w:rsidRPr="00F601CB">
              <w:rPr>
                <w:rFonts w:hint="eastAsia"/>
                <w:rtl/>
              </w:rPr>
              <w:t>לקבוע</w:t>
            </w:r>
            <w:r w:rsidRPr="00F601CB">
              <w:rPr>
                <w:rtl/>
              </w:rPr>
              <w:t xml:space="preserve"> </w:t>
            </w:r>
            <w:r w:rsidRPr="00F601CB">
              <w:rPr>
                <w:rFonts w:hint="eastAsia"/>
                <w:rtl/>
              </w:rPr>
              <w:t>אותו</w:t>
            </w:r>
            <w:r w:rsidRPr="00F601CB">
              <w:rPr>
                <w:rtl/>
              </w:rPr>
              <w:t xml:space="preserve"> </w:t>
            </w:r>
            <w:r w:rsidRPr="00F601CB">
              <w:rPr>
                <w:rFonts w:hint="eastAsia"/>
                <w:rtl/>
              </w:rPr>
              <w:t>חובה</w:t>
            </w:r>
            <w:r w:rsidRPr="00F601CB">
              <w:rPr>
                <w:rtl/>
              </w:rPr>
              <w:t xml:space="preserve">, </w:t>
            </w:r>
            <w:r w:rsidRPr="00F601CB">
              <w:rPr>
                <w:rFonts w:hint="eastAsia"/>
                <w:rtl/>
              </w:rPr>
              <w:t>ואף</w:t>
            </w:r>
            <w:r w:rsidRPr="00F601CB">
              <w:rPr>
                <w:rtl/>
              </w:rPr>
              <w:t xml:space="preserve"> </w:t>
            </w:r>
            <w:r w:rsidRPr="00F601CB">
              <w:rPr>
                <w:rFonts w:hint="eastAsia"/>
                <w:rtl/>
              </w:rPr>
              <w:t>אותו</w:t>
            </w:r>
            <w:r w:rsidRPr="00F601CB">
              <w:rPr>
                <w:rtl/>
              </w:rPr>
              <w:t xml:space="preserve"> </w:t>
            </w:r>
            <w:r w:rsidRPr="00F601CB">
              <w:rPr>
                <w:rFonts w:hint="eastAsia"/>
                <w:rtl/>
              </w:rPr>
              <w:t>תלמיד</w:t>
            </w:r>
            <w:r w:rsidRPr="00F601CB">
              <w:rPr>
                <w:rtl/>
              </w:rPr>
              <w:t xml:space="preserve"> </w:t>
            </w:r>
            <w:r w:rsidRPr="00F601CB">
              <w:rPr>
                <w:rFonts w:hint="eastAsia"/>
                <w:rtl/>
              </w:rPr>
              <w:t>ששאל</w:t>
            </w:r>
            <w:r w:rsidRPr="00F601CB">
              <w:rPr>
                <w:rtl/>
              </w:rPr>
              <w:t xml:space="preserve"> </w:t>
            </w:r>
            <w:r w:rsidRPr="00F601CB">
              <w:rPr>
                <w:rFonts w:hint="eastAsia"/>
                <w:rtl/>
              </w:rPr>
              <w:t>את</w:t>
            </w:r>
            <w:r w:rsidRPr="00F601CB">
              <w:rPr>
                <w:rtl/>
              </w:rPr>
              <w:t xml:space="preserve"> </w:t>
            </w:r>
            <w:r w:rsidRPr="00F601CB">
              <w:rPr>
                <w:rFonts w:hint="eastAsia"/>
                <w:rtl/>
              </w:rPr>
              <w:t>הזקנים</w:t>
            </w:r>
            <w:r w:rsidRPr="00F601CB">
              <w:rPr>
                <w:rtl/>
              </w:rPr>
              <w:t xml:space="preserve"> </w:t>
            </w:r>
            <w:r w:rsidRPr="00F601CB">
              <w:rPr>
                <w:rFonts w:hint="eastAsia"/>
                <w:rtl/>
              </w:rPr>
              <w:t>ומנו</w:t>
            </w:r>
            <w:r w:rsidRPr="00F601CB">
              <w:rPr>
                <w:rtl/>
              </w:rPr>
              <w:t xml:space="preserve"> </w:t>
            </w:r>
            <w:r w:rsidRPr="00F601CB">
              <w:rPr>
                <w:rFonts w:hint="eastAsia"/>
                <w:rtl/>
              </w:rPr>
              <w:t>רשב</w:t>
            </w:r>
            <w:r w:rsidRPr="00F601CB">
              <w:rPr>
                <w:rtl/>
              </w:rPr>
              <w:t>"</w:t>
            </w:r>
            <w:r w:rsidRPr="00F601CB">
              <w:rPr>
                <w:rFonts w:hint="eastAsia"/>
                <w:rtl/>
              </w:rPr>
              <w:t>י</w:t>
            </w:r>
            <w:r w:rsidRPr="00F601CB">
              <w:rPr>
                <w:rtl/>
              </w:rPr>
              <w:t xml:space="preserve"> </w:t>
            </w:r>
            <w:r w:rsidRPr="00F601CB">
              <w:rPr>
                <w:rFonts w:hint="eastAsia"/>
                <w:rtl/>
              </w:rPr>
              <w:t>לא</w:t>
            </w:r>
            <w:r w:rsidRPr="00F601CB">
              <w:rPr>
                <w:rtl/>
              </w:rPr>
              <w:t xml:space="preserve"> </w:t>
            </w:r>
            <w:r w:rsidRPr="00F601CB">
              <w:rPr>
                <w:rFonts w:hint="eastAsia"/>
                <w:rtl/>
              </w:rPr>
              <w:t>הסכימה</w:t>
            </w:r>
            <w:r w:rsidRPr="00F601CB">
              <w:rPr>
                <w:rtl/>
              </w:rPr>
              <w:t xml:space="preserve"> </w:t>
            </w:r>
            <w:r w:rsidRPr="00F601CB">
              <w:rPr>
                <w:rFonts w:hint="eastAsia"/>
                <w:rtl/>
              </w:rPr>
              <w:t>דעתו</w:t>
            </w:r>
            <w:r w:rsidRPr="00F601CB">
              <w:rPr>
                <w:rtl/>
              </w:rPr>
              <w:t xml:space="preserve"> </w:t>
            </w:r>
            <w:r w:rsidRPr="00F601CB">
              <w:rPr>
                <w:rFonts w:hint="eastAsia"/>
                <w:rtl/>
              </w:rPr>
              <w:t>לדברי</w:t>
            </w:r>
            <w:r w:rsidRPr="00F601CB">
              <w:rPr>
                <w:rtl/>
              </w:rPr>
              <w:t xml:space="preserve"> </w:t>
            </w:r>
            <w:r w:rsidRPr="00F601CB">
              <w:rPr>
                <w:rFonts w:hint="eastAsia"/>
                <w:rtl/>
              </w:rPr>
              <w:t>האומר</w:t>
            </w:r>
            <w:r w:rsidRPr="00F601CB">
              <w:rPr>
                <w:rtl/>
              </w:rPr>
              <w:t xml:space="preserve"> </w:t>
            </w:r>
            <w:r w:rsidRPr="00F601CB">
              <w:rPr>
                <w:rFonts w:hint="eastAsia"/>
                <w:rtl/>
              </w:rPr>
              <w:t>רשות</w:t>
            </w:r>
            <w:r w:rsidRPr="00F601CB">
              <w:rPr>
                <w:rtl/>
              </w:rPr>
              <w:t xml:space="preserve">, </w:t>
            </w:r>
            <w:r w:rsidRPr="00F601CB">
              <w:rPr>
                <w:rFonts w:hint="eastAsia"/>
                <w:rtl/>
              </w:rPr>
              <w:t>כי</w:t>
            </w:r>
            <w:r w:rsidRPr="00F601CB">
              <w:rPr>
                <w:rtl/>
              </w:rPr>
              <w:t xml:space="preserve"> </w:t>
            </w:r>
            <w:r w:rsidRPr="00F601CB">
              <w:rPr>
                <w:rFonts w:hint="eastAsia"/>
                <w:rtl/>
              </w:rPr>
              <w:t>הנה</w:t>
            </w:r>
            <w:r w:rsidRPr="00F601CB">
              <w:rPr>
                <w:rtl/>
              </w:rPr>
              <w:t xml:space="preserve"> </w:t>
            </w:r>
            <w:r w:rsidRPr="00F601CB">
              <w:rPr>
                <w:rFonts w:hint="eastAsia"/>
                <w:rtl/>
              </w:rPr>
              <w:t>רבי</w:t>
            </w:r>
            <w:r w:rsidRPr="00F601CB">
              <w:rPr>
                <w:rtl/>
              </w:rPr>
              <w:t xml:space="preserve"> </w:t>
            </w:r>
            <w:r w:rsidRPr="00F601CB">
              <w:rPr>
                <w:rFonts w:hint="eastAsia"/>
                <w:rtl/>
              </w:rPr>
              <w:t>יהושע</w:t>
            </w:r>
            <w:r w:rsidRPr="00F601CB">
              <w:rPr>
                <w:rtl/>
              </w:rPr>
              <w:t xml:space="preserve"> </w:t>
            </w:r>
            <w:r w:rsidRPr="00F601CB">
              <w:rPr>
                <w:rFonts w:hint="eastAsia"/>
                <w:rtl/>
              </w:rPr>
              <w:t>היה</w:t>
            </w:r>
            <w:r w:rsidRPr="00F601CB">
              <w:rPr>
                <w:rtl/>
              </w:rPr>
              <w:t xml:space="preserve"> </w:t>
            </w:r>
            <w:r w:rsidRPr="00F601CB">
              <w:rPr>
                <w:rFonts w:hint="eastAsia"/>
                <w:rtl/>
              </w:rPr>
              <w:t>מבקש</w:t>
            </w:r>
            <w:r w:rsidRPr="00F601CB">
              <w:rPr>
                <w:rtl/>
              </w:rPr>
              <w:t xml:space="preserve"> </w:t>
            </w:r>
            <w:r w:rsidRPr="00F601CB">
              <w:rPr>
                <w:rFonts w:hint="eastAsia"/>
                <w:rtl/>
              </w:rPr>
              <w:t>לקבוע</w:t>
            </w:r>
            <w:r w:rsidRPr="00F601CB">
              <w:rPr>
                <w:rtl/>
              </w:rPr>
              <w:t xml:space="preserve"> </w:t>
            </w:r>
            <w:r w:rsidRPr="00F601CB">
              <w:rPr>
                <w:rFonts w:hint="eastAsia"/>
                <w:rtl/>
              </w:rPr>
              <w:t>הלכה</w:t>
            </w:r>
            <w:r w:rsidRPr="00F601CB">
              <w:rPr>
                <w:rtl/>
              </w:rPr>
              <w:t xml:space="preserve"> </w:t>
            </w:r>
            <w:r w:rsidRPr="00F601CB">
              <w:rPr>
                <w:rFonts w:hint="eastAsia"/>
                <w:rtl/>
              </w:rPr>
              <w:t>מעכשיו</w:t>
            </w:r>
            <w:r w:rsidRPr="00F601CB">
              <w:rPr>
                <w:rtl/>
              </w:rPr>
              <w:t xml:space="preserve"> </w:t>
            </w:r>
            <w:r w:rsidRPr="00F601CB">
              <w:rPr>
                <w:rFonts w:hint="eastAsia"/>
                <w:rtl/>
              </w:rPr>
              <w:t>לגאולה</w:t>
            </w:r>
            <w:r w:rsidRPr="00F601CB">
              <w:rPr>
                <w:rtl/>
              </w:rPr>
              <w:t xml:space="preserve"> </w:t>
            </w:r>
            <w:r w:rsidRPr="00F601CB">
              <w:rPr>
                <w:rFonts w:hint="eastAsia"/>
                <w:rtl/>
              </w:rPr>
              <w:t>שהיא</w:t>
            </w:r>
            <w:r w:rsidRPr="00F601CB">
              <w:rPr>
                <w:rtl/>
              </w:rPr>
              <w:t xml:space="preserve"> </w:t>
            </w:r>
            <w:r w:rsidRPr="00F601CB">
              <w:rPr>
                <w:rFonts w:hint="eastAsia"/>
                <w:rtl/>
              </w:rPr>
              <w:t>קרובה</w:t>
            </w:r>
            <w:r w:rsidRPr="00F601CB">
              <w:rPr>
                <w:rtl/>
              </w:rPr>
              <w:t xml:space="preserve"> </w:t>
            </w:r>
            <w:r w:rsidRPr="00F601CB">
              <w:rPr>
                <w:rFonts w:hint="eastAsia"/>
                <w:rtl/>
              </w:rPr>
              <w:t>לעולם</w:t>
            </w:r>
            <w:r w:rsidRPr="00F601CB">
              <w:rPr>
                <w:rtl/>
              </w:rPr>
              <w:t xml:space="preserve"> </w:t>
            </w:r>
            <w:r w:rsidRPr="00F601CB">
              <w:rPr>
                <w:rFonts w:hint="eastAsia"/>
                <w:rtl/>
              </w:rPr>
              <w:t>והגואל</w:t>
            </w:r>
            <w:r w:rsidRPr="00F601CB">
              <w:rPr>
                <w:rtl/>
              </w:rPr>
              <w:t xml:space="preserve"> </w:t>
            </w:r>
            <w:r w:rsidRPr="00F601CB">
              <w:rPr>
                <w:rFonts w:hint="eastAsia"/>
                <w:rtl/>
              </w:rPr>
              <w:t>חי</w:t>
            </w:r>
            <w:r w:rsidRPr="00F601CB">
              <w:rPr>
                <w:rtl/>
              </w:rPr>
              <w:t xml:space="preserve"> </w:t>
            </w:r>
            <w:r w:rsidRPr="00F601CB">
              <w:rPr>
                <w:rFonts w:hint="eastAsia"/>
                <w:rtl/>
              </w:rPr>
              <w:t>וקיים</w:t>
            </w:r>
            <w:r w:rsidRPr="00F601CB">
              <w:rPr>
                <w:rtl/>
              </w:rPr>
              <w:t xml:space="preserve">, </w:t>
            </w:r>
            <w:r w:rsidRPr="00F601CB">
              <w:rPr>
                <w:rFonts w:hint="eastAsia"/>
                <w:rtl/>
              </w:rPr>
              <w:t>ואולם</w:t>
            </w:r>
            <w:r w:rsidRPr="00F601CB">
              <w:rPr>
                <w:rtl/>
              </w:rPr>
              <w:t xml:space="preserve"> </w:t>
            </w:r>
            <w:r w:rsidRPr="00F601CB">
              <w:rPr>
                <w:rFonts w:hint="eastAsia"/>
                <w:rtl/>
              </w:rPr>
              <w:t>אין</w:t>
            </w:r>
            <w:r w:rsidRPr="00F601CB">
              <w:rPr>
                <w:rtl/>
              </w:rPr>
              <w:t xml:space="preserve"> </w:t>
            </w:r>
            <w:r w:rsidRPr="00F601CB">
              <w:rPr>
                <w:rFonts w:hint="eastAsia"/>
                <w:rtl/>
              </w:rPr>
              <w:t>החי</w:t>
            </w:r>
            <w:r w:rsidRPr="00F601CB">
              <w:rPr>
                <w:rtl/>
              </w:rPr>
              <w:t xml:space="preserve"> </w:t>
            </w:r>
            <w:r w:rsidRPr="00F601CB">
              <w:rPr>
                <w:rFonts w:hint="eastAsia"/>
                <w:rtl/>
              </w:rPr>
              <w:t>מכחיש</w:t>
            </w:r>
            <w:r w:rsidRPr="00F601CB">
              <w:rPr>
                <w:rtl/>
              </w:rPr>
              <w:t xml:space="preserve"> </w:t>
            </w:r>
            <w:r w:rsidRPr="00F601CB">
              <w:rPr>
                <w:rFonts w:hint="eastAsia"/>
                <w:rtl/>
              </w:rPr>
              <w:t>את</w:t>
            </w:r>
            <w:r w:rsidRPr="00F601CB">
              <w:rPr>
                <w:rtl/>
              </w:rPr>
              <w:t xml:space="preserve"> </w:t>
            </w:r>
            <w:r w:rsidRPr="00F601CB">
              <w:rPr>
                <w:rFonts w:hint="eastAsia"/>
                <w:rtl/>
              </w:rPr>
              <w:t>החי</w:t>
            </w:r>
            <w:r w:rsidRPr="00F601CB">
              <w:rPr>
                <w:rtl/>
              </w:rPr>
              <w:t xml:space="preserve">, </w:t>
            </w:r>
            <w:r w:rsidRPr="00F601CB">
              <w:rPr>
                <w:rFonts w:hint="eastAsia"/>
                <w:rtl/>
              </w:rPr>
              <w:t>שאלמלא</w:t>
            </w:r>
            <w:r w:rsidRPr="00F601CB">
              <w:rPr>
                <w:rtl/>
              </w:rPr>
              <w:t xml:space="preserve"> </w:t>
            </w:r>
            <w:r w:rsidRPr="00F601CB">
              <w:rPr>
                <w:rFonts w:hint="eastAsia"/>
                <w:rtl/>
              </w:rPr>
              <w:t>היה</w:t>
            </w:r>
            <w:r w:rsidRPr="00F601CB">
              <w:rPr>
                <w:rtl/>
              </w:rPr>
              <w:t xml:space="preserve"> </w:t>
            </w:r>
            <w:r w:rsidRPr="00F601CB">
              <w:rPr>
                <w:rFonts w:hint="eastAsia"/>
                <w:rtl/>
              </w:rPr>
              <w:t>המושיע</w:t>
            </w:r>
            <w:r w:rsidRPr="00F601CB">
              <w:rPr>
                <w:rtl/>
              </w:rPr>
              <w:t xml:space="preserve"> </w:t>
            </w:r>
            <w:r w:rsidRPr="00F601CB">
              <w:rPr>
                <w:rFonts w:hint="eastAsia"/>
                <w:rtl/>
              </w:rPr>
              <w:t>חי</w:t>
            </w:r>
            <w:r w:rsidRPr="00F601CB">
              <w:rPr>
                <w:rtl/>
              </w:rPr>
              <w:t xml:space="preserve"> </w:t>
            </w:r>
            <w:r w:rsidRPr="00F601CB">
              <w:rPr>
                <w:rFonts w:hint="eastAsia"/>
                <w:rtl/>
              </w:rPr>
              <w:t>שכבר</w:t>
            </w:r>
            <w:r w:rsidRPr="00F601CB">
              <w:rPr>
                <w:rtl/>
              </w:rPr>
              <w:t xml:space="preserve"> </w:t>
            </w:r>
            <w:r w:rsidRPr="00F601CB">
              <w:rPr>
                <w:rFonts w:hint="eastAsia"/>
                <w:rtl/>
              </w:rPr>
              <w:t>מת</w:t>
            </w:r>
            <w:r w:rsidRPr="00F601CB">
              <w:rPr>
                <w:rtl/>
              </w:rPr>
              <w:t xml:space="preserve"> </w:t>
            </w:r>
            <w:r w:rsidRPr="00F601CB">
              <w:rPr>
                <w:rFonts w:hint="eastAsia"/>
                <w:rtl/>
              </w:rPr>
              <w:t>עבר</w:t>
            </w:r>
            <w:r w:rsidRPr="00F601CB">
              <w:rPr>
                <w:rtl/>
              </w:rPr>
              <w:t xml:space="preserve"> </w:t>
            </w:r>
            <w:r w:rsidRPr="00F601CB">
              <w:rPr>
                <w:rFonts w:hint="eastAsia"/>
                <w:rtl/>
              </w:rPr>
              <w:t>ובטל</w:t>
            </w:r>
            <w:r w:rsidRPr="00F601CB">
              <w:rPr>
                <w:rtl/>
              </w:rPr>
              <w:t xml:space="preserve"> </w:t>
            </w:r>
            <w:r w:rsidRPr="00F601CB">
              <w:rPr>
                <w:rFonts w:hint="eastAsia"/>
                <w:rtl/>
              </w:rPr>
              <w:t>הצורך</w:t>
            </w:r>
            <w:r w:rsidRPr="00F601CB">
              <w:rPr>
                <w:rtl/>
              </w:rPr>
              <w:t xml:space="preserve"> </w:t>
            </w:r>
            <w:r w:rsidRPr="00F601CB">
              <w:rPr>
                <w:rFonts w:hint="eastAsia"/>
                <w:rtl/>
              </w:rPr>
              <w:t>להתנדד</w:t>
            </w:r>
            <w:r w:rsidRPr="00F601CB">
              <w:rPr>
                <w:rtl/>
              </w:rPr>
              <w:t xml:space="preserve"> </w:t>
            </w:r>
            <w:r w:rsidRPr="00F601CB">
              <w:rPr>
                <w:rFonts w:hint="eastAsia"/>
                <w:rtl/>
              </w:rPr>
              <w:t>בגלות</w:t>
            </w:r>
            <w:r w:rsidRPr="00F601CB">
              <w:rPr>
                <w:rtl/>
              </w:rPr>
              <w:t xml:space="preserve"> </w:t>
            </w:r>
            <w:r w:rsidRPr="00F601CB">
              <w:rPr>
                <w:rFonts w:hint="eastAsia"/>
                <w:rtl/>
              </w:rPr>
              <w:t>והגורם</w:t>
            </w:r>
            <w:r w:rsidRPr="00F601CB">
              <w:rPr>
                <w:rtl/>
              </w:rPr>
              <w:t xml:space="preserve"> </w:t>
            </w:r>
            <w:r w:rsidRPr="00F601CB">
              <w:rPr>
                <w:rFonts w:hint="eastAsia"/>
                <w:rtl/>
              </w:rPr>
              <w:t>אליו</w:t>
            </w:r>
            <w:r w:rsidRPr="00F601CB">
              <w:rPr>
                <w:rtl/>
              </w:rPr>
              <w:t xml:space="preserve">, </w:t>
            </w:r>
            <w:r w:rsidRPr="00F601CB">
              <w:rPr>
                <w:rFonts w:hint="eastAsia"/>
                <w:rtl/>
              </w:rPr>
              <w:t>אז</w:t>
            </w:r>
            <w:r w:rsidRPr="00F601CB">
              <w:rPr>
                <w:rtl/>
              </w:rPr>
              <w:t xml:space="preserve"> </w:t>
            </w:r>
            <w:r w:rsidRPr="00F601CB">
              <w:rPr>
                <w:rFonts w:hint="eastAsia"/>
                <w:rtl/>
              </w:rPr>
              <w:t>בלי</w:t>
            </w:r>
            <w:r w:rsidRPr="00F601CB">
              <w:rPr>
                <w:rtl/>
              </w:rPr>
              <w:t xml:space="preserve"> </w:t>
            </w:r>
            <w:r w:rsidRPr="00F601CB">
              <w:rPr>
                <w:rFonts w:hint="eastAsia"/>
                <w:rtl/>
              </w:rPr>
              <w:t>ספק</w:t>
            </w:r>
            <w:r w:rsidRPr="00F601CB">
              <w:rPr>
                <w:rtl/>
              </w:rPr>
              <w:t xml:space="preserve"> </w:t>
            </w:r>
            <w:r w:rsidRPr="00F601CB">
              <w:rPr>
                <w:rFonts w:hint="eastAsia"/>
                <w:rtl/>
              </w:rPr>
              <w:t>היה</w:t>
            </w:r>
            <w:r w:rsidRPr="00F601CB">
              <w:rPr>
                <w:rtl/>
              </w:rPr>
              <w:t xml:space="preserve"> </w:t>
            </w:r>
            <w:r w:rsidRPr="00F601CB">
              <w:rPr>
                <w:rFonts w:hint="eastAsia"/>
                <w:rtl/>
              </w:rPr>
              <w:t>החי</w:t>
            </w:r>
            <w:r w:rsidRPr="00F601CB">
              <w:rPr>
                <w:rtl/>
              </w:rPr>
              <w:t xml:space="preserve"> </w:t>
            </w:r>
            <w:r w:rsidRPr="00F601CB">
              <w:rPr>
                <w:rFonts w:hint="eastAsia"/>
                <w:rtl/>
              </w:rPr>
              <w:t>מכחיש</w:t>
            </w:r>
            <w:r w:rsidRPr="00F601CB">
              <w:rPr>
                <w:rtl/>
              </w:rPr>
              <w:t xml:space="preserve"> </w:t>
            </w:r>
            <w:r w:rsidRPr="00F601CB">
              <w:rPr>
                <w:rFonts w:hint="eastAsia"/>
                <w:rtl/>
              </w:rPr>
              <w:t>את</w:t>
            </w:r>
            <w:r w:rsidRPr="00F601CB">
              <w:rPr>
                <w:rtl/>
              </w:rPr>
              <w:t xml:space="preserve"> </w:t>
            </w:r>
            <w:r w:rsidRPr="00F601CB">
              <w:rPr>
                <w:rFonts w:hint="eastAsia"/>
                <w:rtl/>
              </w:rPr>
              <w:t>המת</w:t>
            </w:r>
            <w:r w:rsidRPr="00F601CB">
              <w:rPr>
                <w:rtl/>
              </w:rPr>
              <w:t xml:space="preserve">. </w:t>
            </w:r>
          </w:p>
        </w:tc>
      </w:tr>
    </w:tbl>
    <w:p w:rsidR="009C31D4" w:rsidRDefault="009C31D4" w:rsidP="009C31D4">
      <w:pPr>
        <w:jc w:val="both"/>
        <w:rPr>
          <w:b/>
          <w:bCs/>
          <w:sz w:val="25"/>
          <w:szCs w:val="25"/>
          <w:rtl/>
        </w:rPr>
      </w:pPr>
    </w:p>
    <w:p w:rsidR="009C31D4" w:rsidRPr="00F601CB" w:rsidRDefault="009C31D4" w:rsidP="009C31D4">
      <w:pPr>
        <w:jc w:val="both"/>
        <w:rPr>
          <w:b/>
          <w:bCs/>
          <w:sz w:val="25"/>
          <w:szCs w:val="25"/>
          <w:rtl/>
        </w:rPr>
      </w:pPr>
      <w:r w:rsidRPr="00F601CB">
        <w:rPr>
          <w:rFonts w:hint="cs"/>
          <w:b/>
          <w:bCs/>
          <w:sz w:val="25"/>
          <w:szCs w:val="25"/>
          <w:rtl/>
        </w:rPr>
        <w:t xml:space="preserve">"אין החי יכול להכחיש את החי" </w:t>
      </w:r>
      <w:r w:rsidRPr="00F601CB">
        <w:rPr>
          <w:b/>
          <w:bCs/>
          <w:sz w:val="25"/>
          <w:szCs w:val="25"/>
          <w:rtl/>
        </w:rPr>
        <w:t>–</w:t>
      </w:r>
      <w:r w:rsidRPr="00F601CB">
        <w:rPr>
          <w:rFonts w:hint="cs"/>
          <w:b/>
          <w:bCs/>
          <w:sz w:val="25"/>
          <w:szCs w:val="25"/>
          <w:rtl/>
        </w:rPr>
        <w:t xml:space="preserve"> ביאור הדברים</w:t>
      </w:r>
    </w:p>
    <w:p w:rsidR="009C31D4" w:rsidRDefault="009C31D4" w:rsidP="009C31D4">
      <w:pPr>
        <w:jc w:val="both"/>
        <w:rPr>
          <w:sz w:val="25"/>
          <w:szCs w:val="25"/>
          <w:rtl/>
        </w:rPr>
      </w:pPr>
      <w:r>
        <w:rPr>
          <w:rFonts w:hint="cs"/>
          <w:sz w:val="25"/>
          <w:szCs w:val="25"/>
          <w:rtl/>
        </w:rPr>
        <w:t>ו] עי' פני יהושע כז: ד"ה עמד.</w:t>
      </w:r>
    </w:p>
    <w:p w:rsidR="009C31D4" w:rsidRDefault="009C31D4" w:rsidP="009C31D4">
      <w:pPr>
        <w:jc w:val="both"/>
        <w:rPr>
          <w:sz w:val="25"/>
          <w:szCs w:val="25"/>
          <w:rtl/>
        </w:rPr>
      </w:pPr>
    </w:p>
    <w:p w:rsidR="009C31D4" w:rsidRPr="00F601CB" w:rsidRDefault="009C31D4" w:rsidP="009C31D4">
      <w:pPr>
        <w:jc w:val="both"/>
        <w:rPr>
          <w:b/>
          <w:bCs/>
          <w:sz w:val="25"/>
          <w:szCs w:val="25"/>
          <w:rtl/>
        </w:rPr>
      </w:pPr>
      <w:r w:rsidRPr="00F601CB">
        <w:rPr>
          <w:rFonts w:hint="cs"/>
          <w:b/>
          <w:bCs/>
          <w:sz w:val="25"/>
          <w:szCs w:val="25"/>
          <w:rtl/>
        </w:rPr>
        <w:t>"נוקמיה לרבי יהושע בעל מעשה הוא".</w:t>
      </w:r>
    </w:p>
    <w:p w:rsidR="009C31D4" w:rsidRDefault="009C31D4" w:rsidP="009C31D4">
      <w:pPr>
        <w:jc w:val="both"/>
        <w:rPr>
          <w:sz w:val="25"/>
          <w:szCs w:val="25"/>
          <w:rtl/>
        </w:rPr>
      </w:pPr>
      <w:r>
        <w:rPr>
          <w:rFonts w:hint="cs"/>
          <w:sz w:val="25"/>
          <w:szCs w:val="25"/>
          <w:rtl/>
        </w:rPr>
        <w:t>ז] עי' רש"י ד"ה בעל מעשה.</w:t>
      </w:r>
    </w:p>
    <w:p w:rsidR="009C31D4" w:rsidRDefault="009C31D4" w:rsidP="009C31D4">
      <w:pPr>
        <w:jc w:val="both"/>
        <w:rPr>
          <w:sz w:val="25"/>
          <w:szCs w:val="25"/>
          <w:rtl/>
        </w:rPr>
      </w:pPr>
      <w:r>
        <w:rPr>
          <w:rFonts w:hint="cs"/>
          <w:sz w:val="25"/>
          <w:szCs w:val="25"/>
          <w:rtl/>
        </w:rPr>
        <w:t>ח] עי' מהרש"א ד"ה נוקמיה.</w:t>
      </w:r>
    </w:p>
    <w:p w:rsidR="009C31D4" w:rsidRDefault="009C31D4" w:rsidP="009C31D4">
      <w:pPr>
        <w:jc w:val="both"/>
        <w:rPr>
          <w:sz w:val="25"/>
          <w:szCs w:val="25"/>
          <w:rtl/>
        </w:rPr>
      </w:pPr>
    </w:p>
    <w:p w:rsidR="009C31D4" w:rsidRPr="00F601CB" w:rsidRDefault="009C31D4" w:rsidP="009C31D4">
      <w:pPr>
        <w:jc w:val="both"/>
        <w:rPr>
          <w:b/>
          <w:bCs/>
          <w:sz w:val="25"/>
          <w:szCs w:val="25"/>
          <w:rtl/>
        </w:rPr>
      </w:pPr>
      <w:r w:rsidRPr="00F601CB">
        <w:rPr>
          <w:rFonts w:hint="cs"/>
          <w:b/>
          <w:bCs/>
          <w:sz w:val="25"/>
          <w:szCs w:val="25"/>
          <w:rtl/>
        </w:rPr>
        <w:t xml:space="preserve">בענין </w:t>
      </w:r>
      <w:r>
        <w:rPr>
          <w:rFonts w:hint="cs"/>
          <w:b/>
          <w:bCs/>
          <w:sz w:val="25"/>
          <w:szCs w:val="25"/>
          <w:rtl/>
        </w:rPr>
        <w:t>"לית לך חיוורתא"</w:t>
      </w:r>
    </w:p>
    <w:p w:rsidR="009C31D4" w:rsidRPr="00295421" w:rsidRDefault="009C31D4" w:rsidP="009C31D4">
      <w:pPr>
        <w:jc w:val="both"/>
        <w:rPr>
          <w:sz w:val="25"/>
          <w:szCs w:val="25"/>
          <w:rtl/>
        </w:rPr>
      </w:pPr>
      <w:r>
        <w:rPr>
          <w:rFonts w:hint="cs"/>
          <w:sz w:val="25"/>
          <w:szCs w:val="25"/>
          <w:rtl/>
        </w:rPr>
        <w:t xml:space="preserve">ט] עי' בן יהוידע [בקובץ מפרשים </w:t>
      </w:r>
      <w:r>
        <w:rPr>
          <w:sz w:val="25"/>
          <w:szCs w:val="25"/>
          <w:rtl/>
        </w:rPr>
        <w:t>–</w:t>
      </w:r>
      <w:r>
        <w:rPr>
          <w:rFonts w:hint="cs"/>
          <w:sz w:val="25"/>
          <w:szCs w:val="25"/>
          <w:rtl/>
        </w:rPr>
        <w:t xml:space="preserve"> אחרונים] כח. ד"ה אמרה ליה.</w:t>
      </w:r>
    </w:p>
    <w:p w:rsidR="009C31D4" w:rsidRDefault="009C31D4" w:rsidP="009C31D4">
      <w:pPr>
        <w:jc w:val="both"/>
        <w:rPr>
          <w:sz w:val="25"/>
          <w:szCs w:val="25"/>
          <w:rtl/>
        </w:rPr>
      </w:pPr>
    </w:p>
    <w:p w:rsidR="009C31D4" w:rsidRPr="00F601CB" w:rsidRDefault="009C31D4" w:rsidP="009C31D4">
      <w:pPr>
        <w:jc w:val="both"/>
        <w:rPr>
          <w:b/>
          <w:bCs/>
          <w:sz w:val="25"/>
          <w:szCs w:val="25"/>
          <w:rtl/>
        </w:rPr>
      </w:pPr>
      <w:r w:rsidRPr="00F601CB">
        <w:rPr>
          <w:rFonts w:hint="cs"/>
          <w:b/>
          <w:bCs/>
          <w:sz w:val="25"/>
          <w:szCs w:val="25"/>
          <w:rtl/>
        </w:rPr>
        <w:t>מדוע הלבינו שערותיו של רבי אלעזר בן עזריה</w:t>
      </w:r>
    </w:p>
    <w:p w:rsidR="009C31D4" w:rsidRDefault="009C31D4" w:rsidP="009C31D4">
      <w:pPr>
        <w:jc w:val="both"/>
        <w:rPr>
          <w:sz w:val="25"/>
          <w:szCs w:val="25"/>
          <w:rtl/>
        </w:rPr>
      </w:pPr>
      <w:r>
        <w:rPr>
          <w:rFonts w:hint="cs"/>
          <w:sz w:val="25"/>
          <w:szCs w:val="25"/>
          <w:rtl/>
        </w:rPr>
        <w:t>י] עי' ברמב"ם פירוש המשניות ברכות פרק א' משנה ה' שביאר מדוע הלבינו שערותיו. ולכאו' צ"ב שהוא דלא כהגמרא.</w:t>
      </w:r>
    </w:p>
    <w:p w:rsidR="009C31D4" w:rsidRDefault="009C31D4" w:rsidP="009C31D4">
      <w:pPr>
        <w:jc w:val="both"/>
        <w:rPr>
          <w:sz w:val="25"/>
          <w:szCs w:val="25"/>
          <w:rtl/>
        </w:rPr>
      </w:pPr>
      <w:r>
        <w:rPr>
          <w:rFonts w:hint="cs"/>
          <w:sz w:val="25"/>
          <w:szCs w:val="25"/>
          <w:rtl/>
        </w:rPr>
        <w:t>יא] עי' תוספות יום טוב על המשניות פרק א' משנה ה' ד"ה כבן.</w:t>
      </w:r>
    </w:p>
    <w:p w:rsidR="009C31D4" w:rsidRDefault="009C31D4" w:rsidP="009C31D4">
      <w:pPr>
        <w:jc w:val="both"/>
        <w:rPr>
          <w:sz w:val="25"/>
          <w:szCs w:val="25"/>
          <w:rtl/>
        </w:rPr>
      </w:pPr>
      <w:r>
        <w:rPr>
          <w:rFonts w:hint="cs"/>
          <w:sz w:val="25"/>
          <w:szCs w:val="25"/>
          <w:rtl/>
        </w:rPr>
        <w:t>יב] עי' בספר אמרי דעת בשם החתם סופר [מובא במסגרת]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5"/>
        <w:gridCol w:w="3693"/>
        <w:gridCol w:w="3786"/>
      </w:tblGrid>
      <w:tr w:rsidR="009C31D4" w:rsidRPr="007562E2" w:rsidTr="00656DC4">
        <w:tc>
          <w:tcPr>
            <w:tcW w:w="3738" w:type="dxa"/>
            <w:shd w:val="clear" w:color="auto" w:fill="auto"/>
          </w:tcPr>
          <w:p w:rsidR="009C31D4" w:rsidRPr="007562E2" w:rsidRDefault="009C31D4" w:rsidP="00656DC4">
            <w:pPr>
              <w:jc w:val="both"/>
              <w:rPr>
                <w:sz w:val="25"/>
                <w:szCs w:val="25"/>
                <w:rtl/>
              </w:rPr>
            </w:pPr>
          </w:p>
        </w:tc>
        <w:tc>
          <w:tcPr>
            <w:tcW w:w="3738" w:type="dxa"/>
            <w:shd w:val="clear" w:color="auto" w:fill="auto"/>
          </w:tcPr>
          <w:p w:rsidR="009C31D4" w:rsidRPr="007562E2" w:rsidRDefault="009C31D4" w:rsidP="00656DC4">
            <w:pPr>
              <w:jc w:val="both"/>
              <w:rPr>
                <w:sz w:val="25"/>
                <w:szCs w:val="25"/>
                <w:rtl/>
              </w:rPr>
            </w:pPr>
            <w:r w:rsidRPr="007562E2">
              <w:rPr>
                <w:rFonts w:hint="cs"/>
                <w:sz w:val="25"/>
                <w:szCs w:val="25"/>
                <w:rtl/>
              </w:rPr>
              <w:t>אמרי דעת</w:t>
            </w:r>
          </w:p>
        </w:tc>
        <w:tc>
          <w:tcPr>
            <w:tcW w:w="3738" w:type="dxa"/>
            <w:shd w:val="clear" w:color="auto" w:fill="auto"/>
          </w:tcPr>
          <w:p w:rsidR="009C31D4" w:rsidRPr="007562E2" w:rsidRDefault="009C31D4" w:rsidP="00656DC4">
            <w:pPr>
              <w:jc w:val="both"/>
              <w:rPr>
                <w:sz w:val="25"/>
                <w:szCs w:val="25"/>
                <w:rtl/>
              </w:rPr>
            </w:pPr>
          </w:p>
        </w:tc>
      </w:tr>
      <w:tr w:rsidR="009C31D4" w:rsidRPr="007562E2" w:rsidTr="00656DC4">
        <w:tc>
          <w:tcPr>
            <w:tcW w:w="3738" w:type="dxa"/>
            <w:shd w:val="clear" w:color="auto" w:fill="auto"/>
          </w:tcPr>
          <w:p w:rsidR="009C31D4" w:rsidRPr="007562E2" w:rsidRDefault="009C31D4" w:rsidP="00656DC4">
            <w:pPr>
              <w:jc w:val="both"/>
              <w:rPr>
                <w:sz w:val="25"/>
                <w:szCs w:val="25"/>
                <w:rtl/>
              </w:rPr>
            </w:pPr>
            <w:r>
              <w:rPr>
                <w:noProof/>
              </w:rPr>
              <w:drawing>
                <wp:inline distT="0" distB="0" distL="0" distR="0">
                  <wp:extent cx="2228850" cy="742950"/>
                  <wp:effectExtent l="0" t="0" r="0" b="0"/>
                  <wp:docPr id="69" name="תמונה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73" cstate="print">
                            <a:extLst>
                              <a:ext uri="{28A0092B-C50C-407E-A947-70E740481C1C}">
                                <a14:useLocalDpi xmlns:a14="http://schemas.microsoft.com/office/drawing/2010/main" val="0"/>
                              </a:ext>
                            </a:extLst>
                          </a:blip>
                          <a:srcRect b="15218"/>
                          <a:stretch>
                            <a:fillRect/>
                          </a:stretch>
                        </pic:blipFill>
                        <pic:spPr bwMode="auto">
                          <a:xfrm>
                            <a:off x="0" y="0"/>
                            <a:ext cx="2228850" cy="742950"/>
                          </a:xfrm>
                          <a:prstGeom prst="rect">
                            <a:avLst/>
                          </a:prstGeom>
                          <a:noFill/>
                          <a:ln>
                            <a:noFill/>
                          </a:ln>
                        </pic:spPr>
                      </pic:pic>
                    </a:graphicData>
                  </a:graphic>
                </wp:inline>
              </w:drawing>
            </w:r>
          </w:p>
        </w:tc>
        <w:tc>
          <w:tcPr>
            <w:tcW w:w="3738" w:type="dxa"/>
            <w:shd w:val="clear" w:color="auto" w:fill="auto"/>
          </w:tcPr>
          <w:p w:rsidR="009C31D4" w:rsidRPr="007562E2" w:rsidRDefault="009C31D4" w:rsidP="00656DC4">
            <w:pPr>
              <w:jc w:val="both"/>
              <w:rPr>
                <w:sz w:val="25"/>
                <w:szCs w:val="25"/>
                <w:rtl/>
              </w:rPr>
            </w:pPr>
            <w:r>
              <w:rPr>
                <w:noProof/>
              </w:rPr>
              <w:drawing>
                <wp:inline distT="0" distB="0" distL="0" distR="0">
                  <wp:extent cx="2114550" cy="742950"/>
                  <wp:effectExtent l="0" t="0" r="0" b="0"/>
                  <wp:docPr id="68" name="תמונה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74" cstate="print">
                            <a:extLst>
                              <a:ext uri="{28A0092B-C50C-407E-A947-70E740481C1C}">
                                <a14:useLocalDpi xmlns:a14="http://schemas.microsoft.com/office/drawing/2010/main" val="0"/>
                              </a:ext>
                            </a:extLst>
                          </a:blip>
                          <a:srcRect b="13333"/>
                          <a:stretch>
                            <a:fillRect/>
                          </a:stretch>
                        </pic:blipFill>
                        <pic:spPr bwMode="auto">
                          <a:xfrm>
                            <a:off x="0" y="0"/>
                            <a:ext cx="2114550" cy="742950"/>
                          </a:xfrm>
                          <a:prstGeom prst="rect">
                            <a:avLst/>
                          </a:prstGeom>
                          <a:noFill/>
                          <a:ln>
                            <a:noFill/>
                          </a:ln>
                        </pic:spPr>
                      </pic:pic>
                    </a:graphicData>
                  </a:graphic>
                </wp:inline>
              </w:drawing>
            </w:r>
          </w:p>
        </w:tc>
        <w:tc>
          <w:tcPr>
            <w:tcW w:w="3738" w:type="dxa"/>
            <w:shd w:val="clear" w:color="auto" w:fill="auto"/>
          </w:tcPr>
          <w:p w:rsidR="009C31D4" w:rsidRPr="007562E2" w:rsidRDefault="009C31D4" w:rsidP="00656DC4">
            <w:pPr>
              <w:jc w:val="both"/>
              <w:rPr>
                <w:sz w:val="25"/>
                <w:szCs w:val="25"/>
                <w:rtl/>
              </w:rPr>
            </w:pPr>
            <w:r>
              <w:rPr>
                <w:noProof/>
              </w:rPr>
              <w:drawing>
                <wp:inline distT="0" distB="0" distL="0" distR="0">
                  <wp:extent cx="2266950" cy="476250"/>
                  <wp:effectExtent l="0" t="0" r="0" b="0"/>
                  <wp:docPr id="67" name="תמונה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75" cstate="print">
                            <a:extLst>
                              <a:ext uri="{28A0092B-C50C-407E-A947-70E740481C1C}">
                                <a14:useLocalDpi xmlns:a14="http://schemas.microsoft.com/office/drawing/2010/main" val="0"/>
                              </a:ext>
                            </a:extLst>
                          </a:blip>
                          <a:srcRect b="24243"/>
                          <a:stretch>
                            <a:fillRect/>
                          </a:stretch>
                        </pic:blipFill>
                        <pic:spPr bwMode="auto">
                          <a:xfrm>
                            <a:off x="0" y="0"/>
                            <a:ext cx="2266950" cy="476250"/>
                          </a:xfrm>
                          <a:prstGeom prst="rect">
                            <a:avLst/>
                          </a:prstGeom>
                          <a:noFill/>
                          <a:ln>
                            <a:noFill/>
                          </a:ln>
                        </pic:spPr>
                      </pic:pic>
                    </a:graphicData>
                  </a:graphic>
                </wp:inline>
              </w:drawing>
            </w:r>
          </w:p>
          <w:p w:rsidR="009C31D4" w:rsidRPr="007562E2" w:rsidRDefault="009C31D4" w:rsidP="00656DC4">
            <w:pPr>
              <w:jc w:val="both"/>
              <w:rPr>
                <w:sz w:val="25"/>
                <w:szCs w:val="25"/>
                <w:rtl/>
              </w:rPr>
            </w:pPr>
            <w:r>
              <w:rPr>
                <w:noProof/>
              </w:rPr>
              <w:drawing>
                <wp:inline distT="0" distB="0" distL="0" distR="0">
                  <wp:extent cx="2219325" cy="476250"/>
                  <wp:effectExtent l="0" t="0" r="9525" b="0"/>
                  <wp:docPr id="66" name="תמונה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76" cstate="print">
                            <a:extLst>
                              <a:ext uri="{28A0092B-C50C-407E-A947-70E740481C1C}">
                                <a14:useLocalDpi xmlns:a14="http://schemas.microsoft.com/office/drawing/2010/main" val="0"/>
                              </a:ext>
                            </a:extLst>
                          </a:blip>
                          <a:srcRect b="24243"/>
                          <a:stretch>
                            <a:fillRect/>
                          </a:stretch>
                        </pic:blipFill>
                        <pic:spPr bwMode="auto">
                          <a:xfrm>
                            <a:off x="0" y="0"/>
                            <a:ext cx="2219325" cy="476250"/>
                          </a:xfrm>
                          <a:prstGeom prst="rect">
                            <a:avLst/>
                          </a:prstGeom>
                          <a:noFill/>
                          <a:ln>
                            <a:noFill/>
                          </a:ln>
                        </pic:spPr>
                      </pic:pic>
                    </a:graphicData>
                  </a:graphic>
                </wp:inline>
              </w:drawing>
            </w:r>
          </w:p>
        </w:tc>
      </w:tr>
    </w:tbl>
    <w:p w:rsidR="009C31D4" w:rsidRPr="00F601CB" w:rsidRDefault="009C31D4" w:rsidP="009C31D4">
      <w:pPr>
        <w:jc w:val="both"/>
        <w:rPr>
          <w:sz w:val="8"/>
          <w:szCs w:val="8"/>
          <w:rtl/>
        </w:rPr>
      </w:pPr>
    </w:p>
    <w:p w:rsidR="009C31D4" w:rsidRPr="00F601CB" w:rsidRDefault="009C31D4" w:rsidP="009C31D4">
      <w:pPr>
        <w:jc w:val="both"/>
        <w:rPr>
          <w:b/>
          <w:bCs/>
          <w:sz w:val="25"/>
          <w:szCs w:val="25"/>
          <w:rtl/>
        </w:rPr>
      </w:pPr>
      <w:r w:rsidRPr="00F601CB">
        <w:rPr>
          <w:rFonts w:hint="cs"/>
          <w:b/>
          <w:bCs/>
          <w:sz w:val="25"/>
          <w:szCs w:val="25"/>
          <w:rtl/>
        </w:rPr>
        <w:t>בענין החלום שהראו לרבן גמליאל</w:t>
      </w:r>
    </w:p>
    <w:p w:rsidR="009C31D4" w:rsidRDefault="009C31D4" w:rsidP="009C31D4">
      <w:pPr>
        <w:jc w:val="both"/>
        <w:rPr>
          <w:sz w:val="25"/>
          <w:szCs w:val="25"/>
          <w:rtl/>
        </w:rPr>
      </w:pPr>
      <w:r>
        <w:rPr>
          <w:rFonts w:hint="cs"/>
          <w:sz w:val="25"/>
          <w:szCs w:val="25"/>
          <w:rtl/>
        </w:rPr>
        <w:t>יג] עי' בן יהוידע ד"ה אחזו.</w:t>
      </w:r>
    </w:p>
    <w:p w:rsidR="009C31D4" w:rsidRPr="00F601CB" w:rsidRDefault="009C31D4" w:rsidP="009C31D4">
      <w:pPr>
        <w:jc w:val="both"/>
        <w:rPr>
          <w:sz w:val="8"/>
          <w:szCs w:val="8"/>
          <w:rtl/>
        </w:rPr>
      </w:pPr>
    </w:p>
    <w:p w:rsidR="009C31D4" w:rsidRPr="00295421" w:rsidRDefault="009C31D4" w:rsidP="009C31D4">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00"/>
        <w:jc w:val="center"/>
        <w:rPr>
          <w:b/>
          <w:bCs/>
          <w:sz w:val="25"/>
          <w:szCs w:val="25"/>
          <w:rtl/>
        </w:rPr>
      </w:pPr>
      <w:r w:rsidRPr="00295421">
        <w:rPr>
          <w:rFonts w:hint="cs"/>
          <w:b/>
          <w:bCs/>
          <w:sz w:val="25"/>
          <w:szCs w:val="25"/>
          <w:rtl/>
        </w:rPr>
        <w:t>פינת החיזוק</w:t>
      </w:r>
    </w:p>
    <w:p w:rsidR="009C31D4" w:rsidRPr="00055B81" w:rsidRDefault="009C31D4" w:rsidP="009C31D4">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00"/>
        <w:jc w:val="both"/>
        <w:rPr>
          <w:rtl/>
        </w:rPr>
      </w:pPr>
      <w:r w:rsidRPr="00305579">
        <w:rPr>
          <w:rFonts w:hint="cs"/>
          <w:rtl/>
        </w:rPr>
        <w:t>כתוב (משלי יט, ב) גם בלא דעת נפש לא טוב. ופירש הגר"א: כלומר, אם אדם עושה מצוות ואינו עוסק בתורה, לא טוב</w:t>
      </w:r>
      <w:r>
        <w:rPr>
          <w:rFonts w:hint="cs"/>
          <w:rtl/>
        </w:rPr>
        <w:t xml:space="preserve">... </w:t>
      </w:r>
      <w:r w:rsidRPr="00305579">
        <w:rPr>
          <w:rFonts w:hint="cs"/>
          <w:b/>
          <w:bCs/>
          <w:rtl/>
        </w:rPr>
        <w:t>כי אף שיתענג האדם בכל המעדנים, אם לא יאכל לחם יהיה נפשו רעב,</w:t>
      </w:r>
      <w:r w:rsidRPr="00305579">
        <w:rPr>
          <w:rFonts w:hint="cs"/>
          <w:rtl/>
        </w:rPr>
        <w:t xml:space="preserve"> כן, אף אם יעשה מצוות כולם, אם לא ילמוד התורה הנקראת "לחם", כמו שכתוב "לכו לחמו בלחמי" </w:t>
      </w:r>
      <w:r w:rsidRPr="00305579">
        <w:rPr>
          <w:rtl/>
        </w:rPr>
        <w:t>–</w:t>
      </w:r>
      <w:r w:rsidRPr="00305579">
        <w:rPr>
          <w:rFonts w:hint="cs"/>
          <w:rtl/>
        </w:rPr>
        <w:t xml:space="preserve"> לא טוב</w:t>
      </w:r>
      <w:r>
        <w:rPr>
          <w:rFonts w:hint="cs"/>
          <w:b/>
          <w:sz w:val="25"/>
          <w:szCs w:val="25"/>
          <w:rtl/>
        </w:rPr>
        <w:t>.</w:t>
      </w:r>
    </w:p>
    <w:p w:rsidR="009C31D4" w:rsidRPr="00F601CB" w:rsidRDefault="009C31D4" w:rsidP="009C31D4">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00"/>
        <w:jc w:val="center"/>
        <w:rPr>
          <w:b/>
          <w:bCs/>
          <w:sz w:val="25"/>
          <w:szCs w:val="25"/>
          <w:rtl/>
        </w:rPr>
      </w:pPr>
      <w:r w:rsidRPr="00295421">
        <w:rPr>
          <w:rFonts w:hint="cs"/>
          <w:b/>
          <w:bCs/>
          <w:sz w:val="25"/>
          <w:szCs w:val="25"/>
          <w:rtl/>
        </w:rPr>
        <w:t>יש לך רעיון מחזק ללימוד התורה? שתף אותנו 05276-14899</w:t>
      </w:r>
    </w:p>
    <w:p w:rsidR="009C31D4" w:rsidRDefault="009C31D4">
      <w:pPr>
        <w:rPr>
          <w:rtl/>
        </w:rPr>
      </w:pPr>
    </w:p>
    <w:p w:rsidR="009C31D4" w:rsidRDefault="009C31D4">
      <w:pPr>
        <w:rPr>
          <w:rtl/>
        </w:rPr>
      </w:pPr>
    </w:p>
    <w:p w:rsidR="009C31D4" w:rsidRDefault="009C31D4">
      <w:pPr>
        <w:rPr>
          <w:rtl/>
        </w:rPr>
      </w:pPr>
    </w:p>
    <w:p w:rsidR="009C31D4" w:rsidRDefault="009C31D4">
      <w:pPr>
        <w:rPr>
          <w:rtl/>
        </w:rPr>
      </w:pPr>
    </w:p>
    <w:p w:rsidR="009C31D4" w:rsidRDefault="009C31D4">
      <w:pPr>
        <w:rPr>
          <w:rtl/>
        </w:rPr>
      </w:pPr>
    </w:p>
    <w:p w:rsidR="009C31D4" w:rsidRDefault="009C31D4">
      <w:pPr>
        <w:rPr>
          <w:rtl/>
        </w:rPr>
      </w:pPr>
    </w:p>
    <w:tbl>
      <w:tblPr>
        <w:tblpPr w:leftFromText="180" w:rightFromText="180" w:vertAnchor="text" w:horzAnchor="page" w:tblpX="3470" w:tblpY="-734"/>
        <w:bidiVisual/>
        <w:tblW w:w="0" w:type="auto"/>
        <w:tblInd w:w="155" w:type="dxa"/>
        <w:tblLook w:val="01E0" w:firstRow="1" w:lastRow="1" w:firstColumn="1" w:lastColumn="1" w:noHBand="0" w:noVBand="0"/>
      </w:tblPr>
      <w:tblGrid>
        <w:gridCol w:w="5387"/>
      </w:tblGrid>
      <w:tr w:rsidR="009C31D4" w:rsidRPr="00CD1D55" w:rsidTr="00656DC4">
        <w:tc>
          <w:tcPr>
            <w:tcW w:w="5387" w:type="dxa"/>
          </w:tcPr>
          <w:p w:rsidR="009C31D4" w:rsidRPr="00D0301C" w:rsidRDefault="009C31D4" w:rsidP="00656DC4">
            <w:pPr>
              <w:jc w:val="center"/>
              <w:rPr>
                <w:rFonts w:cs="Guttman Vilna"/>
                <w:sz w:val="20"/>
                <w:szCs w:val="20"/>
                <w:rtl/>
              </w:rPr>
            </w:pPr>
            <w:r w:rsidRPr="00D0301C">
              <w:rPr>
                <w:rFonts w:cs="Guttman Vilna" w:hint="cs"/>
                <w:sz w:val="20"/>
                <w:szCs w:val="20"/>
                <w:rtl/>
              </w:rPr>
              <w:t xml:space="preserve">בס"ד. </w:t>
            </w:r>
            <w:smartTag w:uri="urn:schemas-microsoft-com:office:smarttags" w:element="PersonName">
              <w:smartTagPr>
                <w:attr w:name="ProductID" w:val="ברכת חיים"/>
              </w:smartTagPr>
              <w:r w:rsidRPr="00D0301C">
                <w:rPr>
                  <w:rFonts w:cs="Guttman Vilna" w:hint="cs"/>
                  <w:sz w:val="20"/>
                  <w:szCs w:val="20"/>
                  <w:rtl/>
                </w:rPr>
                <w:t>ברכת חיים</w:t>
              </w:r>
            </w:smartTag>
            <w:r w:rsidRPr="00D0301C">
              <w:rPr>
                <w:rFonts w:cs="Guttman Vilna" w:hint="cs"/>
                <w:sz w:val="20"/>
                <w:szCs w:val="20"/>
                <w:rtl/>
              </w:rPr>
              <w:t>, יום</w:t>
            </w:r>
            <w:r>
              <w:rPr>
                <w:rFonts w:cs="Guttman Vilna" w:hint="cs"/>
                <w:sz w:val="20"/>
                <w:szCs w:val="20"/>
                <w:rtl/>
              </w:rPr>
              <w:t xml:space="preserve"> שני, כ"ז באלול תשע"ג</w:t>
            </w:r>
          </w:p>
          <w:p w:rsidR="009C31D4" w:rsidRDefault="009C31D4" w:rsidP="00656DC4">
            <w:pPr>
              <w:rPr>
                <w:rFonts w:cs="Guttman Vilna"/>
                <w:b/>
                <w:bCs/>
                <w:sz w:val="8"/>
                <w:szCs w:val="2"/>
                <w:rtl/>
              </w:rPr>
            </w:pPr>
            <w:r>
              <w:rPr>
                <w:rFonts w:cs="Guttman Vilna" w:hint="cs"/>
                <w:b/>
                <w:bCs/>
                <w:sz w:val="8"/>
                <w:szCs w:val="2"/>
                <w:rtl/>
              </w:rPr>
              <w:t xml:space="preserve"> </w:t>
            </w:r>
          </w:p>
          <w:p w:rsidR="009C31D4" w:rsidRDefault="009C31D4" w:rsidP="00656DC4">
            <w:pPr>
              <w:rPr>
                <w:rFonts w:cs="Guttman Vilna"/>
                <w:b/>
                <w:bCs/>
                <w:sz w:val="8"/>
                <w:szCs w:val="2"/>
                <w:rtl/>
              </w:rPr>
            </w:pPr>
          </w:p>
          <w:p w:rsidR="009C31D4" w:rsidRDefault="009C31D4" w:rsidP="00656DC4">
            <w:pPr>
              <w:rPr>
                <w:rFonts w:cs="Guttman Vilna"/>
                <w:b/>
                <w:bCs/>
                <w:sz w:val="8"/>
                <w:szCs w:val="2"/>
                <w:rtl/>
              </w:rPr>
            </w:pPr>
          </w:p>
          <w:p w:rsidR="009C31D4" w:rsidRDefault="009C31D4" w:rsidP="00656DC4">
            <w:pPr>
              <w:rPr>
                <w:rFonts w:cs="Guttman Vilna"/>
                <w:b/>
                <w:bCs/>
                <w:sz w:val="8"/>
                <w:szCs w:val="2"/>
                <w:rtl/>
              </w:rPr>
            </w:pPr>
          </w:p>
          <w:p w:rsidR="009C31D4" w:rsidRDefault="009C31D4" w:rsidP="00656DC4">
            <w:pPr>
              <w:rPr>
                <w:rFonts w:cs="Guttman Vilna"/>
                <w:b/>
                <w:bCs/>
                <w:sz w:val="8"/>
                <w:szCs w:val="2"/>
                <w:rtl/>
              </w:rPr>
            </w:pPr>
          </w:p>
          <w:p w:rsidR="009C31D4" w:rsidRDefault="009C31D4" w:rsidP="00656DC4">
            <w:pPr>
              <w:rPr>
                <w:rFonts w:cs="Guttman Vilna"/>
                <w:b/>
                <w:bCs/>
                <w:sz w:val="8"/>
                <w:szCs w:val="48"/>
                <w:rtl/>
              </w:rPr>
            </w:pPr>
            <w:r w:rsidRPr="005D5AD1">
              <w:rPr>
                <w:rFonts w:cs="Guttman Vilna" w:hint="cs"/>
                <w:b/>
                <w:bCs/>
                <w:sz w:val="8"/>
                <w:szCs w:val="2"/>
                <w:rtl/>
              </w:rPr>
              <w:t>.</w:t>
            </w:r>
            <w:r w:rsidRPr="005D5AD1">
              <w:rPr>
                <w:rFonts w:cs="Guttman Vilna" w:hint="cs"/>
                <w:b/>
                <w:bCs/>
                <w:sz w:val="8"/>
                <w:szCs w:val="48"/>
                <w:rtl/>
              </w:rPr>
              <w:t xml:space="preserve">        </w:t>
            </w:r>
            <w:r>
              <w:rPr>
                <w:rFonts w:cs="Guttman Vilna" w:hint="cs"/>
                <w:b/>
                <w:bCs/>
                <w:sz w:val="8"/>
                <w:szCs w:val="48"/>
                <w:rtl/>
              </w:rPr>
              <w:t xml:space="preserve">   </w:t>
            </w:r>
          </w:p>
          <w:p w:rsidR="009C31D4" w:rsidRPr="00D0301C" w:rsidRDefault="009C31D4" w:rsidP="00656DC4">
            <w:pPr>
              <w:jc w:val="center"/>
              <w:rPr>
                <w:rFonts w:cs="Guttman Vilna"/>
                <w:b/>
                <w:bCs/>
                <w:sz w:val="8"/>
                <w:szCs w:val="48"/>
                <w:rtl/>
              </w:rPr>
            </w:pPr>
            <w:r>
              <w:rPr>
                <w:rFonts w:cs="Guttman Vilna" w:hint="cs"/>
                <w:b/>
                <w:bCs/>
                <w:sz w:val="8"/>
                <w:szCs w:val="48"/>
                <w:rtl/>
              </w:rPr>
              <w:t xml:space="preserve">                   </w:t>
            </w:r>
            <w:r w:rsidRPr="005D5AD1">
              <w:rPr>
                <w:rFonts w:cs="Guttman Vilna" w:hint="cs"/>
                <w:b/>
                <w:bCs/>
                <w:sz w:val="8"/>
                <w:szCs w:val="72"/>
                <w:rtl/>
              </w:rPr>
              <w:t xml:space="preserve"> </w:t>
            </w:r>
            <w:r>
              <w:rPr>
                <w:rFonts w:cs="Guttman Vilna" w:hint="cs"/>
                <w:b/>
                <w:bCs/>
                <w:color w:val="FFFFFF"/>
                <w:sz w:val="8"/>
                <w:szCs w:val="36"/>
                <w:rtl/>
              </w:rPr>
              <w:t>16</w:t>
            </w:r>
          </w:p>
          <w:p w:rsidR="009C31D4" w:rsidRPr="00985FD1" w:rsidRDefault="009C31D4" w:rsidP="00656DC4">
            <w:pPr>
              <w:jc w:val="center"/>
              <w:rPr>
                <w:rFonts w:cs="Guttman Vilna"/>
                <w:sz w:val="12"/>
                <w:szCs w:val="12"/>
                <w:rtl/>
              </w:rPr>
            </w:pPr>
          </w:p>
          <w:p w:rsidR="009C31D4" w:rsidRDefault="009C31D4" w:rsidP="00656DC4">
            <w:pPr>
              <w:jc w:val="center"/>
              <w:rPr>
                <w:rFonts w:cs="Guttman Vilna"/>
                <w:b/>
                <w:bCs/>
                <w:sz w:val="30"/>
                <w:szCs w:val="30"/>
                <w:rtl/>
              </w:rPr>
            </w:pPr>
            <w:r>
              <w:rPr>
                <w:rFonts w:cs="Guttman Vilna" w:hint="cs"/>
                <w:b/>
                <w:bCs/>
                <w:sz w:val="30"/>
                <w:szCs w:val="30"/>
                <w:rtl/>
              </w:rPr>
              <w:t>ברכות כז:</w:t>
            </w:r>
          </w:p>
          <w:p w:rsidR="009C31D4" w:rsidRPr="00175257" w:rsidRDefault="009C31D4" w:rsidP="00656DC4">
            <w:pPr>
              <w:jc w:val="center"/>
              <w:rPr>
                <w:rFonts w:cs="Guttman Vilna"/>
                <w:b/>
                <w:bCs/>
                <w:sz w:val="30"/>
                <w:szCs w:val="30"/>
                <w:rtl/>
              </w:rPr>
            </w:pPr>
            <w:r>
              <w:rPr>
                <w:rFonts w:cs="Guttman Vilna" w:hint="cs"/>
                <w:b/>
                <w:bCs/>
                <w:sz w:val="30"/>
                <w:szCs w:val="30"/>
                <w:rtl/>
              </w:rPr>
              <w:t>בענין תפילת ערבית רשות</w:t>
            </w:r>
          </w:p>
        </w:tc>
      </w:tr>
    </w:tbl>
    <w:p w:rsidR="009C31D4" w:rsidRDefault="009C31D4" w:rsidP="009C31D4">
      <w:pPr>
        <w:spacing w:before="240"/>
        <w:rPr>
          <w:rtl/>
        </w:rPr>
      </w:pPr>
      <w:r w:rsidRPr="00CD1D55">
        <w:rPr>
          <w:rFonts w:hint="cs"/>
          <w:rtl/>
        </w:rPr>
        <w:t xml:space="preserve"> </w:t>
      </w:r>
    </w:p>
    <w:p w:rsidR="009C31D4" w:rsidRDefault="009C31D4" w:rsidP="009C31D4">
      <w:pPr>
        <w:rPr>
          <w:rtl/>
        </w:rPr>
      </w:pPr>
    </w:p>
    <w:p w:rsidR="009C31D4" w:rsidRPr="00140B8F" w:rsidRDefault="009C31D4" w:rsidP="009C31D4">
      <w:pPr>
        <w:jc w:val="center"/>
        <w:rPr>
          <w:szCs w:val="14"/>
          <w:rtl/>
        </w:rPr>
      </w:pPr>
      <w:r w:rsidRPr="00B40F47">
        <w:rPr>
          <w:rFonts w:hint="cs"/>
          <w:szCs w:val="14"/>
          <w:rtl/>
        </w:rPr>
        <w:t>______________________________________________________________________________________________</w:t>
      </w:r>
    </w:p>
    <w:p w:rsidR="009C31D4" w:rsidRPr="00140B8F" w:rsidRDefault="009C31D4" w:rsidP="009C31D4">
      <w:pPr>
        <w:jc w:val="both"/>
        <w:rPr>
          <w:sz w:val="6"/>
          <w:szCs w:val="6"/>
          <w:rtl/>
        </w:rPr>
      </w:pPr>
    </w:p>
    <w:p w:rsidR="009C31D4" w:rsidRPr="00140B8F" w:rsidRDefault="009C31D4" w:rsidP="009C31D4">
      <w:pPr>
        <w:jc w:val="both"/>
        <w:rPr>
          <w:sz w:val="25"/>
          <w:szCs w:val="25"/>
          <w:rtl/>
        </w:rPr>
      </w:pPr>
      <w:r w:rsidRPr="00140B8F">
        <w:rPr>
          <w:rFonts w:hint="cs"/>
          <w:sz w:val="25"/>
          <w:szCs w:val="25"/>
          <w:rtl/>
        </w:rPr>
        <w:t>א] גמ' כז: מ"תפלת הערב אין לה קבע" עד "ורבא אמר הלכה כדברי האומר רשות".</w:t>
      </w:r>
    </w:p>
    <w:p w:rsidR="009C31D4" w:rsidRPr="00140B8F" w:rsidRDefault="009C31D4" w:rsidP="009C31D4">
      <w:pPr>
        <w:jc w:val="both"/>
        <w:rPr>
          <w:sz w:val="6"/>
          <w:szCs w:val="6"/>
          <w:rtl/>
        </w:rPr>
      </w:pPr>
    </w:p>
    <w:p w:rsidR="009C31D4" w:rsidRPr="00140B8F" w:rsidRDefault="009C31D4" w:rsidP="009C31D4">
      <w:pPr>
        <w:jc w:val="both"/>
        <w:rPr>
          <w:b/>
          <w:bCs/>
          <w:sz w:val="25"/>
          <w:szCs w:val="25"/>
          <w:rtl/>
        </w:rPr>
      </w:pPr>
      <w:r w:rsidRPr="00140B8F">
        <w:rPr>
          <w:rFonts w:hint="cs"/>
          <w:b/>
          <w:bCs/>
          <w:sz w:val="25"/>
          <w:szCs w:val="25"/>
          <w:rtl/>
        </w:rPr>
        <w:t>הערה בפשט הגמרא</w:t>
      </w:r>
    </w:p>
    <w:p w:rsidR="009C31D4" w:rsidRPr="00140B8F" w:rsidRDefault="009C31D4" w:rsidP="009C31D4">
      <w:pPr>
        <w:jc w:val="both"/>
        <w:rPr>
          <w:sz w:val="25"/>
          <w:szCs w:val="25"/>
          <w:rtl/>
        </w:rPr>
      </w:pPr>
      <w:r>
        <w:rPr>
          <w:rFonts w:hint="cs"/>
          <w:sz w:val="25"/>
          <w:szCs w:val="25"/>
          <w:rtl/>
        </w:rPr>
        <w:t xml:space="preserve">ב] </w:t>
      </w:r>
      <w:r w:rsidRPr="00140B8F">
        <w:rPr>
          <w:rFonts w:hint="cs"/>
          <w:sz w:val="25"/>
          <w:szCs w:val="25"/>
          <w:rtl/>
        </w:rPr>
        <w:t>עי' תלמידי רבינו יונה ד"ה מאי.</w:t>
      </w:r>
    </w:p>
    <w:p w:rsidR="009C31D4" w:rsidRPr="00140B8F" w:rsidRDefault="009C31D4" w:rsidP="009C31D4">
      <w:pPr>
        <w:jc w:val="both"/>
        <w:rPr>
          <w:sz w:val="6"/>
          <w:szCs w:val="6"/>
          <w:rtl/>
        </w:rPr>
      </w:pPr>
    </w:p>
    <w:p w:rsidR="009C31D4" w:rsidRPr="00140B8F" w:rsidRDefault="009C31D4" w:rsidP="009C31D4">
      <w:pPr>
        <w:jc w:val="both"/>
        <w:rPr>
          <w:b/>
          <w:bCs/>
          <w:sz w:val="25"/>
          <w:szCs w:val="25"/>
          <w:rtl/>
        </w:rPr>
      </w:pPr>
      <w:r w:rsidRPr="00140B8F">
        <w:rPr>
          <w:rFonts w:hint="cs"/>
          <w:b/>
          <w:bCs/>
          <w:sz w:val="25"/>
          <w:szCs w:val="25"/>
          <w:rtl/>
        </w:rPr>
        <w:t xml:space="preserve">מה הטעם שתפילת ערבית תהיה רשות </w:t>
      </w:r>
    </w:p>
    <w:p w:rsidR="009C31D4" w:rsidRPr="00140B8F" w:rsidRDefault="009C31D4" w:rsidP="009C31D4">
      <w:pPr>
        <w:jc w:val="both"/>
        <w:rPr>
          <w:sz w:val="25"/>
          <w:szCs w:val="25"/>
          <w:rtl/>
        </w:rPr>
      </w:pPr>
      <w:r>
        <w:rPr>
          <w:rFonts w:hint="cs"/>
          <w:sz w:val="25"/>
          <w:szCs w:val="25"/>
          <w:rtl/>
        </w:rPr>
        <w:t xml:space="preserve">ג] </w:t>
      </w:r>
      <w:r w:rsidRPr="00140B8F">
        <w:rPr>
          <w:rFonts w:hint="cs"/>
          <w:sz w:val="25"/>
          <w:szCs w:val="25"/>
          <w:rtl/>
        </w:rPr>
        <w:t>עי' רש"י שבת ט: ד"ה למאן דאמר.</w:t>
      </w:r>
    </w:p>
    <w:p w:rsidR="009C31D4" w:rsidRPr="00140B8F" w:rsidRDefault="009C31D4" w:rsidP="009C31D4">
      <w:pPr>
        <w:jc w:val="both"/>
        <w:rPr>
          <w:sz w:val="25"/>
          <w:szCs w:val="25"/>
          <w:rtl/>
        </w:rPr>
      </w:pPr>
      <w:r>
        <w:rPr>
          <w:rFonts w:hint="cs"/>
          <w:sz w:val="25"/>
          <w:szCs w:val="25"/>
          <w:rtl/>
        </w:rPr>
        <w:t xml:space="preserve">ד] </w:t>
      </w:r>
      <w:r w:rsidRPr="00140B8F">
        <w:rPr>
          <w:rFonts w:hint="cs"/>
          <w:sz w:val="25"/>
          <w:szCs w:val="25"/>
          <w:rtl/>
        </w:rPr>
        <w:t>עי' שיטה מקובצת כו: ד"ה ומפני.</w:t>
      </w:r>
    </w:p>
    <w:p w:rsidR="009C31D4" w:rsidRPr="00140B8F" w:rsidRDefault="009C31D4" w:rsidP="009C31D4">
      <w:pPr>
        <w:jc w:val="both"/>
        <w:rPr>
          <w:b/>
          <w:bCs/>
          <w:sz w:val="25"/>
          <w:szCs w:val="25"/>
          <w:rtl/>
        </w:rPr>
      </w:pPr>
      <w:r>
        <w:rPr>
          <w:rFonts w:hint="cs"/>
          <w:sz w:val="25"/>
          <w:szCs w:val="25"/>
          <w:rtl/>
        </w:rPr>
        <w:t xml:space="preserve">ה] </w:t>
      </w:r>
      <w:r w:rsidRPr="00140B8F">
        <w:rPr>
          <w:rFonts w:hint="cs"/>
          <w:sz w:val="25"/>
          <w:szCs w:val="25"/>
          <w:rtl/>
        </w:rPr>
        <w:t xml:space="preserve">למעיינים </w:t>
      </w:r>
      <w:r w:rsidRPr="00140B8F">
        <w:rPr>
          <w:sz w:val="25"/>
          <w:szCs w:val="25"/>
          <w:rtl/>
        </w:rPr>
        <w:t>–</w:t>
      </w:r>
      <w:r w:rsidRPr="00140B8F">
        <w:rPr>
          <w:rFonts w:hint="cs"/>
          <w:sz w:val="25"/>
          <w:szCs w:val="25"/>
          <w:rtl/>
        </w:rPr>
        <w:t xml:space="preserve"> עי' פני יהושע כו: ד"ה מיהו כל זה כתבתי.</w:t>
      </w:r>
    </w:p>
    <w:p w:rsidR="009C31D4" w:rsidRPr="00140B8F" w:rsidRDefault="009C31D4" w:rsidP="009C31D4">
      <w:pPr>
        <w:jc w:val="both"/>
        <w:rPr>
          <w:sz w:val="8"/>
          <w:szCs w:val="8"/>
          <w:rtl/>
        </w:rPr>
      </w:pPr>
    </w:p>
    <w:p w:rsidR="009C31D4" w:rsidRPr="00140B8F" w:rsidRDefault="009C31D4" w:rsidP="009C31D4">
      <w:pPr>
        <w:jc w:val="both"/>
        <w:rPr>
          <w:b/>
          <w:bCs/>
          <w:sz w:val="25"/>
          <w:szCs w:val="25"/>
          <w:rtl/>
        </w:rPr>
      </w:pPr>
      <w:r w:rsidRPr="00140B8F">
        <w:rPr>
          <w:rFonts w:hint="cs"/>
          <w:b/>
          <w:bCs/>
          <w:sz w:val="25"/>
          <w:szCs w:val="25"/>
          <w:rtl/>
        </w:rPr>
        <w:t>כיצד פוסקים להלכה האם כמ"ד רשות או חובה</w:t>
      </w:r>
    </w:p>
    <w:p w:rsidR="009C31D4" w:rsidRPr="00140B8F" w:rsidRDefault="009C31D4" w:rsidP="009C31D4">
      <w:pPr>
        <w:jc w:val="both"/>
        <w:rPr>
          <w:sz w:val="25"/>
          <w:szCs w:val="25"/>
          <w:rtl/>
        </w:rPr>
      </w:pPr>
      <w:r>
        <w:rPr>
          <w:rFonts w:hint="cs"/>
          <w:sz w:val="25"/>
          <w:szCs w:val="25"/>
          <w:rtl/>
        </w:rPr>
        <w:t xml:space="preserve">ו] </w:t>
      </w:r>
      <w:r w:rsidRPr="00140B8F">
        <w:rPr>
          <w:rFonts w:hint="cs"/>
          <w:sz w:val="25"/>
          <w:szCs w:val="25"/>
          <w:rtl/>
        </w:rPr>
        <w:t>עי' רמב"ם תפילה א' ו'.</w:t>
      </w:r>
    </w:p>
    <w:p w:rsidR="009C31D4" w:rsidRPr="00140B8F" w:rsidRDefault="009C31D4" w:rsidP="009C31D4">
      <w:pPr>
        <w:jc w:val="both"/>
        <w:rPr>
          <w:sz w:val="8"/>
          <w:szCs w:val="8"/>
          <w:rtl/>
        </w:rPr>
      </w:pPr>
    </w:p>
    <w:p w:rsidR="009C31D4" w:rsidRPr="00140B8F" w:rsidRDefault="009C31D4" w:rsidP="009C31D4">
      <w:pPr>
        <w:jc w:val="both"/>
        <w:rPr>
          <w:b/>
          <w:bCs/>
          <w:sz w:val="25"/>
          <w:szCs w:val="25"/>
          <w:rtl/>
        </w:rPr>
      </w:pPr>
      <w:r w:rsidRPr="00140B8F">
        <w:rPr>
          <w:rFonts w:hint="cs"/>
          <w:b/>
          <w:bCs/>
          <w:sz w:val="25"/>
          <w:szCs w:val="25"/>
          <w:rtl/>
        </w:rPr>
        <w:t>קושיות שהקשו המפרשים על מאן דאמר תפילת ערבית רשות:</w:t>
      </w:r>
    </w:p>
    <w:p w:rsidR="009C31D4" w:rsidRDefault="009C31D4" w:rsidP="009C31D4">
      <w:pPr>
        <w:jc w:val="both"/>
        <w:rPr>
          <w:sz w:val="25"/>
          <w:szCs w:val="25"/>
          <w:rtl/>
        </w:rPr>
      </w:pPr>
      <w:r>
        <w:rPr>
          <w:rFonts w:hint="cs"/>
          <w:sz w:val="25"/>
          <w:szCs w:val="25"/>
          <w:rtl/>
        </w:rPr>
        <w:t>ז</w:t>
      </w:r>
      <w:r w:rsidRPr="00140B8F">
        <w:rPr>
          <w:rFonts w:hint="cs"/>
          <w:sz w:val="25"/>
          <w:szCs w:val="25"/>
          <w:rtl/>
        </w:rPr>
        <w:t xml:space="preserve">] בגמ' כו. א"ר יוחנן טעה ולא התפלל ערבית מתפלל בשחרית שתים. וקשה אם ערבית זה רשות מדוע צריך </w:t>
      </w:r>
      <w:r>
        <w:rPr>
          <w:rFonts w:hint="cs"/>
          <w:sz w:val="25"/>
          <w:szCs w:val="25"/>
          <w:rtl/>
        </w:rPr>
        <w:t>להשלימה.</w:t>
      </w:r>
    </w:p>
    <w:p w:rsidR="009C31D4" w:rsidRPr="00140B8F" w:rsidRDefault="009C31D4" w:rsidP="009C31D4">
      <w:pPr>
        <w:jc w:val="both"/>
        <w:rPr>
          <w:sz w:val="25"/>
          <w:szCs w:val="25"/>
          <w:rtl/>
        </w:rPr>
      </w:pPr>
      <w:r>
        <w:rPr>
          <w:rFonts w:hint="cs"/>
          <w:sz w:val="25"/>
          <w:szCs w:val="25"/>
          <w:rtl/>
        </w:rPr>
        <w:t>ח</w:t>
      </w:r>
      <w:r w:rsidRPr="00140B8F">
        <w:rPr>
          <w:rFonts w:hint="cs"/>
          <w:sz w:val="25"/>
          <w:szCs w:val="25"/>
          <w:rtl/>
        </w:rPr>
        <w:t>] בגמ' ל: טעה ולא הזכיר של ראש חדש ערבית אין מחזירין אותו לפי שאין בי"ד מקדשין את החדש אלא ביום. וקשה אם ערבית זה רשות אז גם בלי הטעם הנ"ל לא היה צריך לחזור.</w:t>
      </w:r>
    </w:p>
    <w:p w:rsidR="009C31D4" w:rsidRPr="00140B8F" w:rsidRDefault="009C31D4" w:rsidP="009C31D4">
      <w:pPr>
        <w:jc w:val="both"/>
        <w:rPr>
          <w:sz w:val="25"/>
          <w:szCs w:val="25"/>
          <w:rtl/>
        </w:rPr>
      </w:pPr>
      <w:r>
        <w:rPr>
          <w:rFonts w:hint="cs"/>
          <w:sz w:val="25"/>
          <w:szCs w:val="25"/>
          <w:rtl/>
        </w:rPr>
        <w:t>ט</w:t>
      </w:r>
      <w:r w:rsidRPr="00140B8F">
        <w:rPr>
          <w:rFonts w:hint="cs"/>
          <w:sz w:val="25"/>
          <w:szCs w:val="25"/>
          <w:rtl/>
        </w:rPr>
        <w:t xml:space="preserve">] בסוגיא הקודמת </w:t>
      </w:r>
      <w:r>
        <w:rPr>
          <w:rFonts w:hint="cs"/>
          <w:sz w:val="25"/>
          <w:szCs w:val="25"/>
          <w:rtl/>
        </w:rPr>
        <w:t xml:space="preserve">[כז:] </w:t>
      </w:r>
      <w:r w:rsidRPr="00140B8F">
        <w:rPr>
          <w:rFonts w:hint="cs"/>
          <w:sz w:val="25"/>
          <w:szCs w:val="25"/>
          <w:rtl/>
        </w:rPr>
        <w:t xml:space="preserve">למדנו </w:t>
      </w:r>
      <w:r>
        <w:rPr>
          <w:rFonts w:hint="cs"/>
          <w:sz w:val="25"/>
          <w:szCs w:val="25"/>
          <w:rtl/>
        </w:rPr>
        <w:t>שיחיד שהתפלל בטעות ערבית לפני הזמן, צריך לחזור ולהתפלל. וצ"ב מדוע.</w:t>
      </w:r>
    </w:p>
    <w:p w:rsidR="009C31D4" w:rsidRPr="00140B8F" w:rsidRDefault="009C31D4" w:rsidP="009C31D4">
      <w:pPr>
        <w:jc w:val="both"/>
        <w:rPr>
          <w:sz w:val="8"/>
          <w:szCs w:val="8"/>
          <w:rtl/>
        </w:rPr>
      </w:pPr>
    </w:p>
    <w:p w:rsidR="009C31D4" w:rsidRPr="00140B8F" w:rsidRDefault="009C31D4" w:rsidP="009C31D4">
      <w:pPr>
        <w:jc w:val="both"/>
        <w:rPr>
          <w:b/>
          <w:bCs/>
          <w:sz w:val="25"/>
          <w:szCs w:val="25"/>
          <w:rtl/>
        </w:rPr>
      </w:pPr>
      <w:r>
        <w:rPr>
          <w:rFonts w:hint="cs"/>
          <w:b/>
          <w:bCs/>
          <w:sz w:val="25"/>
          <w:szCs w:val="25"/>
          <w:rtl/>
        </w:rPr>
        <w:t>מהלך התוספות</w:t>
      </w:r>
    </w:p>
    <w:p w:rsidR="009C31D4" w:rsidRDefault="009C31D4" w:rsidP="009C31D4">
      <w:pPr>
        <w:jc w:val="both"/>
        <w:rPr>
          <w:sz w:val="25"/>
          <w:szCs w:val="25"/>
          <w:rtl/>
        </w:rPr>
      </w:pPr>
      <w:r>
        <w:rPr>
          <w:rFonts w:hint="cs"/>
          <w:sz w:val="25"/>
          <w:szCs w:val="25"/>
          <w:rtl/>
        </w:rPr>
        <w:t>י</w:t>
      </w:r>
      <w:r w:rsidRPr="00140B8F">
        <w:rPr>
          <w:rFonts w:hint="cs"/>
          <w:sz w:val="25"/>
          <w:szCs w:val="25"/>
          <w:rtl/>
        </w:rPr>
        <w:t>] עי' תוס' כו. ד"ה טעה ולא התפלל [עד ומיהו אם איחר].</w:t>
      </w:r>
    </w:p>
    <w:p w:rsidR="009C31D4" w:rsidRPr="006A212F" w:rsidRDefault="009C31D4" w:rsidP="009C31D4">
      <w:pPr>
        <w:jc w:val="both"/>
        <w:rPr>
          <w:rtl/>
        </w:rPr>
      </w:pPr>
      <w:r w:rsidRPr="006A212F">
        <w:rPr>
          <w:rFonts w:hint="cs"/>
          <w:rtl/>
        </w:rPr>
        <w:t>יא] למעיינים - עי' אור זרוע חלק א' הלכות תפילה סי' פז [מובא במסגרת] שהוסיף שלש ראיות לשיטת התוספות.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14"/>
      </w:tblGrid>
      <w:tr w:rsidR="009C31D4" w:rsidRPr="006A212F" w:rsidTr="00656DC4">
        <w:tc>
          <w:tcPr>
            <w:tcW w:w="11214" w:type="dxa"/>
            <w:shd w:val="clear" w:color="auto" w:fill="auto"/>
          </w:tcPr>
          <w:p w:rsidR="009C31D4" w:rsidRPr="006A212F" w:rsidRDefault="009C31D4" w:rsidP="00656DC4">
            <w:pPr>
              <w:jc w:val="center"/>
              <w:rPr>
                <w:rtl/>
              </w:rPr>
            </w:pPr>
            <w:r w:rsidRPr="006A212F">
              <w:rPr>
                <w:rFonts w:hint="eastAsia"/>
                <w:b/>
                <w:bCs/>
                <w:rtl/>
              </w:rPr>
              <w:t>ספר</w:t>
            </w:r>
            <w:r w:rsidRPr="006A212F">
              <w:rPr>
                <w:b/>
                <w:bCs/>
                <w:rtl/>
              </w:rPr>
              <w:t xml:space="preserve"> </w:t>
            </w:r>
            <w:r w:rsidRPr="006A212F">
              <w:rPr>
                <w:rFonts w:hint="eastAsia"/>
                <w:b/>
                <w:bCs/>
                <w:rtl/>
              </w:rPr>
              <w:t>אור</w:t>
            </w:r>
            <w:r w:rsidRPr="006A212F">
              <w:rPr>
                <w:b/>
                <w:bCs/>
                <w:rtl/>
              </w:rPr>
              <w:t xml:space="preserve"> </w:t>
            </w:r>
            <w:r w:rsidRPr="006A212F">
              <w:rPr>
                <w:rFonts w:hint="eastAsia"/>
                <w:b/>
                <w:bCs/>
                <w:rtl/>
              </w:rPr>
              <w:t>זרוע</w:t>
            </w:r>
            <w:r w:rsidRPr="006A212F">
              <w:rPr>
                <w:b/>
                <w:bCs/>
                <w:rtl/>
              </w:rPr>
              <w:t xml:space="preserve"> </w:t>
            </w:r>
            <w:r w:rsidRPr="006A212F">
              <w:rPr>
                <w:rFonts w:hint="eastAsia"/>
                <w:b/>
                <w:bCs/>
                <w:rtl/>
              </w:rPr>
              <w:t>ח</w:t>
            </w:r>
            <w:r w:rsidRPr="006A212F">
              <w:rPr>
                <w:b/>
                <w:bCs/>
                <w:rtl/>
              </w:rPr>
              <w:t>"</w:t>
            </w:r>
            <w:r w:rsidRPr="006A212F">
              <w:rPr>
                <w:rFonts w:hint="eastAsia"/>
                <w:b/>
                <w:bCs/>
                <w:rtl/>
              </w:rPr>
              <w:t>א</w:t>
            </w:r>
            <w:r w:rsidRPr="006A212F">
              <w:rPr>
                <w:b/>
                <w:bCs/>
                <w:rtl/>
              </w:rPr>
              <w:t xml:space="preserve"> - </w:t>
            </w:r>
            <w:r w:rsidRPr="006A212F">
              <w:rPr>
                <w:rFonts w:hint="eastAsia"/>
                <w:b/>
                <w:bCs/>
                <w:rtl/>
              </w:rPr>
              <w:t>הלכות</w:t>
            </w:r>
            <w:r w:rsidRPr="006A212F">
              <w:rPr>
                <w:b/>
                <w:bCs/>
                <w:rtl/>
              </w:rPr>
              <w:t xml:space="preserve"> </w:t>
            </w:r>
            <w:r w:rsidRPr="006A212F">
              <w:rPr>
                <w:rFonts w:hint="eastAsia"/>
                <w:b/>
                <w:bCs/>
                <w:rtl/>
              </w:rPr>
              <w:t>תפילה</w:t>
            </w:r>
            <w:r w:rsidRPr="006A212F">
              <w:rPr>
                <w:b/>
                <w:bCs/>
                <w:rtl/>
              </w:rPr>
              <w:t xml:space="preserve"> </w:t>
            </w:r>
            <w:r w:rsidRPr="006A212F">
              <w:rPr>
                <w:rFonts w:hint="eastAsia"/>
                <w:b/>
                <w:bCs/>
                <w:rtl/>
              </w:rPr>
              <w:t>סימן</w:t>
            </w:r>
            <w:r w:rsidRPr="006A212F">
              <w:rPr>
                <w:b/>
                <w:bCs/>
                <w:rtl/>
              </w:rPr>
              <w:t xml:space="preserve"> </w:t>
            </w:r>
            <w:r w:rsidRPr="006A212F">
              <w:rPr>
                <w:rFonts w:hint="eastAsia"/>
                <w:b/>
                <w:bCs/>
                <w:rtl/>
              </w:rPr>
              <w:t>פז</w:t>
            </w:r>
          </w:p>
        </w:tc>
      </w:tr>
      <w:tr w:rsidR="009C31D4" w:rsidRPr="00140B8F" w:rsidTr="00656DC4">
        <w:tc>
          <w:tcPr>
            <w:tcW w:w="11214" w:type="dxa"/>
            <w:shd w:val="clear" w:color="auto" w:fill="auto"/>
          </w:tcPr>
          <w:p w:rsidR="009C31D4" w:rsidRPr="006A212F" w:rsidRDefault="009C31D4" w:rsidP="00656DC4">
            <w:pPr>
              <w:jc w:val="both"/>
              <w:rPr>
                <w:rtl/>
              </w:rPr>
            </w:pPr>
            <w:r w:rsidRPr="006A212F">
              <w:rPr>
                <w:rFonts w:hint="eastAsia"/>
                <w:rtl/>
              </w:rPr>
              <w:t>פ</w:t>
            </w:r>
            <w:r w:rsidRPr="006A212F">
              <w:rPr>
                <w:rFonts w:hint="cs"/>
                <w:rtl/>
              </w:rPr>
              <w:t>ירש רבינו חננאל, ה</w:t>
            </w:r>
            <w:r w:rsidRPr="006A212F">
              <w:rPr>
                <w:rFonts w:hint="eastAsia"/>
                <w:rtl/>
              </w:rPr>
              <w:t>לכה</w:t>
            </w:r>
            <w:r w:rsidRPr="006A212F">
              <w:rPr>
                <w:rtl/>
              </w:rPr>
              <w:t xml:space="preserve"> </w:t>
            </w:r>
            <w:r w:rsidRPr="006A212F">
              <w:rPr>
                <w:rFonts w:hint="eastAsia"/>
                <w:rtl/>
              </w:rPr>
              <w:t>כדברי</w:t>
            </w:r>
            <w:r w:rsidRPr="006A212F">
              <w:rPr>
                <w:rtl/>
              </w:rPr>
              <w:t xml:space="preserve"> </w:t>
            </w:r>
            <w:r w:rsidRPr="006A212F">
              <w:rPr>
                <w:rFonts w:hint="eastAsia"/>
                <w:rtl/>
              </w:rPr>
              <w:t>האומר</w:t>
            </w:r>
            <w:r w:rsidRPr="006A212F">
              <w:rPr>
                <w:rtl/>
              </w:rPr>
              <w:t xml:space="preserve"> </w:t>
            </w:r>
            <w:r w:rsidRPr="006A212F">
              <w:rPr>
                <w:rFonts w:hint="eastAsia"/>
                <w:rtl/>
              </w:rPr>
              <w:t>רשות</w:t>
            </w:r>
            <w:r w:rsidRPr="006A212F">
              <w:rPr>
                <w:rFonts w:hint="cs"/>
                <w:rtl/>
              </w:rPr>
              <w:t xml:space="preserve">... </w:t>
            </w:r>
          </w:p>
          <w:p w:rsidR="009C31D4" w:rsidRPr="006A212F" w:rsidRDefault="009C31D4" w:rsidP="00656DC4">
            <w:pPr>
              <w:jc w:val="both"/>
              <w:rPr>
                <w:rtl/>
              </w:rPr>
            </w:pPr>
            <w:r w:rsidRPr="006A212F">
              <w:rPr>
                <w:rFonts w:hint="cs"/>
                <w:rtl/>
              </w:rPr>
              <w:t xml:space="preserve">1) </w:t>
            </w:r>
            <w:r w:rsidRPr="006A212F">
              <w:rPr>
                <w:rFonts w:hint="eastAsia"/>
                <w:rtl/>
              </w:rPr>
              <w:t>ופי</w:t>
            </w:r>
            <w:r w:rsidRPr="006A212F">
              <w:rPr>
                <w:rFonts w:hint="cs"/>
                <w:rtl/>
              </w:rPr>
              <w:t>רש</w:t>
            </w:r>
            <w:r w:rsidRPr="006A212F">
              <w:rPr>
                <w:rtl/>
              </w:rPr>
              <w:t xml:space="preserve"> </w:t>
            </w:r>
            <w:r w:rsidRPr="006A212F">
              <w:rPr>
                <w:rFonts w:hint="eastAsia"/>
                <w:rtl/>
              </w:rPr>
              <w:t>רבינו</w:t>
            </w:r>
            <w:r w:rsidRPr="006A212F">
              <w:rPr>
                <w:rtl/>
              </w:rPr>
              <w:t xml:space="preserve"> </w:t>
            </w:r>
            <w:r w:rsidRPr="006A212F">
              <w:rPr>
                <w:rFonts w:hint="eastAsia"/>
                <w:rtl/>
              </w:rPr>
              <w:t>יצחק</w:t>
            </w:r>
            <w:r w:rsidRPr="006A212F">
              <w:rPr>
                <w:rtl/>
              </w:rPr>
              <w:t xml:space="preserve"> </w:t>
            </w:r>
            <w:r w:rsidRPr="006A212F">
              <w:rPr>
                <w:rFonts w:hint="eastAsia"/>
                <w:rtl/>
              </w:rPr>
              <w:t>בר</w:t>
            </w:r>
            <w:r w:rsidRPr="006A212F">
              <w:rPr>
                <w:rtl/>
              </w:rPr>
              <w:t xml:space="preserve"> </w:t>
            </w:r>
            <w:r w:rsidRPr="006A212F">
              <w:rPr>
                <w:rFonts w:hint="eastAsia"/>
                <w:rtl/>
              </w:rPr>
              <w:t>שמואל</w:t>
            </w:r>
            <w:r w:rsidRPr="006A212F">
              <w:rPr>
                <w:rtl/>
              </w:rPr>
              <w:t xml:space="preserve"> </w:t>
            </w:r>
            <w:r w:rsidRPr="006A212F">
              <w:rPr>
                <w:rFonts w:hint="eastAsia"/>
                <w:rtl/>
              </w:rPr>
              <w:t>זצ</w:t>
            </w:r>
            <w:r w:rsidRPr="006A212F">
              <w:rPr>
                <w:rtl/>
              </w:rPr>
              <w:t>"</w:t>
            </w:r>
            <w:r w:rsidRPr="006A212F">
              <w:rPr>
                <w:rFonts w:hint="eastAsia"/>
                <w:rtl/>
              </w:rPr>
              <w:t>ל</w:t>
            </w:r>
            <w:r w:rsidRPr="006A212F">
              <w:rPr>
                <w:rFonts w:hint="cs"/>
                <w:rtl/>
              </w:rPr>
              <w:t>,</w:t>
            </w:r>
            <w:r w:rsidRPr="006A212F">
              <w:rPr>
                <w:rtl/>
              </w:rPr>
              <w:t xml:space="preserve"> </w:t>
            </w:r>
            <w:r w:rsidRPr="006A212F">
              <w:rPr>
                <w:rFonts w:hint="eastAsia"/>
                <w:rtl/>
              </w:rPr>
              <w:t>א</w:t>
            </w:r>
            <w:r w:rsidRPr="006A212F">
              <w:rPr>
                <w:rFonts w:hint="cs"/>
                <w:rtl/>
              </w:rPr>
              <w:t>ף על גב</w:t>
            </w:r>
            <w:r w:rsidRPr="006A212F">
              <w:rPr>
                <w:rtl/>
              </w:rPr>
              <w:t xml:space="preserve"> </w:t>
            </w:r>
            <w:r w:rsidRPr="006A212F">
              <w:rPr>
                <w:rFonts w:hint="eastAsia"/>
                <w:rtl/>
              </w:rPr>
              <w:t>דרשות</w:t>
            </w:r>
            <w:r w:rsidRPr="006A212F">
              <w:rPr>
                <w:rtl/>
              </w:rPr>
              <w:t xml:space="preserve"> </w:t>
            </w:r>
            <w:r w:rsidRPr="006A212F">
              <w:rPr>
                <w:rFonts w:hint="eastAsia"/>
                <w:rtl/>
              </w:rPr>
              <w:t>הוא</w:t>
            </w:r>
            <w:r w:rsidRPr="006A212F">
              <w:rPr>
                <w:rtl/>
              </w:rPr>
              <w:t xml:space="preserve"> </w:t>
            </w:r>
            <w:r w:rsidRPr="006A212F">
              <w:rPr>
                <w:rFonts w:hint="eastAsia"/>
                <w:rtl/>
              </w:rPr>
              <w:t>אין</w:t>
            </w:r>
            <w:r w:rsidRPr="006A212F">
              <w:rPr>
                <w:rtl/>
              </w:rPr>
              <w:t xml:space="preserve"> </w:t>
            </w:r>
            <w:r w:rsidRPr="006A212F">
              <w:rPr>
                <w:rFonts w:hint="eastAsia"/>
                <w:rtl/>
              </w:rPr>
              <w:t>לבטלה</w:t>
            </w:r>
            <w:r w:rsidRPr="006A212F">
              <w:rPr>
                <w:rtl/>
              </w:rPr>
              <w:t xml:space="preserve"> </w:t>
            </w:r>
            <w:r w:rsidRPr="006A212F">
              <w:rPr>
                <w:rFonts w:hint="eastAsia"/>
                <w:rtl/>
              </w:rPr>
              <w:t>בחנם</w:t>
            </w:r>
            <w:r w:rsidRPr="006A212F">
              <w:rPr>
                <w:rtl/>
              </w:rPr>
              <w:t xml:space="preserve"> </w:t>
            </w:r>
            <w:r w:rsidRPr="006A212F">
              <w:rPr>
                <w:rFonts w:hint="eastAsia"/>
                <w:rtl/>
              </w:rPr>
              <w:t>אם</w:t>
            </w:r>
            <w:r w:rsidRPr="006A212F">
              <w:rPr>
                <w:rtl/>
              </w:rPr>
              <w:t xml:space="preserve"> </w:t>
            </w:r>
            <w:r w:rsidRPr="006A212F">
              <w:rPr>
                <w:rFonts w:hint="eastAsia"/>
                <w:rtl/>
              </w:rPr>
              <w:t>לא</w:t>
            </w:r>
            <w:r w:rsidRPr="006A212F">
              <w:rPr>
                <w:rtl/>
              </w:rPr>
              <w:t xml:space="preserve"> </w:t>
            </w:r>
            <w:r w:rsidRPr="006A212F">
              <w:rPr>
                <w:rFonts w:hint="eastAsia"/>
                <w:rtl/>
              </w:rPr>
              <w:t>מפני</w:t>
            </w:r>
            <w:r w:rsidRPr="006A212F">
              <w:rPr>
                <w:rtl/>
              </w:rPr>
              <w:t xml:space="preserve"> </w:t>
            </w:r>
            <w:r w:rsidRPr="006A212F">
              <w:rPr>
                <w:rFonts w:hint="eastAsia"/>
                <w:rtl/>
              </w:rPr>
              <w:t>טרחא</w:t>
            </w:r>
            <w:r w:rsidRPr="006A212F">
              <w:rPr>
                <w:rtl/>
              </w:rPr>
              <w:t xml:space="preserve"> </w:t>
            </w:r>
            <w:r w:rsidRPr="006A212F">
              <w:rPr>
                <w:rFonts w:hint="eastAsia"/>
                <w:rtl/>
              </w:rPr>
              <w:t>כדאי</w:t>
            </w:r>
            <w:r w:rsidRPr="006A212F">
              <w:rPr>
                <w:rFonts w:hint="cs"/>
                <w:rtl/>
              </w:rPr>
              <w:t>תא</w:t>
            </w:r>
            <w:r w:rsidRPr="006A212F">
              <w:rPr>
                <w:rtl/>
              </w:rPr>
              <w:t xml:space="preserve"> </w:t>
            </w:r>
            <w:r w:rsidRPr="006A212F">
              <w:rPr>
                <w:rFonts w:hint="eastAsia"/>
                <w:rtl/>
              </w:rPr>
              <w:t>פ</w:t>
            </w:r>
            <w:r w:rsidRPr="006A212F">
              <w:rPr>
                <w:rFonts w:hint="cs"/>
                <w:rtl/>
              </w:rPr>
              <w:t>רק קמא</w:t>
            </w:r>
            <w:r w:rsidRPr="006A212F">
              <w:rPr>
                <w:rtl/>
              </w:rPr>
              <w:t xml:space="preserve"> </w:t>
            </w:r>
            <w:r w:rsidRPr="006A212F">
              <w:rPr>
                <w:rFonts w:hint="eastAsia"/>
                <w:rtl/>
              </w:rPr>
              <w:t>דשבת</w:t>
            </w:r>
            <w:r w:rsidRPr="006A212F">
              <w:rPr>
                <w:rtl/>
              </w:rPr>
              <w:t xml:space="preserve"> </w:t>
            </w:r>
            <w:r w:rsidRPr="006A212F">
              <w:rPr>
                <w:rFonts w:hint="cs"/>
                <w:rtl/>
              </w:rPr>
              <w:t xml:space="preserve">(ט:) </w:t>
            </w:r>
            <w:r w:rsidRPr="006A212F">
              <w:rPr>
                <w:rFonts w:hint="eastAsia"/>
                <w:rtl/>
              </w:rPr>
              <w:t>אמר</w:t>
            </w:r>
            <w:r w:rsidRPr="006A212F">
              <w:rPr>
                <w:rtl/>
              </w:rPr>
              <w:t xml:space="preserve"> </w:t>
            </w:r>
            <w:r w:rsidRPr="006A212F">
              <w:rPr>
                <w:rFonts w:hint="eastAsia"/>
                <w:rtl/>
              </w:rPr>
              <w:t>זעירא</w:t>
            </w:r>
            <w:r w:rsidRPr="006A212F">
              <w:rPr>
                <w:rtl/>
              </w:rPr>
              <w:t xml:space="preserve"> </w:t>
            </w:r>
            <w:r w:rsidRPr="006A212F">
              <w:rPr>
                <w:rFonts w:hint="eastAsia"/>
                <w:rtl/>
              </w:rPr>
              <w:t>הני</w:t>
            </w:r>
            <w:r w:rsidRPr="006A212F">
              <w:rPr>
                <w:rtl/>
              </w:rPr>
              <w:t xml:space="preserve"> </w:t>
            </w:r>
            <w:r w:rsidRPr="006A212F">
              <w:rPr>
                <w:rFonts w:hint="eastAsia"/>
                <w:rtl/>
              </w:rPr>
              <w:t>חברין</w:t>
            </w:r>
            <w:r w:rsidRPr="006A212F">
              <w:rPr>
                <w:rtl/>
              </w:rPr>
              <w:t xml:space="preserve"> </w:t>
            </w:r>
            <w:r w:rsidRPr="006A212F">
              <w:rPr>
                <w:rFonts w:hint="eastAsia"/>
                <w:rtl/>
              </w:rPr>
              <w:t>בבלאי</w:t>
            </w:r>
            <w:r w:rsidRPr="006A212F">
              <w:rPr>
                <w:rtl/>
              </w:rPr>
              <w:t xml:space="preserve"> </w:t>
            </w:r>
            <w:r w:rsidRPr="006A212F">
              <w:rPr>
                <w:rFonts w:hint="eastAsia"/>
                <w:rtl/>
              </w:rPr>
              <w:t>למ</w:t>
            </w:r>
            <w:r w:rsidRPr="006A212F">
              <w:rPr>
                <w:rFonts w:hint="cs"/>
                <w:rtl/>
              </w:rPr>
              <w:t>אן דאמר</w:t>
            </w:r>
            <w:r w:rsidRPr="006A212F">
              <w:rPr>
                <w:rtl/>
              </w:rPr>
              <w:t xml:space="preserve"> </w:t>
            </w:r>
            <w:r w:rsidRPr="006A212F">
              <w:rPr>
                <w:rFonts w:hint="eastAsia"/>
                <w:rtl/>
              </w:rPr>
              <w:t>ת</w:t>
            </w:r>
            <w:r w:rsidRPr="006A212F">
              <w:rPr>
                <w:rFonts w:hint="cs"/>
                <w:rtl/>
              </w:rPr>
              <w:t>פילת ערבית</w:t>
            </w:r>
            <w:r w:rsidRPr="006A212F">
              <w:rPr>
                <w:rtl/>
              </w:rPr>
              <w:t xml:space="preserve"> </w:t>
            </w:r>
            <w:r w:rsidRPr="006A212F">
              <w:rPr>
                <w:rFonts w:hint="eastAsia"/>
                <w:rtl/>
              </w:rPr>
              <w:t>רשות</w:t>
            </w:r>
            <w:r w:rsidRPr="006A212F">
              <w:rPr>
                <w:rtl/>
              </w:rPr>
              <w:t xml:space="preserve"> </w:t>
            </w:r>
            <w:r w:rsidRPr="006A212F">
              <w:rPr>
                <w:rFonts w:hint="eastAsia"/>
                <w:rtl/>
              </w:rPr>
              <w:t>כיון</w:t>
            </w:r>
            <w:r w:rsidRPr="006A212F">
              <w:rPr>
                <w:rtl/>
              </w:rPr>
              <w:t xml:space="preserve"> </w:t>
            </w:r>
            <w:r w:rsidRPr="006A212F">
              <w:rPr>
                <w:rFonts w:hint="eastAsia"/>
                <w:rtl/>
              </w:rPr>
              <w:t>דשרא</w:t>
            </w:r>
            <w:r w:rsidRPr="006A212F">
              <w:rPr>
                <w:rtl/>
              </w:rPr>
              <w:t xml:space="preserve"> </w:t>
            </w:r>
            <w:r w:rsidRPr="006A212F">
              <w:rPr>
                <w:rFonts w:hint="eastAsia"/>
                <w:rtl/>
              </w:rPr>
              <w:t>לי</w:t>
            </w:r>
            <w:r w:rsidRPr="006A212F">
              <w:rPr>
                <w:rFonts w:hint="cs"/>
                <w:rtl/>
              </w:rPr>
              <w:t>ה</w:t>
            </w:r>
            <w:r w:rsidRPr="006A212F">
              <w:rPr>
                <w:rtl/>
              </w:rPr>
              <w:t xml:space="preserve"> </w:t>
            </w:r>
            <w:r w:rsidRPr="006A212F">
              <w:rPr>
                <w:rFonts w:hint="eastAsia"/>
                <w:rtl/>
              </w:rPr>
              <w:t>המייני</w:t>
            </w:r>
            <w:r w:rsidRPr="006A212F">
              <w:rPr>
                <w:rFonts w:hint="cs"/>
                <w:rtl/>
              </w:rPr>
              <w:t>ה</w:t>
            </w:r>
            <w:r w:rsidRPr="006A212F">
              <w:rPr>
                <w:rtl/>
              </w:rPr>
              <w:t xml:space="preserve"> </w:t>
            </w:r>
            <w:r w:rsidRPr="006A212F">
              <w:rPr>
                <w:rFonts w:hint="eastAsia"/>
                <w:rtl/>
              </w:rPr>
              <w:t>לא</w:t>
            </w:r>
            <w:r w:rsidRPr="006A212F">
              <w:rPr>
                <w:rtl/>
              </w:rPr>
              <w:t xml:space="preserve"> </w:t>
            </w:r>
            <w:r w:rsidRPr="006A212F">
              <w:rPr>
                <w:rFonts w:hint="eastAsia"/>
                <w:rtl/>
              </w:rPr>
              <w:t>מטרחינן</w:t>
            </w:r>
            <w:r w:rsidRPr="006A212F">
              <w:rPr>
                <w:rtl/>
              </w:rPr>
              <w:t xml:space="preserve"> </w:t>
            </w:r>
            <w:r w:rsidRPr="006A212F">
              <w:rPr>
                <w:rFonts w:hint="eastAsia"/>
                <w:rtl/>
              </w:rPr>
              <w:t>לי</w:t>
            </w:r>
            <w:r w:rsidRPr="006A212F">
              <w:rPr>
                <w:rFonts w:hint="cs"/>
                <w:rtl/>
              </w:rPr>
              <w:t>ה,</w:t>
            </w:r>
            <w:r w:rsidRPr="006A212F">
              <w:rPr>
                <w:rtl/>
              </w:rPr>
              <w:t xml:space="preserve"> </w:t>
            </w:r>
            <w:r w:rsidRPr="006A212F">
              <w:rPr>
                <w:rFonts w:hint="eastAsia"/>
                <w:rtl/>
              </w:rPr>
              <w:t>משמע</w:t>
            </w:r>
            <w:r w:rsidRPr="006A212F">
              <w:rPr>
                <w:rtl/>
              </w:rPr>
              <w:t xml:space="preserve"> </w:t>
            </w:r>
            <w:r w:rsidRPr="006A212F">
              <w:rPr>
                <w:rFonts w:hint="eastAsia"/>
                <w:rtl/>
              </w:rPr>
              <w:t>דאי</w:t>
            </w:r>
            <w:r w:rsidRPr="006A212F">
              <w:rPr>
                <w:rtl/>
              </w:rPr>
              <w:t xml:space="preserve"> </w:t>
            </w:r>
            <w:r w:rsidRPr="006A212F">
              <w:rPr>
                <w:rFonts w:hint="eastAsia"/>
                <w:rtl/>
              </w:rPr>
              <w:t>לא</w:t>
            </w:r>
            <w:r w:rsidRPr="006A212F">
              <w:rPr>
                <w:rtl/>
              </w:rPr>
              <w:t xml:space="preserve"> </w:t>
            </w:r>
            <w:r w:rsidRPr="006A212F">
              <w:rPr>
                <w:rFonts w:hint="eastAsia"/>
                <w:rtl/>
              </w:rPr>
              <w:t>טרחא</w:t>
            </w:r>
            <w:r w:rsidRPr="006A212F">
              <w:rPr>
                <w:rtl/>
              </w:rPr>
              <w:t xml:space="preserve"> </w:t>
            </w:r>
            <w:r w:rsidRPr="006A212F">
              <w:rPr>
                <w:rFonts w:hint="eastAsia"/>
                <w:rtl/>
              </w:rPr>
              <w:t>אפי</w:t>
            </w:r>
            <w:r w:rsidRPr="006A212F">
              <w:rPr>
                <w:rFonts w:hint="cs"/>
                <w:rtl/>
              </w:rPr>
              <w:t>לו</w:t>
            </w:r>
            <w:r w:rsidRPr="006A212F">
              <w:rPr>
                <w:rtl/>
              </w:rPr>
              <w:t xml:space="preserve"> </w:t>
            </w:r>
            <w:r w:rsidRPr="006A212F">
              <w:rPr>
                <w:rFonts w:hint="eastAsia"/>
                <w:rtl/>
              </w:rPr>
              <w:t>למ</w:t>
            </w:r>
            <w:r w:rsidRPr="006A212F">
              <w:rPr>
                <w:rFonts w:hint="cs"/>
                <w:rtl/>
              </w:rPr>
              <w:t>אן דאמר</w:t>
            </w:r>
            <w:r w:rsidRPr="006A212F">
              <w:rPr>
                <w:rtl/>
              </w:rPr>
              <w:t xml:space="preserve"> </w:t>
            </w:r>
            <w:r w:rsidRPr="006A212F">
              <w:rPr>
                <w:rFonts w:hint="eastAsia"/>
                <w:rtl/>
              </w:rPr>
              <w:t>רשות</w:t>
            </w:r>
            <w:r w:rsidRPr="006A212F">
              <w:rPr>
                <w:rtl/>
              </w:rPr>
              <w:t xml:space="preserve"> </w:t>
            </w:r>
            <w:r w:rsidRPr="006A212F">
              <w:rPr>
                <w:rFonts w:hint="eastAsia"/>
                <w:rtl/>
              </w:rPr>
              <w:t>בעי</w:t>
            </w:r>
            <w:r w:rsidRPr="006A212F">
              <w:rPr>
                <w:rtl/>
              </w:rPr>
              <w:t xml:space="preserve"> </w:t>
            </w:r>
            <w:r w:rsidRPr="006A212F">
              <w:rPr>
                <w:rFonts w:hint="eastAsia"/>
                <w:rtl/>
              </w:rPr>
              <w:t>לצלויי</w:t>
            </w:r>
            <w:r w:rsidRPr="006A212F">
              <w:rPr>
                <w:rFonts w:hint="cs"/>
                <w:rtl/>
              </w:rPr>
              <w:t>.</w:t>
            </w:r>
            <w:r w:rsidRPr="006A212F">
              <w:rPr>
                <w:rtl/>
              </w:rPr>
              <w:t xml:space="preserve"> </w:t>
            </w:r>
          </w:p>
          <w:p w:rsidR="009C31D4" w:rsidRPr="006A212F" w:rsidRDefault="009C31D4" w:rsidP="00656DC4">
            <w:pPr>
              <w:jc w:val="both"/>
              <w:rPr>
                <w:rtl/>
              </w:rPr>
            </w:pPr>
            <w:r w:rsidRPr="006A212F">
              <w:rPr>
                <w:rFonts w:hint="cs"/>
                <w:rtl/>
              </w:rPr>
              <w:t xml:space="preserve">2) </w:t>
            </w:r>
            <w:r w:rsidRPr="006A212F">
              <w:rPr>
                <w:rFonts w:hint="eastAsia"/>
                <w:rtl/>
              </w:rPr>
              <w:t>וה</w:t>
            </w:r>
            <w:r w:rsidRPr="006A212F">
              <w:rPr>
                <w:rFonts w:hint="cs"/>
                <w:rtl/>
              </w:rPr>
              <w:t>כי נמי</w:t>
            </w:r>
            <w:r w:rsidRPr="006A212F">
              <w:rPr>
                <w:rtl/>
              </w:rPr>
              <w:t xml:space="preserve"> </w:t>
            </w:r>
            <w:r w:rsidRPr="006A212F">
              <w:rPr>
                <w:rFonts w:hint="eastAsia"/>
                <w:rtl/>
              </w:rPr>
              <w:t>אמר</w:t>
            </w:r>
            <w:r w:rsidRPr="006A212F">
              <w:rPr>
                <w:rtl/>
              </w:rPr>
              <w:t xml:space="preserve"> </w:t>
            </w:r>
            <w:r w:rsidRPr="006A212F">
              <w:rPr>
                <w:rFonts w:hint="eastAsia"/>
                <w:rtl/>
              </w:rPr>
              <w:t>בירוש</w:t>
            </w:r>
            <w:r w:rsidRPr="006A212F">
              <w:rPr>
                <w:rFonts w:hint="cs"/>
                <w:rtl/>
              </w:rPr>
              <w:t>למי,</w:t>
            </w:r>
            <w:r w:rsidRPr="006A212F">
              <w:rPr>
                <w:rtl/>
              </w:rPr>
              <w:t xml:space="preserve"> </w:t>
            </w:r>
            <w:r w:rsidRPr="006A212F">
              <w:rPr>
                <w:rFonts w:hint="eastAsia"/>
                <w:rtl/>
              </w:rPr>
              <w:t>עלה</w:t>
            </w:r>
            <w:r w:rsidRPr="006A212F">
              <w:rPr>
                <w:rtl/>
              </w:rPr>
              <w:t xml:space="preserve"> </w:t>
            </w:r>
            <w:r w:rsidRPr="006A212F">
              <w:rPr>
                <w:rFonts w:hint="eastAsia"/>
                <w:rtl/>
              </w:rPr>
              <w:t>על</w:t>
            </w:r>
            <w:r w:rsidRPr="006A212F">
              <w:rPr>
                <w:rtl/>
              </w:rPr>
              <w:t xml:space="preserve"> </w:t>
            </w:r>
            <w:r w:rsidRPr="006A212F">
              <w:rPr>
                <w:rFonts w:hint="eastAsia"/>
                <w:rtl/>
              </w:rPr>
              <w:t>מטתו</w:t>
            </w:r>
            <w:r w:rsidRPr="006A212F">
              <w:rPr>
                <w:rtl/>
              </w:rPr>
              <w:t xml:space="preserve"> </w:t>
            </w:r>
            <w:r w:rsidRPr="006A212F">
              <w:rPr>
                <w:rFonts w:hint="eastAsia"/>
                <w:rtl/>
              </w:rPr>
              <w:t>לא</w:t>
            </w:r>
            <w:r w:rsidRPr="006A212F">
              <w:rPr>
                <w:rtl/>
              </w:rPr>
              <w:t xml:space="preserve"> </w:t>
            </w:r>
            <w:r w:rsidRPr="006A212F">
              <w:rPr>
                <w:rFonts w:hint="eastAsia"/>
                <w:rtl/>
              </w:rPr>
              <w:t>מטריחין</w:t>
            </w:r>
            <w:r w:rsidRPr="006A212F">
              <w:rPr>
                <w:rtl/>
              </w:rPr>
              <w:t xml:space="preserve"> </w:t>
            </w:r>
            <w:r w:rsidRPr="006A212F">
              <w:rPr>
                <w:rFonts w:hint="eastAsia"/>
                <w:rtl/>
              </w:rPr>
              <w:t>אותו</w:t>
            </w:r>
            <w:r w:rsidRPr="006A212F">
              <w:rPr>
                <w:rtl/>
              </w:rPr>
              <w:t xml:space="preserve"> </w:t>
            </w:r>
            <w:r w:rsidRPr="006A212F">
              <w:rPr>
                <w:rFonts w:hint="eastAsia"/>
                <w:rtl/>
              </w:rPr>
              <w:t>לירד</w:t>
            </w:r>
            <w:r w:rsidRPr="006A212F">
              <w:rPr>
                <w:rFonts w:hint="cs"/>
                <w:rtl/>
              </w:rPr>
              <w:t>,</w:t>
            </w:r>
            <w:r w:rsidRPr="006A212F">
              <w:rPr>
                <w:rtl/>
              </w:rPr>
              <w:t xml:space="preserve"> </w:t>
            </w:r>
            <w:r w:rsidRPr="006A212F">
              <w:rPr>
                <w:rFonts w:hint="eastAsia"/>
                <w:rtl/>
              </w:rPr>
              <w:t>הא</w:t>
            </w:r>
            <w:r w:rsidRPr="006A212F">
              <w:rPr>
                <w:rtl/>
              </w:rPr>
              <w:t xml:space="preserve"> </w:t>
            </w:r>
            <w:r w:rsidRPr="006A212F">
              <w:rPr>
                <w:rFonts w:hint="eastAsia"/>
                <w:rtl/>
              </w:rPr>
              <w:t>לא</w:t>
            </w:r>
            <w:r w:rsidRPr="006A212F">
              <w:rPr>
                <w:rtl/>
              </w:rPr>
              <w:t xml:space="preserve"> </w:t>
            </w:r>
            <w:r w:rsidRPr="006A212F">
              <w:rPr>
                <w:rFonts w:hint="eastAsia"/>
                <w:rtl/>
              </w:rPr>
              <w:t>עלה</w:t>
            </w:r>
            <w:r w:rsidRPr="006A212F">
              <w:rPr>
                <w:rtl/>
              </w:rPr>
              <w:t xml:space="preserve"> </w:t>
            </w:r>
            <w:r w:rsidRPr="006A212F">
              <w:rPr>
                <w:rFonts w:hint="eastAsia"/>
                <w:rtl/>
              </w:rPr>
              <w:t>מבעי</w:t>
            </w:r>
            <w:r w:rsidRPr="006A212F">
              <w:rPr>
                <w:rFonts w:hint="cs"/>
                <w:rtl/>
              </w:rPr>
              <w:t>א</w:t>
            </w:r>
            <w:r w:rsidRPr="006A212F">
              <w:rPr>
                <w:rtl/>
              </w:rPr>
              <w:t xml:space="preserve"> </w:t>
            </w:r>
            <w:r w:rsidRPr="006A212F">
              <w:rPr>
                <w:rFonts w:hint="eastAsia"/>
                <w:rtl/>
              </w:rPr>
              <w:t>לי</w:t>
            </w:r>
            <w:r w:rsidRPr="006A212F">
              <w:rPr>
                <w:rFonts w:hint="cs"/>
                <w:rtl/>
              </w:rPr>
              <w:t>ה</w:t>
            </w:r>
            <w:r w:rsidRPr="006A212F">
              <w:rPr>
                <w:rtl/>
              </w:rPr>
              <w:t xml:space="preserve"> </w:t>
            </w:r>
            <w:r w:rsidRPr="006A212F">
              <w:rPr>
                <w:rFonts w:hint="eastAsia"/>
                <w:rtl/>
              </w:rPr>
              <w:t>לצלויי</w:t>
            </w:r>
            <w:r w:rsidRPr="006A212F">
              <w:rPr>
                <w:rFonts w:hint="cs"/>
                <w:rtl/>
              </w:rPr>
              <w:t xml:space="preserve">... </w:t>
            </w:r>
          </w:p>
          <w:p w:rsidR="009C31D4" w:rsidRPr="00140B8F" w:rsidRDefault="009C31D4" w:rsidP="00656DC4">
            <w:pPr>
              <w:jc w:val="both"/>
              <w:rPr>
                <w:rtl/>
              </w:rPr>
            </w:pPr>
            <w:r w:rsidRPr="006A212F">
              <w:rPr>
                <w:rFonts w:hint="cs"/>
                <w:rtl/>
              </w:rPr>
              <w:t xml:space="preserve">3) </w:t>
            </w:r>
            <w:r w:rsidRPr="006A212F">
              <w:rPr>
                <w:rFonts w:hint="eastAsia"/>
                <w:rtl/>
              </w:rPr>
              <w:t>ונראה</w:t>
            </w:r>
            <w:r w:rsidRPr="006A212F">
              <w:rPr>
                <w:rtl/>
              </w:rPr>
              <w:t xml:space="preserve"> </w:t>
            </w:r>
            <w:r w:rsidRPr="006A212F">
              <w:rPr>
                <w:rFonts w:hint="eastAsia"/>
                <w:rtl/>
              </w:rPr>
              <w:t>בעיני</w:t>
            </w:r>
            <w:r w:rsidRPr="006A212F">
              <w:rPr>
                <w:rtl/>
              </w:rPr>
              <w:t xml:space="preserve"> </w:t>
            </w:r>
            <w:r w:rsidRPr="006A212F">
              <w:rPr>
                <w:rFonts w:hint="eastAsia"/>
                <w:rtl/>
              </w:rPr>
              <w:t>להביא</w:t>
            </w:r>
            <w:r w:rsidRPr="006A212F">
              <w:rPr>
                <w:rtl/>
              </w:rPr>
              <w:t xml:space="preserve"> </w:t>
            </w:r>
            <w:r w:rsidRPr="006A212F">
              <w:rPr>
                <w:rFonts w:hint="eastAsia"/>
                <w:rtl/>
              </w:rPr>
              <w:t>ראי</w:t>
            </w:r>
            <w:r w:rsidRPr="006A212F">
              <w:rPr>
                <w:rFonts w:hint="cs"/>
                <w:rtl/>
              </w:rPr>
              <w:t>ה</w:t>
            </w:r>
            <w:r w:rsidRPr="006A212F">
              <w:rPr>
                <w:rtl/>
              </w:rPr>
              <w:t xml:space="preserve"> </w:t>
            </w:r>
            <w:r w:rsidRPr="006A212F">
              <w:rPr>
                <w:rFonts w:hint="eastAsia"/>
                <w:rtl/>
              </w:rPr>
              <w:t>שאין</w:t>
            </w:r>
            <w:r w:rsidRPr="006A212F">
              <w:rPr>
                <w:rtl/>
              </w:rPr>
              <w:t xml:space="preserve"> </w:t>
            </w:r>
            <w:r w:rsidRPr="006A212F">
              <w:rPr>
                <w:rFonts w:hint="eastAsia"/>
                <w:rtl/>
              </w:rPr>
              <w:t>לבטלה</w:t>
            </w:r>
            <w:r w:rsidRPr="006A212F">
              <w:rPr>
                <w:rtl/>
              </w:rPr>
              <w:t xml:space="preserve"> </w:t>
            </w:r>
            <w:r w:rsidRPr="006A212F">
              <w:rPr>
                <w:rFonts w:hint="eastAsia"/>
                <w:rtl/>
              </w:rPr>
              <w:t>בחנם</w:t>
            </w:r>
            <w:r w:rsidRPr="006A212F">
              <w:rPr>
                <w:rtl/>
              </w:rPr>
              <w:t xml:space="preserve"> </w:t>
            </w:r>
            <w:r w:rsidRPr="006A212F">
              <w:rPr>
                <w:rFonts w:hint="eastAsia"/>
                <w:rtl/>
              </w:rPr>
              <w:t>דתנן</w:t>
            </w:r>
            <w:r w:rsidRPr="006A212F">
              <w:rPr>
                <w:rtl/>
              </w:rPr>
              <w:t xml:space="preserve"> </w:t>
            </w:r>
            <w:r w:rsidRPr="006A212F">
              <w:rPr>
                <w:rFonts w:hint="cs"/>
                <w:rtl/>
              </w:rPr>
              <w:t xml:space="preserve">(תענית ב.) </w:t>
            </w:r>
            <w:r w:rsidRPr="006A212F">
              <w:rPr>
                <w:rFonts w:hint="eastAsia"/>
                <w:rtl/>
              </w:rPr>
              <w:t>מאימתי</w:t>
            </w:r>
            <w:r w:rsidRPr="006A212F">
              <w:rPr>
                <w:rtl/>
              </w:rPr>
              <w:t xml:space="preserve"> </w:t>
            </w:r>
            <w:r w:rsidRPr="006A212F">
              <w:rPr>
                <w:rFonts w:hint="eastAsia"/>
                <w:rtl/>
              </w:rPr>
              <w:t>מזכירין</w:t>
            </w:r>
            <w:r w:rsidRPr="006A212F">
              <w:rPr>
                <w:rtl/>
              </w:rPr>
              <w:t xml:space="preserve"> </w:t>
            </w:r>
            <w:r w:rsidRPr="006A212F">
              <w:rPr>
                <w:rFonts w:hint="eastAsia"/>
                <w:rtl/>
              </w:rPr>
              <w:t>גבורות</w:t>
            </w:r>
            <w:r w:rsidRPr="006A212F">
              <w:rPr>
                <w:rtl/>
              </w:rPr>
              <w:t xml:space="preserve"> </w:t>
            </w:r>
            <w:r w:rsidRPr="006A212F">
              <w:rPr>
                <w:rFonts w:hint="eastAsia"/>
                <w:rtl/>
              </w:rPr>
              <w:t>גשמים</w:t>
            </w:r>
            <w:r w:rsidRPr="006A212F">
              <w:rPr>
                <w:rtl/>
              </w:rPr>
              <w:t xml:space="preserve"> </w:t>
            </w:r>
            <w:r w:rsidRPr="006A212F">
              <w:rPr>
                <w:rFonts w:hint="eastAsia"/>
                <w:rtl/>
              </w:rPr>
              <w:t>ר</w:t>
            </w:r>
            <w:r w:rsidRPr="006A212F">
              <w:rPr>
                <w:rtl/>
              </w:rPr>
              <w:t xml:space="preserve">' </w:t>
            </w:r>
            <w:r w:rsidRPr="006A212F">
              <w:rPr>
                <w:rFonts w:hint="eastAsia"/>
                <w:rtl/>
              </w:rPr>
              <w:t>אליעזר</w:t>
            </w:r>
            <w:r w:rsidRPr="006A212F">
              <w:rPr>
                <w:rtl/>
              </w:rPr>
              <w:t xml:space="preserve"> </w:t>
            </w:r>
            <w:r w:rsidRPr="006A212F">
              <w:rPr>
                <w:rFonts w:hint="eastAsia"/>
                <w:rtl/>
              </w:rPr>
              <w:t>אומר</w:t>
            </w:r>
            <w:r w:rsidRPr="006A212F">
              <w:rPr>
                <w:rtl/>
              </w:rPr>
              <w:t xml:space="preserve"> </w:t>
            </w:r>
            <w:r w:rsidRPr="006A212F">
              <w:rPr>
                <w:rFonts w:hint="eastAsia"/>
                <w:rtl/>
              </w:rPr>
              <w:t>מיו</w:t>
            </w:r>
            <w:r w:rsidRPr="006A212F">
              <w:rPr>
                <w:rtl/>
              </w:rPr>
              <w:t>"</w:t>
            </w:r>
            <w:r w:rsidRPr="006A212F">
              <w:rPr>
                <w:rFonts w:hint="eastAsia"/>
                <w:rtl/>
              </w:rPr>
              <w:t>ט</w:t>
            </w:r>
            <w:r w:rsidRPr="006A212F">
              <w:rPr>
                <w:rtl/>
              </w:rPr>
              <w:t xml:space="preserve"> </w:t>
            </w:r>
            <w:r w:rsidRPr="006A212F">
              <w:rPr>
                <w:rFonts w:hint="eastAsia"/>
                <w:rtl/>
              </w:rPr>
              <w:t>ראשון</w:t>
            </w:r>
            <w:r w:rsidRPr="006A212F">
              <w:rPr>
                <w:rtl/>
              </w:rPr>
              <w:t xml:space="preserve"> </w:t>
            </w:r>
            <w:r w:rsidRPr="006A212F">
              <w:rPr>
                <w:rFonts w:hint="eastAsia"/>
                <w:rtl/>
              </w:rPr>
              <w:t>של</w:t>
            </w:r>
            <w:r w:rsidRPr="006A212F">
              <w:rPr>
                <w:rtl/>
              </w:rPr>
              <w:t xml:space="preserve"> </w:t>
            </w:r>
            <w:r w:rsidRPr="006A212F">
              <w:rPr>
                <w:rFonts w:hint="eastAsia"/>
                <w:rtl/>
              </w:rPr>
              <w:t>חג</w:t>
            </w:r>
            <w:r w:rsidRPr="006A212F">
              <w:rPr>
                <w:rtl/>
              </w:rPr>
              <w:t xml:space="preserve"> </w:t>
            </w:r>
            <w:r w:rsidRPr="006A212F">
              <w:rPr>
                <w:rFonts w:hint="eastAsia"/>
                <w:rtl/>
              </w:rPr>
              <w:t>ר</w:t>
            </w:r>
            <w:r w:rsidRPr="006A212F">
              <w:rPr>
                <w:rtl/>
              </w:rPr>
              <w:t xml:space="preserve">' </w:t>
            </w:r>
            <w:r w:rsidRPr="006A212F">
              <w:rPr>
                <w:rFonts w:hint="eastAsia"/>
                <w:rtl/>
              </w:rPr>
              <w:t>יהושע</w:t>
            </w:r>
            <w:r w:rsidRPr="006A212F">
              <w:rPr>
                <w:rtl/>
              </w:rPr>
              <w:t xml:space="preserve"> </w:t>
            </w:r>
            <w:r w:rsidRPr="006A212F">
              <w:rPr>
                <w:rFonts w:hint="eastAsia"/>
                <w:rtl/>
              </w:rPr>
              <w:t>אומר</w:t>
            </w:r>
            <w:r w:rsidRPr="006A212F">
              <w:rPr>
                <w:rtl/>
              </w:rPr>
              <w:t xml:space="preserve"> </w:t>
            </w:r>
            <w:r w:rsidRPr="006A212F">
              <w:rPr>
                <w:rFonts w:hint="eastAsia"/>
                <w:rtl/>
              </w:rPr>
              <w:t>מיו</w:t>
            </w:r>
            <w:r w:rsidRPr="006A212F">
              <w:rPr>
                <w:rtl/>
              </w:rPr>
              <w:t>"</w:t>
            </w:r>
            <w:r w:rsidRPr="006A212F">
              <w:rPr>
                <w:rFonts w:hint="eastAsia"/>
                <w:rtl/>
              </w:rPr>
              <w:t>ט</w:t>
            </w:r>
            <w:r w:rsidRPr="006A212F">
              <w:rPr>
                <w:rtl/>
              </w:rPr>
              <w:t xml:space="preserve"> </w:t>
            </w:r>
            <w:r w:rsidRPr="006A212F">
              <w:rPr>
                <w:rFonts w:hint="eastAsia"/>
                <w:rtl/>
              </w:rPr>
              <w:t>האחרון</w:t>
            </w:r>
            <w:r w:rsidRPr="006A212F">
              <w:rPr>
                <w:rtl/>
              </w:rPr>
              <w:t xml:space="preserve"> </w:t>
            </w:r>
            <w:r w:rsidRPr="006A212F">
              <w:rPr>
                <w:rFonts w:hint="eastAsia"/>
                <w:rtl/>
              </w:rPr>
              <w:t>של</w:t>
            </w:r>
            <w:r w:rsidRPr="006A212F">
              <w:rPr>
                <w:rtl/>
              </w:rPr>
              <w:t xml:space="preserve"> </w:t>
            </w:r>
            <w:r w:rsidRPr="006A212F">
              <w:rPr>
                <w:rFonts w:hint="eastAsia"/>
                <w:rtl/>
              </w:rPr>
              <w:t>חג</w:t>
            </w:r>
            <w:r w:rsidRPr="006A212F">
              <w:rPr>
                <w:rtl/>
              </w:rPr>
              <w:t xml:space="preserve"> </w:t>
            </w:r>
            <w:r w:rsidRPr="006A212F">
              <w:rPr>
                <w:rFonts w:hint="eastAsia"/>
                <w:rtl/>
              </w:rPr>
              <w:t>דהיינו</w:t>
            </w:r>
            <w:r w:rsidRPr="006A212F">
              <w:rPr>
                <w:rtl/>
              </w:rPr>
              <w:t xml:space="preserve"> </w:t>
            </w:r>
            <w:r w:rsidRPr="006A212F">
              <w:rPr>
                <w:rFonts w:hint="eastAsia"/>
                <w:rtl/>
              </w:rPr>
              <w:t>יום</w:t>
            </w:r>
            <w:r w:rsidRPr="006A212F">
              <w:rPr>
                <w:rtl/>
              </w:rPr>
              <w:t xml:space="preserve"> </w:t>
            </w:r>
            <w:r w:rsidRPr="006A212F">
              <w:rPr>
                <w:rFonts w:hint="eastAsia"/>
                <w:rtl/>
              </w:rPr>
              <w:t>שמיני</w:t>
            </w:r>
            <w:r w:rsidRPr="006A212F">
              <w:rPr>
                <w:rtl/>
              </w:rPr>
              <w:t xml:space="preserve"> </w:t>
            </w:r>
            <w:r w:rsidRPr="006A212F">
              <w:rPr>
                <w:rFonts w:hint="eastAsia"/>
                <w:rtl/>
              </w:rPr>
              <w:t>עצרת</w:t>
            </w:r>
            <w:r w:rsidRPr="006A212F">
              <w:rPr>
                <w:rFonts w:hint="cs"/>
                <w:rtl/>
              </w:rPr>
              <w:t xml:space="preserve"> </w:t>
            </w:r>
            <w:r w:rsidRPr="006A212F">
              <w:rPr>
                <w:rFonts w:hint="eastAsia"/>
                <w:rtl/>
              </w:rPr>
              <w:t>דאי</w:t>
            </w:r>
            <w:r w:rsidRPr="006A212F">
              <w:rPr>
                <w:rtl/>
              </w:rPr>
              <w:t xml:space="preserve"> </w:t>
            </w:r>
            <w:r w:rsidRPr="006A212F">
              <w:rPr>
                <w:rFonts w:hint="eastAsia"/>
                <w:rtl/>
              </w:rPr>
              <w:t>ביום</w:t>
            </w:r>
            <w:r w:rsidRPr="006A212F">
              <w:rPr>
                <w:rtl/>
              </w:rPr>
              <w:t xml:space="preserve"> </w:t>
            </w:r>
            <w:r w:rsidRPr="006A212F">
              <w:rPr>
                <w:rFonts w:hint="eastAsia"/>
                <w:rtl/>
              </w:rPr>
              <w:t>שביעי</w:t>
            </w:r>
            <w:r w:rsidRPr="006A212F">
              <w:rPr>
                <w:rtl/>
              </w:rPr>
              <w:t xml:space="preserve"> </w:t>
            </w:r>
            <w:r w:rsidRPr="006A212F">
              <w:rPr>
                <w:rFonts w:hint="eastAsia"/>
                <w:rtl/>
              </w:rPr>
              <w:t>בשחרית</w:t>
            </w:r>
            <w:r w:rsidRPr="006A212F">
              <w:rPr>
                <w:rtl/>
              </w:rPr>
              <w:t xml:space="preserve"> </w:t>
            </w:r>
            <w:r w:rsidRPr="006A212F">
              <w:rPr>
                <w:rFonts w:hint="eastAsia"/>
                <w:rtl/>
              </w:rPr>
              <w:t>הא</w:t>
            </w:r>
            <w:r w:rsidRPr="006A212F">
              <w:rPr>
                <w:rtl/>
              </w:rPr>
              <w:t xml:space="preserve"> </w:t>
            </w:r>
            <w:r w:rsidRPr="006A212F">
              <w:rPr>
                <w:rFonts w:hint="eastAsia"/>
                <w:rtl/>
              </w:rPr>
              <w:t>אמר</w:t>
            </w:r>
            <w:r w:rsidRPr="006A212F">
              <w:rPr>
                <w:rtl/>
              </w:rPr>
              <w:t xml:space="preserve"> </w:t>
            </w:r>
            <w:r w:rsidRPr="006A212F">
              <w:rPr>
                <w:rFonts w:hint="eastAsia"/>
                <w:rtl/>
              </w:rPr>
              <w:t>ר</w:t>
            </w:r>
            <w:r w:rsidRPr="006A212F">
              <w:rPr>
                <w:rtl/>
              </w:rPr>
              <w:t xml:space="preserve">' </w:t>
            </w:r>
            <w:r w:rsidRPr="006A212F">
              <w:rPr>
                <w:rFonts w:hint="eastAsia"/>
                <w:rtl/>
              </w:rPr>
              <w:t>יהושע</w:t>
            </w:r>
            <w:r w:rsidRPr="006A212F">
              <w:rPr>
                <w:rtl/>
              </w:rPr>
              <w:t xml:space="preserve"> </w:t>
            </w:r>
            <w:r w:rsidRPr="006A212F">
              <w:rPr>
                <w:rFonts w:hint="eastAsia"/>
                <w:rtl/>
              </w:rPr>
              <w:t>בגמ</w:t>
            </w:r>
            <w:r w:rsidRPr="006A212F">
              <w:rPr>
                <w:rFonts w:hint="cs"/>
                <w:rtl/>
              </w:rPr>
              <w:t>רא</w:t>
            </w:r>
            <w:r w:rsidRPr="006A212F">
              <w:rPr>
                <w:rtl/>
              </w:rPr>
              <w:t xml:space="preserve"> </w:t>
            </w:r>
            <w:r w:rsidRPr="006A212F">
              <w:rPr>
                <w:rFonts w:hint="eastAsia"/>
                <w:rtl/>
              </w:rPr>
              <w:t>דאינו</w:t>
            </w:r>
            <w:r w:rsidRPr="006A212F">
              <w:rPr>
                <w:rtl/>
              </w:rPr>
              <w:t xml:space="preserve"> </w:t>
            </w:r>
            <w:r w:rsidRPr="006A212F">
              <w:rPr>
                <w:rFonts w:hint="eastAsia"/>
                <w:rtl/>
              </w:rPr>
              <w:t>אלא</w:t>
            </w:r>
            <w:r w:rsidRPr="006A212F">
              <w:rPr>
                <w:rtl/>
              </w:rPr>
              <w:t xml:space="preserve"> </w:t>
            </w:r>
            <w:r w:rsidRPr="006A212F">
              <w:rPr>
                <w:rFonts w:hint="eastAsia"/>
                <w:rtl/>
              </w:rPr>
              <w:t>סי</w:t>
            </w:r>
            <w:r w:rsidRPr="006A212F">
              <w:rPr>
                <w:rFonts w:hint="cs"/>
                <w:rtl/>
              </w:rPr>
              <w:t>מן</w:t>
            </w:r>
            <w:r w:rsidRPr="006A212F">
              <w:rPr>
                <w:rtl/>
              </w:rPr>
              <w:t xml:space="preserve"> </w:t>
            </w:r>
            <w:r w:rsidRPr="006A212F">
              <w:rPr>
                <w:rFonts w:hint="eastAsia"/>
                <w:rtl/>
              </w:rPr>
              <w:t>קללה</w:t>
            </w:r>
            <w:r w:rsidRPr="006A212F">
              <w:rPr>
                <w:rtl/>
              </w:rPr>
              <w:t xml:space="preserve"> </w:t>
            </w:r>
            <w:r w:rsidRPr="006A212F">
              <w:rPr>
                <w:rFonts w:hint="eastAsia"/>
                <w:rtl/>
              </w:rPr>
              <w:t>ותימה</w:t>
            </w:r>
            <w:r w:rsidRPr="006A212F">
              <w:rPr>
                <w:rtl/>
              </w:rPr>
              <w:t xml:space="preserve"> </w:t>
            </w:r>
            <w:r w:rsidRPr="006A212F">
              <w:rPr>
                <w:rFonts w:hint="eastAsia"/>
                <w:rtl/>
              </w:rPr>
              <w:t>הא</w:t>
            </w:r>
            <w:r w:rsidRPr="006A212F">
              <w:rPr>
                <w:rtl/>
              </w:rPr>
              <w:t xml:space="preserve"> </w:t>
            </w:r>
            <w:r w:rsidRPr="006A212F">
              <w:rPr>
                <w:rFonts w:hint="eastAsia"/>
                <w:rtl/>
              </w:rPr>
              <w:t>אמר</w:t>
            </w:r>
            <w:r w:rsidRPr="006A212F">
              <w:rPr>
                <w:rtl/>
              </w:rPr>
              <w:t xml:space="preserve"> </w:t>
            </w:r>
            <w:r w:rsidRPr="006A212F">
              <w:rPr>
                <w:rFonts w:hint="eastAsia"/>
                <w:rtl/>
              </w:rPr>
              <w:t>ר</w:t>
            </w:r>
            <w:r w:rsidRPr="006A212F">
              <w:rPr>
                <w:rtl/>
              </w:rPr>
              <w:t xml:space="preserve">' </w:t>
            </w:r>
            <w:r w:rsidRPr="006A212F">
              <w:rPr>
                <w:rFonts w:hint="eastAsia"/>
                <w:rtl/>
              </w:rPr>
              <w:t>יהושע</w:t>
            </w:r>
            <w:r w:rsidRPr="006A212F">
              <w:rPr>
                <w:rtl/>
              </w:rPr>
              <w:t xml:space="preserve"> </w:t>
            </w:r>
            <w:r w:rsidRPr="006A212F">
              <w:rPr>
                <w:rFonts w:hint="eastAsia"/>
                <w:rtl/>
              </w:rPr>
              <w:t>תפלת</w:t>
            </w:r>
            <w:r w:rsidRPr="006A212F">
              <w:rPr>
                <w:rtl/>
              </w:rPr>
              <w:t xml:space="preserve"> </w:t>
            </w:r>
            <w:r w:rsidRPr="006A212F">
              <w:rPr>
                <w:rFonts w:hint="eastAsia"/>
                <w:rtl/>
              </w:rPr>
              <w:t>ערבית</w:t>
            </w:r>
            <w:r w:rsidRPr="006A212F">
              <w:rPr>
                <w:rtl/>
              </w:rPr>
              <w:t xml:space="preserve"> </w:t>
            </w:r>
            <w:r w:rsidRPr="006A212F">
              <w:rPr>
                <w:rFonts w:hint="eastAsia"/>
                <w:rtl/>
              </w:rPr>
              <w:t>רשות</w:t>
            </w:r>
            <w:r w:rsidRPr="006A212F">
              <w:rPr>
                <w:rtl/>
              </w:rPr>
              <w:t xml:space="preserve"> </w:t>
            </w:r>
            <w:r w:rsidRPr="006A212F">
              <w:rPr>
                <w:rFonts w:hint="eastAsia"/>
                <w:rtl/>
              </w:rPr>
              <w:t>והאיך</w:t>
            </w:r>
            <w:r w:rsidRPr="006A212F">
              <w:rPr>
                <w:rtl/>
              </w:rPr>
              <w:t xml:space="preserve"> </w:t>
            </w:r>
            <w:r w:rsidRPr="006A212F">
              <w:rPr>
                <w:rFonts w:hint="eastAsia"/>
                <w:rtl/>
              </w:rPr>
              <w:t>יזכיר</w:t>
            </w:r>
            <w:r w:rsidRPr="006A212F">
              <w:rPr>
                <w:rtl/>
              </w:rPr>
              <w:t xml:space="preserve"> </w:t>
            </w:r>
            <w:r w:rsidRPr="006A212F">
              <w:rPr>
                <w:rFonts w:hint="eastAsia"/>
                <w:rtl/>
              </w:rPr>
              <w:t>ב</w:t>
            </w:r>
            <w:r w:rsidRPr="006A212F">
              <w:rPr>
                <w:rFonts w:hint="cs"/>
                <w:rtl/>
              </w:rPr>
              <w:t xml:space="preserve">ה </w:t>
            </w:r>
            <w:r w:rsidRPr="006A212F">
              <w:rPr>
                <w:rFonts w:hint="eastAsia"/>
                <w:rtl/>
              </w:rPr>
              <w:t>אלא</w:t>
            </w:r>
            <w:r w:rsidRPr="006A212F">
              <w:rPr>
                <w:rtl/>
              </w:rPr>
              <w:t xml:space="preserve"> </w:t>
            </w:r>
            <w:r w:rsidRPr="006A212F">
              <w:rPr>
                <w:rFonts w:hint="eastAsia"/>
                <w:rtl/>
              </w:rPr>
              <w:t>ש</w:t>
            </w:r>
            <w:r w:rsidRPr="006A212F">
              <w:rPr>
                <w:rFonts w:hint="cs"/>
                <w:rtl/>
              </w:rPr>
              <w:t>מע מינה</w:t>
            </w:r>
            <w:r w:rsidRPr="006A212F">
              <w:rPr>
                <w:rtl/>
              </w:rPr>
              <w:t xml:space="preserve"> </w:t>
            </w:r>
            <w:r w:rsidRPr="006A212F">
              <w:rPr>
                <w:rFonts w:hint="eastAsia"/>
                <w:rtl/>
              </w:rPr>
              <w:t>דאע</w:t>
            </w:r>
            <w:r w:rsidRPr="006A212F">
              <w:rPr>
                <w:rtl/>
              </w:rPr>
              <w:t>"</w:t>
            </w:r>
            <w:r w:rsidRPr="006A212F">
              <w:rPr>
                <w:rFonts w:hint="eastAsia"/>
                <w:rtl/>
              </w:rPr>
              <w:t>ג</w:t>
            </w:r>
            <w:r w:rsidRPr="006A212F">
              <w:rPr>
                <w:rtl/>
              </w:rPr>
              <w:t xml:space="preserve"> </w:t>
            </w:r>
            <w:r w:rsidRPr="006A212F">
              <w:rPr>
                <w:rFonts w:hint="eastAsia"/>
                <w:rtl/>
              </w:rPr>
              <w:t>דסבר</w:t>
            </w:r>
            <w:r w:rsidRPr="006A212F">
              <w:rPr>
                <w:rtl/>
              </w:rPr>
              <w:t xml:space="preserve"> </w:t>
            </w:r>
            <w:r w:rsidRPr="006A212F">
              <w:rPr>
                <w:rFonts w:hint="eastAsia"/>
                <w:rtl/>
              </w:rPr>
              <w:t>ר</w:t>
            </w:r>
            <w:r w:rsidRPr="006A212F">
              <w:rPr>
                <w:rtl/>
              </w:rPr>
              <w:t xml:space="preserve">' </w:t>
            </w:r>
            <w:r w:rsidRPr="006A212F">
              <w:rPr>
                <w:rFonts w:hint="eastAsia"/>
                <w:rtl/>
              </w:rPr>
              <w:t>יהושע</w:t>
            </w:r>
            <w:r w:rsidRPr="006A212F">
              <w:rPr>
                <w:rtl/>
              </w:rPr>
              <w:t xml:space="preserve"> </w:t>
            </w:r>
            <w:r w:rsidRPr="006A212F">
              <w:rPr>
                <w:rFonts w:hint="eastAsia"/>
                <w:rtl/>
              </w:rPr>
              <w:t>דרשות</w:t>
            </w:r>
            <w:r w:rsidRPr="006A212F">
              <w:rPr>
                <w:rtl/>
              </w:rPr>
              <w:t xml:space="preserve"> </w:t>
            </w:r>
            <w:r w:rsidRPr="006A212F">
              <w:rPr>
                <w:rFonts w:hint="eastAsia"/>
                <w:rtl/>
              </w:rPr>
              <w:t>היא</w:t>
            </w:r>
            <w:r w:rsidRPr="006A212F">
              <w:rPr>
                <w:rtl/>
              </w:rPr>
              <w:t xml:space="preserve"> </w:t>
            </w:r>
            <w:r w:rsidRPr="006A212F">
              <w:rPr>
                <w:rFonts w:hint="eastAsia"/>
                <w:rtl/>
              </w:rPr>
              <w:t>מודה</w:t>
            </w:r>
            <w:r w:rsidRPr="006A212F">
              <w:rPr>
                <w:rtl/>
              </w:rPr>
              <w:t xml:space="preserve"> </w:t>
            </w:r>
            <w:r w:rsidRPr="006A212F">
              <w:rPr>
                <w:rFonts w:hint="eastAsia"/>
                <w:rtl/>
              </w:rPr>
              <w:t>הוא</w:t>
            </w:r>
            <w:r w:rsidRPr="006A212F">
              <w:rPr>
                <w:rtl/>
              </w:rPr>
              <w:t xml:space="preserve"> </w:t>
            </w:r>
            <w:r w:rsidRPr="006A212F">
              <w:rPr>
                <w:rFonts w:hint="eastAsia"/>
                <w:rtl/>
              </w:rPr>
              <w:t>שאין</w:t>
            </w:r>
            <w:r w:rsidRPr="006A212F">
              <w:rPr>
                <w:rtl/>
              </w:rPr>
              <w:t xml:space="preserve"> </w:t>
            </w:r>
            <w:r w:rsidRPr="006A212F">
              <w:rPr>
                <w:rFonts w:hint="eastAsia"/>
                <w:rtl/>
              </w:rPr>
              <w:t>לבטלה</w:t>
            </w:r>
            <w:r w:rsidRPr="006A212F">
              <w:rPr>
                <w:rtl/>
              </w:rPr>
              <w:t xml:space="preserve"> </w:t>
            </w:r>
            <w:r w:rsidRPr="006A212F">
              <w:rPr>
                <w:rFonts w:hint="eastAsia"/>
                <w:rtl/>
              </w:rPr>
              <w:t>בחנם</w:t>
            </w:r>
            <w:r w:rsidRPr="006A212F">
              <w:rPr>
                <w:rFonts w:hint="cs"/>
                <w:rtl/>
              </w:rPr>
              <w:t>.</w:t>
            </w:r>
            <w:r w:rsidRPr="00140B8F">
              <w:rPr>
                <w:rtl/>
              </w:rPr>
              <w:t xml:space="preserve"> </w:t>
            </w:r>
          </w:p>
        </w:tc>
      </w:tr>
    </w:tbl>
    <w:p w:rsidR="009C31D4" w:rsidRDefault="009C31D4" w:rsidP="009C31D4">
      <w:pPr>
        <w:jc w:val="both"/>
        <w:rPr>
          <w:sz w:val="6"/>
          <w:szCs w:val="6"/>
          <w:rtl/>
        </w:rPr>
      </w:pPr>
    </w:p>
    <w:p w:rsidR="009C31D4" w:rsidRPr="006A212F" w:rsidRDefault="009C31D4" w:rsidP="009C31D4">
      <w:pPr>
        <w:jc w:val="both"/>
        <w:rPr>
          <w:rtl/>
        </w:rPr>
      </w:pPr>
      <w:r>
        <w:rPr>
          <w:rFonts w:hint="cs"/>
          <w:rtl/>
        </w:rPr>
        <w:t>יב</w:t>
      </w:r>
      <w:r w:rsidRPr="006A212F">
        <w:rPr>
          <w:rFonts w:hint="cs"/>
          <w:rtl/>
        </w:rPr>
        <w:t>] למעיינים - עי' עוד תוס' מסכת שבת ט: ד"ה למאן דאמר תפלת ערבית.</w:t>
      </w:r>
    </w:p>
    <w:p w:rsidR="009C31D4" w:rsidRPr="00140B8F" w:rsidRDefault="009C31D4" w:rsidP="009C31D4">
      <w:pPr>
        <w:jc w:val="both"/>
        <w:rPr>
          <w:sz w:val="6"/>
          <w:szCs w:val="6"/>
          <w:rtl/>
        </w:rPr>
      </w:pPr>
    </w:p>
    <w:p w:rsidR="009C31D4" w:rsidRPr="00140B8F" w:rsidRDefault="009C31D4" w:rsidP="009C31D4">
      <w:pPr>
        <w:jc w:val="both"/>
        <w:rPr>
          <w:b/>
          <w:bCs/>
          <w:sz w:val="25"/>
          <w:szCs w:val="25"/>
          <w:rtl/>
        </w:rPr>
      </w:pPr>
      <w:r w:rsidRPr="00140B8F">
        <w:rPr>
          <w:rFonts w:hint="cs"/>
          <w:b/>
          <w:bCs/>
          <w:sz w:val="25"/>
          <w:szCs w:val="25"/>
          <w:rtl/>
        </w:rPr>
        <w:t>מהלך הרא"ש בסוגיתנו</w:t>
      </w:r>
    </w:p>
    <w:p w:rsidR="009C31D4" w:rsidRPr="00140B8F" w:rsidRDefault="009C31D4" w:rsidP="009C31D4">
      <w:pPr>
        <w:jc w:val="both"/>
        <w:rPr>
          <w:sz w:val="25"/>
          <w:szCs w:val="25"/>
          <w:rtl/>
        </w:rPr>
      </w:pPr>
      <w:r>
        <w:rPr>
          <w:rFonts w:hint="cs"/>
          <w:sz w:val="25"/>
          <w:szCs w:val="25"/>
          <w:rtl/>
        </w:rPr>
        <w:t xml:space="preserve">יג] </w:t>
      </w:r>
      <w:r w:rsidRPr="00140B8F">
        <w:rPr>
          <w:rFonts w:hint="cs"/>
          <w:sz w:val="25"/>
          <w:szCs w:val="25"/>
          <w:rtl/>
        </w:rPr>
        <w:t>עי' רא"ש פרק רביעי סימן ז'.</w:t>
      </w:r>
      <w:r>
        <w:rPr>
          <w:rFonts w:hint="cs"/>
          <w:sz w:val="25"/>
          <w:szCs w:val="25"/>
          <w:rtl/>
        </w:rPr>
        <w:t xml:space="preserve"> </w:t>
      </w:r>
      <w:r w:rsidRPr="00140B8F">
        <w:rPr>
          <w:rFonts w:hint="cs"/>
          <w:sz w:val="25"/>
          <w:szCs w:val="25"/>
          <w:rtl/>
        </w:rPr>
        <w:t>ויש לעיין האם כל הקושיות מגמרות הנ"ל מתורצות לפי כל מהלך.</w:t>
      </w:r>
    </w:p>
    <w:p w:rsidR="009C31D4" w:rsidRPr="00140B8F" w:rsidRDefault="009C31D4" w:rsidP="009C31D4">
      <w:pPr>
        <w:jc w:val="both"/>
        <w:rPr>
          <w:rtl/>
        </w:rPr>
      </w:pPr>
      <w:r>
        <w:rPr>
          <w:rFonts w:hint="cs"/>
          <w:rtl/>
        </w:rPr>
        <w:t xml:space="preserve">יד] </w:t>
      </w:r>
      <w:r w:rsidRPr="00140B8F">
        <w:rPr>
          <w:rFonts w:hint="cs"/>
          <w:rtl/>
        </w:rPr>
        <w:t xml:space="preserve">למעיינים </w:t>
      </w:r>
      <w:r w:rsidRPr="00140B8F">
        <w:rPr>
          <w:rtl/>
        </w:rPr>
        <w:t>–</w:t>
      </w:r>
      <w:r w:rsidRPr="00140B8F">
        <w:rPr>
          <w:rFonts w:hint="cs"/>
          <w:rtl/>
        </w:rPr>
        <w:t xml:space="preserve"> עי' ברא"ש פרק רביעי סי' ב' </w:t>
      </w:r>
      <w:r w:rsidRPr="00140B8F">
        <w:rPr>
          <w:rtl/>
        </w:rPr>
        <w:t>–</w:t>
      </w:r>
      <w:r w:rsidRPr="00140B8F">
        <w:rPr>
          <w:rFonts w:hint="cs"/>
          <w:rtl/>
        </w:rPr>
        <w:t xml:space="preserve"> עד "חובא בשאר לילות" [נקודתיים].</w:t>
      </w:r>
    </w:p>
    <w:p w:rsidR="009C31D4" w:rsidRPr="00140B8F" w:rsidRDefault="009C31D4" w:rsidP="009C31D4">
      <w:pPr>
        <w:jc w:val="both"/>
        <w:rPr>
          <w:sz w:val="6"/>
          <w:szCs w:val="6"/>
          <w:rtl/>
        </w:rPr>
      </w:pPr>
    </w:p>
    <w:p w:rsidR="009C31D4" w:rsidRPr="00140B8F" w:rsidRDefault="009C31D4" w:rsidP="009C31D4">
      <w:pPr>
        <w:jc w:val="both"/>
        <w:rPr>
          <w:b/>
          <w:bCs/>
          <w:sz w:val="25"/>
          <w:szCs w:val="25"/>
          <w:rtl/>
        </w:rPr>
      </w:pPr>
      <w:r w:rsidRPr="00140B8F">
        <w:rPr>
          <w:rFonts w:hint="cs"/>
          <w:b/>
          <w:bCs/>
          <w:sz w:val="25"/>
          <w:szCs w:val="25"/>
          <w:rtl/>
        </w:rPr>
        <w:t>קיבלוהו עליהם בחובה</w:t>
      </w:r>
    </w:p>
    <w:p w:rsidR="009C31D4" w:rsidRPr="00140B8F" w:rsidRDefault="009C31D4" w:rsidP="009C31D4">
      <w:pPr>
        <w:jc w:val="both"/>
        <w:rPr>
          <w:sz w:val="25"/>
          <w:szCs w:val="25"/>
          <w:rtl/>
        </w:rPr>
      </w:pPr>
      <w:r>
        <w:rPr>
          <w:rFonts w:hint="cs"/>
          <w:sz w:val="25"/>
          <w:szCs w:val="25"/>
          <w:rtl/>
        </w:rPr>
        <w:t xml:space="preserve">טו] </w:t>
      </w:r>
      <w:r w:rsidRPr="00140B8F">
        <w:rPr>
          <w:rFonts w:hint="cs"/>
          <w:sz w:val="25"/>
          <w:szCs w:val="25"/>
          <w:rtl/>
        </w:rPr>
        <w:t>עי' רמב"ם תפילה א' ו' שכתב ש</w:t>
      </w:r>
      <w:r w:rsidRPr="00140B8F">
        <w:rPr>
          <w:sz w:val="25"/>
          <w:szCs w:val="25"/>
          <w:rtl/>
        </w:rPr>
        <w:t xml:space="preserve">נהגו </w:t>
      </w:r>
      <w:r w:rsidRPr="00140B8F">
        <w:rPr>
          <w:rFonts w:hint="cs"/>
          <w:sz w:val="25"/>
          <w:szCs w:val="25"/>
          <w:rtl/>
        </w:rPr>
        <w:t>וקבלוהו כתפילת חובה.</w:t>
      </w:r>
      <w:r>
        <w:rPr>
          <w:rFonts w:hint="cs"/>
          <w:sz w:val="25"/>
          <w:szCs w:val="25"/>
          <w:rtl/>
        </w:rPr>
        <w:t xml:space="preserve"> ולכאו' יש לעיין מדוע החליטו כלל ישראל להחמיר בזה.</w:t>
      </w:r>
    </w:p>
    <w:p w:rsidR="009C31D4" w:rsidRPr="00140B8F" w:rsidRDefault="009C31D4" w:rsidP="009C31D4">
      <w:pPr>
        <w:jc w:val="both"/>
        <w:rPr>
          <w:sz w:val="8"/>
          <w:szCs w:val="8"/>
          <w:rtl/>
        </w:rPr>
      </w:pPr>
    </w:p>
    <w:p w:rsidR="009C31D4" w:rsidRPr="00140B8F" w:rsidRDefault="009C31D4" w:rsidP="009C31D4">
      <w:pPr>
        <w:jc w:val="both"/>
        <w:rPr>
          <w:b/>
          <w:bCs/>
          <w:sz w:val="25"/>
          <w:szCs w:val="25"/>
          <w:rtl/>
        </w:rPr>
      </w:pPr>
      <w:r w:rsidRPr="00140B8F">
        <w:rPr>
          <w:rFonts w:hint="cs"/>
          <w:b/>
          <w:bCs/>
          <w:sz w:val="25"/>
          <w:szCs w:val="25"/>
          <w:rtl/>
        </w:rPr>
        <w:t>קולות שונות בהלכות ערבית שנובעות מכך שתפילת ערבית רשות:</w:t>
      </w:r>
    </w:p>
    <w:p w:rsidR="009C31D4" w:rsidRPr="00140B8F" w:rsidRDefault="009C31D4" w:rsidP="009C31D4">
      <w:pPr>
        <w:jc w:val="both"/>
        <w:rPr>
          <w:sz w:val="25"/>
          <w:szCs w:val="25"/>
          <w:rtl/>
        </w:rPr>
      </w:pPr>
      <w:r>
        <w:rPr>
          <w:rFonts w:hint="cs"/>
          <w:sz w:val="25"/>
          <w:szCs w:val="25"/>
          <w:rtl/>
        </w:rPr>
        <w:t>טז</w:t>
      </w:r>
      <w:r w:rsidRPr="00140B8F">
        <w:rPr>
          <w:rFonts w:hint="cs"/>
          <w:sz w:val="25"/>
          <w:szCs w:val="25"/>
          <w:rtl/>
        </w:rPr>
        <w:t>] עי' רמב"ם תפילה פ"ג ה"ז.</w:t>
      </w:r>
    </w:p>
    <w:p w:rsidR="009C31D4" w:rsidRPr="00140B8F" w:rsidRDefault="009C31D4" w:rsidP="009C31D4">
      <w:pPr>
        <w:jc w:val="both"/>
        <w:rPr>
          <w:sz w:val="25"/>
          <w:szCs w:val="25"/>
          <w:rtl/>
        </w:rPr>
      </w:pPr>
      <w:r>
        <w:rPr>
          <w:rFonts w:hint="cs"/>
          <w:sz w:val="25"/>
          <w:szCs w:val="25"/>
          <w:rtl/>
        </w:rPr>
        <w:t>יז</w:t>
      </w:r>
      <w:r w:rsidRPr="00140B8F">
        <w:rPr>
          <w:rFonts w:hint="cs"/>
          <w:sz w:val="25"/>
          <w:szCs w:val="25"/>
          <w:rtl/>
        </w:rPr>
        <w:t>] עי' רמב"ם תפילה פ"ט ה"ט.</w:t>
      </w:r>
    </w:p>
    <w:p w:rsidR="009C31D4" w:rsidRPr="00140B8F" w:rsidRDefault="009C31D4" w:rsidP="009C31D4">
      <w:pPr>
        <w:jc w:val="both"/>
        <w:rPr>
          <w:sz w:val="25"/>
          <w:szCs w:val="25"/>
          <w:rtl/>
        </w:rPr>
      </w:pPr>
      <w:r>
        <w:rPr>
          <w:rFonts w:hint="cs"/>
          <w:sz w:val="25"/>
          <w:szCs w:val="25"/>
          <w:rtl/>
        </w:rPr>
        <w:t>יח</w:t>
      </w:r>
      <w:r w:rsidRPr="00140B8F">
        <w:rPr>
          <w:rFonts w:hint="cs"/>
          <w:sz w:val="25"/>
          <w:szCs w:val="25"/>
          <w:rtl/>
        </w:rPr>
        <w:t>] עי' תוס' ברכות ד: ד"ה דאמר בשם רב עמרם גאון.</w:t>
      </w:r>
    </w:p>
    <w:p w:rsidR="009C31D4" w:rsidRPr="00140B8F" w:rsidRDefault="009C31D4" w:rsidP="009C31D4">
      <w:pPr>
        <w:jc w:val="both"/>
        <w:rPr>
          <w:sz w:val="8"/>
          <w:szCs w:val="8"/>
          <w:rtl/>
        </w:rPr>
      </w:pPr>
    </w:p>
    <w:p w:rsidR="009C31D4" w:rsidRDefault="009C31D4" w:rsidP="009C31D4">
      <w:pPr>
        <w:jc w:val="both"/>
        <w:rPr>
          <w:rtl/>
        </w:rPr>
      </w:pPr>
      <w:r>
        <w:rPr>
          <w:rFonts w:hint="cs"/>
          <w:rtl/>
        </w:rPr>
        <w:t>יט</w:t>
      </w:r>
      <w:r w:rsidRPr="00A7743A">
        <w:rPr>
          <w:rFonts w:hint="cs"/>
          <w:rtl/>
        </w:rPr>
        <w:t>] למעיינים - לכאורה י</w:t>
      </w:r>
      <w:r>
        <w:rPr>
          <w:rFonts w:hint="cs"/>
          <w:rtl/>
        </w:rPr>
        <w:t xml:space="preserve">ל"ע, מאחר שקיבלוהו </w:t>
      </w:r>
      <w:r w:rsidRPr="00A7743A">
        <w:rPr>
          <w:rFonts w:hint="cs"/>
          <w:rtl/>
        </w:rPr>
        <w:t xml:space="preserve">עליהם חובה, מדוע הקולות הללו לא נתבטלו. ועי' דברי חמודות ס"ק ל"ב על הרא"ש פרק </w:t>
      </w:r>
      <w:r>
        <w:rPr>
          <w:rFonts w:hint="cs"/>
          <w:rtl/>
        </w:rPr>
        <w:t>ד'</w:t>
      </w:r>
      <w:r w:rsidRPr="00A7743A">
        <w:rPr>
          <w:rFonts w:hint="cs"/>
          <w:rtl/>
        </w:rPr>
        <w:t xml:space="preserve"> סי</w:t>
      </w:r>
      <w:r>
        <w:rPr>
          <w:rFonts w:hint="cs"/>
          <w:rtl/>
        </w:rPr>
        <w:t>מן</w:t>
      </w:r>
      <w:r w:rsidRPr="00A7743A">
        <w:rPr>
          <w:rFonts w:hint="cs"/>
          <w:rtl/>
        </w:rPr>
        <w:t xml:space="preserve"> ז'.</w:t>
      </w:r>
    </w:p>
    <w:p w:rsidR="009C31D4" w:rsidRPr="00A7743A" w:rsidRDefault="009C31D4" w:rsidP="009C31D4">
      <w:pPr>
        <w:jc w:val="both"/>
        <w:rPr>
          <w:sz w:val="6"/>
          <w:szCs w:val="6"/>
          <w:rtl/>
        </w:rPr>
      </w:pPr>
    </w:p>
    <w:p w:rsidR="009C31D4" w:rsidRPr="00A7743A" w:rsidRDefault="009C31D4" w:rsidP="009C31D4">
      <w:pPr>
        <w:jc w:val="both"/>
        <w:rPr>
          <w:sz w:val="25"/>
          <w:szCs w:val="25"/>
          <w:rtl/>
        </w:rPr>
      </w:pPr>
      <w:r>
        <w:rPr>
          <w:rFonts w:hint="cs"/>
          <w:sz w:val="25"/>
          <w:szCs w:val="25"/>
          <w:rtl/>
        </w:rPr>
        <w:t xml:space="preserve">כ] </w:t>
      </w:r>
      <w:r w:rsidRPr="00A7743A">
        <w:rPr>
          <w:rFonts w:hint="cs"/>
          <w:sz w:val="25"/>
          <w:szCs w:val="25"/>
          <w:rtl/>
        </w:rPr>
        <w:t>עי' חשוקי חמד להג"ר יצחק זילברשטיין שליט"א [מובא במסגרת]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7"/>
        <w:gridCol w:w="5677"/>
      </w:tblGrid>
      <w:tr w:rsidR="009C31D4" w:rsidTr="00656DC4">
        <w:tc>
          <w:tcPr>
            <w:tcW w:w="11214" w:type="dxa"/>
            <w:gridSpan w:val="2"/>
            <w:shd w:val="clear" w:color="auto" w:fill="auto"/>
          </w:tcPr>
          <w:p w:rsidR="009C31D4" w:rsidRPr="00085FC9" w:rsidRDefault="009C31D4" w:rsidP="00656DC4">
            <w:pPr>
              <w:jc w:val="center"/>
              <w:rPr>
                <w:b/>
                <w:bCs/>
                <w:rtl/>
              </w:rPr>
            </w:pPr>
            <w:r w:rsidRPr="00085FC9">
              <w:rPr>
                <w:rFonts w:hint="cs"/>
                <w:b/>
                <w:bCs/>
                <w:rtl/>
              </w:rPr>
              <w:t>חשוקי חמד ברכות כז:</w:t>
            </w:r>
          </w:p>
        </w:tc>
      </w:tr>
      <w:tr w:rsidR="009C31D4" w:rsidTr="00656DC4">
        <w:tc>
          <w:tcPr>
            <w:tcW w:w="5537" w:type="dxa"/>
            <w:shd w:val="clear" w:color="auto" w:fill="auto"/>
          </w:tcPr>
          <w:p w:rsidR="009C31D4" w:rsidRPr="00E67F96" w:rsidRDefault="009C31D4" w:rsidP="00656DC4">
            <w:pPr>
              <w:jc w:val="both"/>
              <w:rPr>
                <w:noProof/>
              </w:rPr>
            </w:pPr>
            <w:r>
              <w:rPr>
                <w:noProof/>
              </w:rPr>
              <w:drawing>
                <wp:inline distT="0" distB="0" distL="0" distR="0">
                  <wp:extent cx="3352800" cy="523875"/>
                  <wp:effectExtent l="0" t="0" r="0" b="9525"/>
                  <wp:docPr id="74" name="תמונה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77" cstate="print">
                            <a:extLst>
                              <a:ext uri="{28A0092B-C50C-407E-A947-70E740481C1C}">
                                <a14:useLocalDpi xmlns:a14="http://schemas.microsoft.com/office/drawing/2010/main" val="0"/>
                              </a:ext>
                            </a:extLst>
                          </a:blip>
                          <a:srcRect b="17911"/>
                          <a:stretch>
                            <a:fillRect/>
                          </a:stretch>
                        </pic:blipFill>
                        <pic:spPr bwMode="auto">
                          <a:xfrm>
                            <a:off x="0" y="0"/>
                            <a:ext cx="3352800" cy="523875"/>
                          </a:xfrm>
                          <a:prstGeom prst="rect">
                            <a:avLst/>
                          </a:prstGeom>
                          <a:noFill/>
                          <a:ln>
                            <a:noFill/>
                          </a:ln>
                        </pic:spPr>
                      </pic:pic>
                    </a:graphicData>
                  </a:graphic>
                </wp:inline>
              </w:drawing>
            </w:r>
          </w:p>
          <w:p w:rsidR="009C31D4" w:rsidRPr="00E67F96" w:rsidRDefault="009C31D4" w:rsidP="00656DC4">
            <w:pPr>
              <w:jc w:val="both"/>
              <w:rPr>
                <w:noProof/>
              </w:rPr>
            </w:pPr>
            <w:r>
              <w:rPr>
                <w:noProof/>
              </w:rPr>
              <w:drawing>
                <wp:inline distT="0" distB="0" distL="0" distR="0">
                  <wp:extent cx="3333750" cy="342900"/>
                  <wp:effectExtent l="0" t="0" r="0" b="0"/>
                  <wp:docPr id="73" name="תמונה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78" cstate="print">
                            <a:extLst>
                              <a:ext uri="{28A0092B-C50C-407E-A947-70E740481C1C}">
                                <a14:useLocalDpi xmlns:a14="http://schemas.microsoft.com/office/drawing/2010/main" val="0"/>
                              </a:ext>
                            </a:extLst>
                          </a:blip>
                          <a:srcRect b="28000"/>
                          <a:stretch>
                            <a:fillRect/>
                          </a:stretch>
                        </pic:blipFill>
                        <pic:spPr bwMode="auto">
                          <a:xfrm>
                            <a:off x="0" y="0"/>
                            <a:ext cx="3333750" cy="342900"/>
                          </a:xfrm>
                          <a:prstGeom prst="rect">
                            <a:avLst/>
                          </a:prstGeom>
                          <a:noFill/>
                          <a:ln>
                            <a:noFill/>
                          </a:ln>
                        </pic:spPr>
                      </pic:pic>
                    </a:graphicData>
                  </a:graphic>
                </wp:inline>
              </w:drawing>
            </w:r>
          </w:p>
          <w:p w:rsidR="009C31D4" w:rsidRDefault="009C31D4" w:rsidP="00656DC4">
            <w:pPr>
              <w:jc w:val="both"/>
              <w:rPr>
                <w:rtl/>
              </w:rPr>
            </w:pPr>
            <w:r>
              <w:rPr>
                <w:noProof/>
              </w:rPr>
              <w:drawing>
                <wp:inline distT="0" distB="0" distL="0" distR="0">
                  <wp:extent cx="3362325" cy="523875"/>
                  <wp:effectExtent l="0" t="0" r="9525" b="9525"/>
                  <wp:docPr id="72" name="תמונה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79" cstate="print">
                            <a:extLst>
                              <a:ext uri="{28A0092B-C50C-407E-A947-70E740481C1C}">
                                <a14:useLocalDpi xmlns:a14="http://schemas.microsoft.com/office/drawing/2010/main" val="0"/>
                              </a:ext>
                            </a:extLst>
                          </a:blip>
                          <a:srcRect b="17911"/>
                          <a:stretch>
                            <a:fillRect/>
                          </a:stretch>
                        </pic:blipFill>
                        <pic:spPr bwMode="auto">
                          <a:xfrm>
                            <a:off x="0" y="0"/>
                            <a:ext cx="3362325" cy="523875"/>
                          </a:xfrm>
                          <a:prstGeom prst="rect">
                            <a:avLst/>
                          </a:prstGeom>
                          <a:noFill/>
                          <a:ln>
                            <a:noFill/>
                          </a:ln>
                        </pic:spPr>
                      </pic:pic>
                    </a:graphicData>
                  </a:graphic>
                </wp:inline>
              </w:drawing>
            </w:r>
          </w:p>
        </w:tc>
        <w:tc>
          <w:tcPr>
            <w:tcW w:w="5677" w:type="dxa"/>
            <w:shd w:val="clear" w:color="auto" w:fill="auto"/>
          </w:tcPr>
          <w:p w:rsidR="009C31D4" w:rsidRPr="00E67F96" w:rsidRDefault="009C31D4" w:rsidP="00656DC4">
            <w:pPr>
              <w:jc w:val="both"/>
              <w:rPr>
                <w:noProof/>
              </w:rPr>
            </w:pPr>
            <w:r>
              <w:rPr>
                <w:noProof/>
              </w:rPr>
              <w:drawing>
                <wp:inline distT="0" distB="0" distL="0" distR="0">
                  <wp:extent cx="3467100" cy="342900"/>
                  <wp:effectExtent l="0" t="0" r="0" b="0"/>
                  <wp:docPr id="71" name="תמונה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80" cstate="print">
                            <a:extLst>
                              <a:ext uri="{28A0092B-C50C-407E-A947-70E740481C1C}">
                                <a14:useLocalDpi xmlns:a14="http://schemas.microsoft.com/office/drawing/2010/main" val="0"/>
                              </a:ext>
                            </a:extLst>
                          </a:blip>
                          <a:srcRect b="26530"/>
                          <a:stretch>
                            <a:fillRect/>
                          </a:stretch>
                        </pic:blipFill>
                        <pic:spPr bwMode="auto">
                          <a:xfrm>
                            <a:off x="0" y="0"/>
                            <a:ext cx="3467100" cy="342900"/>
                          </a:xfrm>
                          <a:prstGeom prst="rect">
                            <a:avLst/>
                          </a:prstGeom>
                          <a:noFill/>
                          <a:ln>
                            <a:noFill/>
                          </a:ln>
                        </pic:spPr>
                      </pic:pic>
                    </a:graphicData>
                  </a:graphic>
                </wp:inline>
              </w:drawing>
            </w:r>
          </w:p>
          <w:p w:rsidR="009C31D4" w:rsidRDefault="009C31D4" w:rsidP="00656DC4">
            <w:pPr>
              <w:jc w:val="both"/>
              <w:rPr>
                <w:rtl/>
              </w:rPr>
            </w:pPr>
            <w:r>
              <w:rPr>
                <w:noProof/>
              </w:rPr>
              <w:drawing>
                <wp:inline distT="0" distB="0" distL="0" distR="0">
                  <wp:extent cx="3438525" cy="1152525"/>
                  <wp:effectExtent l="0" t="0" r="9525" b="9525"/>
                  <wp:docPr id="70" name="תמונה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81" cstate="print">
                            <a:extLst>
                              <a:ext uri="{28A0092B-C50C-407E-A947-70E740481C1C}">
                                <a14:useLocalDpi xmlns:a14="http://schemas.microsoft.com/office/drawing/2010/main" val="0"/>
                              </a:ext>
                            </a:extLst>
                          </a:blip>
                          <a:srcRect b="9023"/>
                          <a:stretch>
                            <a:fillRect/>
                          </a:stretch>
                        </pic:blipFill>
                        <pic:spPr bwMode="auto">
                          <a:xfrm>
                            <a:off x="0" y="0"/>
                            <a:ext cx="3438525" cy="1152525"/>
                          </a:xfrm>
                          <a:prstGeom prst="rect">
                            <a:avLst/>
                          </a:prstGeom>
                          <a:noFill/>
                          <a:ln>
                            <a:noFill/>
                          </a:ln>
                        </pic:spPr>
                      </pic:pic>
                    </a:graphicData>
                  </a:graphic>
                </wp:inline>
              </w:drawing>
            </w:r>
          </w:p>
        </w:tc>
      </w:tr>
    </w:tbl>
    <w:p w:rsidR="009C31D4" w:rsidRDefault="009C31D4" w:rsidP="009C31D4">
      <w:pPr>
        <w:jc w:val="both"/>
        <w:rPr>
          <w:sz w:val="4"/>
          <w:szCs w:val="4"/>
          <w:rtl/>
        </w:rPr>
      </w:pPr>
    </w:p>
    <w:p w:rsidR="009C31D4" w:rsidRDefault="009C31D4" w:rsidP="009C31D4">
      <w:pPr>
        <w:jc w:val="both"/>
        <w:rPr>
          <w:sz w:val="4"/>
          <w:szCs w:val="4"/>
          <w:rtl/>
        </w:rPr>
      </w:pPr>
    </w:p>
    <w:p w:rsidR="009C31D4" w:rsidRPr="00F601CB" w:rsidRDefault="009C31D4" w:rsidP="009C31D4">
      <w:pPr>
        <w:jc w:val="both"/>
        <w:rPr>
          <w:sz w:val="8"/>
          <w:szCs w:val="8"/>
          <w:rtl/>
        </w:rPr>
      </w:pPr>
    </w:p>
    <w:p w:rsidR="009C31D4" w:rsidRPr="00F601CB" w:rsidRDefault="009C31D4" w:rsidP="009C31D4">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00"/>
        <w:jc w:val="center"/>
        <w:rPr>
          <w:b/>
          <w:bCs/>
          <w:sz w:val="25"/>
          <w:szCs w:val="25"/>
          <w:rtl/>
        </w:rPr>
      </w:pPr>
      <w:r w:rsidRPr="00295421">
        <w:rPr>
          <w:rFonts w:hint="cs"/>
          <w:b/>
          <w:bCs/>
          <w:sz w:val="25"/>
          <w:szCs w:val="25"/>
          <w:rtl/>
        </w:rPr>
        <w:t>פינת החיזוק</w:t>
      </w:r>
      <w:r>
        <w:rPr>
          <w:rFonts w:hint="cs"/>
          <w:b/>
          <w:bCs/>
          <w:sz w:val="25"/>
          <w:szCs w:val="25"/>
          <w:rtl/>
        </w:rPr>
        <w:t xml:space="preserve">- </w:t>
      </w:r>
      <w:r w:rsidRPr="00295421">
        <w:rPr>
          <w:rFonts w:hint="cs"/>
          <w:b/>
          <w:bCs/>
          <w:sz w:val="25"/>
          <w:szCs w:val="25"/>
          <w:rtl/>
        </w:rPr>
        <w:t>יש לך רעיון מחזק ללימוד התורה? שתף אותנו 05276-14899</w:t>
      </w:r>
    </w:p>
    <w:p w:rsidR="009C31D4" w:rsidRPr="00E70488" w:rsidRDefault="009C31D4" w:rsidP="009C31D4">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00"/>
        <w:jc w:val="center"/>
        <w:rPr>
          <w:rtl/>
        </w:rPr>
      </w:pPr>
      <w:r w:rsidRPr="00E70488">
        <w:rPr>
          <w:rFonts w:hint="cs"/>
          <w:rtl/>
        </w:rPr>
        <w:lastRenderedPageBreak/>
        <w:t>המשגיח הרב שלמה וולבה ז</w:t>
      </w:r>
      <w:r w:rsidRPr="00E70488">
        <w:rPr>
          <w:rtl/>
        </w:rPr>
        <w:t>"</w:t>
      </w:r>
      <w:r>
        <w:rPr>
          <w:rFonts w:hint="cs"/>
          <w:rtl/>
        </w:rPr>
        <w:t xml:space="preserve">ל </w:t>
      </w:r>
      <w:r w:rsidRPr="00E70488">
        <w:rPr>
          <w:rFonts w:hint="cs"/>
          <w:rtl/>
        </w:rPr>
        <w:t xml:space="preserve">אמר: בחור שמכין חבורה הוא קדוש עליון, הרי במשך כמה ימים הוא אוכל את הסוגיא, ישן את הסוגיא, ומתעורר עם הסוגיא </w:t>
      </w:r>
      <w:r w:rsidRPr="00E70488">
        <w:rPr>
          <w:rtl/>
        </w:rPr>
        <w:t>–</w:t>
      </w:r>
      <w:r w:rsidRPr="00E70488">
        <w:rPr>
          <w:rFonts w:hint="cs"/>
          <w:rtl/>
        </w:rPr>
        <w:t xml:space="preserve"> זה קדוש עליון! (אבני שלמה ח"א עמ' י"ד).</w:t>
      </w:r>
    </w:p>
    <w:p w:rsidR="009C31D4" w:rsidRDefault="009C31D4">
      <w:pPr>
        <w:rPr>
          <w:rtl/>
        </w:rPr>
      </w:pPr>
    </w:p>
    <w:p w:rsidR="009C31D4" w:rsidRDefault="009C31D4">
      <w:pPr>
        <w:rPr>
          <w:rtl/>
        </w:rPr>
      </w:pPr>
    </w:p>
    <w:p w:rsidR="009C31D4" w:rsidRDefault="009C31D4">
      <w:pPr>
        <w:rPr>
          <w:rtl/>
        </w:rPr>
      </w:pPr>
    </w:p>
    <w:p w:rsidR="009C31D4" w:rsidRDefault="009C31D4">
      <w:pPr>
        <w:rPr>
          <w:rtl/>
        </w:rPr>
      </w:pPr>
    </w:p>
    <w:p w:rsidR="009C31D4" w:rsidRDefault="009C31D4">
      <w:pPr>
        <w:rPr>
          <w:rtl/>
        </w:rPr>
      </w:pPr>
    </w:p>
    <w:p w:rsidR="009C31D4" w:rsidRDefault="009C31D4">
      <w:pPr>
        <w:rPr>
          <w:rtl/>
        </w:rPr>
      </w:pPr>
    </w:p>
    <w:tbl>
      <w:tblPr>
        <w:tblpPr w:leftFromText="180" w:rightFromText="180" w:vertAnchor="text" w:horzAnchor="page" w:tblpX="3470" w:tblpY="-734"/>
        <w:bidiVisual/>
        <w:tblW w:w="0" w:type="auto"/>
        <w:tblInd w:w="155" w:type="dxa"/>
        <w:tblLook w:val="01E0" w:firstRow="1" w:lastRow="1" w:firstColumn="1" w:lastColumn="1" w:noHBand="0" w:noVBand="0"/>
      </w:tblPr>
      <w:tblGrid>
        <w:gridCol w:w="5387"/>
      </w:tblGrid>
      <w:tr w:rsidR="009C31D4" w:rsidRPr="00CD1D55" w:rsidTr="00656DC4">
        <w:tc>
          <w:tcPr>
            <w:tcW w:w="5387" w:type="dxa"/>
          </w:tcPr>
          <w:p w:rsidR="009C31D4" w:rsidRPr="00D0301C" w:rsidRDefault="009C31D4" w:rsidP="00656DC4">
            <w:pPr>
              <w:jc w:val="center"/>
              <w:rPr>
                <w:rFonts w:cs="Guttman Vilna"/>
                <w:sz w:val="20"/>
                <w:szCs w:val="20"/>
                <w:rtl/>
              </w:rPr>
            </w:pPr>
            <w:r w:rsidRPr="00D0301C">
              <w:rPr>
                <w:rFonts w:cs="Guttman Vilna" w:hint="cs"/>
                <w:sz w:val="20"/>
                <w:szCs w:val="20"/>
                <w:rtl/>
              </w:rPr>
              <w:t xml:space="preserve">בס"ד. </w:t>
            </w:r>
            <w:smartTag w:uri="urn:schemas-microsoft-com:office:smarttags" w:element="PersonName">
              <w:smartTagPr>
                <w:attr w:name="ProductID" w:val="ברכת חיים"/>
              </w:smartTagPr>
              <w:r w:rsidRPr="00D0301C">
                <w:rPr>
                  <w:rFonts w:cs="Guttman Vilna" w:hint="cs"/>
                  <w:sz w:val="20"/>
                  <w:szCs w:val="20"/>
                  <w:rtl/>
                </w:rPr>
                <w:t>ברכת חיים</w:t>
              </w:r>
            </w:smartTag>
            <w:r w:rsidRPr="00D0301C">
              <w:rPr>
                <w:rFonts w:cs="Guttman Vilna" w:hint="cs"/>
                <w:sz w:val="20"/>
                <w:szCs w:val="20"/>
                <w:rtl/>
              </w:rPr>
              <w:t>, יום</w:t>
            </w:r>
            <w:r>
              <w:rPr>
                <w:rFonts w:cs="Guttman Vilna" w:hint="cs"/>
                <w:sz w:val="20"/>
                <w:szCs w:val="20"/>
                <w:rtl/>
              </w:rPr>
              <w:t xml:space="preserve"> שלישי, כ"ח באלול תשע"ג</w:t>
            </w:r>
          </w:p>
          <w:p w:rsidR="009C31D4" w:rsidRDefault="009C31D4" w:rsidP="00656DC4">
            <w:pPr>
              <w:rPr>
                <w:rFonts w:cs="Guttman Vilna"/>
                <w:b/>
                <w:bCs/>
                <w:sz w:val="8"/>
                <w:szCs w:val="2"/>
                <w:rtl/>
              </w:rPr>
            </w:pPr>
            <w:r>
              <w:rPr>
                <w:rFonts w:cs="Guttman Vilna" w:hint="cs"/>
                <w:b/>
                <w:bCs/>
                <w:sz w:val="8"/>
                <w:szCs w:val="2"/>
                <w:rtl/>
              </w:rPr>
              <w:t xml:space="preserve"> </w:t>
            </w:r>
          </w:p>
          <w:p w:rsidR="009C31D4" w:rsidRDefault="009C31D4" w:rsidP="00656DC4">
            <w:pPr>
              <w:rPr>
                <w:rFonts w:cs="Guttman Vilna"/>
                <w:b/>
                <w:bCs/>
                <w:sz w:val="8"/>
                <w:szCs w:val="2"/>
                <w:rtl/>
              </w:rPr>
            </w:pPr>
          </w:p>
          <w:p w:rsidR="009C31D4" w:rsidRDefault="009C31D4" w:rsidP="00656DC4">
            <w:pPr>
              <w:rPr>
                <w:rFonts w:cs="Guttman Vilna"/>
                <w:b/>
                <w:bCs/>
                <w:sz w:val="8"/>
                <w:szCs w:val="2"/>
                <w:rtl/>
              </w:rPr>
            </w:pPr>
          </w:p>
          <w:p w:rsidR="009C31D4" w:rsidRDefault="009C31D4" w:rsidP="00656DC4">
            <w:pPr>
              <w:rPr>
                <w:rFonts w:cs="Guttman Vilna"/>
                <w:b/>
                <w:bCs/>
                <w:sz w:val="8"/>
                <w:szCs w:val="2"/>
                <w:rtl/>
              </w:rPr>
            </w:pPr>
          </w:p>
          <w:p w:rsidR="009C31D4" w:rsidRDefault="009C31D4" w:rsidP="00656DC4">
            <w:pPr>
              <w:rPr>
                <w:rFonts w:cs="Guttman Vilna"/>
                <w:b/>
                <w:bCs/>
                <w:sz w:val="8"/>
                <w:szCs w:val="2"/>
                <w:rtl/>
              </w:rPr>
            </w:pPr>
          </w:p>
          <w:p w:rsidR="009C31D4" w:rsidRDefault="009C31D4" w:rsidP="00656DC4">
            <w:pPr>
              <w:rPr>
                <w:rFonts w:cs="Guttman Vilna"/>
                <w:b/>
                <w:bCs/>
                <w:sz w:val="8"/>
                <w:szCs w:val="48"/>
                <w:rtl/>
              </w:rPr>
            </w:pPr>
            <w:r w:rsidRPr="005D5AD1">
              <w:rPr>
                <w:rFonts w:cs="Guttman Vilna" w:hint="cs"/>
                <w:b/>
                <w:bCs/>
                <w:sz w:val="8"/>
                <w:szCs w:val="2"/>
                <w:rtl/>
              </w:rPr>
              <w:t>.</w:t>
            </w:r>
            <w:r w:rsidRPr="005D5AD1">
              <w:rPr>
                <w:rFonts w:cs="Guttman Vilna" w:hint="cs"/>
                <w:b/>
                <w:bCs/>
                <w:sz w:val="8"/>
                <w:szCs w:val="48"/>
                <w:rtl/>
              </w:rPr>
              <w:t xml:space="preserve">        </w:t>
            </w:r>
            <w:r>
              <w:rPr>
                <w:rFonts w:cs="Guttman Vilna" w:hint="cs"/>
                <w:b/>
                <w:bCs/>
                <w:sz w:val="8"/>
                <w:szCs w:val="48"/>
                <w:rtl/>
              </w:rPr>
              <w:t xml:space="preserve">   </w:t>
            </w:r>
          </w:p>
          <w:p w:rsidR="009C31D4" w:rsidRPr="00D0301C" w:rsidRDefault="009C31D4" w:rsidP="00656DC4">
            <w:pPr>
              <w:jc w:val="center"/>
              <w:rPr>
                <w:rFonts w:cs="Guttman Vilna"/>
                <w:b/>
                <w:bCs/>
                <w:sz w:val="8"/>
                <w:szCs w:val="48"/>
                <w:rtl/>
              </w:rPr>
            </w:pPr>
            <w:r>
              <w:rPr>
                <w:rFonts w:cs="Guttman Vilna" w:hint="cs"/>
                <w:b/>
                <w:bCs/>
                <w:sz w:val="8"/>
                <w:szCs w:val="48"/>
                <w:rtl/>
              </w:rPr>
              <w:t xml:space="preserve">                   </w:t>
            </w:r>
            <w:r w:rsidRPr="005D5AD1">
              <w:rPr>
                <w:rFonts w:cs="Guttman Vilna" w:hint="cs"/>
                <w:b/>
                <w:bCs/>
                <w:sz w:val="8"/>
                <w:szCs w:val="72"/>
                <w:rtl/>
              </w:rPr>
              <w:t xml:space="preserve"> </w:t>
            </w:r>
            <w:r>
              <w:rPr>
                <w:rFonts w:cs="Guttman Vilna" w:hint="cs"/>
                <w:b/>
                <w:bCs/>
                <w:color w:val="FFFFFF"/>
                <w:sz w:val="8"/>
                <w:szCs w:val="36"/>
                <w:rtl/>
              </w:rPr>
              <w:t>17</w:t>
            </w:r>
          </w:p>
          <w:p w:rsidR="009C31D4" w:rsidRPr="00985FD1" w:rsidRDefault="009C31D4" w:rsidP="00656DC4">
            <w:pPr>
              <w:jc w:val="center"/>
              <w:rPr>
                <w:rFonts w:cs="Guttman Vilna"/>
                <w:sz w:val="12"/>
                <w:szCs w:val="12"/>
                <w:rtl/>
              </w:rPr>
            </w:pPr>
          </w:p>
          <w:p w:rsidR="009C31D4" w:rsidRDefault="009C31D4" w:rsidP="00656DC4">
            <w:pPr>
              <w:jc w:val="center"/>
              <w:rPr>
                <w:rFonts w:cs="Guttman Vilna"/>
                <w:b/>
                <w:bCs/>
                <w:sz w:val="30"/>
                <w:szCs w:val="30"/>
                <w:rtl/>
              </w:rPr>
            </w:pPr>
            <w:r>
              <w:rPr>
                <w:rFonts w:cs="Guttman Vilna" w:hint="cs"/>
                <w:b/>
                <w:bCs/>
                <w:sz w:val="30"/>
                <w:szCs w:val="30"/>
                <w:rtl/>
              </w:rPr>
              <w:t>ברכות כח.</w:t>
            </w:r>
          </w:p>
          <w:p w:rsidR="009C31D4" w:rsidRPr="00175257" w:rsidRDefault="009C31D4" w:rsidP="00656DC4">
            <w:pPr>
              <w:jc w:val="center"/>
              <w:rPr>
                <w:rFonts w:cs="Guttman Vilna"/>
                <w:b/>
                <w:bCs/>
                <w:sz w:val="30"/>
                <w:szCs w:val="30"/>
                <w:rtl/>
              </w:rPr>
            </w:pPr>
            <w:r>
              <w:rPr>
                <w:rFonts w:cs="Guttman Vilna" w:hint="cs"/>
                <w:b/>
                <w:bCs/>
                <w:sz w:val="30"/>
                <w:szCs w:val="30"/>
                <w:rtl/>
              </w:rPr>
              <w:t>בענין סוף זמן תפילת מוסף</w:t>
            </w:r>
          </w:p>
        </w:tc>
      </w:tr>
    </w:tbl>
    <w:p w:rsidR="009C31D4" w:rsidRDefault="009C31D4" w:rsidP="009C31D4">
      <w:pPr>
        <w:spacing w:before="240"/>
        <w:rPr>
          <w:rtl/>
        </w:rPr>
      </w:pPr>
      <w:r w:rsidRPr="00CD1D55">
        <w:rPr>
          <w:rFonts w:hint="cs"/>
          <w:rtl/>
        </w:rPr>
        <w:t xml:space="preserve"> </w:t>
      </w:r>
    </w:p>
    <w:p w:rsidR="009C31D4" w:rsidRDefault="009C31D4" w:rsidP="009C31D4">
      <w:pPr>
        <w:rPr>
          <w:rtl/>
        </w:rPr>
      </w:pPr>
    </w:p>
    <w:p w:rsidR="009C31D4" w:rsidRPr="00140B8F" w:rsidRDefault="009C31D4" w:rsidP="009C31D4">
      <w:pPr>
        <w:jc w:val="center"/>
        <w:rPr>
          <w:szCs w:val="14"/>
          <w:rtl/>
        </w:rPr>
      </w:pPr>
      <w:r w:rsidRPr="00B40F47">
        <w:rPr>
          <w:rFonts w:hint="cs"/>
          <w:szCs w:val="14"/>
          <w:rtl/>
        </w:rPr>
        <w:t>______________________________________________________________________________________________</w:t>
      </w:r>
    </w:p>
    <w:p w:rsidR="009C31D4" w:rsidRPr="00140B8F" w:rsidRDefault="009C31D4" w:rsidP="009C31D4">
      <w:pPr>
        <w:jc w:val="both"/>
        <w:rPr>
          <w:sz w:val="6"/>
          <w:szCs w:val="6"/>
          <w:rtl/>
        </w:rPr>
      </w:pPr>
    </w:p>
    <w:p w:rsidR="009C31D4" w:rsidRDefault="009C31D4" w:rsidP="009C31D4">
      <w:pPr>
        <w:jc w:val="both"/>
        <w:rPr>
          <w:szCs w:val="28"/>
          <w:rtl/>
        </w:rPr>
      </w:pPr>
    </w:p>
    <w:p w:rsidR="009C31D4" w:rsidRDefault="009C31D4" w:rsidP="009C31D4">
      <w:pPr>
        <w:jc w:val="both"/>
        <w:rPr>
          <w:sz w:val="25"/>
          <w:szCs w:val="25"/>
          <w:rtl/>
        </w:rPr>
      </w:pPr>
      <w:r w:rsidRPr="00E70501">
        <w:rPr>
          <w:rFonts w:hint="cs"/>
          <w:sz w:val="25"/>
          <w:szCs w:val="25"/>
          <w:rtl/>
        </w:rPr>
        <w:t xml:space="preserve">א] </w:t>
      </w:r>
      <w:r>
        <w:rPr>
          <w:rFonts w:hint="cs"/>
          <w:sz w:val="25"/>
          <w:szCs w:val="25"/>
          <w:rtl/>
        </w:rPr>
        <w:t xml:space="preserve">כהקדמה לסוגיא, כדאי לעיין בגמ' כו: מ"ומפני מה אמרו של מוספין" </w:t>
      </w:r>
      <w:r>
        <w:rPr>
          <w:sz w:val="25"/>
          <w:szCs w:val="25"/>
          <w:rtl/>
        </w:rPr>
        <w:t>–</w:t>
      </w:r>
      <w:r>
        <w:rPr>
          <w:rFonts w:hint="cs"/>
          <w:sz w:val="25"/>
          <w:szCs w:val="25"/>
          <w:rtl/>
        </w:rPr>
        <w:t xml:space="preserve"> קרב והולך עד שבע שעות".</w:t>
      </w:r>
    </w:p>
    <w:p w:rsidR="009C31D4" w:rsidRPr="00E70501" w:rsidRDefault="009C31D4" w:rsidP="009C31D4">
      <w:pPr>
        <w:jc w:val="both"/>
        <w:rPr>
          <w:sz w:val="25"/>
          <w:szCs w:val="25"/>
          <w:rtl/>
        </w:rPr>
      </w:pPr>
      <w:r>
        <w:rPr>
          <w:rFonts w:hint="cs"/>
          <w:sz w:val="25"/>
          <w:szCs w:val="25"/>
          <w:rtl/>
        </w:rPr>
        <w:t xml:space="preserve">ב] גמ' </w:t>
      </w:r>
      <w:r w:rsidRPr="00E70501">
        <w:rPr>
          <w:rFonts w:hint="cs"/>
          <w:sz w:val="25"/>
          <w:szCs w:val="25"/>
          <w:rtl/>
        </w:rPr>
        <w:t>כח. מ"ושל מוספין כל היום" עד סוף העמוד.</w:t>
      </w:r>
      <w:r>
        <w:rPr>
          <w:rFonts w:hint="cs"/>
          <w:sz w:val="25"/>
          <w:szCs w:val="25"/>
          <w:rtl/>
        </w:rPr>
        <w:t>, ורש"י ותוספות.</w:t>
      </w:r>
    </w:p>
    <w:p w:rsidR="009C31D4" w:rsidRPr="00E70501" w:rsidRDefault="009C31D4" w:rsidP="009C31D4">
      <w:pPr>
        <w:jc w:val="both"/>
        <w:rPr>
          <w:sz w:val="25"/>
          <w:szCs w:val="25"/>
          <w:rtl/>
        </w:rPr>
      </w:pPr>
      <w:r>
        <w:rPr>
          <w:rFonts w:hint="cs"/>
          <w:sz w:val="25"/>
          <w:szCs w:val="25"/>
          <w:rtl/>
        </w:rPr>
        <w:t xml:space="preserve">ג] </w:t>
      </w:r>
      <w:r w:rsidRPr="00E70501">
        <w:rPr>
          <w:rFonts w:hint="cs"/>
          <w:sz w:val="25"/>
          <w:szCs w:val="25"/>
          <w:rtl/>
        </w:rPr>
        <w:t>הגמרא אומרת ונקרא פושע, ופרש"י המאחר כל כך. ויל"ע מאיזו שעה נקרא פושע.</w:t>
      </w:r>
      <w:r>
        <w:rPr>
          <w:rFonts w:hint="cs"/>
          <w:sz w:val="25"/>
          <w:szCs w:val="25"/>
          <w:rtl/>
        </w:rPr>
        <w:t xml:space="preserve"> ומדוע הוא נקרא פושע. ועי' להלן.</w:t>
      </w:r>
    </w:p>
    <w:p w:rsidR="009C31D4" w:rsidRDefault="009C31D4" w:rsidP="009C31D4">
      <w:pPr>
        <w:jc w:val="both"/>
        <w:rPr>
          <w:b/>
          <w:bCs/>
          <w:sz w:val="25"/>
          <w:szCs w:val="25"/>
          <w:rtl/>
        </w:rPr>
      </w:pPr>
    </w:p>
    <w:p w:rsidR="009C31D4" w:rsidRPr="00E70501" w:rsidRDefault="009C31D4" w:rsidP="009C31D4">
      <w:pPr>
        <w:jc w:val="both"/>
        <w:rPr>
          <w:b/>
          <w:bCs/>
          <w:sz w:val="25"/>
          <w:szCs w:val="25"/>
          <w:rtl/>
        </w:rPr>
      </w:pPr>
      <w:r>
        <w:rPr>
          <w:rFonts w:hint="cs"/>
          <w:b/>
          <w:bCs/>
          <w:sz w:val="25"/>
          <w:szCs w:val="25"/>
          <w:rtl/>
        </w:rPr>
        <w:t>שיטת הרמב"ם</w:t>
      </w:r>
    </w:p>
    <w:p w:rsidR="009C31D4" w:rsidRDefault="009C31D4" w:rsidP="009C31D4">
      <w:pPr>
        <w:jc w:val="both"/>
        <w:rPr>
          <w:sz w:val="25"/>
          <w:szCs w:val="25"/>
          <w:rtl/>
        </w:rPr>
      </w:pPr>
      <w:r>
        <w:rPr>
          <w:rFonts w:hint="cs"/>
          <w:sz w:val="25"/>
          <w:szCs w:val="25"/>
          <w:rtl/>
        </w:rPr>
        <w:t xml:space="preserve">ד] </w:t>
      </w:r>
      <w:r w:rsidRPr="00E70501">
        <w:rPr>
          <w:rFonts w:hint="cs"/>
          <w:sz w:val="25"/>
          <w:szCs w:val="25"/>
          <w:rtl/>
        </w:rPr>
        <w:t xml:space="preserve">עי' רמב"ם </w:t>
      </w:r>
      <w:r>
        <w:rPr>
          <w:rFonts w:hint="cs"/>
          <w:sz w:val="25"/>
          <w:szCs w:val="25"/>
          <w:rtl/>
        </w:rPr>
        <w:t xml:space="preserve">ספר אהבה הלכות </w:t>
      </w:r>
      <w:r w:rsidRPr="00E70501">
        <w:rPr>
          <w:rFonts w:hint="cs"/>
          <w:sz w:val="25"/>
          <w:szCs w:val="25"/>
          <w:rtl/>
        </w:rPr>
        <w:t xml:space="preserve">תפילה </w:t>
      </w:r>
      <w:r>
        <w:rPr>
          <w:rFonts w:hint="cs"/>
          <w:sz w:val="25"/>
          <w:szCs w:val="25"/>
          <w:rtl/>
        </w:rPr>
        <w:t xml:space="preserve">פרק </w:t>
      </w:r>
      <w:r w:rsidRPr="00E70501">
        <w:rPr>
          <w:rFonts w:hint="cs"/>
          <w:sz w:val="25"/>
          <w:szCs w:val="25"/>
          <w:rtl/>
        </w:rPr>
        <w:t xml:space="preserve">ג' </w:t>
      </w:r>
      <w:r>
        <w:rPr>
          <w:rFonts w:hint="cs"/>
          <w:sz w:val="25"/>
          <w:szCs w:val="25"/>
          <w:rtl/>
        </w:rPr>
        <w:t xml:space="preserve">הלכה </w:t>
      </w:r>
      <w:r w:rsidRPr="00E70501">
        <w:rPr>
          <w:rFonts w:hint="cs"/>
          <w:sz w:val="25"/>
          <w:szCs w:val="25"/>
          <w:rtl/>
        </w:rPr>
        <w:t>ה'.</w:t>
      </w:r>
      <w:r>
        <w:rPr>
          <w:rFonts w:hint="cs"/>
          <w:sz w:val="25"/>
          <w:szCs w:val="25"/>
          <w:rtl/>
        </w:rPr>
        <w:t xml:space="preserve"> </w:t>
      </w:r>
    </w:p>
    <w:p w:rsidR="009C31D4" w:rsidRPr="00466A38" w:rsidRDefault="009C31D4" w:rsidP="009C31D4">
      <w:pPr>
        <w:jc w:val="both"/>
        <w:rPr>
          <w:sz w:val="25"/>
          <w:szCs w:val="25"/>
          <w:rtl/>
        </w:rPr>
      </w:pPr>
      <w:r>
        <w:rPr>
          <w:rFonts w:hint="cs"/>
          <w:sz w:val="25"/>
          <w:szCs w:val="25"/>
          <w:rtl/>
        </w:rPr>
        <w:t xml:space="preserve">ה] </w:t>
      </w:r>
      <w:r w:rsidRPr="00466A38">
        <w:rPr>
          <w:rFonts w:hint="cs"/>
          <w:sz w:val="25"/>
          <w:szCs w:val="25"/>
          <w:rtl/>
        </w:rPr>
        <w:t>יש לעיין לפי שיטת הרמב"ם, מדוע נקרא פושע משעה זו.</w:t>
      </w:r>
    </w:p>
    <w:p w:rsidR="009C31D4" w:rsidRPr="00E70501" w:rsidRDefault="009C31D4" w:rsidP="009C31D4">
      <w:pPr>
        <w:jc w:val="both"/>
        <w:rPr>
          <w:sz w:val="25"/>
          <w:szCs w:val="25"/>
          <w:rtl/>
        </w:rPr>
      </w:pPr>
      <w:r>
        <w:rPr>
          <w:rFonts w:hint="cs"/>
          <w:sz w:val="25"/>
          <w:szCs w:val="25"/>
          <w:rtl/>
        </w:rPr>
        <w:t>ו</w:t>
      </w:r>
      <w:r w:rsidRPr="00E70501">
        <w:rPr>
          <w:rFonts w:hint="cs"/>
          <w:sz w:val="25"/>
          <w:szCs w:val="25"/>
          <w:rtl/>
        </w:rPr>
        <w:t>] עי' משנה ברורה סי' רפו ס"ק ב'.</w:t>
      </w:r>
    </w:p>
    <w:p w:rsidR="009C31D4" w:rsidRPr="00E70501" w:rsidRDefault="009C31D4" w:rsidP="009C31D4">
      <w:pPr>
        <w:jc w:val="both"/>
        <w:rPr>
          <w:sz w:val="25"/>
          <w:szCs w:val="25"/>
          <w:rtl/>
        </w:rPr>
      </w:pPr>
      <w:r>
        <w:rPr>
          <w:rFonts w:hint="cs"/>
          <w:sz w:val="25"/>
          <w:szCs w:val="25"/>
          <w:rtl/>
        </w:rPr>
        <w:t>ז</w:t>
      </w:r>
      <w:r w:rsidRPr="00E70501">
        <w:rPr>
          <w:rFonts w:hint="cs"/>
          <w:sz w:val="25"/>
          <w:szCs w:val="25"/>
          <w:rtl/>
        </w:rPr>
        <w:t>] עי' ערוך השולחן סי' רפו ס"ק י"א.</w:t>
      </w:r>
    </w:p>
    <w:p w:rsidR="009C31D4" w:rsidRDefault="009C31D4" w:rsidP="009C31D4">
      <w:pPr>
        <w:jc w:val="both"/>
        <w:rPr>
          <w:sz w:val="25"/>
          <w:szCs w:val="25"/>
          <w:rtl/>
        </w:rPr>
      </w:pPr>
    </w:p>
    <w:p w:rsidR="009C31D4" w:rsidRPr="00466A38" w:rsidRDefault="009C31D4" w:rsidP="009C31D4">
      <w:pPr>
        <w:jc w:val="both"/>
        <w:rPr>
          <w:b/>
          <w:bCs/>
          <w:sz w:val="25"/>
          <w:szCs w:val="25"/>
          <w:rtl/>
        </w:rPr>
      </w:pPr>
      <w:r w:rsidRPr="00466A38">
        <w:rPr>
          <w:rFonts w:hint="cs"/>
          <w:b/>
          <w:bCs/>
          <w:sz w:val="25"/>
          <w:szCs w:val="25"/>
          <w:rtl/>
        </w:rPr>
        <w:t>שיטת רש"י</w:t>
      </w:r>
    </w:p>
    <w:p w:rsidR="009C31D4" w:rsidRDefault="009C31D4" w:rsidP="009C31D4">
      <w:pPr>
        <w:jc w:val="both"/>
        <w:rPr>
          <w:sz w:val="25"/>
          <w:szCs w:val="25"/>
          <w:rtl/>
        </w:rPr>
      </w:pPr>
      <w:r>
        <w:rPr>
          <w:rFonts w:hint="cs"/>
          <w:sz w:val="25"/>
          <w:szCs w:val="25"/>
          <w:rtl/>
        </w:rPr>
        <w:t xml:space="preserve">ח] </w:t>
      </w:r>
      <w:r w:rsidRPr="00E70501">
        <w:rPr>
          <w:rFonts w:hint="cs"/>
          <w:sz w:val="25"/>
          <w:szCs w:val="25"/>
          <w:rtl/>
        </w:rPr>
        <w:t>עי' רש"י ד"ה מתפלל, שמשמע מדבריו שנקרא פוש</w:t>
      </w:r>
      <w:r>
        <w:rPr>
          <w:rFonts w:hint="cs"/>
          <w:sz w:val="25"/>
          <w:szCs w:val="25"/>
          <w:rtl/>
        </w:rPr>
        <w:t>ע כבר משעה שש ומחצה, וצ"ע מדוע.</w:t>
      </w:r>
    </w:p>
    <w:p w:rsidR="009C31D4" w:rsidRPr="00E70501" w:rsidRDefault="009C31D4" w:rsidP="009C31D4">
      <w:pPr>
        <w:jc w:val="both"/>
        <w:rPr>
          <w:sz w:val="25"/>
          <w:szCs w:val="25"/>
          <w:rtl/>
        </w:rPr>
      </w:pPr>
      <w:r>
        <w:rPr>
          <w:rFonts w:hint="cs"/>
          <w:sz w:val="25"/>
          <w:szCs w:val="25"/>
          <w:rtl/>
        </w:rPr>
        <w:t xml:space="preserve">ט] </w:t>
      </w:r>
      <w:r w:rsidRPr="00E70501">
        <w:rPr>
          <w:rFonts w:hint="cs"/>
          <w:sz w:val="25"/>
          <w:szCs w:val="25"/>
          <w:rtl/>
        </w:rPr>
        <w:t>ועי' ביאור הלכה סי' רפו ד"ה יותר מעד סוף, ולפי דבריו יתכן לבאר שנקרא פושע משום שגורם עי"ז להפוך סדר התפילה, שצריך להתפלל מנחה לפני מוסף.</w:t>
      </w:r>
    </w:p>
    <w:p w:rsidR="009C31D4" w:rsidRPr="00E70501" w:rsidRDefault="009C31D4" w:rsidP="009C31D4">
      <w:pPr>
        <w:jc w:val="both"/>
        <w:rPr>
          <w:sz w:val="25"/>
          <w:szCs w:val="25"/>
          <w:rtl/>
        </w:rPr>
      </w:pPr>
    </w:p>
    <w:p w:rsidR="009C31D4" w:rsidRPr="00E70501" w:rsidRDefault="009C31D4" w:rsidP="009C31D4">
      <w:pPr>
        <w:jc w:val="both"/>
        <w:rPr>
          <w:b/>
          <w:bCs/>
          <w:sz w:val="25"/>
          <w:szCs w:val="25"/>
          <w:rtl/>
        </w:rPr>
      </w:pPr>
      <w:r w:rsidRPr="00E70501">
        <w:rPr>
          <w:rFonts w:hint="cs"/>
          <w:b/>
          <w:bCs/>
          <w:sz w:val="25"/>
          <w:szCs w:val="25"/>
          <w:rtl/>
        </w:rPr>
        <w:t>להלכה - עד מתי זמן מוסף לכתחילה:</w:t>
      </w:r>
    </w:p>
    <w:p w:rsidR="009C31D4" w:rsidRDefault="009C31D4" w:rsidP="009C31D4">
      <w:pPr>
        <w:jc w:val="both"/>
        <w:rPr>
          <w:sz w:val="25"/>
          <w:szCs w:val="25"/>
          <w:rtl/>
        </w:rPr>
      </w:pPr>
      <w:r>
        <w:rPr>
          <w:rFonts w:hint="cs"/>
          <w:sz w:val="25"/>
          <w:szCs w:val="25"/>
          <w:rtl/>
        </w:rPr>
        <w:t>י] עי' משנה ברורה ח"ג, סי' רפו שו"ע סעיף א'.</w:t>
      </w:r>
    </w:p>
    <w:p w:rsidR="009C31D4" w:rsidRPr="00E70501" w:rsidRDefault="009C31D4" w:rsidP="009C31D4">
      <w:pPr>
        <w:jc w:val="both"/>
        <w:rPr>
          <w:sz w:val="25"/>
          <w:szCs w:val="25"/>
          <w:rtl/>
        </w:rPr>
      </w:pPr>
      <w:r>
        <w:rPr>
          <w:rFonts w:hint="cs"/>
          <w:sz w:val="25"/>
          <w:szCs w:val="25"/>
          <w:rtl/>
        </w:rPr>
        <w:t xml:space="preserve">יא] </w:t>
      </w:r>
      <w:r w:rsidRPr="00E70501">
        <w:rPr>
          <w:rFonts w:hint="cs"/>
          <w:sz w:val="25"/>
          <w:szCs w:val="25"/>
          <w:rtl/>
        </w:rPr>
        <w:t xml:space="preserve">ועי' </w:t>
      </w:r>
      <w:r>
        <w:rPr>
          <w:rFonts w:hint="cs"/>
          <w:sz w:val="25"/>
          <w:szCs w:val="25"/>
          <w:rtl/>
        </w:rPr>
        <w:t xml:space="preserve">משנה ברורה ח"ו, </w:t>
      </w:r>
      <w:r w:rsidRPr="00E70501">
        <w:rPr>
          <w:rFonts w:hint="cs"/>
          <w:sz w:val="25"/>
          <w:szCs w:val="25"/>
          <w:rtl/>
        </w:rPr>
        <w:t>סי' תרכ ס"א, ומשנה ברורה שם ס"ק ב'.</w:t>
      </w:r>
    </w:p>
    <w:p w:rsidR="009C31D4" w:rsidRPr="00E70501" w:rsidRDefault="009C31D4" w:rsidP="009C31D4">
      <w:pPr>
        <w:jc w:val="both"/>
        <w:rPr>
          <w:sz w:val="8"/>
          <w:szCs w:val="8"/>
          <w:rtl/>
        </w:rPr>
      </w:pPr>
    </w:p>
    <w:p w:rsidR="009C31D4" w:rsidRPr="00E70501" w:rsidRDefault="009C31D4" w:rsidP="009C31D4">
      <w:pPr>
        <w:jc w:val="both"/>
        <w:rPr>
          <w:b/>
          <w:bCs/>
          <w:sz w:val="25"/>
          <w:szCs w:val="25"/>
          <w:rtl/>
        </w:rPr>
      </w:pPr>
      <w:r w:rsidRPr="00E70501">
        <w:rPr>
          <w:rFonts w:hint="cs"/>
          <w:b/>
          <w:bCs/>
          <w:sz w:val="25"/>
          <w:szCs w:val="25"/>
          <w:rtl/>
        </w:rPr>
        <w:t>זמן תפילת מוסף ביום כיפור ובשמחת תורה</w:t>
      </w:r>
    </w:p>
    <w:p w:rsidR="009C31D4" w:rsidRDefault="009C31D4" w:rsidP="009C31D4">
      <w:pPr>
        <w:jc w:val="both"/>
        <w:rPr>
          <w:sz w:val="25"/>
          <w:szCs w:val="25"/>
          <w:rtl/>
        </w:rPr>
      </w:pPr>
      <w:r>
        <w:rPr>
          <w:rFonts w:hint="cs"/>
          <w:sz w:val="25"/>
          <w:szCs w:val="25"/>
          <w:rtl/>
        </w:rPr>
        <w:t xml:space="preserve">יב] </w:t>
      </w:r>
      <w:r w:rsidRPr="00E70501">
        <w:rPr>
          <w:rFonts w:hint="cs"/>
          <w:sz w:val="25"/>
          <w:szCs w:val="25"/>
          <w:rtl/>
        </w:rPr>
        <w:t xml:space="preserve">עי' שו"ת שבט הלוי </w:t>
      </w:r>
      <w:r>
        <w:rPr>
          <w:rFonts w:hint="cs"/>
          <w:sz w:val="25"/>
          <w:szCs w:val="25"/>
          <w:rtl/>
        </w:rPr>
        <w:t xml:space="preserve">למרן הגאון רבי שמואל ואזנר שליט"א, </w:t>
      </w:r>
      <w:r w:rsidRPr="00E70501">
        <w:rPr>
          <w:rFonts w:hint="cs"/>
          <w:sz w:val="25"/>
          <w:szCs w:val="25"/>
          <w:rtl/>
        </w:rPr>
        <w:t>ח</w:t>
      </w:r>
      <w:r>
        <w:rPr>
          <w:rFonts w:hint="cs"/>
          <w:sz w:val="25"/>
          <w:szCs w:val="25"/>
          <w:rtl/>
        </w:rPr>
        <w:t xml:space="preserve">לק </w:t>
      </w:r>
      <w:r w:rsidRPr="00E70501">
        <w:rPr>
          <w:rFonts w:hint="cs"/>
          <w:sz w:val="25"/>
          <w:szCs w:val="25"/>
          <w:rtl/>
        </w:rPr>
        <w:t>ט</w:t>
      </w:r>
      <w:r>
        <w:rPr>
          <w:rFonts w:hint="cs"/>
          <w:sz w:val="25"/>
          <w:szCs w:val="25"/>
          <w:rtl/>
        </w:rPr>
        <w:t>'</w:t>
      </w:r>
      <w:r w:rsidRPr="00E70501">
        <w:rPr>
          <w:rFonts w:hint="cs"/>
          <w:sz w:val="25"/>
          <w:szCs w:val="25"/>
          <w:rtl/>
        </w:rPr>
        <w:t xml:space="preserve"> סי' סב</w:t>
      </w:r>
      <w:r>
        <w:rPr>
          <w:rFonts w:hint="cs"/>
          <w:sz w:val="25"/>
          <w:szCs w:val="25"/>
          <w:rtl/>
        </w:rPr>
        <w:t xml:space="preserve"> [מובא במסגרת]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14"/>
      </w:tblGrid>
      <w:tr w:rsidR="009C31D4" w:rsidRPr="004E190D" w:rsidTr="00656DC4">
        <w:tc>
          <w:tcPr>
            <w:tcW w:w="11214" w:type="dxa"/>
            <w:shd w:val="clear" w:color="auto" w:fill="auto"/>
          </w:tcPr>
          <w:p w:rsidR="009C31D4" w:rsidRPr="00E438FB" w:rsidRDefault="009C31D4" w:rsidP="00656DC4">
            <w:pPr>
              <w:jc w:val="center"/>
              <w:rPr>
                <w:b/>
                <w:bCs/>
                <w:rtl/>
              </w:rPr>
            </w:pPr>
            <w:r w:rsidRPr="00E438FB">
              <w:rPr>
                <w:rFonts w:hint="eastAsia"/>
                <w:b/>
                <w:bCs/>
                <w:rtl/>
              </w:rPr>
              <w:t>שו</w:t>
            </w:r>
            <w:r w:rsidRPr="00E438FB">
              <w:rPr>
                <w:b/>
                <w:bCs/>
                <w:rtl/>
              </w:rPr>
              <w:t>"</w:t>
            </w:r>
            <w:r w:rsidRPr="00E438FB">
              <w:rPr>
                <w:rFonts w:hint="eastAsia"/>
                <w:b/>
                <w:bCs/>
                <w:rtl/>
              </w:rPr>
              <w:t>ת</w:t>
            </w:r>
            <w:r w:rsidRPr="00E438FB">
              <w:rPr>
                <w:b/>
                <w:bCs/>
                <w:rtl/>
              </w:rPr>
              <w:t xml:space="preserve"> </w:t>
            </w:r>
            <w:r w:rsidRPr="00E438FB">
              <w:rPr>
                <w:rFonts w:hint="eastAsia"/>
                <w:b/>
                <w:bCs/>
                <w:rtl/>
              </w:rPr>
              <w:t>שבט</w:t>
            </w:r>
            <w:r w:rsidRPr="00E438FB">
              <w:rPr>
                <w:b/>
                <w:bCs/>
                <w:rtl/>
              </w:rPr>
              <w:t xml:space="preserve"> </w:t>
            </w:r>
            <w:r w:rsidRPr="00E438FB">
              <w:rPr>
                <w:rFonts w:hint="eastAsia"/>
                <w:b/>
                <w:bCs/>
                <w:rtl/>
              </w:rPr>
              <w:t>הלוי</w:t>
            </w:r>
            <w:r w:rsidRPr="00E438FB">
              <w:rPr>
                <w:b/>
                <w:bCs/>
                <w:rtl/>
              </w:rPr>
              <w:t xml:space="preserve"> </w:t>
            </w:r>
            <w:r w:rsidRPr="00E438FB">
              <w:rPr>
                <w:rFonts w:hint="eastAsia"/>
                <w:b/>
                <w:bCs/>
                <w:rtl/>
              </w:rPr>
              <w:t>חלק</w:t>
            </w:r>
            <w:r w:rsidRPr="00E438FB">
              <w:rPr>
                <w:b/>
                <w:bCs/>
                <w:rtl/>
              </w:rPr>
              <w:t xml:space="preserve"> </w:t>
            </w:r>
            <w:r w:rsidRPr="00E438FB">
              <w:rPr>
                <w:rFonts w:hint="eastAsia"/>
                <w:b/>
                <w:bCs/>
                <w:rtl/>
              </w:rPr>
              <w:t>ט</w:t>
            </w:r>
            <w:r w:rsidRPr="00E438FB">
              <w:rPr>
                <w:b/>
                <w:bCs/>
                <w:rtl/>
              </w:rPr>
              <w:t xml:space="preserve"> </w:t>
            </w:r>
            <w:r w:rsidRPr="00E438FB">
              <w:rPr>
                <w:rFonts w:hint="eastAsia"/>
                <w:b/>
                <w:bCs/>
                <w:rtl/>
              </w:rPr>
              <w:t>סימן</w:t>
            </w:r>
            <w:r w:rsidRPr="00E438FB">
              <w:rPr>
                <w:b/>
                <w:bCs/>
                <w:rtl/>
              </w:rPr>
              <w:t xml:space="preserve"> </w:t>
            </w:r>
            <w:r w:rsidRPr="00E438FB">
              <w:rPr>
                <w:rFonts w:hint="eastAsia"/>
                <w:b/>
                <w:bCs/>
                <w:rtl/>
              </w:rPr>
              <w:t>סב</w:t>
            </w:r>
          </w:p>
        </w:tc>
      </w:tr>
      <w:tr w:rsidR="009C31D4" w:rsidRPr="004E190D" w:rsidTr="00656DC4">
        <w:tc>
          <w:tcPr>
            <w:tcW w:w="11214" w:type="dxa"/>
            <w:shd w:val="clear" w:color="auto" w:fill="auto"/>
          </w:tcPr>
          <w:p w:rsidR="009C31D4" w:rsidRPr="00E70501" w:rsidRDefault="009C31D4" w:rsidP="00656DC4">
            <w:pPr>
              <w:jc w:val="both"/>
              <w:rPr>
                <w:rtl/>
              </w:rPr>
            </w:pPr>
            <w:r w:rsidRPr="00E70501">
              <w:rPr>
                <w:rFonts w:hint="eastAsia"/>
                <w:rtl/>
              </w:rPr>
              <w:t>ב</w:t>
            </w:r>
            <w:r w:rsidRPr="00E70501">
              <w:rPr>
                <w:rtl/>
              </w:rPr>
              <w:t>"</w:t>
            </w:r>
            <w:r w:rsidRPr="00E70501">
              <w:rPr>
                <w:rFonts w:hint="eastAsia"/>
                <w:rtl/>
              </w:rPr>
              <w:t>ה</w:t>
            </w:r>
            <w:r w:rsidRPr="00E70501">
              <w:rPr>
                <w:rtl/>
              </w:rPr>
              <w:t xml:space="preserve">, </w:t>
            </w:r>
            <w:r w:rsidRPr="00E70501">
              <w:rPr>
                <w:rFonts w:hint="eastAsia"/>
                <w:rtl/>
              </w:rPr>
              <w:t>עש</w:t>
            </w:r>
            <w:r w:rsidRPr="00E70501">
              <w:rPr>
                <w:rtl/>
              </w:rPr>
              <w:t>"</w:t>
            </w:r>
            <w:r w:rsidRPr="00E70501">
              <w:rPr>
                <w:rFonts w:hint="eastAsia"/>
                <w:rtl/>
              </w:rPr>
              <w:t>ק</w:t>
            </w:r>
            <w:r w:rsidRPr="00E70501">
              <w:rPr>
                <w:rtl/>
              </w:rPr>
              <w:t xml:space="preserve"> </w:t>
            </w:r>
            <w:r w:rsidRPr="00E70501">
              <w:rPr>
                <w:rFonts w:hint="eastAsia"/>
                <w:rtl/>
              </w:rPr>
              <w:t>ראה</w:t>
            </w:r>
            <w:r w:rsidRPr="00E70501">
              <w:rPr>
                <w:rtl/>
              </w:rPr>
              <w:t xml:space="preserve"> </w:t>
            </w:r>
            <w:r w:rsidRPr="00E70501">
              <w:rPr>
                <w:rFonts w:hint="eastAsia"/>
                <w:rtl/>
              </w:rPr>
              <w:t>תשנ</w:t>
            </w:r>
            <w:r w:rsidRPr="00E70501">
              <w:rPr>
                <w:rtl/>
              </w:rPr>
              <w:t>"</w:t>
            </w:r>
            <w:r w:rsidRPr="00E70501">
              <w:rPr>
                <w:rFonts w:hint="eastAsia"/>
                <w:rtl/>
              </w:rPr>
              <w:t>ו</w:t>
            </w:r>
            <w:r w:rsidRPr="00E70501">
              <w:rPr>
                <w:rtl/>
              </w:rPr>
              <w:t xml:space="preserve"> </w:t>
            </w:r>
            <w:r w:rsidRPr="00E70501">
              <w:rPr>
                <w:rFonts w:hint="eastAsia"/>
                <w:rtl/>
              </w:rPr>
              <w:t>לפ</w:t>
            </w:r>
            <w:r w:rsidRPr="00E70501">
              <w:rPr>
                <w:rtl/>
              </w:rPr>
              <w:t>"</w:t>
            </w:r>
            <w:r w:rsidRPr="00E70501">
              <w:rPr>
                <w:rFonts w:hint="eastAsia"/>
                <w:rtl/>
              </w:rPr>
              <w:t>ק</w:t>
            </w:r>
            <w:r w:rsidRPr="00E70501">
              <w:rPr>
                <w:rtl/>
              </w:rPr>
              <w:t xml:space="preserve"> </w:t>
            </w:r>
            <w:r w:rsidRPr="00E70501">
              <w:rPr>
                <w:rFonts w:hint="eastAsia"/>
                <w:rtl/>
              </w:rPr>
              <w:t>עיה</w:t>
            </w:r>
            <w:r w:rsidRPr="00E70501">
              <w:rPr>
                <w:rtl/>
              </w:rPr>
              <w:t>"</w:t>
            </w:r>
            <w:r w:rsidRPr="00E70501">
              <w:rPr>
                <w:rFonts w:hint="eastAsia"/>
                <w:rtl/>
              </w:rPr>
              <w:t>ק</w:t>
            </w:r>
            <w:r w:rsidRPr="00E70501">
              <w:rPr>
                <w:rtl/>
              </w:rPr>
              <w:t xml:space="preserve"> </w:t>
            </w:r>
            <w:r w:rsidRPr="00E70501">
              <w:rPr>
                <w:rFonts w:hint="eastAsia"/>
                <w:rtl/>
              </w:rPr>
              <w:t>ירושת</w:t>
            </w:r>
            <w:r w:rsidRPr="00E70501">
              <w:rPr>
                <w:rtl/>
              </w:rPr>
              <w:t>"</w:t>
            </w:r>
            <w:r w:rsidRPr="00E70501">
              <w:rPr>
                <w:rFonts w:hint="eastAsia"/>
                <w:rtl/>
              </w:rPr>
              <w:t>ו</w:t>
            </w:r>
            <w:r w:rsidRPr="00E70501">
              <w:rPr>
                <w:rtl/>
              </w:rPr>
              <w:t>.</w:t>
            </w:r>
          </w:p>
          <w:p w:rsidR="009C31D4" w:rsidRPr="00E70501" w:rsidRDefault="009C31D4" w:rsidP="00656DC4">
            <w:pPr>
              <w:jc w:val="both"/>
              <w:rPr>
                <w:rtl/>
              </w:rPr>
            </w:pPr>
            <w:r w:rsidRPr="00E70501">
              <w:rPr>
                <w:rFonts w:hint="eastAsia"/>
                <w:rtl/>
              </w:rPr>
              <w:t>כבוד</w:t>
            </w:r>
            <w:r w:rsidRPr="00E70501">
              <w:rPr>
                <w:rtl/>
              </w:rPr>
              <w:t xml:space="preserve"> </w:t>
            </w:r>
            <w:r w:rsidRPr="00E70501">
              <w:rPr>
                <w:rFonts w:hint="eastAsia"/>
                <w:rtl/>
              </w:rPr>
              <w:t>ידידינו</w:t>
            </w:r>
            <w:r w:rsidRPr="00E70501">
              <w:rPr>
                <w:rtl/>
              </w:rPr>
              <w:t xml:space="preserve"> </w:t>
            </w:r>
            <w:r w:rsidRPr="00E70501">
              <w:rPr>
                <w:rFonts w:hint="eastAsia"/>
                <w:rtl/>
              </w:rPr>
              <w:t>מאד</w:t>
            </w:r>
            <w:r w:rsidRPr="00E70501">
              <w:rPr>
                <w:rtl/>
              </w:rPr>
              <w:t xml:space="preserve"> </w:t>
            </w:r>
            <w:r w:rsidRPr="00E70501">
              <w:rPr>
                <w:rFonts w:hint="eastAsia"/>
                <w:rtl/>
              </w:rPr>
              <w:t>נעלה</w:t>
            </w:r>
            <w:r w:rsidRPr="00E70501">
              <w:rPr>
                <w:rtl/>
              </w:rPr>
              <w:t xml:space="preserve"> </w:t>
            </w:r>
            <w:r w:rsidRPr="00E70501">
              <w:rPr>
                <w:rFonts w:hint="eastAsia"/>
                <w:rtl/>
              </w:rPr>
              <w:t>הרב</w:t>
            </w:r>
            <w:r w:rsidRPr="00E70501">
              <w:rPr>
                <w:rtl/>
              </w:rPr>
              <w:t xml:space="preserve"> </w:t>
            </w:r>
            <w:r w:rsidRPr="00E70501">
              <w:rPr>
                <w:rFonts w:hint="eastAsia"/>
                <w:rtl/>
              </w:rPr>
              <w:t>הג</w:t>
            </w:r>
            <w:r w:rsidRPr="00E70501">
              <w:rPr>
                <w:rtl/>
              </w:rPr>
              <w:t xml:space="preserve">' </w:t>
            </w:r>
            <w:r w:rsidRPr="00E70501">
              <w:rPr>
                <w:rFonts w:hint="eastAsia"/>
                <w:rtl/>
              </w:rPr>
              <w:t>בתורה</w:t>
            </w:r>
            <w:r w:rsidRPr="00E70501">
              <w:rPr>
                <w:rtl/>
              </w:rPr>
              <w:t xml:space="preserve"> </w:t>
            </w:r>
            <w:r w:rsidRPr="00E70501">
              <w:rPr>
                <w:rFonts w:hint="eastAsia"/>
                <w:rtl/>
              </w:rPr>
              <w:t>ויראה</w:t>
            </w:r>
            <w:r w:rsidRPr="00E70501">
              <w:rPr>
                <w:rtl/>
              </w:rPr>
              <w:t xml:space="preserve"> </w:t>
            </w:r>
            <w:r w:rsidRPr="00E70501">
              <w:rPr>
                <w:rFonts w:hint="eastAsia"/>
                <w:rtl/>
              </w:rPr>
              <w:t>כש</w:t>
            </w:r>
            <w:r w:rsidRPr="00E70501">
              <w:rPr>
                <w:rtl/>
              </w:rPr>
              <w:t>"</w:t>
            </w:r>
            <w:r w:rsidRPr="00E70501">
              <w:rPr>
                <w:rFonts w:hint="eastAsia"/>
                <w:rtl/>
              </w:rPr>
              <w:t>ת</w:t>
            </w:r>
            <w:r w:rsidRPr="00E70501">
              <w:rPr>
                <w:rtl/>
              </w:rPr>
              <w:t xml:space="preserve"> </w:t>
            </w:r>
            <w:r w:rsidRPr="00E70501">
              <w:rPr>
                <w:rFonts w:hint="eastAsia"/>
                <w:rtl/>
              </w:rPr>
              <w:t>מוה</w:t>
            </w:r>
            <w:r w:rsidRPr="00E70501">
              <w:rPr>
                <w:rtl/>
              </w:rPr>
              <w:t>"</w:t>
            </w:r>
            <w:r w:rsidRPr="00E70501">
              <w:rPr>
                <w:rFonts w:hint="eastAsia"/>
                <w:rtl/>
              </w:rPr>
              <w:t>ר</w:t>
            </w:r>
            <w:r w:rsidRPr="00E70501">
              <w:rPr>
                <w:rtl/>
              </w:rPr>
              <w:t xml:space="preserve"> </w:t>
            </w:r>
            <w:r w:rsidRPr="00E70501">
              <w:rPr>
                <w:rFonts w:hint="eastAsia"/>
                <w:rtl/>
              </w:rPr>
              <w:t>דוד</w:t>
            </w:r>
            <w:r w:rsidRPr="00E70501">
              <w:rPr>
                <w:rtl/>
              </w:rPr>
              <w:t xml:space="preserve"> </w:t>
            </w:r>
            <w:r w:rsidRPr="00E70501">
              <w:rPr>
                <w:rFonts w:hint="eastAsia"/>
                <w:rtl/>
              </w:rPr>
              <w:t>אייכלר</w:t>
            </w:r>
            <w:r w:rsidRPr="00E70501">
              <w:rPr>
                <w:rtl/>
              </w:rPr>
              <w:t xml:space="preserve"> </w:t>
            </w:r>
            <w:r w:rsidRPr="00E70501">
              <w:rPr>
                <w:rFonts w:hint="eastAsia"/>
                <w:rtl/>
              </w:rPr>
              <w:t>לאי</w:t>
            </w:r>
            <w:r w:rsidRPr="00E70501">
              <w:rPr>
                <w:rtl/>
              </w:rPr>
              <w:t>"</w:t>
            </w:r>
            <w:r w:rsidRPr="00E70501">
              <w:rPr>
                <w:rFonts w:hint="eastAsia"/>
                <w:rtl/>
              </w:rPr>
              <w:t>ט</w:t>
            </w:r>
            <w:r w:rsidRPr="00E70501">
              <w:rPr>
                <w:rtl/>
              </w:rPr>
              <w:t xml:space="preserve"> </w:t>
            </w:r>
            <w:r w:rsidRPr="00E70501">
              <w:rPr>
                <w:rFonts w:hint="eastAsia"/>
                <w:rtl/>
              </w:rPr>
              <w:t>בעיה</w:t>
            </w:r>
            <w:r w:rsidRPr="00E70501">
              <w:rPr>
                <w:rtl/>
              </w:rPr>
              <w:t>"</w:t>
            </w:r>
            <w:r w:rsidRPr="00E70501">
              <w:rPr>
                <w:rFonts w:hint="eastAsia"/>
                <w:rtl/>
              </w:rPr>
              <w:t>ק</w:t>
            </w:r>
            <w:r w:rsidRPr="00E70501">
              <w:rPr>
                <w:rtl/>
              </w:rPr>
              <w:t xml:space="preserve"> </w:t>
            </w:r>
            <w:r w:rsidRPr="00E70501">
              <w:rPr>
                <w:rFonts w:hint="eastAsia"/>
                <w:rtl/>
              </w:rPr>
              <w:t>ירושלת</w:t>
            </w:r>
            <w:r w:rsidRPr="00E70501">
              <w:rPr>
                <w:rtl/>
              </w:rPr>
              <w:t>"</w:t>
            </w:r>
            <w:r w:rsidRPr="00E70501">
              <w:rPr>
                <w:rFonts w:hint="eastAsia"/>
                <w:rtl/>
              </w:rPr>
              <w:t>ו</w:t>
            </w:r>
            <w:r w:rsidRPr="00E70501">
              <w:rPr>
                <w:rtl/>
              </w:rPr>
              <w:t>.</w:t>
            </w:r>
          </w:p>
          <w:p w:rsidR="009C31D4" w:rsidRPr="00E70501" w:rsidRDefault="009C31D4" w:rsidP="00656DC4">
            <w:pPr>
              <w:jc w:val="both"/>
              <w:rPr>
                <w:rtl/>
              </w:rPr>
            </w:pPr>
            <w:r w:rsidRPr="00E70501">
              <w:rPr>
                <w:rFonts w:hint="eastAsia"/>
                <w:rtl/>
              </w:rPr>
              <w:t>אחדשה</w:t>
            </w:r>
            <w:r w:rsidRPr="00E70501">
              <w:rPr>
                <w:rtl/>
              </w:rPr>
              <w:t>"</w:t>
            </w:r>
            <w:r w:rsidRPr="00E70501">
              <w:rPr>
                <w:rFonts w:hint="eastAsia"/>
                <w:rtl/>
              </w:rPr>
              <w:t>ט</w:t>
            </w:r>
            <w:r w:rsidRPr="00E70501">
              <w:rPr>
                <w:rtl/>
              </w:rPr>
              <w:t xml:space="preserve"> </w:t>
            </w:r>
            <w:r w:rsidRPr="00E70501">
              <w:rPr>
                <w:rFonts w:hint="eastAsia"/>
                <w:rtl/>
              </w:rPr>
              <w:t>וש</w:t>
            </w:r>
            <w:r w:rsidRPr="00E70501">
              <w:rPr>
                <w:rtl/>
              </w:rPr>
              <w:t>"</w:t>
            </w:r>
            <w:r w:rsidRPr="00E70501">
              <w:rPr>
                <w:rFonts w:hint="eastAsia"/>
                <w:rtl/>
              </w:rPr>
              <w:t>ת</w:t>
            </w:r>
            <w:r w:rsidRPr="00E70501">
              <w:rPr>
                <w:rtl/>
              </w:rPr>
              <w:t xml:space="preserve">. </w:t>
            </w:r>
          </w:p>
          <w:p w:rsidR="009C31D4" w:rsidRPr="00E70501" w:rsidRDefault="009C31D4" w:rsidP="00656DC4">
            <w:pPr>
              <w:jc w:val="both"/>
              <w:rPr>
                <w:rtl/>
              </w:rPr>
            </w:pPr>
            <w:r w:rsidRPr="00E70501">
              <w:rPr>
                <w:rFonts w:hint="eastAsia"/>
                <w:rtl/>
              </w:rPr>
              <w:t>חטפתי</w:t>
            </w:r>
            <w:r w:rsidRPr="00E70501">
              <w:rPr>
                <w:rtl/>
              </w:rPr>
              <w:t xml:space="preserve"> </w:t>
            </w:r>
            <w:r w:rsidRPr="00E70501">
              <w:rPr>
                <w:rFonts w:hint="eastAsia"/>
                <w:rtl/>
              </w:rPr>
              <w:t>שעה</w:t>
            </w:r>
            <w:r w:rsidRPr="00E70501">
              <w:rPr>
                <w:rtl/>
              </w:rPr>
              <w:t xml:space="preserve"> </w:t>
            </w:r>
            <w:r w:rsidRPr="00E70501">
              <w:rPr>
                <w:rFonts w:hint="eastAsia"/>
                <w:rtl/>
              </w:rPr>
              <w:t>קטנה</w:t>
            </w:r>
            <w:r w:rsidRPr="00E70501">
              <w:rPr>
                <w:rtl/>
              </w:rPr>
              <w:t xml:space="preserve"> </w:t>
            </w:r>
            <w:r w:rsidRPr="00E70501">
              <w:rPr>
                <w:rFonts w:hint="eastAsia"/>
                <w:rtl/>
              </w:rPr>
              <w:t>להשיב</w:t>
            </w:r>
            <w:r w:rsidRPr="00E70501">
              <w:rPr>
                <w:rtl/>
              </w:rPr>
              <w:t xml:space="preserve"> </w:t>
            </w:r>
            <w:r w:rsidRPr="00E70501">
              <w:rPr>
                <w:rFonts w:hint="eastAsia"/>
                <w:rtl/>
              </w:rPr>
              <w:t>למעל</w:t>
            </w:r>
            <w:r w:rsidRPr="00E70501">
              <w:rPr>
                <w:rtl/>
              </w:rPr>
              <w:t xml:space="preserve">' </w:t>
            </w:r>
            <w:r w:rsidRPr="00E70501">
              <w:rPr>
                <w:rFonts w:hint="eastAsia"/>
                <w:rtl/>
              </w:rPr>
              <w:t>כבודו</w:t>
            </w:r>
            <w:r w:rsidRPr="00E70501">
              <w:rPr>
                <w:rtl/>
              </w:rPr>
              <w:t xml:space="preserve"> </w:t>
            </w:r>
            <w:r w:rsidRPr="00E70501">
              <w:rPr>
                <w:rFonts w:hint="eastAsia"/>
                <w:rtl/>
              </w:rPr>
              <w:t>אשר</w:t>
            </w:r>
            <w:r w:rsidRPr="00E70501">
              <w:rPr>
                <w:rtl/>
              </w:rPr>
              <w:t xml:space="preserve"> </w:t>
            </w:r>
            <w:r w:rsidRPr="00E70501">
              <w:rPr>
                <w:rFonts w:hint="eastAsia"/>
                <w:rtl/>
              </w:rPr>
              <w:t>העיר</w:t>
            </w:r>
            <w:r w:rsidRPr="00E70501">
              <w:rPr>
                <w:rtl/>
              </w:rPr>
              <w:t xml:space="preserve"> </w:t>
            </w:r>
            <w:r w:rsidRPr="00E70501">
              <w:rPr>
                <w:rFonts w:hint="eastAsia"/>
                <w:rtl/>
              </w:rPr>
              <w:t>על</w:t>
            </w:r>
            <w:r w:rsidRPr="00E70501">
              <w:rPr>
                <w:rtl/>
              </w:rPr>
              <w:t xml:space="preserve"> </w:t>
            </w:r>
            <w:r w:rsidRPr="00E70501">
              <w:rPr>
                <w:rFonts w:hint="eastAsia"/>
                <w:rtl/>
              </w:rPr>
              <w:t>מנהג</w:t>
            </w:r>
            <w:r w:rsidRPr="00E70501">
              <w:rPr>
                <w:rtl/>
              </w:rPr>
              <w:t xml:space="preserve"> </w:t>
            </w:r>
            <w:r w:rsidRPr="00E70501">
              <w:rPr>
                <w:rFonts w:hint="eastAsia"/>
                <w:rtl/>
              </w:rPr>
              <w:t>הקהלות</w:t>
            </w:r>
            <w:r w:rsidRPr="00E70501">
              <w:rPr>
                <w:rtl/>
              </w:rPr>
              <w:t xml:space="preserve"> </w:t>
            </w:r>
            <w:r w:rsidRPr="00E70501">
              <w:rPr>
                <w:rFonts w:hint="eastAsia"/>
                <w:rtl/>
              </w:rPr>
              <w:t>בכ</w:t>
            </w:r>
            <w:r w:rsidRPr="00E70501">
              <w:rPr>
                <w:rtl/>
              </w:rPr>
              <w:t>"</w:t>
            </w:r>
            <w:r w:rsidRPr="00E70501">
              <w:rPr>
                <w:rFonts w:hint="eastAsia"/>
                <w:rtl/>
              </w:rPr>
              <w:t>מ</w:t>
            </w:r>
            <w:r w:rsidRPr="00E70501">
              <w:rPr>
                <w:rtl/>
              </w:rPr>
              <w:t xml:space="preserve"> </w:t>
            </w:r>
            <w:r w:rsidRPr="00E70501">
              <w:rPr>
                <w:rFonts w:hint="eastAsia"/>
                <w:rtl/>
              </w:rPr>
              <w:t>לאחר</w:t>
            </w:r>
            <w:r w:rsidRPr="00E70501">
              <w:rPr>
                <w:rtl/>
              </w:rPr>
              <w:t xml:space="preserve"> </w:t>
            </w:r>
            <w:r w:rsidRPr="00E70501">
              <w:rPr>
                <w:rFonts w:hint="eastAsia"/>
                <w:rtl/>
              </w:rPr>
              <w:t>תפלת</w:t>
            </w:r>
            <w:r w:rsidRPr="00E70501">
              <w:rPr>
                <w:rtl/>
              </w:rPr>
              <w:t xml:space="preserve"> </w:t>
            </w:r>
            <w:r w:rsidRPr="00E70501">
              <w:rPr>
                <w:rFonts w:hint="eastAsia"/>
                <w:rtl/>
              </w:rPr>
              <w:t>המוספין</w:t>
            </w:r>
            <w:r w:rsidRPr="00E70501">
              <w:rPr>
                <w:rtl/>
              </w:rPr>
              <w:t xml:space="preserve"> </w:t>
            </w:r>
            <w:r w:rsidRPr="00E70501">
              <w:rPr>
                <w:rFonts w:hint="eastAsia"/>
                <w:rtl/>
              </w:rPr>
              <w:t>לאחרי</w:t>
            </w:r>
            <w:r w:rsidRPr="00E70501">
              <w:rPr>
                <w:rtl/>
              </w:rPr>
              <w:t xml:space="preserve"> </w:t>
            </w:r>
            <w:r w:rsidRPr="00E70501">
              <w:rPr>
                <w:rFonts w:hint="eastAsia"/>
                <w:rtl/>
              </w:rPr>
              <w:t>ז</w:t>
            </w:r>
            <w:r w:rsidRPr="00E70501">
              <w:rPr>
                <w:rtl/>
              </w:rPr>
              <w:t xml:space="preserve">' </w:t>
            </w:r>
            <w:r w:rsidRPr="00E70501">
              <w:rPr>
                <w:rFonts w:hint="eastAsia"/>
                <w:rtl/>
              </w:rPr>
              <w:t>שעות</w:t>
            </w:r>
            <w:r w:rsidRPr="00E70501">
              <w:rPr>
                <w:rtl/>
              </w:rPr>
              <w:t xml:space="preserve"> </w:t>
            </w:r>
            <w:r w:rsidRPr="00E70501">
              <w:rPr>
                <w:rFonts w:hint="eastAsia"/>
                <w:rtl/>
              </w:rPr>
              <w:t>נגד</w:t>
            </w:r>
            <w:r w:rsidRPr="00E70501">
              <w:rPr>
                <w:rtl/>
              </w:rPr>
              <w:t xml:space="preserve"> </w:t>
            </w:r>
            <w:r w:rsidRPr="00E70501">
              <w:rPr>
                <w:rFonts w:hint="eastAsia"/>
                <w:rtl/>
              </w:rPr>
              <w:t>המופסק</w:t>
            </w:r>
            <w:r w:rsidRPr="00E70501">
              <w:rPr>
                <w:rtl/>
              </w:rPr>
              <w:t xml:space="preserve"> </w:t>
            </w:r>
            <w:r w:rsidRPr="00E70501">
              <w:rPr>
                <w:rFonts w:hint="eastAsia"/>
                <w:rtl/>
              </w:rPr>
              <w:t>בגמ</w:t>
            </w:r>
            <w:r w:rsidRPr="00E70501">
              <w:rPr>
                <w:rtl/>
              </w:rPr>
              <w:t xml:space="preserve">' </w:t>
            </w:r>
            <w:r w:rsidRPr="00E70501">
              <w:rPr>
                <w:rFonts w:hint="eastAsia"/>
                <w:rtl/>
              </w:rPr>
              <w:t>ברכות</w:t>
            </w:r>
            <w:r w:rsidRPr="00E70501">
              <w:rPr>
                <w:rtl/>
              </w:rPr>
              <w:t xml:space="preserve"> </w:t>
            </w:r>
            <w:r w:rsidRPr="00E70501">
              <w:rPr>
                <w:rFonts w:hint="eastAsia"/>
                <w:rtl/>
              </w:rPr>
              <w:t>דנקרא</w:t>
            </w:r>
            <w:r w:rsidRPr="00E70501">
              <w:rPr>
                <w:rtl/>
              </w:rPr>
              <w:t xml:space="preserve"> </w:t>
            </w:r>
            <w:r w:rsidRPr="00E70501">
              <w:rPr>
                <w:rFonts w:hint="eastAsia"/>
                <w:rtl/>
              </w:rPr>
              <w:t>פושע</w:t>
            </w:r>
            <w:r w:rsidRPr="00E70501">
              <w:rPr>
                <w:rtl/>
              </w:rPr>
              <w:t xml:space="preserve"> </w:t>
            </w:r>
            <w:r w:rsidRPr="00E70501">
              <w:rPr>
                <w:rFonts w:hint="eastAsia"/>
                <w:rtl/>
              </w:rPr>
              <w:t>וכמ</w:t>
            </w:r>
            <w:r w:rsidRPr="00E70501">
              <w:rPr>
                <w:rtl/>
              </w:rPr>
              <w:t>"</w:t>
            </w:r>
            <w:r w:rsidRPr="00E70501">
              <w:rPr>
                <w:rFonts w:hint="eastAsia"/>
                <w:rtl/>
              </w:rPr>
              <w:t>ש</w:t>
            </w:r>
            <w:r w:rsidRPr="00E70501">
              <w:rPr>
                <w:rtl/>
              </w:rPr>
              <w:t xml:space="preserve"> </w:t>
            </w:r>
            <w:r w:rsidRPr="00E70501">
              <w:rPr>
                <w:rFonts w:hint="eastAsia"/>
                <w:rtl/>
              </w:rPr>
              <w:t>להלכה</w:t>
            </w:r>
            <w:r w:rsidRPr="00E70501">
              <w:rPr>
                <w:rtl/>
              </w:rPr>
              <w:t xml:space="preserve"> </w:t>
            </w:r>
            <w:r w:rsidRPr="00E70501">
              <w:rPr>
                <w:rFonts w:hint="eastAsia"/>
                <w:rtl/>
              </w:rPr>
              <w:t>בשו</w:t>
            </w:r>
            <w:r w:rsidRPr="00E70501">
              <w:rPr>
                <w:rtl/>
              </w:rPr>
              <w:t>"</w:t>
            </w:r>
            <w:r w:rsidRPr="00E70501">
              <w:rPr>
                <w:rFonts w:hint="eastAsia"/>
                <w:rtl/>
              </w:rPr>
              <w:t>ע</w:t>
            </w:r>
            <w:r w:rsidRPr="00E70501">
              <w:rPr>
                <w:rtl/>
              </w:rPr>
              <w:t xml:space="preserve"> </w:t>
            </w:r>
            <w:r w:rsidRPr="00E70501">
              <w:rPr>
                <w:rFonts w:hint="eastAsia"/>
                <w:rtl/>
              </w:rPr>
              <w:t>או</w:t>
            </w:r>
            <w:r w:rsidRPr="00E70501">
              <w:rPr>
                <w:rtl/>
              </w:rPr>
              <w:t>"</w:t>
            </w:r>
            <w:r w:rsidRPr="00E70501">
              <w:rPr>
                <w:rFonts w:hint="eastAsia"/>
                <w:rtl/>
              </w:rPr>
              <w:t>ח</w:t>
            </w:r>
            <w:r w:rsidRPr="00E70501">
              <w:rPr>
                <w:rtl/>
              </w:rPr>
              <w:t xml:space="preserve"> </w:t>
            </w:r>
            <w:r w:rsidRPr="00E70501">
              <w:rPr>
                <w:rFonts w:hint="eastAsia"/>
                <w:rtl/>
              </w:rPr>
              <w:t>סי</w:t>
            </w:r>
            <w:r w:rsidRPr="00E70501">
              <w:rPr>
                <w:rtl/>
              </w:rPr>
              <w:t xml:space="preserve">' </w:t>
            </w:r>
            <w:r w:rsidRPr="00E70501">
              <w:rPr>
                <w:rFonts w:hint="eastAsia"/>
                <w:rtl/>
              </w:rPr>
              <w:t>רפ</w:t>
            </w:r>
            <w:r w:rsidRPr="00E70501">
              <w:rPr>
                <w:rtl/>
              </w:rPr>
              <w:t>"</w:t>
            </w:r>
            <w:r w:rsidRPr="00E70501">
              <w:rPr>
                <w:rFonts w:hint="eastAsia"/>
                <w:rtl/>
              </w:rPr>
              <w:t>ו</w:t>
            </w:r>
            <w:r w:rsidRPr="00E70501">
              <w:rPr>
                <w:rtl/>
              </w:rPr>
              <w:t xml:space="preserve"> </w:t>
            </w:r>
            <w:r w:rsidRPr="00E70501">
              <w:rPr>
                <w:rFonts w:hint="eastAsia"/>
                <w:rtl/>
              </w:rPr>
              <w:t>ס</w:t>
            </w:r>
            <w:r w:rsidRPr="00E70501">
              <w:rPr>
                <w:rtl/>
              </w:rPr>
              <w:t>"</w:t>
            </w:r>
            <w:r w:rsidRPr="00E70501">
              <w:rPr>
                <w:rFonts w:hint="eastAsia"/>
                <w:rtl/>
              </w:rPr>
              <w:t>א</w:t>
            </w:r>
            <w:r w:rsidRPr="00E70501">
              <w:rPr>
                <w:rtl/>
              </w:rPr>
              <w:t xml:space="preserve">, </w:t>
            </w:r>
            <w:r w:rsidRPr="00E70501">
              <w:rPr>
                <w:rFonts w:hint="eastAsia"/>
                <w:rtl/>
              </w:rPr>
              <w:t>ובפרט</w:t>
            </w:r>
            <w:r w:rsidRPr="00E70501">
              <w:rPr>
                <w:rtl/>
              </w:rPr>
              <w:t xml:space="preserve"> </w:t>
            </w:r>
            <w:r w:rsidRPr="00E70501">
              <w:rPr>
                <w:rFonts w:hint="eastAsia"/>
                <w:rtl/>
              </w:rPr>
              <w:t>ביום</w:t>
            </w:r>
            <w:r w:rsidRPr="00E70501">
              <w:rPr>
                <w:rtl/>
              </w:rPr>
              <w:t xml:space="preserve"> </w:t>
            </w:r>
            <w:r w:rsidRPr="00E70501">
              <w:rPr>
                <w:rFonts w:hint="eastAsia"/>
                <w:rtl/>
              </w:rPr>
              <w:t>שמחת</w:t>
            </w:r>
            <w:r w:rsidRPr="00E70501">
              <w:rPr>
                <w:rtl/>
              </w:rPr>
              <w:t xml:space="preserve"> </w:t>
            </w:r>
            <w:r w:rsidRPr="00E70501">
              <w:rPr>
                <w:rFonts w:hint="eastAsia"/>
                <w:rtl/>
              </w:rPr>
              <w:t>תורה</w:t>
            </w:r>
            <w:r w:rsidRPr="00E70501">
              <w:rPr>
                <w:rtl/>
              </w:rPr>
              <w:t xml:space="preserve"> </w:t>
            </w:r>
            <w:r w:rsidRPr="00E70501">
              <w:rPr>
                <w:rFonts w:hint="eastAsia"/>
                <w:rtl/>
              </w:rPr>
              <w:t>ויוה</w:t>
            </w:r>
            <w:r w:rsidRPr="00E70501">
              <w:rPr>
                <w:rtl/>
              </w:rPr>
              <w:t>"</w:t>
            </w:r>
            <w:r w:rsidRPr="00E70501">
              <w:rPr>
                <w:rFonts w:hint="eastAsia"/>
                <w:rtl/>
              </w:rPr>
              <w:t>כ</w:t>
            </w:r>
            <w:r w:rsidRPr="00E70501">
              <w:rPr>
                <w:rtl/>
              </w:rPr>
              <w:t xml:space="preserve">, </w:t>
            </w:r>
            <w:r w:rsidRPr="00E70501">
              <w:rPr>
                <w:rFonts w:hint="eastAsia"/>
                <w:rtl/>
              </w:rPr>
              <w:t>ושפיר</w:t>
            </w:r>
            <w:r w:rsidRPr="00E70501">
              <w:rPr>
                <w:rtl/>
              </w:rPr>
              <w:t xml:space="preserve"> </w:t>
            </w:r>
            <w:r w:rsidRPr="00E70501">
              <w:rPr>
                <w:rFonts w:hint="eastAsia"/>
                <w:rtl/>
              </w:rPr>
              <w:t>העיר</w:t>
            </w:r>
            <w:r w:rsidRPr="00E70501">
              <w:rPr>
                <w:rtl/>
              </w:rPr>
              <w:t xml:space="preserve"> </w:t>
            </w:r>
            <w:r w:rsidRPr="00E70501">
              <w:rPr>
                <w:rFonts w:hint="eastAsia"/>
                <w:rtl/>
              </w:rPr>
              <w:t>מדברי</w:t>
            </w:r>
            <w:r w:rsidRPr="00E70501">
              <w:rPr>
                <w:rtl/>
              </w:rPr>
              <w:t xml:space="preserve"> </w:t>
            </w:r>
            <w:r w:rsidRPr="00E70501">
              <w:rPr>
                <w:rFonts w:hint="eastAsia"/>
                <w:rtl/>
              </w:rPr>
              <w:t>הרמ</w:t>
            </w:r>
            <w:r w:rsidRPr="00E70501">
              <w:rPr>
                <w:rtl/>
              </w:rPr>
              <w:t>"</w:t>
            </w:r>
            <w:r w:rsidRPr="00E70501">
              <w:rPr>
                <w:rFonts w:hint="eastAsia"/>
                <w:rtl/>
              </w:rPr>
              <w:t>ך</w:t>
            </w:r>
            <w:r w:rsidRPr="00E70501">
              <w:rPr>
                <w:rtl/>
              </w:rPr>
              <w:t xml:space="preserve"> </w:t>
            </w:r>
            <w:r w:rsidRPr="00E70501">
              <w:rPr>
                <w:rFonts w:hint="eastAsia"/>
                <w:rtl/>
              </w:rPr>
              <w:t>בכ</w:t>
            </w:r>
            <w:r w:rsidRPr="00E70501">
              <w:rPr>
                <w:rtl/>
              </w:rPr>
              <w:t>"</w:t>
            </w:r>
            <w:r w:rsidRPr="00E70501">
              <w:rPr>
                <w:rFonts w:hint="eastAsia"/>
                <w:rtl/>
              </w:rPr>
              <w:t>מ</w:t>
            </w:r>
            <w:r w:rsidRPr="00E70501">
              <w:rPr>
                <w:rtl/>
              </w:rPr>
              <w:t xml:space="preserve"> </w:t>
            </w:r>
            <w:r w:rsidRPr="00E70501">
              <w:rPr>
                <w:rFonts w:hint="eastAsia"/>
                <w:rtl/>
              </w:rPr>
              <w:t>שתמה</w:t>
            </w:r>
            <w:r w:rsidRPr="00E70501">
              <w:rPr>
                <w:rtl/>
              </w:rPr>
              <w:t xml:space="preserve"> </w:t>
            </w:r>
            <w:r w:rsidRPr="00E70501">
              <w:rPr>
                <w:rFonts w:hint="eastAsia"/>
                <w:rtl/>
              </w:rPr>
              <w:t>על</w:t>
            </w:r>
            <w:r w:rsidRPr="00E70501">
              <w:rPr>
                <w:rtl/>
              </w:rPr>
              <w:t xml:space="preserve"> </w:t>
            </w:r>
            <w:r w:rsidRPr="00E70501">
              <w:rPr>
                <w:rFonts w:hint="eastAsia"/>
                <w:rtl/>
              </w:rPr>
              <w:t>הרמב</w:t>
            </w:r>
            <w:r w:rsidRPr="00E70501">
              <w:rPr>
                <w:rtl/>
              </w:rPr>
              <w:t>"</w:t>
            </w:r>
            <w:r w:rsidRPr="00E70501">
              <w:rPr>
                <w:rFonts w:hint="eastAsia"/>
                <w:rtl/>
              </w:rPr>
              <w:t>ם</w:t>
            </w:r>
            <w:r w:rsidRPr="00E70501">
              <w:rPr>
                <w:rtl/>
              </w:rPr>
              <w:t xml:space="preserve"> </w:t>
            </w:r>
            <w:r w:rsidRPr="00E70501">
              <w:rPr>
                <w:rFonts w:hint="eastAsia"/>
                <w:rtl/>
              </w:rPr>
              <w:t>על</w:t>
            </w:r>
            <w:r w:rsidRPr="00E70501">
              <w:rPr>
                <w:rtl/>
              </w:rPr>
              <w:t xml:space="preserve"> </w:t>
            </w:r>
            <w:r w:rsidRPr="00E70501">
              <w:rPr>
                <w:rFonts w:hint="eastAsia"/>
                <w:rtl/>
              </w:rPr>
              <w:t>שכ</w:t>
            </w:r>
            <w:r w:rsidRPr="00E70501">
              <w:rPr>
                <w:rtl/>
              </w:rPr>
              <w:t xml:space="preserve">' </w:t>
            </w:r>
            <w:r w:rsidRPr="00E70501">
              <w:rPr>
                <w:rFonts w:hint="eastAsia"/>
                <w:rtl/>
              </w:rPr>
              <w:t>שנקרא</w:t>
            </w:r>
            <w:r w:rsidRPr="00E70501">
              <w:rPr>
                <w:rtl/>
              </w:rPr>
              <w:t xml:space="preserve"> </w:t>
            </w:r>
            <w:r w:rsidRPr="00E70501">
              <w:rPr>
                <w:rFonts w:hint="eastAsia"/>
                <w:rtl/>
              </w:rPr>
              <w:t>פושע</w:t>
            </w:r>
            <w:r w:rsidRPr="00E70501">
              <w:rPr>
                <w:rtl/>
              </w:rPr>
              <w:t xml:space="preserve">, </w:t>
            </w:r>
            <w:r w:rsidRPr="00E70501">
              <w:rPr>
                <w:rFonts w:hint="eastAsia"/>
                <w:rtl/>
              </w:rPr>
              <w:t>והכ</w:t>
            </w:r>
            <w:r w:rsidRPr="00E70501">
              <w:rPr>
                <w:rtl/>
              </w:rPr>
              <w:t>"</w:t>
            </w:r>
            <w:r w:rsidRPr="00E70501">
              <w:rPr>
                <w:rFonts w:hint="eastAsia"/>
                <w:rtl/>
              </w:rPr>
              <w:t>מ</w:t>
            </w:r>
            <w:r w:rsidRPr="00E70501">
              <w:rPr>
                <w:rtl/>
              </w:rPr>
              <w:t xml:space="preserve"> </w:t>
            </w:r>
            <w:r w:rsidRPr="00E70501">
              <w:rPr>
                <w:rFonts w:hint="eastAsia"/>
                <w:rtl/>
              </w:rPr>
              <w:t>מחמיה</w:t>
            </w:r>
            <w:r w:rsidRPr="00E70501">
              <w:rPr>
                <w:rtl/>
              </w:rPr>
              <w:t xml:space="preserve"> </w:t>
            </w:r>
            <w:r w:rsidRPr="00E70501">
              <w:rPr>
                <w:rFonts w:hint="eastAsia"/>
                <w:rtl/>
              </w:rPr>
              <w:t>על</w:t>
            </w:r>
            <w:r w:rsidRPr="00E70501">
              <w:rPr>
                <w:rtl/>
              </w:rPr>
              <w:t xml:space="preserve"> </w:t>
            </w:r>
            <w:r w:rsidRPr="00E70501">
              <w:rPr>
                <w:rFonts w:hint="eastAsia"/>
                <w:rtl/>
              </w:rPr>
              <w:t>הרמ</w:t>
            </w:r>
            <w:r w:rsidRPr="00E70501">
              <w:rPr>
                <w:rtl/>
              </w:rPr>
              <w:t>"</w:t>
            </w:r>
            <w:r w:rsidRPr="00E70501">
              <w:rPr>
                <w:rFonts w:hint="eastAsia"/>
                <w:rtl/>
              </w:rPr>
              <w:t>ך</w:t>
            </w:r>
            <w:r w:rsidRPr="00E70501">
              <w:rPr>
                <w:rtl/>
              </w:rPr>
              <w:t xml:space="preserve"> </w:t>
            </w:r>
            <w:r w:rsidRPr="00E70501">
              <w:rPr>
                <w:rFonts w:hint="eastAsia"/>
                <w:rtl/>
              </w:rPr>
              <w:t>דגמ</w:t>
            </w:r>
            <w:r w:rsidRPr="00E70501">
              <w:rPr>
                <w:rtl/>
              </w:rPr>
              <w:t xml:space="preserve">' </w:t>
            </w:r>
            <w:r w:rsidRPr="00E70501">
              <w:rPr>
                <w:rFonts w:hint="eastAsia"/>
                <w:rtl/>
              </w:rPr>
              <w:t>מפורשת</w:t>
            </w:r>
            <w:r w:rsidRPr="00E70501">
              <w:rPr>
                <w:rtl/>
              </w:rPr>
              <w:t xml:space="preserve"> </w:t>
            </w:r>
            <w:r w:rsidRPr="00E70501">
              <w:rPr>
                <w:rFonts w:hint="eastAsia"/>
                <w:rtl/>
              </w:rPr>
              <w:t>היא</w:t>
            </w:r>
            <w:r w:rsidRPr="00E70501">
              <w:rPr>
                <w:rtl/>
              </w:rPr>
              <w:t xml:space="preserve"> </w:t>
            </w:r>
            <w:r w:rsidRPr="00E70501">
              <w:rPr>
                <w:rFonts w:hint="eastAsia"/>
                <w:rtl/>
              </w:rPr>
              <w:t>וכ</w:t>
            </w:r>
            <w:r w:rsidRPr="00E70501">
              <w:rPr>
                <w:rtl/>
              </w:rPr>
              <w:t xml:space="preserve">' </w:t>
            </w:r>
            <w:r w:rsidRPr="00E70501">
              <w:rPr>
                <w:rFonts w:hint="eastAsia"/>
                <w:rtl/>
              </w:rPr>
              <w:t>דאולי</w:t>
            </w:r>
            <w:r w:rsidRPr="00E70501">
              <w:rPr>
                <w:rtl/>
              </w:rPr>
              <w:t xml:space="preserve"> </w:t>
            </w:r>
            <w:r w:rsidRPr="00E70501">
              <w:rPr>
                <w:rFonts w:hint="eastAsia"/>
                <w:rtl/>
              </w:rPr>
              <w:t>הרמ</w:t>
            </w:r>
            <w:r w:rsidRPr="00E70501">
              <w:rPr>
                <w:rtl/>
              </w:rPr>
              <w:t>"</w:t>
            </w:r>
            <w:r w:rsidRPr="00E70501">
              <w:rPr>
                <w:rFonts w:hint="eastAsia"/>
                <w:rtl/>
              </w:rPr>
              <w:t>ך</w:t>
            </w:r>
            <w:r w:rsidRPr="00E70501">
              <w:rPr>
                <w:rtl/>
              </w:rPr>
              <w:t xml:space="preserve"> </w:t>
            </w:r>
            <w:r w:rsidRPr="00E70501">
              <w:rPr>
                <w:rFonts w:hint="eastAsia"/>
                <w:rtl/>
              </w:rPr>
              <w:t>לא</w:t>
            </w:r>
            <w:r w:rsidRPr="00E70501">
              <w:rPr>
                <w:rtl/>
              </w:rPr>
              <w:t xml:space="preserve"> </w:t>
            </w:r>
            <w:r w:rsidRPr="00E70501">
              <w:rPr>
                <w:rFonts w:hint="eastAsia"/>
                <w:rtl/>
              </w:rPr>
              <w:t>הי</w:t>
            </w:r>
            <w:r w:rsidRPr="00E70501">
              <w:rPr>
                <w:rtl/>
              </w:rPr>
              <w:t xml:space="preserve">' </w:t>
            </w:r>
            <w:r w:rsidRPr="00E70501">
              <w:rPr>
                <w:rFonts w:hint="eastAsia"/>
                <w:rtl/>
              </w:rPr>
              <w:t>גורס</w:t>
            </w:r>
            <w:r w:rsidRPr="00E70501">
              <w:rPr>
                <w:rtl/>
              </w:rPr>
              <w:t xml:space="preserve"> </w:t>
            </w:r>
            <w:r w:rsidRPr="00E70501">
              <w:rPr>
                <w:rFonts w:hint="eastAsia"/>
                <w:rtl/>
              </w:rPr>
              <w:t>כן</w:t>
            </w:r>
            <w:r w:rsidRPr="00E70501">
              <w:rPr>
                <w:rtl/>
              </w:rPr>
              <w:t xml:space="preserve">, </w:t>
            </w:r>
            <w:r w:rsidRPr="00E70501">
              <w:rPr>
                <w:rFonts w:hint="eastAsia"/>
                <w:rtl/>
              </w:rPr>
              <w:t>ועיין</w:t>
            </w:r>
            <w:r w:rsidRPr="00E70501">
              <w:rPr>
                <w:rtl/>
              </w:rPr>
              <w:t xml:space="preserve"> </w:t>
            </w:r>
            <w:r w:rsidRPr="00E70501">
              <w:rPr>
                <w:rFonts w:hint="eastAsia"/>
                <w:rtl/>
              </w:rPr>
              <w:t>בס</w:t>
            </w:r>
            <w:r w:rsidRPr="00E70501">
              <w:rPr>
                <w:rtl/>
              </w:rPr>
              <w:t xml:space="preserve">' </w:t>
            </w:r>
            <w:r w:rsidRPr="00E70501">
              <w:rPr>
                <w:rFonts w:hint="eastAsia"/>
                <w:rtl/>
              </w:rPr>
              <w:t>הקובץ</w:t>
            </w:r>
            <w:r w:rsidRPr="00E70501">
              <w:rPr>
                <w:rtl/>
              </w:rPr>
              <w:t xml:space="preserve"> </w:t>
            </w:r>
            <w:r w:rsidRPr="00E70501">
              <w:rPr>
                <w:rFonts w:hint="eastAsia"/>
                <w:rtl/>
              </w:rPr>
              <w:t>שם</w:t>
            </w:r>
            <w:r w:rsidRPr="00E70501">
              <w:rPr>
                <w:rtl/>
              </w:rPr>
              <w:t xml:space="preserve"> </w:t>
            </w:r>
            <w:r w:rsidRPr="00E70501">
              <w:rPr>
                <w:rFonts w:hint="eastAsia"/>
                <w:rtl/>
              </w:rPr>
              <w:t>כ</w:t>
            </w:r>
            <w:r w:rsidRPr="00E70501">
              <w:rPr>
                <w:rtl/>
              </w:rPr>
              <w:t xml:space="preserve">' </w:t>
            </w:r>
            <w:r w:rsidRPr="00E70501">
              <w:rPr>
                <w:rFonts w:hint="eastAsia"/>
                <w:rtl/>
              </w:rPr>
              <w:t>דהרמ</w:t>
            </w:r>
            <w:r w:rsidRPr="00E70501">
              <w:rPr>
                <w:rtl/>
              </w:rPr>
              <w:t>"</w:t>
            </w:r>
            <w:r w:rsidRPr="00E70501">
              <w:rPr>
                <w:rFonts w:hint="eastAsia"/>
                <w:rtl/>
              </w:rPr>
              <w:t>ך</w:t>
            </w:r>
            <w:r w:rsidRPr="00E70501">
              <w:rPr>
                <w:rtl/>
              </w:rPr>
              <w:t xml:space="preserve"> </w:t>
            </w:r>
            <w:r w:rsidRPr="00E70501">
              <w:rPr>
                <w:rFonts w:hint="eastAsia"/>
                <w:rtl/>
              </w:rPr>
              <w:t>דעתו</w:t>
            </w:r>
            <w:r w:rsidRPr="00E70501">
              <w:rPr>
                <w:rtl/>
              </w:rPr>
              <w:t xml:space="preserve"> </w:t>
            </w:r>
            <w:r w:rsidRPr="00E70501">
              <w:rPr>
                <w:rFonts w:hint="eastAsia"/>
                <w:rtl/>
              </w:rPr>
              <w:t>הי</w:t>
            </w:r>
            <w:r w:rsidRPr="00E70501">
              <w:rPr>
                <w:rtl/>
              </w:rPr>
              <w:t xml:space="preserve">' </w:t>
            </w:r>
            <w:r w:rsidRPr="00E70501">
              <w:rPr>
                <w:rFonts w:hint="eastAsia"/>
                <w:rtl/>
              </w:rPr>
              <w:t>דהגמ</w:t>
            </w:r>
            <w:r w:rsidRPr="00E70501">
              <w:rPr>
                <w:rtl/>
              </w:rPr>
              <w:t xml:space="preserve">' </w:t>
            </w:r>
            <w:r w:rsidRPr="00E70501">
              <w:rPr>
                <w:rFonts w:hint="eastAsia"/>
                <w:rtl/>
              </w:rPr>
              <w:t>אליבא</w:t>
            </w:r>
            <w:r w:rsidRPr="00E70501">
              <w:rPr>
                <w:rtl/>
              </w:rPr>
              <w:t xml:space="preserve"> </w:t>
            </w:r>
            <w:r w:rsidRPr="00E70501">
              <w:rPr>
                <w:rFonts w:hint="eastAsia"/>
                <w:rtl/>
              </w:rPr>
              <w:t>דר</w:t>
            </w:r>
            <w:r w:rsidRPr="00E70501">
              <w:rPr>
                <w:rtl/>
              </w:rPr>
              <w:t xml:space="preserve">' </w:t>
            </w:r>
            <w:r w:rsidRPr="00E70501">
              <w:rPr>
                <w:rFonts w:hint="eastAsia"/>
                <w:rtl/>
              </w:rPr>
              <w:t>יהודה</w:t>
            </w:r>
            <w:r w:rsidRPr="00E70501">
              <w:rPr>
                <w:rtl/>
              </w:rPr>
              <w:t xml:space="preserve"> </w:t>
            </w:r>
            <w:r w:rsidRPr="00E70501">
              <w:rPr>
                <w:rFonts w:hint="eastAsia"/>
                <w:rtl/>
              </w:rPr>
              <w:t>דעד</w:t>
            </w:r>
            <w:r w:rsidRPr="00E70501">
              <w:rPr>
                <w:rtl/>
              </w:rPr>
              <w:t xml:space="preserve"> </w:t>
            </w:r>
            <w:r w:rsidRPr="00E70501">
              <w:rPr>
                <w:rFonts w:hint="eastAsia"/>
                <w:rtl/>
              </w:rPr>
              <w:t>ז</w:t>
            </w:r>
            <w:r w:rsidRPr="00E70501">
              <w:rPr>
                <w:rtl/>
              </w:rPr>
              <w:t xml:space="preserve">' </w:t>
            </w:r>
            <w:r w:rsidRPr="00E70501">
              <w:rPr>
                <w:rFonts w:hint="eastAsia"/>
                <w:rtl/>
              </w:rPr>
              <w:t>שעות</w:t>
            </w:r>
            <w:r w:rsidRPr="00E70501">
              <w:rPr>
                <w:rtl/>
              </w:rPr>
              <w:t xml:space="preserve"> </w:t>
            </w:r>
            <w:r w:rsidRPr="00E70501">
              <w:rPr>
                <w:rFonts w:hint="eastAsia"/>
                <w:rtl/>
              </w:rPr>
              <w:t>ואנן</w:t>
            </w:r>
            <w:r w:rsidRPr="00E70501">
              <w:rPr>
                <w:rtl/>
              </w:rPr>
              <w:t xml:space="preserve"> </w:t>
            </w:r>
            <w:r w:rsidRPr="00E70501">
              <w:rPr>
                <w:rFonts w:hint="eastAsia"/>
                <w:rtl/>
              </w:rPr>
              <w:t>קיי</w:t>
            </w:r>
            <w:r w:rsidRPr="00E70501">
              <w:rPr>
                <w:rtl/>
              </w:rPr>
              <w:t>"</w:t>
            </w:r>
            <w:r w:rsidRPr="00E70501">
              <w:rPr>
                <w:rFonts w:hint="eastAsia"/>
                <w:rtl/>
              </w:rPr>
              <w:t>ל</w:t>
            </w:r>
            <w:r w:rsidRPr="00E70501">
              <w:rPr>
                <w:rtl/>
              </w:rPr>
              <w:t xml:space="preserve"> </w:t>
            </w:r>
            <w:r w:rsidRPr="00E70501">
              <w:rPr>
                <w:rFonts w:hint="eastAsia"/>
                <w:rtl/>
              </w:rPr>
              <w:t>כחכמים</w:t>
            </w:r>
            <w:r w:rsidRPr="00E70501">
              <w:rPr>
                <w:rtl/>
              </w:rPr>
              <w:t xml:space="preserve"> </w:t>
            </w:r>
            <w:r w:rsidRPr="00E70501">
              <w:rPr>
                <w:rFonts w:hint="eastAsia"/>
                <w:rtl/>
              </w:rPr>
              <w:t>כל</w:t>
            </w:r>
            <w:r w:rsidRPr="00E70501">
              <w:rPr>
                <w:rtl/>
              </w:rPr>
              <w:t xml:space="preserve"> </w:t>
            </w:r>
            <w:r w:rsidRPr="00E70501">
              <w:rPr>
                <w:rFonts w:hint="eastAsia"/>
                <w:rtl/>
              </w:rPr>
              <w:t>היום</w:t>
            </w:r>
            <w:r w:rsidRPr="00E70501">
              <w:rPr>
                <w:rtl/>
              </w:rPr>
              <w:t xml:space="preserve">. </w:t>
            </w:r>
          </w:p>
          <w:p w:rsidR="009C31D4" w:rsidRPr="00E70501" w:rsidRDefault="009C31D4" w:rsidP="00656DC4">
            <w:pPr>
              <w:jc w:val="both"/>
              <w:rPr>
                <w:rtl/>
              </w:rPr>
            </w:pPr>
            <w:r w:rsidRPr="00E70501">
              <w:rPr>
                <w:rFonts w:hint="eastAsia"/>
                <w:rtl/>
              </w:rPr>
              <w:t>אמנם</w:t>
            </w:r>
            <w:r w:rsidRPr="00E70501">
              <w:rPr>
                <w:rtl/>
              </w:rPr>
              <w:t xml:space="preserve"> </w:t>
            </w:r>
            <w:r w:rsidRPr="00E70501">
              <w:rPr>
                <w:rFonts w:hint="eastAsia"/>
                <w:rtl/>
              </w:rPr>
              <w:t>בעניי</w:t>
            </w:r>
            <w:r w:rsidRPr="00E70501">
              <w:rPr>
                <w:rtl/>
              </w:rPr>
              <w:t xml:space="preserve"> </w:t>
            </w:r>
            <w:r w:rsidRPr="00E70501">
              <w:rPr>
                <w:rFonts w:hint="eastAsia"/>
                <w:rtl/>
              </w:rPr>
              <w:t>ללמוד</w:t>
            </w:r>
            <w:r w:rsidRPr="00E70501">
              <w:rPr>
                <w:rtl/>
              </w:rPr>
              <w:t xml:space="preserve"> </w:t>
            </w:r>
            <w:r w:rsidRPr="00E70501">
              <w:rPr>
                <w:rFonts w:hint="eastAsia"/>
                <w:rtl/>
              </w:rPr>
              <w:t>פשר</w:t>
            </w:r>
            <w:r w:rsidRPr="00E70501">
              <w:rPr>
                <w:rtl/>
              </w:rPr>
              <w:t xml:space="preserve"> </w:t>
            </w:r>
            <w:r w:rsidRPr="00E70501">
              <w:rPr>
                <w:rFonts w:hint="eastAsia"/>
                <w:rtl/>
              </w:rPr>
              <w:t>הדבר</w:t>
            </w:r>
            <w:r w:rsidRPr="00E70501">
              <w:rPr>
                <w:rtl/>
              </w:rPr>
              <w:t xml:space="preserve"> </w:t>
            </w:r>
            <w:r w:rsidRPr="00E70501">
              <w:rPr>
                <w:rFonts w:hint="eastAsia"/>
                <w:rtl/>
              </w:rPr>
              <w:t>ממה</w:t>
            </w:r>
            <w:r w:rsidRPr="00E70501">
              <w:rPr>
                <w:rtl/>
              </w:rPr>
              <w:t xml:space="preserve"> </w:t>
            </w:r>
            <w:r w:rsidRPr="00E70501">
              <w:rPr>
                <w:rFonts w:hint="eastAsia"/>
                <w:rtl/>
              </w:rPr>
              <w:t>שציין</w:t>
            </w:r>
            <w:r w:rsidRPr="00E70501">
              <w:rPr>
                <w:rtl/>
              </w:rPr>
              <w:t xml:space="preserve"> </w:t>
            </w:r>
            <w:r w:rsidRPr="00E70501">
              <w:rPr>
                <w:rFonts w:hint="eastAsia"/>
                <w:rtl/>
              </w:rPr>
              <w:t>הגרעק</w:t>
            </w:r>
            <w:r w:rsidRPr="00E70501">
              <w:rPr>
                <w:rtl/>
              </w:rPr>
              <w:t>"</w:t>
            </w:r>
            <w:r w:rsidRPr="00E70501">
              <w:rPr>
                <w:rFonts w:hint="eastAsia"/>
                <w:rtl/>
              </w:rPr>
              <w:t>א</w:t>
            </w:r>
            <w:r w:rsidRPr="00E70501">
              <w:rPr>
                <w:rtl/>
              </w:rPr>
              <w:t xml:space="preserve"> </w:t>
            </w:r>
            <w:r w:rsidRPr="00E70501">
              <w:rPr>
                <w:rFonts w:hint="eastAsia"/>
                <w:rtl/>
              </w:rPr>
              <w:t>בגליונו</w:t>
            </w:r>
            <w:r w:rsidRPr="00E70501">
              <w:rPr>
                <w:rtl/>
              </w:rPr>
              <w:t xml:space="preserve"> </w:t>
            </w:r>
            <w:r w:rsidRPr="00E70501">
              <w:rPr>
                <w:rFonts w:hint="eastAsia"/>
                <w:rtl/>
              </w:rPr>
              <w:t>שם</w:t>
            </w:r>
            <w:r w:rsidRPr="00E70501">
              <w:rPr>
                <w:rtl/>
              </w:rPr>
              <w:t xml:space="preserve"> </w:t>
            </w:r>
            <w:r w:rsidRPr="00E70501">
              <w:rPr>
                <w:rFonts w:hint="eastAsia"/>
                <w:rtl/>
              </w:rPr>
              <w:t>עיין</w:t>
            </w:r>
            <w:r w:rsidRPr="00E70501">
              <w:rPr>
                <w:rtl/>
              </w:rPr>
              <w:t xml:space="preserve"> </w:t>
            </w:r>
            <w:r w:rsidRPr="00E70501">
              <w:rPr>
                <w:rFonts w:hint="eastAsia"/>
                <w:rtl/>
              </w:rPr>
              <w:t>לקמן</w:t>
            </w:r>
            <w:r w:rsidRPr="00E70501">
              <w:rPr>
                <w:rtl/>
              </w:rPr>
              <w:t xml:space="preserve"> </w:t>
            </w:r>
            <w:r w:rsidRPr="00E70501">
              <w:rPr>
                <w:rFonts w:hint="eastAsia"/>
                <w:rtl/>
              </w:rPr>
              <w:t>מ</w:t>
            </w:r>
            <w:r w:rsidRPr="00E70501">
              <w:rPr>
                <w:rtl/>
              </w:rPr>
              <w:t>"</w:t>
            </w:r>
            <w:r w:rsidRPr="00E70501">
              <w:rPr>
                <w:rFonts w:hint="eastAsia"/>
                <w:rtl/>
              </w:rPr>
              <w:t>ז</w:t>
            </w:r>
            <w:r w:rsidRPr="00E70501">
              <w:rPr>
                <w:rtl/>
              </w:rPr>
              <w:t xml:space="preserve"> </w:t>
            </w:r>
            <w:r w:rsidRPr="00E70501">
              <w:rPr>
                <w:rFonts w:hint="eastAsia"/>
                <w:rtl/>
              </w:rPr>
              <w:t>ע</w:t>
            </w:r>
            <w:r w:rsidRPr="00E70501">
              <w:rPr>
                <w:rtl/>
              </w:rPr>
              <w:t>"</w:t>
            </w:r>
            <w:r w:rsidRPr="00E70501">
              <w:rPr>
                <w:rFonts w:hint="eastAsia"/>
                <w:rtl/>
              </w:rPr>
              <w:t>ב</w:t>
            </w:r>
            <w:r w:rsidRPr="00E70501">
              <w:rPr>
                <w:rtl/>
              </w:rPr>
              <w:t xml:space="preserve">, </w:t>
            </w:r>
            <w:r w:rsidRPr="00E70501">
              <w:rPr>
                <w:rFonts w:hint="eastAsia"/>
                <w:rtl/>
              </w:rPr>
              <w:t>יראה</w:t>
            </w:r>
            <w:r w:rsidRPr="00E70501">
              <w:rPr>
                <w:rtl/>
              </w:rPr>
              <w:t xml:space="preserve"> </w:t>
            </w:r>
            <w:r w:rsidRPr="00E70501">
              <w:rPr>
                <w:rFonts w:hint="eastAsia"/>
                <w:rtl/>
              </w:rPr>
              <w:t>דרצה</w:t>
            </w:r>
            <w:r w:rsidRPr="00E70501">
              <w:rPr>
                <w:rtl/>
              </w:rPr>
              <w:t xml:space="preserve"> </w:t>
            </w:r>
            <w:r w:rsidRPr="00E70501">
              <w:rPr>
                <w:rFonts w:hint="eastAsia"/>
                <w:rtl/>
              </w:rPr>
              <w:t>בזה</w:t>
            </w:r>
            <w:r w:rsidRPr="00E70501">
              <w:rPr>
                <w:rtl/>
              </w:rPr>
              <w:t xml:space="preserve"> </w:t>
            </w:r>
            <w:r w:rsidRPr="00E70501">
              <w:rPr>
                <w:rFonts w:hint="eastAsia"/>
                <w:rtl/>
              </w:rPr>
              <w:t>דגמ</w:t>
            </w:r>
            <w:r w:rsidRPr="00E70501">
              <w:rPr>
                <w:rtl/>
              </w:rPr>
              <w:t xml:space="preserve">' </w:t>
            </w:r>
            <w:r w:rsidRPr="00E70501">
              <w:rPr>
                <w:rFonts w:hint="eastAsia"/>
                <w:rtl/>
              </w:rPr>
              <w:t>שם</w:t>
            </w:r>
            <w:r w:rsidRPr="00E70501">
              <w:rPr>
                <w:rtl/>
              </w:rPr>
              <w:t xml:space="preserve"> </w:t>
            </w:r>
            <w:r w:rsidRPr="00E70501">
              <w:rPr>
                <w:rFonts w:hint="eastAsia"/>
                <w:rtl/>
              </w:rPr>
              <w:t>ואל</w:t>
            </w:r>
            <w:r w:rsidRPr="00E70501">
              <w:rPr>
                <w:rtl/>
              </w:rPr>
              <w:t xml:space="preserve"> </w:t>
            </w:r>
            <w:r w:rsidRPr="00E70501">
              <w:rPr>
                <w:rFonts w:hint="eastAsia"/>
                <w:rtl/>
              </w:rPr>
              <w:t>יכנס</w:t>
            </w:r>
            <w:r w:rsidRPr="00E70501">
              <w:rPr>
                <w:rtl/>
              </w:rPr>
              <w:t xml:space="preserve"> </w:t>
            </w:r>
            <w:r w:rsidRPr="00E70501">
              <w:rPr>
                <w:rFonts w:hint="eastAsia"/>
                <w:rtl/>
              </w:rPr>
              <w:t>אחרונה</w:t>
            </w:r>
            <w:r w:rsidRPr="00E70501">
              <w:rPr>
                <w:rtl/>
              </w:rPr>
              <w:t xml:space="preserve"> </w:t>
            </w:r>
            <w:r w:rsidRPr="00E70501">
              <w:rPr>
                <w:rFonts w:hint="eastAsia"/>
                <w:rtl/>
              </w:rPr>
              <w:t>לבית</w:t>
            </w:r>
            <w:r w:rsidRPr="00E70501">
              <w:rPr>
                <w:rtl/>
              </w:rPr>
              <w:t xml:space="preserve"> </w:t>
            </w:r>
            <w:r w:rsidRPr="00E70501">
              <w:rPr>
                <w:rFonts w:hint="eastAsia"/>
                <w:rtl/>
              </w:rPr>
              <w:t>המדרש</w:t>
            </w:r>
            <w:r w:rsidRPr="00E70501">
              <w:rPr>
                <w:rtl/>
              </w:rPr>
              <w:t xml:space="preserve"> </w:t>
            </w:r>
            <w:r w:rsidRPr="00E70501">
              <w:rPr>
                <w:rFonts w:hint="eastAsia"/>
                <w:rtl/>
              </w:rPr>
              <w:t>משום</w:t>
            </w:r>
            <w:r w:rsidRPr="00E70501">
              <w:rPr>
                <w:rtl/>
              </w:rPr>
              <w:t xml:space="preserve"> </w:t>
            </w:r>
            <w:r w:rsidRPr="00E70501">
              <w:rPr>
                <w:rFonts w:hint="eastAsia"/>
                <w:rtl/>
              </w:rPr>
              <w:t>שקרי</w:t>
            </w:r>
            <w:r w:rsidRPr="00E70501">
              <w:rPr>
                <w:rtl/>
              </w:rPr>
              <w:t xml:space="preserve"> </w:t>
            </w:r>
            <w:r w:rsidRPr="00E70501">
              <w:rPr>
                <w:rFonts w:hint="eastAsia"/>
                <w:rtl/>
              </w:rPr>
              <w:t>לי</w:t>
            </w:r>
            <w:r w:rsidRPr="00E70501">
              <w:rPr>
                <w:rtl/>
              </w:rPr>
              <w:t xml:space="preserve"> </w:t>
            </w:r>
            <w:r w:rsidRPr="00E70501">
              <w:rPr>
                <w:rFonts w:hint="eastAsia"/>
                <w:rtl/>
              </w:rPr>
              <w:t>פושע</w:t>
            </w:r>
            <w:r w:rsidRPr="00E70501">
              <w:rPr>
                <w:rtl/>
              </w:rPr>
              <w:t xml:space="preserve">, </w:t>
            </w:r>
            <w:r w:rsidRPr="00E70501">
              <w:rPr>
                <w:rFonts w:hint="eastAsia"/>
                <w:rtl/>
              </w:rPr>
              <w:t>ופרש</w:t>
            </w:r>
            <w:r w:rsidRPr="00E70501">
              <w:rPr>
                <w:rtl/>
              </w:rPr>
              <w:t>"</w:t>
            </w:r>
            <w:r w:rsidRPr="00E70501">
              <w:rPr>
                <w:rFonts w:hint="eastAsia"/>
                <w:rtl/>
              </w:rPr>
              <w:t>י</w:t>
            </w:r>
            <w:r w:rsidRPr="00E70501">
              <w:rPr>
                <w:rtl/>
              </w:rPr>
              <w:t xml:space="preserve"> </w:t>
            </w:r>
            <w:r w:rsidRPr="00E70501">
              <w:rPr>
                <w:rFonts w:hint="eastAsia"/>
                <w:rtl/>
              </w:rPr>
              <w:t>מתעצל</w:t>
            </w:r>
            <w:r w:rsidRPr="00E70501">
              <w:rPr>
                <w:rtl/>
              </w:rPr>
              <w:t xml:space="preserve"> </w:t>
            </w:r>
            <w:r w:rsidRPr="00E70501">
              <w:rPr>
                <w:rFonts w:hint="eastAsia"/>
                <w:rtl/>
              </w:rPr>
              <w:t>דלשון</w:t>
            </w:r>
            <w:r w:rsidRPr="00E70501">
              <w:rPr>
                <w:rtl/>
              </w:rPr>
              <w:t xml:space="preserve"> </w:t>
            </w:r>
            <w:r w:rsidRPr="00E70501">
              <w:rPr>
                <w:rFonts w:hint="eastAsia"/>
                <w:rtl/>
              </w:rPr>
              <w:t>פושע</w:t>
            </w:r>
            <w:r w:rsidRPr="00E70501">
              <w:rPr>
                <w:rtl/>
              </w:rPr>
              <w:t xml:space="preserve"> </w:t>
            </w:r>
            <w:r w:rsidRPr="00E70501">
              <w:rPr>
                <w:rFonts w:hint="eastAsia"/>
                <w:rtl/>
              </w:rPr>
              <w:t>בכמה</w:t>
            </w:r>
            <w:r w:rsidRPr="00E70501">
              <w:rPr>
                <w:rtl/>
              </w:rPr>
              <w:t xml:space="preserve"> </w:t>
            </w:r>
            <w:r w:rsidRPr="00E70501">
              <w:rPr>
                <w:rFonts w:hint="eastAsia"/>
                <w:rtl/>
              </w:rPr>
              <w:t>מקומות</w:t>
            </w:r>
            <w:r w:rsidRPr="00E70501">
              <w:rPr>
                <w:rtl/>
              </w:rPr>
              <w:t xml:space="preserve"> </w:t>
            </w:r>
            <w:r w:rsidRPr="00E70501">
              <w:rPr>
                <w:rFonts w:hint="eastAsia"/>
                <w:rtl/>
              </w:rPr>
              <w:t>אינו</w:t>
            </w:r>
            <w:r w:rsidRPr="00E70501">
              <w:rPr>
                <w:rtl/>
              </w:rPr>
              <w:t xml:space="preserve"> </w:t>
            </w:r>
            <w:r w:rsidRPr="00E70501">
              <w:rPr>
                <w:rFonts w:hint="eastAsia"/>
                <w:rtl/>
              </w:rPr>
              <w:t>מובן</w:t>
            </w:r>
            <w:r w:rsidRPr="00E70501">
              <w:rPr>
                <w:rtl/>
              </w:rPr>
              <w:t xml:space="preserve"> </w:t>
            </w:r>
            <w:r w:rsidRPr="00E70501">
              <w:rPr>
                <w:rFonts w:hint="eastAsia"/>
                <w:rtl/>
              </w:rPr>
              <w:t>של</w:t>
            </w:r>
            <w:r w:rsidRPr="00E70501">
              <w:rPr>
                <w:rtl/>
              </w:rPr>
              <w:t xml:space="preserve"> </w:t>
            </w:r>
            <w:r w:rsidRPr="00E70501">
              <w:rPr>
                <w:rFonts w:hint="eastAsia"/>
                <w:rtl/>
              </w:rPr>
              <w:t>מזיד</w:t>
            </w:r>
            <w:r w:rsidRPr="00E70501">
              <w:rPr>
                <w:rtl/>
              </w:rPr>
              <w:t xml:space="preserve"> </w:t>
            </w:r>
            <w:r w:rsidRPr="00E70501">
              <w:rPr>
                <w:rFonts w:hint="eastAsia"/>
                <w:rtl/>
              </w:rPr>
              <w:t>אלא</w:t>
            </w:r>
            <w:r w:rsidRPr="00E70501">
              <w:rPr>
                <w:rtl/>
              </w:rPr>
              <w:t xml:space="preserve"> </w:t>
            </w:r>
            <w:r w:rsidRPr="00E70501">
              <w:rPr>
                <w:rFonts w:hint="eastAsia"/>
                <w:rtl/>
              </w:rPr>
              <w:t>מתעצל</w:t>
            </w:r>
            <w:r w:rsidRPr="00E70501">
              <w:rPr>
                <w:rtl/>
              </w:rPr>
              <w:t xml:space="preserve"> </w:t>
            </w:r>
            <w:r w:rsidRPr="00E70501">
              <w:rPr>
                <w:rFonts w:hint="eastAsia"/>
                <w:rtl/>
              </w:rPr>
              <w:t>או</w:t>
            </w:r>
            <w:r w:rsidRPr="00E70501">
              <w:rPr>
                <w:rtl/>
              </w:rPr>
              <w:t xml:space="preserve"> </w:t>
            </w:r>
            <w:r w:rsidRPr="00E70501">
              <w:rPr>
                <w:rFonts w:hint="eastAsia"/>
                <w:rtl/>
              </w:rPr>
              <w:t>שוכח</w:t>
            </w:r>
            <w:r w:rsidRPr="00E70501">
              <w:rPr>
                <w:rtl/>
              </w:rPr>
              <w:t xml:space="preserve">, </w:t>
            </w:r>
            <w:r w:rsidRPr="00E70501">
              <w:rPr>
                <w:rFonts w:hint="eastAsia"/>
                <w:rtl/>
              </w:rPr>
              <w:t>ועיין</w:t>
            </w:r>
            <w:r w:rsidRPr="00E70501">
              <w:rPr>
                <w:rtl/>
              </w:rPr>
              <w:t xml:space="preserve"> </w:t>
            </w:r>
            <w:r w:rsidRPr="00E70501">
              <w:rPr>
                <w:rFonts w:hint="eastAsia"/>
                <w:rtl/>
              </w:rPr>
              <w:t>רש</w:t>
            </w:r>
            <w:r w:rsidRPr="00E70501">
              <w:rPr>
                <w:rtl/>
              </w:rPr>
              <w:t>"</w:t>
            </w:r>
            <w:r w:rsidRPr="00E70501">
              <w:rPr>
                <w:rFonts w:hint="eastAsia"/>
                <w:rtl/>
              </w:rPr>
              <w:t>י</w:t>
            </w:r>
            <w:r w:rsidRPr="00E70501">
              <w:rPr>
                <w:rtl/>
              </w:rPr>
              <w:t xml:space="preserve"> </w:t>
            </w:r>
            <w:r w:rsidRPr="00E70501">
              <w:rPr>
                <w:rFonts w:hint="eastAsia"/>
                <w:rtl/>
              </w:rPr>
              <w:t>ביצה</w:t>
            </w:r>
            <w:r w:rsidRPr="00E70501">
              <w:rPr>
                <w:rtl/>
              </w:rPr>
              <w:t xml:space="preserve"> </w:t>
            </w:r>
            <w:r w:rsidRPr="00E70501">
              <w:rPr>
                <w:rFonts w:hint="eastAsia"/>
                <w:rtl/>
              </w:rPr>
              <w:t>ט</w:t>
            </w:r>
            <w:r w:rsidRPr="00E70501">
              <w:rPr>
                <w:rtl/>
              </w:rPr>
              <w:t>"</w:t>
            </w:r>
            <w:r w:rsidRPr="00E70501">
              <w:rPr>
                <w:rFonts w:hint="eastAsia"/>
                <w:rtl/>
              </w:rPr>
              <w:t>ו</w:t>
            </w:r>
            <w:r w:rsidRPr="00E70501">
              <w:rPr>
                <w:rtl/>
              </w:rPr>
              <w:t xml:space="preserve"> </w:t>
            </w:r>
            <w:r w:rsidRPr="00E70501">
              <w:rPr>
                <w:rFonts w:hint="eastAsia"/>
                <w:rtl/>
              </w:rPr>
              <w:t>ע</w:t>
            </w:r>
            <w:r w:rsidRPr="00E70501">
              <w:rPr>
                <w:rtl/>
              </w:rPr>
              <w:t>"</w:t>
            </w:r>
            <w:r w:rsidRPr="00E70501">
              <w:rPr>
                <w:rFonts w:hint="eastAsia"/>
                <w:rtl/>
              </w:rPr>
              <w:t>ב</w:t>
            </w:r>
            <w:r w:rsidRPr="00E70501">
              <w:rPr>
                <w:rtl/>
              </w:rPr>
              <w:t xml:space="preserve"> </w:t>
            </w:r>
            <w:r w:rsidRPr="00E70501">
              <w:rPr>
                <w:rFonts w:hint="eastAsia"/>
                <w:rtl/>
              </w:rPr>
              <w:t>על</w:t>
            </w:r>
            <w:r w:rsidRPr="00E70501">
              <w:rPr>
                <w:rtl/>
              </w:rPr>
              <w:t xml:space="preserve"> </w:t>
            </w:r>
            <w:r w:rsidRPr="00E70501">
              <w:rPr>
                <w:rFonts w:hint="eastAsia"/>
                <w:rtl/>
              </w:rPr>
              <w:t>הגמ</w:t>
            </w:r>
            <w:r w:rsidRPr="00E70501">
              <w:rPr>
                <w:rtl/>
              </w:rPr>
              <w:t xml:space="preserve">' </w:t>
            </w:r>
            <w:r w:rsidRPr="00E70501">
              <w:rPr>
                <w:rFonts w:hint="eastAsia"/>
                <w:rtl/>
              </w:rPr>
              <w:t>שם</w:t>
            </w:r>
            <w:r w:rsidRPr="00E70501">
              <w:rPr>
                <w:rtl/>
              </w:rPr>
              <w:t xml:space="preserve"> </w:t>
            </w:r>
            <w:r w:rsidRPr="00E70501">
              <w:rPr>
                <w:rFonts w:hint="eastAsia"/>
                <w:rtl/>
              </w:rPr>
              <w:t>שמא</w:t>
            </w:r>
            <w:r w:rsidRPr="00E70501">
              <w:rPr>
                <w:rtl/>
              </w:rPr>
              <w:t xml:space="preserve"> </w:t>
            </w:r>
            <w:r w:rsidRPr="00E70501">
              <w:rPr>
                <w:rFonts w:hint="eastAsia"/>
                <w:rtl/>
              </w:rPr>
              <w:t>יפשע</w:t>
            </w:r>
            <w:r w:rsidRPr="00E70501">
              <w:rPr>
                <w:rtl/>
              </w:rPr>
              <w:t xml:space="preserve"> </w:t>
            </w:r>
            <w:r w:rsidRPr="00E70501">
              <w:rPr>
                <w:rFonts w:hint="eastAsia"/>
                <w:rtl/>
              </w:rPr>
              <w:t>פרש</w:t>
            </w:r>
            <w:r w:rsidRPr="00E70501">
              <w:rPr>
                <w:rtl/>
              </w:rPr>
              <w:t>"</w:t>
            </w:r>
            <w:r w:rsidRPr="00E70501">
              <w:rPr>
                <w:rFonts w:hint="eastAsia"/>
                <w:rtl/>
              </w:rPr>
              <w:t>י</w:t>
            </w:r>
            <w:r w:rsidRPr="00E70501">
              <w:rPr>
                <w:rtl/>
              </w:rPr>
              <w:t xml:space="preserve"> </w:t>
            </w:r>
            <w:r w:rsidRPr="00E70501">
              <w:rPr>
                <w:rFonts w:hint="eastAsia"/>
                <w:rtl/>
              </w:rPr>
              <w:t>ישכח</w:t>
            </w:r>
            <w:r w:rsidRPr="00E70501">
              <w:rPr>
                <w:rtl/>
              </w:rPr>
              <w:t xml:space="preserve">, </w:t>
            </w:r>
            <w:r w:rsidRPr="00E70501">
              <w:rPr>
                <w:rFonts w:hint="eastAsia"/>
                <w:rtl/>
              </w:rPr>
              <w:t>ועיין</w:t>
            </w:r>
            <w:r w:rsidRPr="00E70501">
              <w:rPr>
                <w:rtl/>
              </w:rPr>
              <w:t xml:space="preserve"> </w:t>
            </w:r>
            <w:r w:rsidRPr="00E70501">
              <w:rPr>
                <w:rFonts w:hint="eastAsia"/>
                <w:rtl/>
              </w:rPr>
              <w:t>רש</w:t>
            </w:r>
            <w:r w:rsidRPr="00E70501">
              <w:rPr>
                <w:rtl/>
              </w:rPr>
              <w:t>"</w:t>
            </w:r>
            <w:r w:rsidRPr="00E70501">
              <w:rPr>
                <w:rFonts w:hint="eastAsia"/>
                <w:rtl/>
              </w:rPr>
              <w:t>י</w:t>
            </w:r>
            <w:r w:rsidRPr="00E70501">
              <w:rPr>
                <w:rtl/>
              </w:rPr>
              <w:t xml:space="preserve"> </w:t>
            </w:r>
            <w:r w:rsidRPr="00E70501">
              <w:rPr>
                <w:rFonts w:hint="eastAsia"/>
                <w:rtl/>
              </w:rPr>
              <w:t>שבת</w:t>
            </w:r>
            <w:r w:rsidRPr="00E70501">
              <w:rPr>
                <w:rtl/>
              </w:rPr>
              <w:t xml:space="preserve"> </w:t>
            </w:r>
            <w:r w:rsidRPr="00E70501">
              <w:rPr>
                <w:rFonts w:hint="eastAsia"/>
                <w:rtl/>
              </w:rPr>
              <w:t>כ</w:t>
            </w:r>
            <w:r w:rsidRPr="00E70501">
              <w:rPr>
                <w:rtl/>
              </w:rPr>
              <w:t>"</w:t>
            </w:r>
            <w:r w:rsidRPr="00E70501">
              <w:rPr>
                <w:rFonts w:hint="eastAsia"/>
                <w:rtl/>
              </w:rPr>
              <w:t>א</w:t>
            </w:r>
            <w:r w:rsidRPr="00E70501">
              <w:rPr>
                <w:rtl/>
              </w:rPr>
              <w:t xml:space="preserve"> </w:t>
            </w:r>
            <w:r w:rsidRPr="00E70501">
              <w:rPr>
                <w:rFonts w:hint="eastAsia"/>
                <w:rtl/>
              </w:rPr>
              <w:t>ע</w:t>
            </w:r>
            <w:r w:rsidRPr="00E70501">
              <w:rPr>
                <w:rtl/>
              </w:rPr>
              <w:t>"</w:t>
            </w:r>
            <w:r w:rsidRPr="00E70501">
              <w:rPr>
                <w:rFonts w:hint="eastAsia"/>
                <w:rtl/>
              </w:rPr>
              <w:t>א</w:t>
            </w:r>
            <w:r w:rsidRPr="00E70501">
              <w:rPr>
                <w:rtl/>
              </w:rPr>
              <w:t xml:space="preserve"> </w:t>
            </w:r>
            <w:r w:rsidRPr="00E70501">
              <w:rPr>
                <w:rFonts w:hint="eastAsia"/>
                <w:rtl/>
              </w:rPr>
              <w:t>זקוק</w:t>
            </w:r>
            <w:r w:rsidRPr="00E70501">
              <w:rPr>
                <w:rtl/>
              </w:rPr>
              <w:t xml:space="preserve"> </w:t>
            </w:r>
            <w:r w:rsidRPr="00E70501">
              <w:rPr>
                <w:rFonts w:hint="eastAsia"/>
                <w:rtl/>
              </w:rPr>
              <w:t>לה</w:t>
            </w:r>
            <w:r w:rsidRPr="00E70501">
              <w:rPr>
                <w:rtl/>
              </w:rPr>
              <w:t xml:space="preserve"> </w:t>
            </w:r>
            <w:r w:rsidRPr="00E70501">
              <w:rPr>
                <w:rFonts w:hint="eastAsia"/>
                <w:rtl/>
              </w:rPr>
              <w:t>דילמא</w:t>
            </w:r>
            <w:r w:rsidRPr="00E70501">
              <w:rPr>
                <w:rtl/>
              </w:rPr>
              <w:t xml:space="preserve"> </w:t>
            </w:r>
            <w:r w:rsidRPr="00E70501">
              <w:rPr>
                <w:rFonts w:hint="eastAsia"/>
                <w:rtl/>
              </w:rPr>
              <w:t>יפשע</w:t>
            </w:r>
            <w:r w:rsidRPr="00E70501">
              <w:rPr>
                <w:rtl/>
              </w:rPr>
              <w:t xml:space="preserve">, </w:t>
            </w:r>
            <w:r w:rsidRPr="00E70501">
              <w:rPr>
                <w:rFonts w:hint="eastAsia"/>
                <w:rtl/>
              </w:rPr>
              <w:t>וברש</w:t>
            </w:r>
            <w:r w:rsidRPr="00E70501">
              <w:rPr>
                <w:rtl/>
              </w:rPr>
              <w:t>"</w:t>
            </w:r>
            <w:r w:rsidRPr="00E70501">
              <w:rPr>
                <w:rFonts w:hint="eastAsia"/>
                <w:rtl/>
              </w:rPr>
              <w:t>ש</w:t>
            </w:r>
            <w:r w:rsidRPr="00E70501">
              <w:rPr>
                <w:rtl/>
              </w:rPr>
              <w:t xml:space="preserve"> </w:t>
            </w:r>
            <w:r w:rsidRPr="00E70501">
              <w:rPr>
                <w:rFonts w:hint="eastAsia"/>
                <w:rtl/>
              </w:rPr>
              <w:t>שם</w:t>
            </w:r>
            <w:r w:rsidRPr="00E70501">
              <w:rPr>
                <w:rtl/>
              </w:rPr>
              <w:t xml:space="preserve">, </w:t>
            </w:r>
            <w:r w:rsidRPr="00E70501">
              <w:rPr>
                <w:rFonts w:hint="eastAsia"/>
                <w:rtl/>
              </w:rPr>
              <w:t>והיינו</w:t>
            </w:r>
            <w:r w:rsidRPr="00E70501">
              <w:rPr>
                <w:rtl/>
              </w:rPr>
              <w:t xml:space="preserve"> </w:t>
            </w:r>
            <w:r w:rsidRPr="00E70501">
              <w:rPr>
                <w:rFonts w:hint="eastAsia"/>
                <w:rtl/>
              </w:rPr>
              <w:t>יתעצל</w:t>
            </w:r>
            <w:r w:rsidRPr="00E70501">
              <w:rPr>
                <w:rtl/>
              </w:rPr>
              <w:t xml:space="preserve"> </w:t>
            </w:r>
            <w:r w:rsidRPr="00E70501">
              <w:rPr>
                <w:rFonts w:hint="eastAsia"/>
                <w:rtl/>
              </w:rPr>
              <w:t>וישכח</w:t>
            </w:r>
            <w:r w:rsidRPr="00E70501">
              <w:rPr>
                <w:rtl/>
              </w:rPr>
              <w:t xml:space="preserve"> </w:t>
            </w:r>
            <w:r w:rsidRPr="00E70501">
              <w:rPr>
                <w:rFonts w:hint="eastAsia"/>
                <w:rtl/>
              </w:rPr>
              <w:t>לא</w:t>
            </w:r>
            <w:r w:rsidRPr="00E70501">
              <w:rPr>
                <w:rtl/>
              </w:rPr>
              <w:t xml:space="preserve"> </w:t>
            </w:r>
            <w:r w:rsidRPr="00E70501">
              <w:rPr>
                <w:rFonts w:hint="eastAsia"/>
                <w:rtl/>
              </w:rPr>
              <w:t>מזיד</w:t>
            </w:r>
            <w:r w:rsidRPr="00E70501">
              <w:rPr>
                <w:rtl/>
              </w:rPr>
              <w:t xml:space="preserve">, </w:t>
            </w:r>
            <w:r w:rsidRPr="00E70501">
              <w:rPr>
                <w:rFonts w:hint="eastAsia"/>
                <w:rtl/>
              </w:rPr>
              <w:t>ועיין</w:t>
            </w:r>
            <w:r w:rsidRPr="00E70501">
              <w:rPr>
                <w:rtl/>
              </w:rPr>
              <w:t xml:space="preserve"> </w:t>
            </w:r>
            <w:r w:rsidRPr="00E70501">
              <w:rPr>
                <w:rFonts w:hint="eastAsia"/>
                <w:rtl/>
              </w:rPr>
              <w:t>ברש</w:t>
            </w:r>
            <w:r w:rsidRPr="00E70501">
              <w:rPr>
                <w:rtl/>
              </w:rPr>
              <w:t>"</w:t>
            </w:r>
            <w:r w:rsidRPr="00E70501">
              <w:rPr>
                <w:rFonts w:hint="eastAsia"/>
                <w:rtl/>
              </w:rPr>
              <w:t>ש</w:t>
            </w:r>
            <w:r w:rsidRPr="00E70501">
              <w:rPr>
                <w:rtl/>
              </w:rPr>
              <w:t xml:space="preserve"> </w:t>
            </w:r>
            <w:r w:rsidRPr="00E70501">
              <w:rPr>
                <w:rFonts w:hint="eastAsia"/>
                <w:rtl/>
              </w:rPr>
              <w:t>מה</w:t>
            </w:r>
            <w:r w:rsidRPr="00E70501">
              <w:rPr>
                <w:rtl/>
              </w:rPr>
              <w:t xml:space="preserve"> </w:t>
            </w:r>
            <w:r w:rsidRPr="00E70501">
              <w:rPr>
                <w:rFonts w:hint="eastAsia"/>
                <w:rtl/>
              </w:rPr>
              <w:t>שהעיר</w:t>
            </w:r>
            <w:r w:rsidRPr="00E70501">
              <w:rPr>
                <w:rtl/>
              </w:rPr>
              <w:t xml:space="preserve"> </w:t>
            </w:r>
            <w:r w:rsidRPr="00E70501">
              <w:rPr>
                <w:rFonts w:hint="eastAsia"/>
                <w:rtl/>
              </w:rPr>
              <w:t>עוד</w:t>
            </w:r>
            <w:r w:rsidRPr="00E70501">
              <w:rPr>
                <w:rtl/>
              </w:rPr>
              <w:t xml:space="preserve">, </w:t>
            </w:r>
            <w:r w:rsidRPr="00E70501">
              <w:rPr>
                <w:rFonts w:hint="eastAsia"/>
                <w:rtl/>
              </w:rPr>
              <w:t>וה</w:t>
            </w:r>
            <w:r w:rsidRPr="00E70501">
              <w:rPr>
                <w:rtl/>
              </w:rPr>
              <w:t>"</w:t>
            </w:r>
            <w:r w:rsidRPr="00E70501">
              <w:rPr>
                <w:rFonts w:hint="eastAsia"/>
                <w:rtl/>
              </w:rPr>
              <w:t>נ</w:t>
            </w:r>
            <w:r w:rsidRPr="00E70501">
              <w:rPr>
                <w:rtl/>
              </w:rPr>
              <w:t xml:space="preserve"> </w:t>
            </w:r>
            <w:r w:rsidRPr="00E70501">
              <w:rPr>
                <w:rFonts w:hint="eastAsia"/>
                <w:rtl/>
              </w:rPr>
              <w:t>בדידן</w:t>
            </w:r>
            <w:r w:rsidRPr="00E70501">
              <w:rPr>
                <w:rtl/>
              </w:rPr>
              <w:t xml:space="preserve"> </w:t>
            </w:r>
            <w:r w:rsidRPr="00E70501">
              <w:rPr>
                <w:rFonts w:hint="eastAsia"/>
                <w:rtl/>
              </w:rPr>
              <w:t>דנקרא</w:t>
            </w:r>
            <w:r w:rsidRPr="00E70501">
              <w:rPr>
                <w:rtl/>
              </w:rPr>
              <w:t xml:space="preserve"> </w:t>
            </w:r>
            <w:r w:rsidRPr="00E70501">
              <w:rPr>
                <w:rFonts w:hint="eastAsia"/>
                <w:rtl/>
              </w:rPr>
              <w:t>פושע</w:t>
            </w:r>
            <w:r w:rsidRPr="00E70501">
              <w:rPr>
                <w:rtl/>
              </w:rPr>
              <w:t xml:space="preserve"> </w:t>
            </w:r>
            <w:r w:rsidRPr="00E70501">
              <w:rPr>
                <w:rFonts w:hint="eastAsia"/>
                <w:rtl/>
              </w:rPr>
              <w:t>אינו</w:t>
            </w:r>
            <w:r w:rsidRPr="00E70501">
              <w:rPr>
                <w:rtl/>
              </w:rPr>
              <w:t xml:space="preserve"> </w:t>
            </w:r>
            <w:r w:rsidRPr="00E70501">
              <w:rPr>
                <w:rFonts w:hint="eastAsia"/>
                <w:rtl/>
              </w:rPr>
              <w:t>ר</w:t>
            </w:r>
            <w:r w:rsidRPr="00E70501">
              <w:rPr>
                <w:rtl/>
              </w:rPr>
              <w:t>"</w:t>
            </w:r>
            <w:r w:rsidRPr="00E70501">
              <w:rPr>
                <w:rFonts w:hint="eastAsia"/>
                <w:rtl/>
              </w:rPr>
              <w:t>ל</w:t>
            </w:r>
            <w:r w:rsidRPr="00E70501">
              <w:rPr>
                <w:rtl/>
              </w:rPr>
              <w:t xml:space="preserve"> </w:t>
            </w:r>
            <w:r w:rsidRPr="00E70501">
              <w:rPr>
                <w:rFonts w:hint="eastAsia"/>
                <w:rtl/>
              </w:rPr>
              <w:t>פושע</w:t>
            </w:r>
            <w:r w:rsidRPr="00E70501">
              <w:rPr>
                <w:rtl/>
              </w:rPr>
              <w:t xml:space="preserve"> </w:t>
            </w:r>
            <w:r w:rsidRPr="00E70501">
              <w:rPr>
                <w:rFonts w:hint="eastAsia"/>
                <w:rtl/>
              </w:rPr>
              <w:t>מזיד</w:t>
            </w:r>
            <w:r w:rsidRPr="00E70501">
              <w:rPr>
                <w:rtl/>
              </w:rPr>
              <w:t xml:space="preserve"> </w:t>
            </w:r>
            <w:r w:rsidRPr="00E70501">
              <w:rPr>
                <w:rFonts w:hint="eastAsia"/>
                <w:rtl/>
              </w:rPr>
              <w:t>אלא</w:t>
            </w:r>
            <w:r w:rsidRPr="00E70501">
              <w:rPr>
                <w:rtl/>
              </w:rPr>
              <w:t xml:space="preserve"> </w:t>
            </w:r>
            <w:r w:rsidRPr="00E70501">
              <w:rPr>
                <w:rFonts w:hint="eastAsia"/>
                <w:rtl/>
              </w:rPr>
              <w:t>מתעצל</w:t>
            </w:r>
            <w:r w:rsidRPr="00E70501">
              <w:rPr>
                <w:rtl/>
              </w:rPr>
              <w:t xml:space="preserve"> </w:t>
            </w:r>
            <w:r w:rsidRPr="00E70501">
              <w:rPr>
                <w:rFonts w:hint="eastAsia"/>
                <w:rtl/>
              </w:rPr>
              <w:t>כרש</w:t>
            </w:r>
            <w:r w:rsidRPr="00E70501">
              <w:rPr>
                <w:rtl/>
              </w:rPr>
              <w:t>"</w:t>
            </w:r>
            <w:r w:rsidRPr="00E70501">
              <w:rPr>
                <w:rFonts w:hint="eastAsia"/>
                <w:rtl/>
              </w:rPr>
              <w:t>י</w:t>
            </w:r>
            <w:r w:rsidRPr="00E70501">
              <w:rPr>
                <w:rtl/>
              </w:rPr>
              <w:t xml:space="preserve"> </w:t>
            </w:r>
            <w:r w:rsidRPr="00E70501">
              <w:rPr>
                <w:rFonts w:hint="eastAsia"/>
                <w:rtl/>
              </w:rPr>
              <w:t>הנ</w:t>
            </w:r>
            <w:r w:rsidRPr="00E70501">
              <w:rPr>
                <w:rtl/>
              </w:rPr>
              <w:t>"</w:t>
            </w:r>
            <w:r w:rsidRPr="00E70501">
              <w:rPr>
                <w:rFonts w:hint="eastAsia"/>
                <w:rtl/>
              </w:rPr>
              <w:t>ל</w:t>
            </w:r>
            <w:r w:rsidRPr="00E70501">
              <w:rPr>
                <w:rtl/>
              </w:rPr>
              <w:t xml:space="preserve"> </w:t>
            </w:r>
            <w:r w:rsidRPr="00E70501">
              <w:rPr>
                <w:rFonts w:hint="eastAsia"/>
                <w:rtl/>
              </w:rPr>
              <w:t>מ</w:t>
            </w:r>
            <w:r w:rsidRPr="00E70501">
              <w:rPr>
                <w:rtl/>
              </w:rPr>
              <w:t>"</w:t>
            </w:r>
            <w:r w:rsidRPr="00E70501">
              <w:rPr>
                <w:rFonts w:hint="eastAsia"/>
                <w:rtl/>
              </w:rPr>
              <w:t>ז</w:t>
            </w:r>
            <w:r w:rsidRPr="00E70501">
              <w:rPr>
                <w:rtl/>
              </w:rPr>
              <w:t xml:space="preserve"> </w:t>
            </w:r>
            <w:r w:rsidRPr="00E70501">
              <w:rPr>
                <w:rFonts w:hint="eastAsia"/>
                <w:rtl/>
              </w:rPr>
              <w:t>ע</w:t>
            </w:r>
            <w:r w:rsidRPr="00E70501">
              <w:rPr>
                <w:rtl/>
              </w:rPr>
              <w:t>"</w:t>
            </w:r>
            <w:r w:rsidRPr="00E70501">
              <w:rPr>
                <w:rFonts w:hint="eastAsia"/>
                <w:rtl/>
              </w:rPr>
              <w:t>ב</w:t>
            </w:r>
            <w:r w:rsidRPr="00E70501">
              <w:rPr>
                <w:rtl/>
              </w:rPr>
              <w:t xml:space="preserve">, </w:t>
            </w:r>
            <w:r w:rsidRPr="00E70501">
              <w:rPr>
                <w:rFonts w:hint="eastAsia"/>
                <w:rtl/>
              </w:rPr>
              <w:t>וכיון</w:t>
            </w:r>
            <w:r w:rsidRPr="00E70501">
              <w:rPr>
                <w:rtl/>
              </w:rPr>
              <w:t xml:space="preserve"> </w:t>
            </w:r>
            <w:r w:rsidRPr="00E70501">
              <w:rPr>
                <w:rFonts w:hint="eastAsia"/>
                <w:rtl/>
              </w:rPr>
              <w:t>דהוא</w:t>
            </w:r>
            <w:r w:rsidRPr="00E70501">
              <w:rPr>
                <w:rtl/>
              </w:rPr>
              <w:t xml:space="preserve"> </w:t>
            </w:r>
            <w:r w:rsidRPr="00E70501">
              <w:rPr>
                <w:rFonts w:hint="eastAsia"/>
                <w:rtl/>
              </w:rPr>
              <w:t>רק</w:t>
            </w:r>
            <w:r w:rsidRPr="00E70501">
              <w:rPr>
                <w:rtl/>
              </w:rPr>
              <w:t xml:space="preserve"> </w:t>
            </w:r>
            <w:r w:rsidRPr="00E70501">
              <w:rPr>
                <w:rFonts w:hint="eastAsia"/>
                <w:rtl/>
              </w:rPr>
              <w:t>בגדר</w:t>
            </w:r>
            <w:r w:rsidRPr="00E70501">
              <w:rPr>
                <w:rtl/>
              </w:rPr>
              <w:t xml:space="preserve"> </w:t>
            </w:r>
            <w:r w:rsidRPr="00E70501">
              <w:rPr>
                <w:rFonts w:hint="eastAsia"/>
                <w:rtl/>
              </w:rPr>
              <w:t>מתעצל</w:t>
            </w:r>
            <w:r w:rsidRPr="00E70501">
              <w:rPr>
                <w:rtl/>
              </w:rPr>
              <w:t xml:space="preserve"> </w:t>
            </w:r>
            <w:r w:rsidRPr="00E70501">
              <w:rPr>
                <w:rFonts w:hint="eastAsia"/>
                <w:rtl/>
              </w:rPr>
              <w:t>דהא</w:t>
            </w:r>
            <w:r w:rsidRPr="00E70501">
              <w:rPr>
                <w:rtl/>
              </w:rPr>
              <w:t xml:space="preserve"> </w:t>
            </w:r>
            <w:r w:rsidRPr="00E70501">
              <w:rPr>
                <w:rFonts w:hint="eastAsia"/>
                <w:rtl/>
              </w:rPr>
              <w:t>עדין</w:t>
            </w:r>
            <w:r w:rsidRPr="00E70501">
              <w:rPr>
                <w:rtl/>
              </w:rPr>
              <w:t xml:space="preserve"> </w:t>
            </w:r>
            <w:r w:rsidRPr="00E70501">
              <w:rPr>
                <w:rFonts w:hint="eastAsia"/>
                <w:rtl/>
              </w:rPr>
              <w:t>כמה</w:t>
            </w:r>
            <w:r w:rsidRPr="00E70501">
              <w:rPr>
                <w:rtl/>
              </w:rPr>
              <w:t xml:space="preserve"> </w:t>
            </w:r>
            <w:r w:rsidRPr="00E70501">
              <w:rPr>
                <w:rFonts w:hint="eastAsia"/>
                <w:rtl/>
              </w:rPr>
              <w:t>שעות</w:t>
            </w:r>
            <w:r w:rsidRPr="00E70501">
              <w:rPr>
                <w:rtl/>
              </w:rPr>
              <w:t xml:space="preserve"> </w:t>
            </w:r>
            <w:r w:rsidRPr="00E70501">
              <w:rPr>
                <w:rFonts w:hint="eastAsia"/>
                <w:rtl/>
              </w:rPr>
              <w:t>לפניו</w:t>
            </w:r>
            <w:r w:rsidRPr="00E70501">
              <w:rPr>
                <w:rtl/>
              </w:rPr>
              <w:t xml:space="preserve"> </w:t>
            </w:r>
            <w:r w:rsidRPr="00E70501">
              <w:rPr>
                <w:rFonts w:hint="eastAsia"/>
                <w:rtl/>
              </w:rPr>
              <w:t>דאפשר</w:t>
            </w:r>
            <w:r w:rsidRPr="00E70501">
              <w:rPr>
                <w:rtl/>
              </w:rPr>
              <w:t xml:space="preserve"> </w:t>
            </w:r>
            <w:r w:rsidRPr="00E70501">
              <w:rPr>
                <w:rFonts w:hint="eastAsia"/>
                <w:rtl/>
              </w:rPr>
              <w:t>עוד</w:t>
            </w:r>
            <w:r w:rsidRPr="00E70501">
              <w:rPr>
                <w:rtl/>
              </w:rPr>
              <w:t xml:space="preserve"> </w:t>
            </w:r>
            <w:r w:rsidRPr="00E70501">
              <w:rPr>
                <w:rFonts w:hint="eastAsia"/>
                <w:rtl/>
              </w:rPr>
              <w:t>להתפלל</w:t>
            </w:r>
            <w:r w:rsidRPr="00E70501">
              <w:rPr>
                <w:rtl/>
              </w:rPr>
              <w:t xml:space="preserve"> </w:t>
            </w:r>
            <w:r w:rsidRPr="00E70501">
              <w:rPr>
                <w:rFonts w:hint="eastAsia"/>
                <w:rtl/>
              </w:rPr>
              <w:t>עד</w:t>
            </w:r>
            <w:r w:rsidRPr="00E70501">
              <w:rPr>
                <w:rtl/>
              </w:rPr>
              <w:t xml:space="preserve"> </w:t>
            </w:r>
            <w:r w:rsidRPr="00E70501">
              <w:rPr>
                <w:rFonts w:hint="eastAsia"/>
                <w:rtl/>
              </w:rPr>
              <w:t>סוף</w:t>
            </w:r>
            <w:r w:rsidRPr="00E70501">
              <w:rPr>
                <w:rtl/>
              </w:rPr>
              <w:t xml:space="preserve"> </w:t>
            </w:r>
            <w:r w:rsidRPr="00E70501">
              <w:rPr>
                <w:rFonts w:hint="eastAsia"/>
                <w:rtl/>
              </w:rPr>
              <w:t>היום</w:t>
            </w:r>
            <w:r w:rsidRPr="00E70501">
              <w:rPr>
                <w:rtl/>
              </w:rPr>
              <w:t xml:space="preserve">, </w:t>
            </w:r>
            <w:r w:rsidRPr="00E70501">
              <w:rPr>
                <w:rFonts w:hint="eastAsia"/>
                <w:rtl/>
              </w:rPr>
              <w:t>א</w:t>
            </w:r>
            <w:r w:rsidRPr="00E70501">
              <w:rPr>
                <w:rtl/>
              </w:rPr>
              <w:t>"</w:t>
            </w:r>
            <w:r w:rsidRPr="00E70501">
              <w:rPr>
                <w:rFonts w:hint="eastAsia"/>
                <w:rtl/>
              </w:rPr>
              <w:t>כ</w:t>
            </w:r>
            <w:r w:rsidRPr="00E70501">
              <w:rPr>
                <w:rtl/>
              </w:rPr>
              <w:t xml:space="preserve"> </w:t>
            </w:r>
            <w:r w:rsidRPr="00E70501">
              <w:rPr>
                <w:rFonts w:hint="eastAsia"/>
                <w:rtl/>
              </w:rPr>
              <w:t>ביוה</w:t>
            </w:r>
            <w:r w:rsidRPr="00E70501">
              <w:rPr>
                <w:rtl/>
              </w:rPr>
              <w:t>"</w:t>
            </w:r>
            <w:r w:rsidRPr="00E70501">
              <w:rPr>
                <w:rFonts w:hint="eastAsia"/>
                <w:rtl/>
              </w:rPr>
              <w:t>כ</w:t>
            </w:r>
            <w:r w:rsidRPr="00E70501">
              <w:rPr>
                <w:rtl/>
              </w:rPr>
              <w:t xml:space="preserve"> </w:t>
            </w:r>
            <w:r w:rsidRPr="00E70501">
              <w:rPr>
                <w:rFonts w:hint="eastAsia"/>
                <w:rtl/>
              </w:rPr>
              <w:t>דמאחרים</w:t>
            </w:r>
            <w:r w:rsidRPr="00E70501">
              <w:rPr>
                <w:rtl/>
              </w:rPr>
              <w:t xml:space="preserve"> </w:t>
            </w:r>
            <w:r w:rsidRPr="00E70501">
              <w:rPr>
                <w:rFonts w:hint="eastAsia"/>
                <w:rtl/>
              </w:rPr>
              <w:t>לא</w:t>
            </w:r>
            <w:r w:rsidRPr="00E70501">
              <w:rPr>
                <w:rtl/>
              </w:rPr>
              <w:t xml:space="preserve"> </w:t>
            </w:r>
            <w:r w:rsidRPr="00E70501">
              <w:rPr>
                <w:rFonts w:hint="eastAsia"/>
                <w:rtl/>
              </w:rPr>
              <w:t>מחמת</w:t>
            </w:r>
            <w:r w:rsidRPr="00E70501">
              <w:rPr>
                <w:rtl/>
              </w:rPr>
              <w:t xml:space="preserve"> </w:t>
            </w:r>
            <w:r w:rsidRPr="00E70501">
              <w:rPr>
                <w:rFonts w:hint="eastAsia"/>
                <w:rtl/>
              </w:rPr>
              <w:t>עצלות</w:t>
            </w:r>
            <w:r w:rsidRPr="00E70501">
              <w:rPr>
                <w:rtl/>
              </w:rPr>
              <w:t xml:space="preserve"> </w:t>
            </w:r>
            <w:r w:rsidRPr="00E70501">
              <w:rPr>
                <w:rFonts w:hint="eastAsia"/>
                <w:rtl/>
              </w:rPr>
              <w:t>אלא</w:t>
            </w:r>
            <w:r w:rsidRPr="00E70501">
              <w:rPr>
                <w:rtl/>
              </w:rPr>
              <w:t xml:space="preserve"> </w:t>
            </w:r>
            <w:r w:rsidRPr="00E70501">
              <w:rPr>
                <w:rFonts w:hint="eastAsia"/>
                <w:rtl/>
              </w:rPr>
              <w:t>מחמת</w:t>
            </w:r>
            <w:r w:rsidRPr="00E70501">
              <w:rPr>
                <w:rtl/>
              </w:rPr>
              <w:t xml:space="preserve"> </w:t>
            </w:r>
            <w:r w:rsidRPr="00E70501">
              <w:rPr>
                <w:rFonts w:hint="eastAsia"/>
                <w:rtl/>
              </w:rPr>
              <w:t>עבודה</w:t>
            </w:r>
            <w:r w:rsidRPr="00E70501">
              <w:rPr>
                <w:rtl/>
              </w:rPr>
              <w:t xml:space="preserve"> </w:t>
            </w:r>
            <w:r w:rsidRPr="00E70501">
              <w:rPr>
                <w:rFonts w:hint="eastAsia"/>
                <w:rtl/>
              </w:rPr>
              <w:t>היום</w:t>
            </w:r>
            <w:r w:rsidRPr="00E70501">
              <w:rPr>
                <w:rtl/>
              </w:rPr>
              <w:t xml:space="preserve"> </w:t>
            </w:r>
            <w:r w:rsidRPr="00E70501">
              <w:rPr>
                <w:rFonts w:hint="eastAsia"/>
                <w:rtl/>
              </w:rPr>
              <w:t>של</w:t>
            </w:r>
            <w:r w:rsidRPr="00E70501">
              <w:rPr>
                <w:rtl/>
              </w:rPr>
              <w:t xml:space="preserve"> </w:t>
            </w:r>
            <w:r w:rsidRPr="00E70501">
              <w:rPr>
                <w:rFonts w:hint="eastAsia"/>
                <w:rtl/>
              </w:rPr>
              <w:t>צבור</w:t>
            </w:r>
            <w:r w:rsidRPr="00E70501">
              <w:rPr>
                <w:rtl/>
              </w:rPr>
              <w:t xml:space="preserve"> </w:t>
            </w:r>
            <w:r w:rsidRPr="00E70501">
              <w:rPr>
                <w:rFonts w:hint="eastAsia"/>
                <w:rtl/>
              </w:rPr>
              <w:t>שחרית</w:t>
            </w:r>
            <w:r w:rsidRPr="00E70501">
              <w:rPr>
                <w:rtl/>
              </w:rPr>
              <w:t xml:space="preserve"> </w:t>
            </w:r>
            <w:r w:rsidRPr="00E70501">
              <w:rPr>
                <w:rFonts w:hint="eastAsia"/>
                <w:rtl/>
              </w:rPr>
              <w:t>וכה</w:t>
            </w:r>
            <w:r w:rsidRPr="00E70501">
              <w:rPr>
                <w:rtl/>
              </w:rPr>
              <w:t>"</w:t>
            </w:r>
            <w:r w:rsidRPr="00E70501">
              <w:rPr>
                <w:rFonts w:hint="eastAsia"/>
                <w:rtl/>
              </w:rPr>
              <w:t>ג</w:t>
            </w:r>
            <w:r w:rsidRPr="00E70501">
              <w:rPr>
                <w:rtl/>
              </w:rPr>
              <w:t xml:space="preserve"> </w:t>
            </w:r>
            <w:r w:rsidRPr="00E70501">
              <w:rPr>
                <w:rFonts w:hint="eastAsia"/>
                <w:rtl/>
              </w:rPr>
              <w:t>בשמחת</w:t>
            </w:r>
            <w:r w:rsidRPr="00E70501">
              <w:rPr>
                <w:rtl/>
              </w:rPr>
              <w:t xml:space="preserve"> </w:t>
            </w:r>
            <w:r w:rsidRPr="00E70501">
              <w:rPr>
                <w:rFonts w:hint="eastAsia"/>
                <w:rtl/>
              </w:rPr>
              <w:t>תורה</w:t>
            </w:r>
            <w:r w:rsidRPr="00E70501">
              <w:rPr>
                <w:rtl/>
              </w:rPr>
              <w:t xml:space="preserve"> </w:t>
            </w:r>
            <w:r w:rsidRPr="00E70501">
              <w:rPr>
                <w:rFonts w:hint="eastAsia"/>
                <w:rtl/>
              </w:rPr>
              <w:t>אין</w:t>
            </w:r>
            <w:r w:rsidRPr="00E70501">
              <w:rPr>
                <w:rtl/>
              </w:rPr>
              <w:t xml:space="preserve"> </w:t>
            </w:r>
            <w:r w:rsidRPr="00E70501">
              <w:rPr>
                <w:rFonts w:hint="eastAsia"/>
                <w:rtl/>
              </w:rPr>
              <w:t>חשש</w:t>
            </w:r>
            <w:r w:rsidRPr="00E70501">
              <w:rPr>
                <w:rtl/>
              </w:rPr>
              <w:t xml:space="preserve"> </w:t>
            </w:r>
            <w:r w:rsidRPr="00E70501">
              <w:rPr>
                <w:rFonts w:hint="eastAsia"/>
                <w:rtl/>
              </w:rPr>
              <w:t>מתואר</w:t>
            </w:r>
            <w:r w:rsidRPr="00E70501">
              <w:rPr>
                <w:rtl/>
              </w:rPr>
              <w:t xml:space="preserve"> </w:t>
            </w:r>
            <w:r w:rsidRPr="00E70501">
              <w:rPr>
                <w:rFonts w:hint="eastAsia"/>
                <w:rtl/>
              </w:rPr>
              <w:t>פושע</w:t>
            </w:r>
            <w:r w:rsidRPr="00E70501">
              <w:rPr>
                <w:rtl/>
              </w:rPr>
              <w:t xml:space="preserve"> </w:t>
            </w:r>
            <w:r w:rsidRPr="00E70501">
              <w:rPr>
                <w:rFonts w:hint="eastAsia"/>
                <w:rtl/>
              </w:rPr>
              <w:t>מתעצל</w:t>
            </w:r>
            <w:r w:rsidRPr="00E70501">
              <w:rPr>
                <w:rtl/>
              </w:rPr>
              <w:t xml:space="preserve"> </w:t>
            </w:r>
            <w:r w:rsidRPr="00E70501">
              <w:rPr>
                <w:rFonts w:hint="eastAsia"/>
                <w:rtl/>
              </w:rPr>
              <w:t>כנלענ</w:t>
            </w:r>
            <w:r w:rsidRPr="00E70501">
              <w:rPr>
                <w:rtl/>
              </w:rPr>
              <w:t>"</w:t>
            </w:r>
            <w:r w:rsidRPr="00E70501">
              <w:rPr>
                <w:rFonts w:hint="eastAsia"/>
                <w:rtl/>
              </w:rPr>
              <w:t>ד</w:t>
            </w:r>
            <w:r w:rsidRPr="00E70501">
              <w:rPr>
                <w:rtl/>
              </w:rPr>
              <w:t xml:space="preserve"> </w:t>
            </w:r>
            <w:r w:rsidRPr="00E70501">
              <w:rPr>
                <w:rFonts w:hint="eastAsia"/>
                <w:rtl/>
              </w:rPr>
              <w:t>ללמד</w:t>
            </w:r>
            <w:r w:rsidRPr="00E70501">
              <w:rPr>
                <w:rtl/>
              </w:rPr>
              <w:t xml:space="preserve"> </w:t>
            </w:r>
            <w:r w:rsidRPr="00E70501">
              <w:rPr>
                <w:rFonts w:hint="eastAsia"/>
                <w:rtl/>
              </w:rPr>
              <w:t>זכות</w:t>
            </w:r>
            <w:r w:rsidRPr="00E70501">
              <w:rPr>
                <w:rtl/>
              </w:rPr>
              <w:t xml:space="preserve">, </w:t>
            </w:r>
            <w:r w:rsidRPr="00E70501">
              <w:rPr>
                <w:rFonts w:hint="eastAsia"/>
                <w:rtl/>
              </w:rPr>
              <w:t>אבל</w:t>
            </w:r>
            <w:r w:rsidRPr="00E70501">
              <w:rPr>
                <w:rtl/>
              </w:rPr>
              <w:t xml:space="preserve"> </w:t>
            </w:r>
            <w:r w:rsidRPr="00E70501">
              <w:rPr>
                <w:rFonts w:hint="eastAsia"/>
                <w:rtl/>
              </w:rPr>
              <w:t>ודאי</w:t>
            </w:r>
            <w:r w:rsidRPr="00E70501">
              <w:rPr>
                <w:rtl/>
              </w:rPr>
              <w:t xml:space="preserve"> </w:t>
            </w:r>
            <w:r w:rsidRPr="00E70501">
              <w:rPr>
                <w:rFonts w:hint="eastAsia"/>
                <w:rtl/>
              </w:rPr>
              <w:t>אם</w:t>
            </w:r>
            <w:r w:rsidRPr="00E70501">
              <w:rPr>
                <w:rtl/>
              </w:rPr>
              <w:t xml:space="preserve"> </w:t>
            </w:r>
            <w:r w:rsidRPr="00E70501">
              <w:rPr>
                <w:rFonts w:hint="eastAsia"/>
                <w:rtl/>
              </w:rPr>
              <w:t>אין</w:t>
            </w:r>
            <w:r w:rsidRPr="00E70501">
              <w:rPr>
                <w:rtl/>
              </w:rPr>
              <w:t xml:space="preserve"> </w:t>
            </w:r>
            <w:r w:rsidRPr="00E70501">
              <w:rPr>
                <w:rFonts w:hint="eastAsia"/>
                <w:rtl/>
              </w:rPr>
              <w:t>סבה</w:t>
            </w:r>
            <w:r w:rsidRPr="00E70501">
              <w:rPr>
                <w:rtl/>
              </w:rPr>
              <w:t xml:space="preserve"> </w:t>
            </w:r>
            <w:r w:rsidRPr="00E70501">
              <w:rPr>
                <w:rFonts w:hint="eastAsia"/>
                <w:rtl/>
              </w:rPr>
              <w:t>של</w:t>
            </w:r>
            <w:r w:rsidRPr="00E70501">
              <w:rPr>
                <w:rtl/>
              </w:rPr>
              <w:t xml:space="preserve"> </w:t>
            </w:r>
            <w:r w:rsidRPr="00E70501">
              <w:rPr>
                <w:rFonts w:hint="eastAsia"/>
                <w:rtl/>
              </w:rPr>
              <w:t>מצוה</w:t>
            </w:r>
            <w:r w:rsidRPr="00E70501">
              <w:rPr>
                <w:rtl/>
              </w:rPr>
              <w:t xml:space="preserve"> </w:t>
            </w:r>
            <w:r w:rsidRPr="00E70501">
              <w:rPr>
                <w:rFonts w:hint="eastAsia"/>
                <w:rtl/>
              </w:rPr>
              <w:t>כנ</w:t>
            </w:r>
            <w:r w:rsidRPr="00E70501">
              <w:rPr>
                <w:rtl/>
              </w:rPr>
              <w:t>"</w:t>
            </w:r>
            <w:r w:rsidRPr="00E70501">
              <w:rPr>
                <w:rFonts w:hint="eastAsia"/>
                <w:rtl/>
              </w:rPr>
              <w:t>ל</w:t>
            </w:r>
            <w:r w:rsidRPr="00E70501">
              <w:rPr>
                <w:rtl/>
              </w:rPr>
              <w:t xml:space="preserve"> </w:t>
            </w:r>
            <w:r w:rsidRPr="00E70501">
              <w:rPr>
                <w:rFonts w:hint="eastAsia"/>
                <w:rtl/>
              </w:rPr>
              <w:t>אסור</w:t>
            </w:r>
            <w:r w:rsidRPr="00E70501">
              <w:rPr>
                <w:rtl/>
              </w:rPr>
              <w:t xml:space="preserve"> </w:t>
            </w:r>
            <w:r w:rsidRPr="00E70501">
              <w:rPr>
                <w:rFonts w:hint="eastAsia"/>
                <w:rtl/>
              </w:rPr>
              <w:t>לפשוע</w:t>
            </w:r>
            <w:r w:rsidRPr="00E70501">
              <w:rPr>
                <w:rtl/>
              </w:rPr>
              <w:t xml:space="preserve"> </w:t>
            </w:r>
            <w:r w:rsidRPr="00E70501">
              <w:rPr>
                <w:rFonts w:hint="eastAsia"/>
                <w:rtl/>
              </w:rPr>
              <w:t>ולהתעצל</w:t>
            </w:r>
            <w:r w:rsidRPr="00E70501">
              <w:rPr>
                <w:rtl/>
              </w:rPr>
              <w:t>.</w:t>
            </w:r>
          </w:p>
          <w:p w:rsidR="009C31D4" w:rsidRPr="00E70501" w:rsidRDefault="009C31D4" w:rsidP="00656DC4">
            <w:pPr>
              <w:jc w:val="both"/>
              <w:rPr>
                <w:rtl/>
              </w:rPr>
            </w:pPr>
            <w:r w:rsidRPr="00E70501">
              <w:rPr>
                <w:rFonts w:hint="eastAsia"/>
                <w:rtl/>
              </w:rPr>
              <w:t>והרני</w:t>
            </w:r>
            <w:r w:rsidRPr="00E70501">
              <w:rPr>
                <w:rtl/>
              </w:rPr>
              <w:t xml:space="preserve"> </w:t>
            </w:r>
            <w:r w:rsidRPr="00E70501">
              <w:rPr>
                <w:rFonts w:hint="eastAsia"/>
                <w:rtl/>
              </w:rPr>
              <w:t>דוש</w:t>
            </w:r>
            <w:r w:rsidRPr="00E70501">
              <w:rPr>
                <w:rtl/>
              </w:rPr>
              <w:t>"</w:t>
            </w:r>
            <w:r w:rsidRPr="00E70501">
              <w:rPr>
                <w:rFonts w:hint="eastAsia"/>
                <w:rtl/>
              </w:rPr>
              <w:t>ת</w:t>
            </w:r>
            <w:r w:rsidRPr="00E70501">
              <w:rPr>
                <w:rtl/>
              </w:rPr>
              <w:t xml:space="preserve"> </w:t>
            </w:r>
            <w:r w:rsidRPr="00E70501">
              <w:rPr>
                <w:rFonts w:hint="eastAsia"/>
                <w:rtl/>
              </w:rPr>
              <w:t>בלונ</w:t>
            </w:r>
            <w:r w:rsidRPr="00E70501">
              <w:rPr>
                <w:rtl/>
              </w:rPr>
              <w:t>"</w:t>
            </w:r>
            <w:r w:rsidRPr="00E70501">
              <w:rPr>
                <w:rFonts w:hint="eastAsia"/>
                <w:rtl/>
              </w:rPr>
              <w:t>ח</w:t>
            </w:r>
            <w:r w:rsidRPr="00E70501">
              <w:rPr>
                <w:rtl/>
              </w:rPr>
              <w:t xml:space="preserve"> - </w:t>
            </w:r>
            <w:r w:rsidRPr="00E70501">
              <w:rPr>
                <w:rFonts w:hint="eastAsia"/>
                <w:rtl/>
              </w:rPr>
              <w:t>מצפה</w:t>
            </w:r>
            <w:r w:rsidRPr="00E70501">
              <w:rPr>
                <w:rtl/>
              </w:rPr>
              <w:t xml:space="preserve"> </w:t>
            </w:r>
            <w:r w:rsidRPr="00E70501">
              <w:rPr>
                <w:rFonts w:hint="eastAsia"/>
                <w:rtl/>
              </w:rPr>
              <w:t>לרחמי</w:t>
            </w:r>
            <w:r w:rsidRPr="00E70501">
              <w:rPr>
                <w:rtl/>
              </w:rPr>
              <w:t xml:space="preserve"> </w:t>
            </w:r>
            <w:r w:rsidRPr="00E70501">
              <w:rPr>
                <w:rFonts w:hint="eastAsia"/>
                <w:rtl/>
              </w:rPr>
              <w:t>ה</w:t>
            </w:r>
            <w:r w:rsidRPr="00E70501">
              <w:rPr>
                <w:rtl/>
              </w:rPr>
              <w:t xml:space="preserve">'. </w:t>
            </w:r>
          </w:p>
        </w:tc>
      </w:tr>
    </w:tbl>
    <w:p w:rsidR="009C31D4" w:rsidRDefault="009C31D4" w:rsidP="009C31D4">
      <w:pPr>
        <w:jc w:val="both"/>
        <w:rPr>
          <w:sz w:val="6"/>
          <w:szCs w:val="6"/>
          <w:rtl/>
        </w:rPr>
      </w:pPr>
    </w:p>
    <w:p w:rsidR="009C31D4" w:rsidRPr="00E70501" w:rsidRDefault="009C31D4" w:rsidP="009C31D4">
      <w:pPr>
        <w:jc w:val="both"/>
        <w:rPr>
          <w:sz w:val="6"/>
          <w:szCs w:val="6"/>
          <w:rtl/>
        </w:rPr>
      </w:pPr>
    </w:p>
    <w:p w:rsidR="009C31D4" w:rsidRPr="00E70501" w:rsidRDefault="009C31D4" w:rsidP="009C31D4">
      <w:pPr>
        <w:jc w:val="both"/>
        <w:rPr>
          <w:b/>
          <w:bCs/>
          <w:sz w:val="25"/>
          <w:szCs w:val="25"/>
          <w:rtl/>
        </w:rPr>
      </w:pPr>
      <w:r w:rsidRPr="00E70501">
        <w:rPr>
          <w:rFonts w:hint="cs"/>
          <w:b/>
          <w:bCs/>
          <w:sz w:val="25"/>
          <w:szCs w:val="25"/>
          <w:rtl/>
        </w:rPr>
        <w:t>היו לפניו שתי תפילות מנחה ומוסף</w:t>
      </w:r>
    </w:p>
    <w:p w:rsidR="009C31D4" w:rsidRPr="00E70501" w:rsidRDefault="009C31D4" w:rsidP="009C31D4">
      <w:pPr>
        <w:jc w:val="both"/>
        <w:rPr>
          <w:sz w:val="25"/>
          <w:szCs w:val="25"/>
          <w:rtl/>
        </w:rPr>
      </w:pPr>
      <w:r>
        <w:rPr>
          <w:rFonts w:hint="cs"/>
          <w:sz w:val="25"/>
          <w:szCs w:val="25"/>
          <w:rtl/>
        </w:rPr>
        <w:t>יג</w:t>
      </w:r>
      <w:r w:rsidRPr="00E70501">
        <w:rPr>
          <w:rFonts w:hint="cs"/>
          <w:sz w:val="25"/>
          <w:szCs w:val="25"/>
          <w:rtl/>
        </w:rPr>
        <w:t>] מבואר בגמ' שאם היו לפניו מוסף ומנחה, מתפלל של מנחה ואח"כ של מוסף. ויל"ע מה טעם הדבר.</w:t>
      </w:r>
    </w:p>
    <w:p w:rsidR="009C31D4" w:rsidRPr="00E70501" w:rsidRDefault="009C31D4" w:rsidP="009C31D4">
      <w:pPr>
        <w:jc w:val="both"/>
        <w:rPr>
          <w:sz w:val="25"/>
          <w:szCs w:val="25"/>
          <w:rtl/>
        </w:rPr>
      </w:pPr>
      <w:r>
        <w:rPr>
          <w:rFonts w:hint="cs"/>
          <w:sz w:val="25"/>
          <w:szCs w:val="25"/>
          <w:rtl/>
        </w:rPr>
        <w:t>יד</w:t>
      </w:r>
      <w:r w:rsidRPr="00E70501">
        <w:rPr>
          <w:rFonts w:hint="cs"/>
          <w:sz w:val="25"/>
          <w:szCs w:val="25"/>
          <w:rtl/>
        </w:rPr>
        <w:t>] עי' בגמרא שנתנה טעם לדבר.</w:t>
      </w:r>
    </w:p>
    <w:p w:rsidR="009C31D4" w:rsidRPr="00E70501" w:rsidRDefault="009C31D4" w:rsidP="009C31D4">
      <w:pPr>
        <w:jc w:val="both"/>
        <w:rPr>
          <w:sz w:val="25"/>
          <w:szCs w:val="25"/>
          <w:rtl/>
        </w:rPr>
      </w:pPr>
      <w:r>
        <w:rPr>
          <w:rFonts w:hint="cs"/>
          <w:sz w:val="25"/>
          <w:szCs w:val="25"/>
          <w:rtl/>
        </w:rPr>
        <w:t>טו</w:t>
      </w:r>
      <w:r w:rsidRPr="00E70501">
        <w:rPr>
          <w:rFonts w:hint="cs"/>
          <w:sz w:val="25"/>
          <w:szCs w:val="25"/>
          <w:rtl/>
        </w:rPr>
        <w:t xml:space="preserve">] עי' רש"י ד"ה מתפלל של מנחה, שנתן טעם נוסף. </w:t>
      </w:r>
    </w:p>
    <w:p w:rsidR="009C31D4" w:rsidRPr="00E70501" w:rsidRDefault="009C31D4" w:rsidP="009C31D4">
      <w:pPr>
        <w:jc w:val="both"/>
        <w:rPr>
          <w:sz w:val="25"/>
          <w:szCs w:val="25"/>
          <w:rtl/>
        </w:rPr>
      </w:pPr>
      <w:r>
        <w:rPr>
          <w:rFonts w:hint="cs"/>
          <w:sz w:val="25"/>
          <w:szCs w:val="25"/>
          <w:rtl/>
        </w:rPr>
        <w:t xml:space="preserve">טז] </w:t>
      </w:r>
      <w:r w:rsidRPr="00E70501">
        <w:rPr>
          <w:rFonts w:hint="cs"/>
          <w:sz w:val="25"/>
          <w:szCs w:val="25"/>
          <w:rtl/>
        </w:rPr>
        <w:t>ולכאו' צ"ב מדוע כתב רש"י טעם אחר מהטעם של הגמרא.</w:t>
      </w:r>
    </w:p>
    <w:p w:rsidR="009C31D4" w:rsidRPr="00E70501" w:rsidRDefault="009C31D4" w:rsidP="009C31D4">
      <w:pPr>
        <w:jc w:val="both"/>
        <w:rPr>
          <w:sz w:val="6"/>
          <w:szCs w:val="6"/>
          <w:rtl/>
        </w:rPr>
      </w:pPr>
    </w:p>
    <w:p w:rsidR="009C31D4" w:rsidRPr="00E438FB" w:rsidRDefault="009C31D4" w:rsidP="009C31D4">
      <w:pPr>
        <w:jc w:val="both"/>
        <w:rPr>
          <w:b/>
          <w:bCs/>
          <w:rtl/>
        </w:rPr>
      </w:pPr>
      <w:r w:rsidRPr="00E438FB">
        <w:rPr>
          <w:rFonts w:hint="cs"/>
          <w:b/>
          <w:bCs/>
          <w:rtl/>
        </w:rPr>
        <w:t>למעיינים - בדין הנ"ל, שמתפלל של מנחה ואח"כ של מוסף, נחלקו הראשונים באיזה אופן בדיוק זה נאמר:</w:t>
      </w:r>
    </w:p>
    <w:p w:rsidR="009C31D4" w:rsidRPr="00E438FB" w:rsidRDefault="009C31D4" w:rsidP="009C31D4">
      <w:pPr>
        <w:jc w:val="both"/>
        <w:rPr>
          <w:rtl/>
        </w:rPr>
      </w:pPr>
      <w:r w:rsidRPr="00E438FB">
        <w:rPr>
          <w:rFonts w:hint="cs"/>
          <w:rtl/>
        </w:rPr>
        <w:t xml:space="preserve">יז] </w:t>
      </w:r>
      <w:r w:rsidRPr="00E438FB">
        <w:rPr>
          <w:rFonts w:hint="cs"/>
          <w:u w:val="single"/>
          <w:rtl/>
        </w:rPr>
        <w:t>שיטה 1-2:</w:t>
      </w:r>
      <w:r w:rsidRPr="00E438FB">
        <w:rPr>
          <w:rFonts w:hint="cs"/>
          <w:rtl/>
        </w:rPr>
        <w:t xml:space="preserve"> עי' רבינו יונה [דף יט. ד"ה ויש לשאול] בשם רבני צרפת, ובשם הרב מורי נר"ו.</w:t>
      </w:r>
    </w:p>
    <w:p w:rsidR="009C31D4" w:rsidRPr="00E438FB" w:rsidRDefault="009C31D4" w:rsidP="009C31D4">
      <w:pPr>
        <w:jc w:val="both"/>
        <w:rPr>
          <w:rtl/>
        </w:rPr>
      </w:pPr>
      <w:r w:rsidRPr="00E438FB">
        <w:rPr>
          <w:rFonts w:hint="cs"/>
          <w:rtl/>
        </w:rPr>
        <w:t xml:space="preserve">יח] </w:t>
      </w:r>
      <w:r w:rsidRPr="00E438FB">
        <w:rPr>
          <w:rFonts w:hint="cs"/>
          <w:u w:val="single"/>
          <w:rtl/>
        </w:rPr>
        <w:t>שיטה 3:</w:t>
      </w:r>
      <w:r w:rsidRPr="00E438FB">
        <w:rPr>
          <w:rFonts w:hint="cs"/>
          <w:rtl/>
        </w:rPr>
        <w:t xml:space="preserve"> עי' תוס' בסוגין ד"ה הלכה, בתחילת התוס', שכתבו דאם סיימו שחרית אחר שש שעות ומחצה, צריכים להתפלל מנחה קודם מוסף. ומוכח שלא סברו כשתי השיטות הנ"ל.</w:t>
      </w:r>
    </w:p>
    <w:p w:rsidR="009C31D4" w:rsidRPr="00E438FB" w:rsidRDefault="009C31D4" w:rsidP="009C31D4">
      <w:pPr>
        <w:jc w:val="both"/>
        <w:rPr>
          <w:rtl/>
        </w:rPr>
      </w:pPr>
      <w:r w:rsidRPr="00E438FB">
        <w:rPr>
          <w:rFonts w:hint="cs"/>
          <w:rtl/>
        </w:rPr>
        <w:t>יט] ויש לבאר מהי סברת כל שיטה ושיטה.</w:t>
      </w:r>
    </w:p>
    <w:p w:rsidR="009C31D4" w:rsidRPr="00E70501" w:rsidRDefault="009C31D4" w:rsidP="009C31D4">
      <w:pPr>
        <w:jc w:val="both"/>
        <w:rPr>
          <w:sz w:val="8"/>
          <w:szCs w:val="8"/>
          <w:rtl/>
        </w:rPr>
      </w:pPr>
    </w:p>
    <w:p w:rsidR="009C31D4" w:rsidRPr="00E70501" w:rsidRDefault="009C31D4" w:rsidP="009C31D4">
      <w:pPr>
        <w:jc w:val="both"/>
        <w:rPr>
          <w:sz w:val="25"/>
          <w:szCs w:val="25"/>
          <w:rtl/>
        </w:rPr>
      </w:pPr>
      <w:r>
        <w:rPr>
          <w:rFonts w:hint="cs"/>
          <w:sz w:val="25"/>
          <w:szCs w:val="25"/>
          <w:rtl/>
        </w:rPr>
        <w:t>כ</w:t>
      </w:r>
      <w:r w:rsidRPr="00E70501">
        <w:rPr>
          <w:rFonts w:hint="cs"/>
          <w:sz w:val="25"/>
          <w:szCs w:val="25"/>
          <w:rtl/>
        </w:rPr>
        <w:t xml:space="preserve">] להלכה בזה </w:t>
      </w:r>
      <w:r>
        <w:rPr>
          <w:rFonts w:hint="cs"/>
          <w:sz w:val="25"/>
          <w:szCs w:val="25"/>
          <w:rtl/>
        </w:rPr>
        <w:t xml:space="preserve">- </w:t>
      </w:r>
      <w:r w:rsidRPr="00E70501">
        <w:rPr>
          <w:rFonts w:hint="cs"/>
          <w:sz w:val="25"/>
          <w:szCs w:val="25"/>
          <w:rtl/>
        </w:rPr>
        <w:t xml:space="preserve">עי' </w:t>
      </w:r>
      <w:r>
        <w:rPr>
          <w:rFonts w:hint="cs"/>
          <w:sz w:val="25"/>
          <w:szCs w:val="25"/>
          <w:rtl/>
        </w:rPr>
        <w:t xml:space="preserve">במשנה ברורה ח"ג, </w:t>
      </w:r>
      <w:r w:rsidRPr="00E70501">
        <w:rPr>
          <w:rFonts w:hint="cs"/>
          <w:sz w:val="25"/>
          <w:szCs w:val="25"/>
          <w:rtl/>
        </w:rPr>
        <w:t>סי' רפו סעיף ד', ומשנה ברורה וביאור הלכה שם.</w:t>
      </w:r>
    </w:p>
    <w:p w:rsidR="009C31D4" w:rsidRPr="00E70501" w:rsidRDefault="009C31D4" w:rsidP="009C31D4">
      <w:pPr>
        <w:jc w:val="both"/>
        <w:rPr>
          <w:sz w:val="4"/>
          <w:szCs w:val="4"/>
          <w:rtl/>
        </w:rPr>
      </w:pPr>
    </w:p>
    <w:p w:rsidR="009C31D4" w:rsidRPr="00F601CB" w:rsidRDefault="009C31D4" w:rsidP="009C31D4">
      <w:pPr>
        <w:jc w:val="both"/>
        <w:rPr>
          <w:sz w:val="8"/>
          <w:szCs w:val="8"/>
          <w:rtl/>
        </w:rPr>
      </w:pPr>
    </w:p>
    <w:p w:rsidR="009C31D4" w:rsidRPr="00F601CB" w:rsidRDefault="009C31D4" w:rsidP="009C31D4">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00"/>
        <w:jc w:val="center"/>
        <w:rPr>
          <w:b/>
          <w:bCs/>
          <w:sz w:val="25"/>
          <w:szCs w:val="25"/>
          <w:rtl/>
        </w:rPr>
      </w:pPr>
      <w:r w:rsidRPr="00295421">
        <w:rPr>
          <w:rFonts w:hint="cs"/>
          <w:b/>
          <w:bCs/>
          <w:sz w:val="25"/>
          <w:szCs w:val="25"/>
          <w:rtl/>
        </w:rPr>
        <w:lastRenderedPageBreak/>
        <w:t>פינת החיזוק</w:t>
      </w:r>
      <w:r>
        <w:rPr>
          <w:rFonts w:hint="cs"/>
          <w:b/>
          <w:bCs/>
          <w:sz w:val="25"/>
          <w:szCs w:val="25"/>
          <w:rtl/>
        </w:rPr>
        <w:t xml:space="preserve">- </w:t>
      </w:r>
      <w:r w:rsidRPr="00295421">
        <w:rPr>
          <w:rFonts w:hint="cs"/>
          <w:b/>
          <w:bCs/>
          <w:sz w:val="25"/>
          <w:szCs w:val="25"/>
          <w:rtl/>
        </w:rPr>
        <w:t>יש לך רעיון מחזק ללימוד התורה? שתף אותנו 05276-14899</w:t>
      </w:r>
    </w:p>
    <w:p w:rsidR="009C31D4" w:rsidRPr="00E70488" w:rsidRDefault="009C31D4" w:rsidP="009C31D4">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00"/>
        <w:jc w:val="center"/>
        <w:rPr>
          <w:rtl/>
        </w:rPr>
      </w:pPr>
      <w:r>
        <w:rPr>
          <w:rtl/>
        </w:rPr>
        <w:t>רַבִּי מֵאִיר אוֹמֵר כָּל הָעוֹסֵק בַּתּוֹרָה לִשְׁמָהּ, זוֹכֶה לִדְבָרִים הַרְבֵּה, וְלֹא עוֹד אֶלָּא שֶׁכָּל הָעוֹלָם כֻּלּוֹ כְּדַאי הוּא לוֹ, נִקְרָא רֵעַ, אָהוּב, אוֹהֵב אֶת הַמָּקוֹם, אוֹהֵב אֶת הַבְּרִיּוֹת, מְשַׂמֵּחַ אֶת הַמָּקוֹם, מְשַׂמֵּחַ אֶת הַבְּרִיּוֹת, וּמַלְבַּשְׁתּוֹ עֲנָוָה וְיִרְאָה, וּמַכְשַׁרְתּוֹ לִהְיוֹת צַדִּיק חָסִיד יָשָׁר וְנֶאֱמָן, וּמְרַחַקְתּוֹ מִן הַחֵטְא, וּמְקָרַבְתּוֹ לִידֵי זְכוּת, וְנֶהֱנִין מִמֶּנּוּ עֵצָה וְתוּשִׁיָּה בִּינָה וּגְבוּרָה</w:t>
      </w:r>
      <w:r>
        <w:rPr>
          <w:rFonts w:hint="cs"/>
          <w:rtl/>
        </w:rPr>
        <w:t>...</w:t>
      </w:r>
      <w:r>
        <w:rPr>
          <w:rtl/>
        </w:rPr>
        <w:t xml:space="preserve"> וְנוֹתֶנֶת לוֹ מַלְכוּת וּמֶמְשָׁלָה וְחִקּוּר דִּין, וּמְגַלִּין לוֹ רָזֵי תוֹרָה, וְנַעֲשֶׂה כְּמַעְיָן הַמִּתְגַּבֵּר וּכְנָהָר שֶׁאֵינוֹ פּוֹסֵק, וְהוֶֹה צָנוּע וְאֶרֶךְ רוּחַ, וּמוֹחֵל עַל עֶלְבּוֹנוֹ, וּמְגַדַּלְתּוֹ וּמְרוֹמַמְתּוֹ עַל כָּל הַמַּעֲשִׂים:</w:t>
      </w:r>
      <w:r>
        <w:rPr>
          <w:rFonts w:hint="cs"/>
          <w:rtl/>
        </w:rPr>
        <w:t xml:space="preserve"> [אבות ו' א']</w:t>
      </w:r>
    </w:p>
    <w:p w:rsidR="009C31D4" w:rsidRDefault="009C31D4">
      <w:pPr>
        <w:rPr>
          <w:rtl/>
        </w:rPr>
      </w:pPr>
    </w:p>
    <w:p w:rsidR="009C31D4" w:rsidRDefault="009C31D4">
      <w:pPr>
        <w:rPr>
          <w:rtl/>
        </w:rPr>
      </w:pPr>
    </w:p>
    <w:p w:rsidR="009C31D4" w:rsidRDefault="009C31D4">
      <w:pPr>
        <w:rPr>
          <w:rtl/>
        </w:rPr>
      </w:pPr>
    </w:p>
    <w:p w:rsidR="009C31D4" w:rsidRDefault="009C31D4">
      <w:pPr>
        <w:rPr>
          <w:rtl/>
        </w:rPr>
      </w:pPr>
    </w:p>
    <w:p w:rsidR="009C31D4" w:rsidRDefault="009C31D4">
      <w:pPr>
        <w:rPr>
          <w:rtl/>
        </w:rPr>
      </w:pPr>
    </w:p>
    <w:tbl>
      <w:tblPr>
        <w:tblpPr w:leftFromText="180" w:rightFromText="180" w:vertAnchor="text" w:horzAnchor="page" w:tblpX="3470" w:tblpY="-734"/>
        <w:bidiVisual/>
        <w:tblW w:w="0" w:type="auto"/>
        <w:tblInd w:w="155" w:type="dxa"/>
        <w:tblLook w:val="01E0" w:firstRow="1" w:lastRow="1" w:firstColumn="1" w:lastColumn="1" w:noHBand="0" w:noVBand="0"/>
      </w:tblPr>
      <w:tblGrid>
        <w:gridCol w:w="5387"/>
      </w:tblGrid>
      <w:tr w:rsidR="009C31D4" w:rsidRPr="00CD1D55" w:rsidTr="00656DC4">
        <w:tc>
          <w:tcPr>
            <w:tcW w:w="5387" w:type="dxa"/>
          </w:tcPr>
          <w:p w:rsidR="009C31D4" w:rsidRPr="00D0301C" w:rsidRDefault="009C31D4" w:rsidP="00656DC4">
            <w:pPr>
              <w:jc w:val="center"/>
              <w:rPr>
                <w:rFonts w:cs="Guttman Vilna"/>
                <w:sz w:val="20"/>
                <w:szCs w:val="20"/>
                <w:rtl/>
              </w:rPr>
            </w:pPr>
            <w:r w:rsidRPr="00D0301C">
              <w:rPr>
                <w:rFonts w:cs="Guttman Vilna" w:hint="cs"/>
                <w:sz w:val="20"/>
                <w:szCs w:val="20"/>
                <w:rtl/>
              </w:rPr>
              <w:t xml:space="preserve">בס"ד. </w:t>
            </w:r>
            <w:smartTag w:uri="urn:schemas-microsoft-com:office:smarttags" w:element="PersonName">
              <w:smartTagPr>
                <w:attr w:name="ProductID" w:val="ברכת חיים"/>
              </w:smartTagPr>
              <w:r w:rsidRPr="00D0301C">
                <w:rPr>
                  <w:rFonts w:cs="Guttman Vilna" w:hint="cs"/>
                  <w:sz w:val="20"/>
                  <w:szCs w:val="20"/>
                  <w:rtl/>
                </w:rPr>
                <w:t>ברכת חיים</w:t>
              </w:r>
            </w:smartTag>
            <w:r w:rsidRPr="00D0301C">
              <w:rPr>
                <w:rFonts w:cs="Guttman Vilna" w:hint="cs"/>
                <w:sz w:val="20"/>
                <w:szCs w:val="20"/>
                <w:rtl/>
              </w:rPr>
              <w:t>, יום</w:t>
            </w:r>
            <w:r>
              <w:rPr>
                <w:rFonts w:cs="Guttman Vilna" w:hint="cs"/>
                <w:sz w:val="20"/>
                <w:szCs w:val="20"/>
                <w:rtl/>
              </w:rPr>
              <w:t xml:space="preserve"> שלישי, ו' בתשרי תשע"ג</w:t>
            </w:r>
          </w:p>
          <w:p w:rsidR="009C31D4" w:rsidRDefault="009C31D4" w:rsidP="00656DC4">
            <w:pPr>
              <w:rPr>
                <w:rFonts w:cs="Guttman Vilna"/>
                <w:b/>
                <w:bCs/>
                <w:sz w:val="8"/>
                <w:szCs w:val="2"/>
                <w:rtl/>
              </w:rPr>
            </w:pPr>
            <w:r>
              <w:rPr>
                <w:rFonts w:cs="Guttman Vilna" w:hint="cs"/>
                <w:b/>
                <w:bCs/>
                <w:sz w:val="8"/>
                <w:szCs w:val="2"/>
                <w:rtl/>
              </w:rPr>
              <w:t xml:space="preserve"> </w:t>
            </w:r>
          </w:p>
          <w:p w:rsidR="009C31D4" w:rsidRDefault="009C31D4" w:rsidP="00656DC4">
            <w:pPr>
              <w:rPr>
                <w:rFonts w:cs="Guttman Vilna"/>
                <w:b/>
                <w:bCs/>
                <w:sz w:val="8"/>
                <w:szCs w:val="2"/>
                <w:rtl/>
              </w:rPr>
            </w:pPr>
          </w:p>
          <w:p w:rsidR="009C31D4" w:rsidRDefault="009C31D4" w:rsidP="00656DC4">
            <w:pPr>
              <w:rPr>
                <w:rFonts w:cs="Guttman Vilna"/>
                <w:b/>
                <w:bCs/>
                <w:sz w:val="8"/>
                <w:szCs w:val="2"/>
                <w:rtl/>
              </w:rPr>
            </w:pPr>
          </w:p>
          <w:p w:rsidR="009C31D4" w:rsidRDefault="009C31D4" w:rsidP="00656DC4">
            <w:pPr>
              <w:rPr>
                <w:rFonts w:cs="Guttman Vilna"/>
                <w:b/>
                <w:bCs/>
                <w:sz w:val="8"/>
                <w:szCs w:val="2"/>
                <w:rtl/>
              </w:rPr>
            </w:pPr>
          </w:p>
          <w:p w:rsidR="009C31D4" w:rsidRDefault="009C31D4" w:rsidP="00656DC4">
            <w:pPr>
              <w:rPr>
                <w:rFonts w:cs="Guttman Vilna"/>
                <w:b/>
                <w:bCs/>
                <w:sz w:val="8"/>
                <w:szCs w:val="2"/>
                <w:rtl/>
              </w:rPr>
            </w:pPr>
          </w:p>
          <w:p w:rsidR="009C31D4" w:rsidRDefault="009C31D4" w:rsidP="00656DC4">
            <w:pPr>
              <w:rPr>
                <w:rFonts w:cs="Guttman Vilna"/>
                <w:b/>
                <w:bCs/>
                <w:sz w:val="8"/>
                <w:szCs w:val="48"/>
                <w:rtl/>
              </w:rPr>
            </w:pPr>
            <w:r w:rsidRPr="005D5AD1">
              <w:rPr>
                <w:rFonts w:cs="Guttman Vilna" w:hint="cs"/>
                <w:b/>
                <w:bCs/>
                <w:sz w:val="8"/>
                <w:szCs w:val="2"/>
                <w:rtl/>
              </w:rPr>
              <w:t>.</w:t>
            </w:r>
            <w:r w:rsidRPr="005D5AD1">
              <w:rPr>
                <w:rFonts w:cs="Guttman Vilna" w:hint="cs"/>
                <w:b/>
                <w:bCs/>
                <w:sz w:val="8"/>
                <w:szCs w:val="48"/>
                <w:rtl/>
              </w:rPr>
              <w:t xml:space="preserve">        </w:t>
            </w:r>
            <w:r>
              <w:rPr>
                <w:rFonts w:cs="Guttman Vilna" w:hint="cs"/>
                <w:b/>
                <w:bCs/>
                <w:sz w:val="8"/>
                <w:szCs w:val="48"/>
                <w:rtl/>
              </w:rPr>
              <w:t xml:space="preserve">   </w:t>
            </w:r>
          </w:p>
          <w:p w:rsidR="009C31D4" w:rsidRPr="00D0301C" w:rsidRDefault="009C31D4" w:rsidP="00656DC4">
            <w:pPr>
              <w:jc w:val="center"/>
              <w:rPr>
                <w:rFonts w:cs="Guttman Vilna"/>
                <w:b/>
                <w:bCs/>
                <w:sz w:val="8"/>
                <w:szCs w:val="48"/>
                <w:rtl/>
              </w:rPr>
            </w:pPr>
            <w:r>
              <w:rPr>
                <w:rFonts w:cs="Guttman Vilna" w:hint="cs"/>
                <w:b/>
                <w:bCs/>
                <w:sz w:val="8"/>
                <w:szCs w:val="48"/>
                <w:rtl/>
              </w:rPr>
              <w:t xml:space="preserve">                   </w:t>
            </w:r>
            <w:r w:rsidRPr="005D5AD1">
              <w:rPr>
                <w:rFonts w:cs="Guttman Vilna" w:hint="cs"/>
                <w:b/>
                <w:bCs/>
                <w:sz w:val="8"/>
                <w:szCs w:val="72"/>
                <w:rtl/>
              </w:rPr>
              <w:t xml:space="preserve"> </w:t>
            </w:r>
            <w:r>
              <w:rPr>
                <w:rFonts w:cs="Guttman Vilna" w:hint="cs"/>
                <w:b/>
                <w:bCs/>
                <w:color w:val="FFFFFF"/>
                <w:sz w:val="8"/>
                <w:szCs w:val="36"/>
                <w:rtl/>
              </w:rPr>
              <w:t>18</w:t>
            </w:r>
          </w:p>
          <w:p w:rsidR="009C31D4" w:rsidRPr="00985FD1" w:rsidRDefault="009C31D4" w:rsidP="00656DC4">
            <w:pPr>
              <w:jc w:val="center"/>
              <w:rPr>
                <w:rFonts w:cs="Guttman Vilna"/>
                <w:sz w:val="12"/>
                <w:szCs w:val="12"/>
                <w:rtl/>
              </w:rPr>
            </w:pPr>
          </w:p>
          <w:p w:rsidR="009C31D4" w:rsidRDefault="009C31D4" w:rsidP="00656DC4">
            <w:pPr>
              <w:jc w:val="center"/>
              <w:rPr>
                <w:rFonts w:cs="Guttman Vilna"/>
                <w:b/>
                <w:bCs/>
                <w:sz w:val="30"/>
                <w:szCs w:val="30"/>
                <w:rtl/>
              </w:rPr>
            </w:pPr>
            <w:r>
              <w:rPr>
                <w:rFonts w:cs="Guttman Vilna" w:hint="cs"/>
                <w:b/>
                <w:bCs/>
                <w:sz w:val="30"/>
                <w:szCs w:val="30"/>
                <w:rtl/>
              </w:rPr>
              <w:t>ברכות י:</w:t>
            </w:r>
          </w:p>
          <w:p w:rsidR="009C31D4" w:rsidRPr="00175257" w:rsidRDefault="009C31D4" w:rsidP="00656DC4">
            <w:pPr>
              <w:jc w:val="center"/>
              <w:rPr>
                <w:rFonts w:cs="Guttman Vilna"/>
                <w:b/>
                <w:bCs/>
                <w:sz w:val="30"/>
                <w:szCs w:val="30"/>
                <w:rtl/>
              </w:rPr>
            </w:pPr>
            <w:r>
              <w:rPr>
                <w:rFonts w:cs="Guttman Vilna" w:hint="cs"/>
                <w:b/>
                <w:bCs/>
                <w:sz w:val="30"/>
                <w:szCs w:val="30"/>
                <w:rtl/>
              </w:rPr>
              <w:t>בענין אכילה לפני שחרית</w:t>
            </w:r>
          </w:p>
        </w:tc>
      </w:tr>
    </w:tbl>
    <w:p w:rsidR="009C31D4" w:rsidRDefault="009C31D4" w:rsidP="009C31D4">
      <w:pPr>
        <w:spacing w:before="240"/>
        <w:rPr>
          <w:rtl/>
        </w:rPr>
      </w:pPr>
      <w:r w:rsidRPr="00CD1D55">
        <w:rPr>
          <w:rFonts w:hint="cs"/>
          <w:rtl/>
        </w:rPr>
        <w:t xml:space="preserve"> </w:t>
      </w:r>
    </w:p>
    <w:p w:rsidR="009C31D4" w:rsidRDefault="009C31D4" w:rsidP="009C31D4">
      <w:pPr>
        <w:rPr>
          <w:rtl/>
        </w:rPr>
      </w:pPr>
    </w:p>
    <w:p w:rsidR="009C31D4" w:rsidRPr="00140B8F" w:rsidRDefault="009C31D4" w:rsidP="009C31D4">
      <w:pPr>
        <w:jc w:val="center"/>
        <w:rPr>
          <w:szCs w:val="14"/>
          <w:rtl/>
        </w:rPr>
      </w:pPr>
      <w:r w:rsidRPr="00B40F47">
        <w:rPr>
          <w:rFonts w:hint="cs"/>
          <w:szCs w:val="14"/>
          <w:rtl/>
        </w:rPr>
        <w:t>______________________________________________________________________________________________</w:t>
      </w:r>
    </w:p>
    <w:p w:rsidR="009C31D4" w:rsidRPr="000E3E85" w:rsidRDefault="009C31D4" w:rsidP="009C31D4">
      <w:pPr>
        <w:jc w:val="both"/>
        <w:rPr>
          <w:sz w:val="4"/>
          <w:szCs w:val="4"/>
          <w:rtl/>
        </w:rPr>
      </w:pPr>
    </w:p>
    <w:p w:rsidR="009C31D4" w:rsidRDefault="009C31D4" w:rsidP="009C31D4">
      <w:pPr>
        <w:jc w:val="both"/>
        <w:rPr>
          <w:sz w:val="25"/>
          <w:szCs w:val="25"/>
          <w:rtl/>
        </w:rPr>
      </w:pPr>
    </w:p>
    <w:p w:rsidR="009C31D4" w:rsidRDefault="009C31D4" w:rsidP="009C31D4">
      <w:pPr>
        <w:jc w:val="both"/>
        <w:rPr>
          <w:sz w:val="25"/>
          <w:szCs w:val="25"/>
          <w:rtl/>
        </w:rPr>
      </w:pPr>
      <w:r w:rsidRPr="000E3E85">
        <w:rPr>
          <w:rFonts w:hint="cs"/>
          <w:sz w:val="25"/>
          <w:szCs w:val="25"/>
          <w:rtl/>
        </w:rPr>
        <w:t xml:space="preserve">א] גמ' </w:t>
      </w:r>
      <w:r>
        <w:rPr>
          <w:rFonts w:hint="cs"/>
          <w:sz w:val="25"/>
          <w:szCs w:val="25"/>
          <w:rtl/>
        </w:rPr>
        <w:t xml:space="preserve">י: מ"וא"ר יוסי בר חנינא משום ראב"י מאי דכתיב לא תאכלו על הדם" </w:t>
      </w:r>
      <w:r>
        <w:rPr>
          <w:sz w:val="25"/>
          <w:szCs w:val="25"/>
          <w:rtl/>
        </w:rPr>
        <w:t>–</w:t>
      </w:r>
      <w:r>
        <w:rPr>
          <w:rFonts w:hint="cs"/>
          <w:sz w:val="25"/>
          <w:szCs w:val="25"/>
          <w:rtl/>
        </w:rPr>
        <w:t xml:space="preserve"> עד "קבל עליו מלכות שמים".</w:t>
      </w:r>
    </w:p>
    <w:p w:rsidR="009C31D4" w:rsidRDefault="009C31D4" w:rsidP="009C31D4">
      <w:pPr>
        <w:jc w:val="both"/>
        <w:rPr>
          <w:sz w:val="25"/>
          <w:szCs w:val="25"/>
          <w:rtl/>
        </w:rPr>
      </w:pPr>
    </w:p>
    <w:p w:rsidR="009C31D4" w:rsidRPr="00080588" w:rsidRDefault="009C31D4" w:rsidP="009C31D4">
      <w:pPr>
        <w:jc w:val="both"/>
        <w:rPr>
          <w:b/>
          <w:bCs/>
          <w:sz w:val="25"/>
          <w:szCs w:val="25"/>
          <w:rtl/>
        </w:rPr>
      </w:pPr>
      <w:r w:rsidRPr="00080588">
        <w:rPr>
          <w:rFonts w:hint="cs"/>
          <w:b/>
          <w:bCs/>
          <w:sz w:val="25"/>
          <w:szCs w:val="25"/>
          <w:rtl/>
        </w:rPr>
        <w:t>פתיחה בדברי דרוש</w:t>
      </w:r>
    </w:p>
    <w:p w:rsidR="009C31D4" w:rsidRDefault="009C31D4" w:rsidP="009C31D4">
      <w:pPr>
        <w:jc w:val="both"/>
        <w:rPr>
          <w:sz w:val="25"/>
          <w:szCs w:val="25"/>
          <w:rtl/>
        </w:rPr>
      </w:pPr>
      <w:r>
        <w:rPr>
          <w:rFonts w:hint="cs"/>
          <w:sz w:val="25"/>
          <w:szCs w:val="25"/>
          <w:rtl/>
        </w:rPr>
        <w:t>ב] עי' בחידושי חתם סופר השלם בסוגיתנו [מובא במסגרת]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7"/>
        <w:gridCol w:w="5607"/>
      </w:tblGrid>
      <w:tr w:rsidR="009C31D4" w:rsidRPr="00CD600C" w:rsidTr="00656DC4">
        <w:tc>
          <w:tcPr>
            <w:tcW w:w="11214" w:type="dxa"/>
            <w:gridSpan w:val="2"/>
            <w:shd w:val="clear" w:color="auto" w:fill="auto"/>
          </w:tcPr>
          <w:p w:rsidR="009C31D4" w:rsidRPr="00CD600C" w:rsidRDefault="009C31D4" w:rsidP="00656DC4">
            <w:pPr>
              <w:jc w:val="center"/>
              <w:rPr>
                <w:b/>
                <w:bCs/>
                <w:rtl/>
              </w:rPr>
            </w:pPr>
            <w:r w:rsidRPr="00CD600C">
              <w:rPr>
                <w:rFonts w:hint="cs"/>
                <w:b/>
                <w:bCs/>
                <w:rtl/>
              </w:rPr>
              <w:t>חתם סופר</w:t>
            </w:r>
          </w:p>
        </w:tc>
      </w:tr>
      <w:tr w:rsidR="009C31D4" w:rsidRPr="00CD600C" w:rsidTr="00656DC4">
        <w:tc>
          <w:tcPr>
            <w:tcW w:w="5607" w:type="dxa"/>
            <w:shd w:val="clear" w:color="auto" w:fill="auto"/>
          </w:tcPr>
          <w:p w:rsidR="009C31D4" w:rsidRPr="00CD600C" w:rsidRDefault="009C31D4" w:rsidP="00656DC4">
            <w:pPr>
              <w:jc w:val="both"/>
              <w:rPr>
                <w:sz w:val="25"/>
                <w:szCs w:val="25"/>
                <w:rtl/>
              </w:rPr>
            </w:pPr>
            <w:r>
              <w:rPr>
                <w:noProof/>
              </w:rPr>
              <w:drawing>
                <wp:inline distT="0" distB="0" distL="0" distR="0">
                  <wp:extent cx="3276600" cy="2047875"/>
                  <wp:effectExtent l="0" t="0" r="0" b="9525"/>
                  <wp:docPr id="76" name="תמונה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82" cstate="print">
                            <a:extLst>
                              <a:ext uri="{28A0092B-C50C-407E-A947-70E740481C1C}">
                                <a14:useLocalDpi xmlns:a14="http://schemas.microsoft.com/office/drawing/2010/main" val="0"/>
                              </a:ext>
                            </a:extLst>
                          </a:blip>
                          <a:srcRect b="9663"/>
                          <a:stretch>
                            <a:fillRect/>
                          </a:stretch>
                        </pic:blipFill>
                        <pic:spPr bwMode="auto">
                          <a:xfrm>
                            <a:off x="0" y="0"/>
                            <a:ext cx="3276600" cy="2047875"/>
                          </a:xfrm>
                          <a:prstGeom prst="rect">
                            <a:avLst/>
                          </a:prstGeom>
                          <a:noFill/>
                          <a:ln>
                            <a:noFill/>
                          </a:ln>
                        </pic:spPr>
                      </pic:pic>
                    </a:graphicData>
                  </a:graphic>
                </wp:inline>
              </w:drawing>
            </w:r>
          </w:p>
        </w:tc>
        <w:tc>
          <w:tcPr>
            <w:tcW w:w="5607" w:type="dxa"/>
            <w:shd w:val="clear" w:color="auto" w:fill="auto"/>
          </w:tcPr>
          <w:p w:rsidR="009C31D4" w:rsidRPr="00CD600C" w:rsidRDefault="009C31D4" w:rsidP="00656DC4">
            <w:pPr>
              <w:jc w:val="both"/>
              <w:rPr>
                <w:sz w:val="25"/>
                <w:szCs w:val="25"/>
                <w:rtl/>
              </w:rPr>
            </w:pPr>
            <w:r>
              <w:rPr>
                <w:noProof/>
              </w:rPr>
              <w:drawing>
                <wp:inline distT="0" distB="0" distL="0" distR="0">
                  <wp:extent cx="2943225" cy="2171700"/>
                  <wp:effectExtent l="0" t="0" r="9525" b="0"/>
                  <wp:docPr id="75" name="תמונה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83" cstate="print">
                            <a:extLst>
                              <a:ext uri="{28A0092B-C50C-407E-A947-70E740481C1C}">
                                <a14:useLocalDpi xmlns:a14="http://schemas.microsoft.com/office/drawing/2010/main" val="0"/>
                              </a:ext>
                            </a:extLst>
                          </a:blip>
                          <a:srcRect b="7692"/>
                          <a:stretch>
                            <a:fillRect/>
                          </a:stretch>
                        </pic:blipFill>
                        <pic:spPr bwMode="auto">
                          <a:xfrm>
                            <a:off x="0" y="0"/>
                            <a:ext cx="2943225" cy="2171700"/>
                          </a:xfrm>
                          <a:prstGeom prst="rect">
                            <a:avLst/>
                          </a:prstGeom>
                          <a:noFill/>
                          <a:ln>
                            <a:noFill/>
                          </a:ln>
                        </pic:spPr>
                      </pic:pic>
                    </a:graphicData>
                  </a:graphic>
                </wp:inline>
              </w:drawing>
            </w:r>
          </w:p>
        </w:tc>
      </w:tr>
    </w:tbl>
    <w:p w:rsidR="009C31D4" w:rsidRDefault="009C31D4" w:rsidP="009C31D4">
      <w:pPr>
        <w:jc w:val="both"/>
        <w:rPr>
          <w:sz w:val="25"/>
          <w:szCs w:val="25"/>
          <w:rtl/>
        </w:rPr>
      </w:pPr>
    </w:p>
    <w:p w:rsidR="009C31D4" w:rsidRPr="00945F80" w:rsidRDefault="009C31D4" w:rsidP="009C31D4">
      <w:pPr>
        <w:jc w:val="both"/>
        <w:rPr>
          <w:b/>
          <w:bCs/>
          <w:sz w:val="25"/>
          <w:szCs w:val="25"/>
          <w:rtl/>
        </w:rPr>
      </w:pPr>
      <w:r w:rsidRPr="00945F80">
        <w:rPr>
          <w:rFonts w:hint="cs"/>
          <w:b/>
          <w:bCs/>
          <w:sz w:val="25"/>
          <w:szCs w:val="25"/>
          <w:rtl/>
        </w:rPr>
        <w:t>הער</w:t>
      </w:r>
      <w:r>
        <w:rPr>
          <w:rFonts w:hint="cs"/>
          <w:b/>
          <w:bCs/>
          <w:sz w:val="25"/>
          <w:szCs w:val="25"/>
          <w:rtl/>
        </w:rPr>
        <w:t>ות</w:t>
      </w:r>
      <w:r w:rsidRPr="00945F80">
        <w:rPr>
          <w:rFonts w:hint="cs"/>
          <w:b/>
          <w:bCs/>
          <w:sz w:val="25"/>
          <w:szCs w:val="25"/>
          <w:rtl/>
        </w:rPr>
        <w:t xml:space="preserve"> בפשט</w:t>
      </w:r>
    </w:p>
    <w:p w:rsidR="009C31D4" w:rsidRDefault="009C31D4" w:rsidP="009C31D4">
      <w:pPr>
        <w:jc w:val="both"/>
        <w:rPr>
          <w:sz w:val="25"/>
          <w:szCs w:val="25"/>
          <w:rtl/>
        </w:rPr>
      </w:pPr>
      <w:r>
        <w:rPr>
          <w:rFonts w:hint="cs"/>
          <w:sz w:val="25"/>
          <w:szCs w:val="25"/>
          <w:rtl/>
        </w:rPr>
        <w:t>ג] עי' בן יהוידע ד"ה שם לאחר שנתגאה.</w:t>
      </w:r>
    </w:p>
    <w:p w:rsidR="009C31D4" w:rsidRDefault="009C31D4" w:rsidP="009C31D4">
      <w:pPr>
        <w:jc w:val="both"/>
        <w:rPr>
          <w:sz w:val="25"/>
          <w:szCs w:val="25"/>
          <w:rtl/>
        </w:rPr>
      </w:pPr>
      <w:r>
        <w:rPr>
          <w:rFonts w:hint="cs"/>
          <w:sz w:val="25"/>
          <w:szCs w:val="25"/>
          <w:rtl/>
        </w:rPr>
        <w:t>ד] עי' מהרש"א ד"ה לא תאכלו על הדם, וד"ה אל תקרי גוך.</w:t>
      </w:r>
    </w:p>
    <w:p w:rsidR="009C31D4" w:rsidRDefault="009C31D4" w:rsidP="009C31D4">
      <w:pPr>
        <w:jc w:val="both"/>
        <w:rPr>
          <w:sz w:val="25"/>
          <w:szCs w:val="25"/>
          <w:rtl/>
        </w:rPr>
      </w:pPr>
      <w:r>
        <w:rPr>
          <w:rFonts w:hint="cs"/>
          <w:sz w:val="25"/>
          <w:szCs w:val="25"/>
          <w:rtl/>
        </w:rPr>
        <w:t>ה] יל"ע מדוע הובאו בגמרא שתי מימרות על אותו נושא שלכאורה הוא כפילות מיותרת.</w:t>
      </w:r>
    </w:p>
    <w:p w:rsidR="009C31D4" w:rsidRDefault="009C31D4" w:rsidP="009C31D4">
      <w:pPr>
        <w:jc w:val="both"/>
        <w:rPr>
          <w:sz w:val="25"/>
          <w:szCs w:val="25"/>
          <w:rtl/>
        </w:rPr>
      </w:pPr>
    </w:p>
    <w:p w:rsidR="009C31D4" w:rsidRPr="00080588" w:rsidRDefault="009C31D4" w:rsidP="009C31D4">
      <w:pPr>
        <w:jc w:val="both"/>
        <w:rPr>
          <w:b/>
          <w:bCs/>
          <w:rtl/>
        </w:rPr>
      </w:pPr>
      <w:r w:rsidRPr="00080588">
        <w:rPr>
          <w:rFonts w:hint="cs"/>
          <w:b/>
          <w:bCs/>
          <w:rtl/>
        </w:rPr>
        <w:t>למעיינים - האם זה איסור דאורייתא</w:t>
      </w:r>
    </w:p>
    <w:p w:rsidR="009C31D4" w:rsidRPr="00080588" w:rsidRDefault="009C31D4" w:rsidP="009C31D4">
      <w:pPr>
        <w:jc w:val="both"/>
        <w:rPr>
          <w:rtl/>
        </w:rPr>
      </w:pPr>
      <w:r>
        <w:rPr>
          <w:rFonts w:hint="cs"/>
          <w:rtl/>
        </w:rPr>
        <w:t xml:space="preserve">ו] </w:t>
      </w:r>
      <w:r w:rsidRPr="00080588">
        <w:rPr>
          <w:rFonts w:hint="cs"/>
          <w:rtl/>
        </w:rPr>
        <w:t>עי' מנחת חינוך כרך ב', מצוה רמ"ח בספר החינוך, ד"ה שלא להרבות, וד"ה והנה אזכיר לך.</w:t>
      </w:r>
    </w:p>
    <w:p w:rsidR="009C31D4" w:rsidRPr="00080588" w:rsidRDefault="009C31D4" w:rsidP="009C31D4">
      <w:pPr>
        <w:jc w:val="both"/>
        <w:rPr>
          <w:rtl/>
        </w:rPr>
      </w:pPr>
      <w:r>
        <w:rPr>
          <w:rFonts w:hint="cs"/>
          <w:rtl/>
        </w:rPr>
        <w:t xml:space="preserve">ז] </w:t>
      </w:r>
      <w:r w:rsidRPr="00080588">
        <w:rPr>
          <w:rFonts w:hint="cs"/>
          <w:rtl/>
        </w:rPr>
        <w:t>עי' מנחת חינוך שם אות ח' ד"ה ושלא יטעום כלום, ובהערות המהדיר שם אות י-יב.</w:t>
      </w:r>
    </w:p>
    <w:p w:rsidR="009C31D4" w:rsidRPr="00080588" w:rsidRDefault="009C31D4" w:rsidP="009C31D4">
      <w:pPr>
        <w:jc w:val="both"/>
        <w:rPr>
          <w:rtl/>
        </w:rPr>
      </w:pPr>
      <w:r>
        <w:rPr>
          <w:rFonts w:hint="cs"/>
          <w:rtl/>
        </w:rPr>
        <w:t xml:space="preserve">ח] </w:t>
      </w:r>
      <w:r w:rsidRPr="00080588">
        <w:rPr>
          <w:rFonts w:hint="cs"/>
          <w:rtl/>
        </w:rPr>
        <w:t>עי' בספר תורה תמימה על התורה, ויקרא פרק י"ט הערה ר"ב [מובא במסגרת]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14"/>
      </w:tblGrid>
      <w:tr w:rsidR="009C31D4" w:rsidRPr="00080588" w:rsidTr="00656DC4">
        <w:tc>
          <w:tcPr>
            <w:tcW w:w="11214" w:type="dxa"/>
            <w:shd w:val="clear" w:color="auto" w:fill="auto"/>
          </w:tcPr>
          <w:p w:rsidR="009C31D4" w:rsidRPr="00080588" w:rsidRDefault="009C31D4" w:rsidP="00656DC4">
            <w:pPr>
              <w:jc w:val="center"/>
              <w:rPr>
                <w:rtl/>
              </w:rPr>
            </w:pPr>
            <w:r w:rsidRPr="00CD600C">
              <w:rPr>
                <w:rFonts w:hint="eastAsia"/>
                <w:b/>
                <w:bCs/>
                <w:rtl/>
              </w:rPr>
              <w:t>תורה</w:t>
            </w:r>
            <w:r w:rsidRPr="00CD600C">
              <w:rPr>
                <w:b/>
                <w:bCs/>
                <w:rtl/>
              </w:rPr>
              <w:t xml:space="preserve"> </w:t>
            </w:r>
            <w:r w:rsidRPr="00CD600C">
              <w:rPr>
                <w:rFonts w:hint="eastAsia"/>
                <w:b/>
                <w:bCs/>
                <w:rtl/>
              </w:rPr>
              <w:t>תמימה</w:t>
            </w:r>
            <w:r w:rsidRPr="00CD600C">
              <w:rPr>
                <w:b/>
                <w:bCs/>
                <w:rtl/>
              </w:rPr>
              <w:t xml:space="preserve"> </w:t>
            </w:r>
            <w:r w:rsidRPr="00CD600C">
              <w:rPr>
                <w:rFonts w:hint="eastAsia"/>
                <w:b/>
                <w:bCs/>
                <w:rtl/>
              </w:rPr>
              <w:t>הערות</w:t>
            </w:r>
            <w:r w:rsidRPr="00CD600C">
              <w:rPr>
                <w:b/>
                <w:bCs/>
                <w:rtl/>
              </w:rPr>
              <w:t xml:space="preserve"> </w:t>
            </w:r>
            <w:r w:rsidRPr="00CD600C">
              <w:rPr>
                <w:rFonts w:hint="eastAsia"/>
                <w:b/>
                <w:bCs/>
                <w:rtl/>
              </w:rPr>
              <w:t>ויקרא</w:t>
            </w:r>
            <w:r w:rsidRPr="00CD600C">
              <w:rPr>
                <w:b/>
                <w:bCs/>
                <w:rtl/>
              </w:rPr>
              <w:t xml:space="preserve"> </w:t>
            </w:r>
            <w:r w:rsidRPr="00CD600C">
              <w:rPr>
                <w:rFonts w:hint="eastAsia"/>
                <w:b/>
                <w:bCs/>
                <w:rtl/>
              </w:rPr>
              <w:t>פרק</w:t>
            </w:r>
            <w:r w:rsidRPr="00CD600C">
              <w:rPr>
                <w:b/>
                <w:bCs/>
                <w:rtl/>
              </w:rPr>
              <w:t xml:space="preserve"> </w:t>
            </w:r>
            <w:r w:rsidRPr="00CD600C">
              <w:rPr>
                <w:rFonts w:hint="eastAsia"/>
                <w:b/>
                <w:bCs/>
                <w:rtl/>
              </w:rPr>
              <w:t>יט</w:t>
            </w:r>
            <w:r w:rsidRPr="00CD600C">
              <w:rPr>
                <w:b/>
                <w:bCs/>
                <w:rtl/>
              </w:rPr>
              <w:t xml:space="preserve"> </w:t>
            </w:r>
            <w:r w:rsidRPr="00CD600C">
              <w:rPr>
                <w:rFonts w:hint="eastAsia"/>
                <w:b/>
                <w:bCs/>
                <w:rtl/>
              </w:rPr>
              <w:t>הערה</w:t>
            </w:r>
            <w:r w:rsidRPr="00CD600C">
              <w:rPr>
                <w:b/>
                <w:bCs/>
                <w:rtl/>
              </w:rPr>
              <w:t xml:space="preserve"> </w:t>
            </w:r>
            <w:r w:rsidRPr="00CD600C">
              <w:rPr>
                <w:rFonts w:hint="eastAsia"/>
                <w:b/>
                <w:bCs/>
                <w:rtl/>
              </w:rPr>
              <w:t>רב</w:t>
            </w:r>
          </w:p>
        </w:tc>
      </w:tr>
      <w:tr w:rsidR="009C31D4" w:rsidRPr="00080588" w:rsidTr="00656DC4">
        <w:tc>
          <w:tcPr>
            <w:tcW w:w="11214" w:type="dxa"/>
            <w:shd w:val="clear" w:color="auto" w:fill="auto"/>
          </w:tcPr>
          <w:p w:rsidR="009C31D4" w:rsidRPr="00080588" w:rsidRDefault="009C31D4" w:rsidP="00656DC4">
            <w:pPr>
              <w:jc w:val="both"/>
              <w:rPr>
                <w:rtl/>
              </w:rPr>
            </w:pPr>
            <w:r w:rsidRPr="00080588">
              <w:rPr>
                <w:rFonts w:hint="eastAsia"/>
                <w:rtl/>
              </w:rPr>
              <w:t>וטעם</w:t>
            </w:r>
            <w:r w:rsidRPr="00080588">
              <w:rPr>
                <w:rtl/>
              </w:rPr>
              <w:t xml:space="preserve"> </w:t>
            </w:r>
            <w:r w:rsidRPr="00080588">
              <w:rPr>
                <w:rFonts w:hint="eastAsia"/>
                <w:rtl/>
              </w:rPr>
              <w:t>דרשה</w:t>
            </w:r>
            <w:r w:rsidRPr="00080588">
              <w:rPr>
                <w:rtl/>
              </w:rPr>
              <w:t xml:space="preserve"> </w:t>
            </w:r>
            <w:r w:rsidRPr="00080588">
              <w:rPr>
                <w:rFonts w:hint="eastAsia"/>
                <w:rtl/>
              </w:rPr>
              <w:t>שלפנינו</w:t>
            </w:r>
            <w:r w:rsidRPr="00080588">
              <w:rPr>
                <w:rtl/>
              </w:rPr>
              <w:t xml:space="preserve"> </w:t>
            </w:r>
            <w:r w:rsidRPr="00080588">
              <w:rPr>
                <w:rFonts w:hint="eastAsia"/>
                <w:rtl/>
              </w:rPr>
              <w:t>לענין</w:t>
            </w:r>
            <w:r w:rsidRPr="00080588">
              <w:rPr>
                <w:rtl/>
              </w:rPr>
              <w:t xml:space="preserve"> </w:t>
            </w:r>
            <w:r w:rsidRPr="00080588">
              <w:rPr>
                <w:rFonts w:hint="eastAsia"/>
                <w:rtl/>
              </w:rPr>
              <w:t>איסור</w:t>
            </w:r>
            <w:r w:rsidRPr="00080588">
              <w:rPr>
                <w:rtl/>
              </w:rPr>
              <w:t xml:space="preserve"> </w:t>
            </w:r>
            <w:r w:rsidRPr="00080588">
              <w:rPr>
                <w:rFonts w:hint="eastAsia"/>
                <w:rtl/>
              </w:rPr>
              <w:t>אכילה</w:t>
            </w:r>
            <w:r w:rsidRPr="00080588">
              <w:rPr>
                <w:rtl/>
              </w:rPr>
              <w:t xml:space="preserve"> </w:t>
            </w:r>
            <w:r w:rsidRPr="00080588">
              <w:rPr>
                <w:rFonts w:hint="eastAsia"/>
                <w:rtl/>
              </w:rPr>
              <w:t>ושתיה</w:t>
            </w:r>
            <w:r w:rsidRPr="00080588">
              <w:rPr>
                <w:rtl/>
              </w:rPr>
              <w:t xml:space="preserve"> </w:t>
            </w:r>
            <w:r w:rsidRPr="00080588">
              <w:rPr>
                <w:rFonts w:hint="eastAsia"/>
                <w:rtl/>
              </w:rPr>
              <w:t>קודם</w:t>
            </w:r>
            <w:r w:rsidRPr="00080588">
              <w:rPr>
                <w:rtl/>
              </w:rPr>
              <w:t xml:space="preserve"> </w:t>
            </w:r>
            <w:r w:rsidRPr="00080588">
              <w:rPr>
                <w:rFonts w:hint="eastAsia"/>
                <w:rtl/>
              </w:rPr>
              <w:t>התפלה</w:t>
            </w:r>
            <w:r w:rsidRPr="00080588">
              <w:rPr>
                <w:rtl/>
              </w:rPr>
              <w:t xml:space="preserve"> </w:t>
            </w:r>
            <w:r w:rsidRPr="00080588">
              <w:rPr>
                <w:rFonts w:hint="eastAsia"/>
                <w:rtl/>
              </w:rPr>
              <w:t>נראה</w:t>
            </w:r>
            <w:r w:rsidRPr="00080588">
              <w:rPr>
                <w:rtl/>
              </w:rPr>
              <w:t xml:space="preserve"> </w:t>
            </w:r>
            <w:r w:rsidRPr="00080588">
              <w:rPr>
                <w:rFonts w:hint="eastAsia"/>
                <w:rtl/>
              </w:rPr>
              <w:t>עפ</w:t>
            </w:r>
            <w:r w:rsidRPr="00080588">
              <w:rPr>
                <w:rtl/>
              </w:rPr>
              <w:t>"</w:t>
            </w:r>
            <w:r w:rsidRPr="00080588">
              <w:rPr>
                <w:rFonts w:hint="eastAsia"/>
                <w:rtl/>
              </w:rPr>
              <w:t>י</w:t>
            </w:r>
            <w:r w:rsidRPr="00080588">
              <w:rPr>
                <w:rtl/>
              </w:rPr>
              <w:t xml:space="preserve"> </w:t>
            </w:r>
            <w:r w:rsidRPr="00080588">
              <w:rPr>
                <w:rFonts w:hint="eastAsia"/>
                <w:rtl/>
              </w:rPr>
              <w:t>מה</w:t>
            </w:r>
            <w:r w:rsidRPr="00080588">
              <w:rPr>
                <w:rtl/>
              </w:rPr>
              <w:t xml:space="preserve"> </w:t>
            </w:r>
            <w:r w:rsidRPr="00080588">
              <w:rPr>
                <w:rFonts w:hint="eastAsia"/>
                <w:rtl/>
              </w:rPr>
              <w:t>שיבואר</w:t>
            </w:r>
            <w:r w:rsidRPr="00080588">
              <w:rPr>
                <w:rtl/>
              </w:rPr>
              <w:t xml:space="preserve"> </w:t>
            </w:r>
            <w:r w:rsidRPr="00080588">
              <w:rPr>
                <w:rFonts w:hint="eastAsia"/>
                <w:rtl/>
              </w:rPr>
              <w:t>בסמוך</w:t>
            </w:r>
            <w:r w:rsidRPr="00080588">
              <w:rPr>
                <w:rtl/>
              </w:rPr>
              <w:t xml:space="preserve"> </w:t>
            </w:r>
            <w:r w:rsidRPr="00080588">
              <w:rPr>
                <w:rFonts w:hint="eastAsia"/>
                <w:rtl/>
              </w:rPr>
              <w:t>בפסוק</w:t>
            </w:r>
            <w:r w:rsidRPr="00080588">
              <w:rPr>
                <w:rtl/>
              </w:rPr>
              <w:t xml:space="preserve"> </w:t>
            </w:r>
            <w:r w:rsidRPr="00080588">
              <w:rPr>
                <w:rFonts w:hint="eastAsia"/>
                <w:rtl/>
              </w:rPr>
              <w:t>זה</w:t>
            </w:r>
            <w:r w:rsidRPr="00080588">
              <w:rPr>
                <w:rtl/>
              </w:rPr>
              <w:t xml:space="preserve"> </w:t>
            </w:r>
            <w:r w:rsidRPr="00080588">
              <w:rPr>
                <w:rFonts w:hint="eastAsia"/>
                <w:rtl/>
              </w:rPr>
              <w:t>דאסור</w:t>
            </w:r>
            <w:r w:rsidRPr="00080588">
              <w:rPr>
                <w:rtl/>
              </w:rPr>
              <w:t xml:space="preserve"> </w:t>
            </w:r>
            <w:r w:rsidRPr="00080588">
              <w:rPr>
                <w:rFonts w:hint="eastAsia"/>
                <w:rtl/>
              </w:rPr>
              <w:t>לאכול</w:t>
            </w:r>
            <w:r w:rsidRPr="00080588">
              <w:rPr>
                <w:rtl/>
              </w:rPr>
              <w:t xml:space="preserve"> </w:t>
            </w:r>
            <w:r w:rsidRPr="00080588">
              <w:rPr>
                <w:rFonts w:hint="eastAsia"/>
                <w:rtl/>
              </w:rPr>
              <w:t>בשר</w:t>
            </w:r>
            <w:r w:rsidRPr="00080588">
              <w:rPr>
                <w:rtl/>
              </w:rPr>
              <w:t xml:space="preserve"> </w:t>
            </w:r>
            <w:r w:rsidRPr="00080588">
              <w:rPr>
                <w:rFonts w:hint="eastAsia"/>
                <w:rtl/>
              </w:rPr>
              <w:t>קדשים</w:t>
            </w:r>
            <w:r w:rsidRPr="00080588">
              <w:rPr>
                <w:rtl/>
              </w:rPr>
              <w:t xml:space="preserve"> </w:t>
            </w:r>
            <w:r w:rsidRPr="00080588">
              <w:rPr>
                <w:rFonts w:hint="eastAsia"/>
                <w:rtl/>
              </w:rPr>
              <w:t>קודם</w:t>
            </w:r>
            <w:r w:rsidRPr="00080588">
              <w:rPr>
                <w:rtl/>
              </w:rPr>
              <w:t xml:space="preserve"> </w:t>
            </w:r>
            <w:r w:rsidRPr="00080588">
              <w:rPr>
                <w:rFonts w:hint="eastAsia"/>
                <w:rtl/>
              </w:rPr>
              <w:t>שנזרק</w:t>
            </w:r>
            <w:r w:rsidRPr="00080588">
              <w:rPr>
                <w:rtl/>
              </w:rPr>
              <w:t xml:space="preserve"> </w:t>
            </w:r>
            <w:r w:rsidRPr="00080588">
              <w:rPr>
                <w:rFonts w:hint="eastAsia"/>
                <w:rtl/>
              </w:rPr>
              <w:t>הדם</w:t>
            </w:r>
            <w:r w:rsidRPr="00080588">
              <w:rPr>
                <w:rtl/>
              </w:rPr>
              <w:t xml:space="preserve">, </w:t>
            </w:r>
            <w:r w:rsidRPr="00080588">
              <w:rPr>
                <w:rFonts w:hint="eastAsia"/>
                <w:rtl/>
              </w:rPr>
              <w:t>וידוע</w:t>
            </w:r>
            <w:r w:rsidRPr="00080588">
              <w:rPr>
                <w:rtl/>
              </w:rPr>
              <w:t xml:space="preserve"> </w:t>
            </w:r>
            <w:r w:rsidRPr="00080588">
              <w:rPr>
                <w:rFonts w:hint="eastAsia"/>
                <w:rtl/>
              </w:rPr>
              <w:t>הוא</w:t>
            </w:r>
            <w:r w:rsidRPr="00080588">
              <w:rPr>
                <w:rtl/>
              </w:rPr>
              <w:t xml:space="preserve"> </w:t>
            </w:r>
            <w:r w:rsidRPr="00080588">
              <w:rPr>
                <w:rFonts w:hint="eastAsia"/>
                <w:rtl/>
              </w:rPr>
              <w:t>דעיקר</w:t>
            </w:r>
            <w:r w:rsidRPr="00080588">
              <w:rPr>
                <w:rtl/>
              </w:rPr>
              <w:t xml:space="preserve"> </w:t>
            </w:r>
            <w:r w:rsidRPr="00080588">
              <w:rPr>
                <w:rFonts w:hint="eastAsia"/>
                <w:rtl/>
              </w:rPr>
              <w:t>הקרבן</w:t>
            </w:r>
            <w:r w:rsidRPr="00080588">
              <w:rPr>
                <w:rtl/>
              </w:rPr>
              <w:t xml:space="preserve"> </w:t>
            </w:r>
            <w:r w:rsidRPr="00080588">
              <w:rPr>
                <w:rFonts w:hint="eastAsia"/>
                <w:rtl/>
              </w:rPr>
              <w:t>וכפרתו</w:t>
            </w:r>
            <w:r w:rsidRPr="00080588">
              <w:rPr>
                <w:rtl/>
              </w:rPr>
              <w:t xml:space="preserve"> </w:t>
            </w:r>
            <w:r w:rsidRPr="00080588">
              <w:rPr>
                <w:rFonts w:hint="eastAsia"/>
                <w:rtl/>
              </w:rPr>
              <w:t>הוא</w:t>
            </w:r>
            <w:r w:rsidRPr="00080588">
              <w:rPr>
                <w:rtl/>
              </w:rPr>
              <w:t xml:space="preserve"> </w:t>
            </w:r>
            <w:r w:rsidRPr="00080588">
              <w:rPr>
                <w:rFonts w:hint="eastAsia"/>
                <w:rtl/>
              </w:rPr>
              <w:t>זריקת</w:t>
            </w:r>
            <w:r w:rsidRPr="00080588">
              <w:rPr>
                <w:rtl/>
              </w:rPr>
              <w:t xml:space="preserve"> </w:t>
            </w:r>
            <w:r w:rsidRPr="00080588">
              <w:rPr>
                <w:rFonts w:hint="eastAsia"/>
                <w:rtl/>
              </w:rPr>
              <w:t>הדם</w:t>
            </w:r>
            <w:r w:rsidRPr="00080588">
              <w:rPr>
                <w:rtl/>
              </w:rPr>
              <w:t xml:space="preserve"> </w:t>
            </w:r>
            <w:r w:rsidRPr="00080588">
              <w:rPr>
                <w:rFonts w:hint="eastAsia"/>
                <w:rtl/>
              </w:rPr>
              <w:t>כמש</w:t>
            </w:r>
            <w:r w:rsidRPr="00080588">
              <w:rPr>
                <w:rtl/>
              </w:rPr>
              <w:t>"</w:t>
            </w:r>
            <w:r w:rsidRPr="00080588">
              <w:rPr>
                <w:rFonts w:hint="eastAsia"/>
                <w:rtl/>
              </w:rPr>
              <w:t>כ</w:t>
            </w:r>
            <w:r w:rsidRPr="00080588">
              <w:rPr>
                <w:rtl/>
              </w:rPr>
              <w:t xml:space="preserve"> </w:t>
            </w:r>
            <w:r w:rsidRPr="00080588">
              <w:rPr>
                <w:rFonts w:hint="eastAsia"/>
                <w:rtl/>
              </w:rPr>
              <w:t>בפ</w:t>
            </w:r>
            <w:r w:rsidRPr="00080588">
              <w:rPr>
                <w:rtl/>
              </w:rPr>
              <w:t xml:space="preserve">' </w:t>
            </w:r>
            <w:r w:rsidRPr="00080588">
              <w:rPr>
                <w:rFonts w:hint="eastAsia"/>
                <w:rtl/>
              </w:rPr>
              <w:t>אחרי</w:t>
            </w:r>
            <w:r w:rsidRPr="00080588">
              <w:rPr>
                <w:rtl/>
              </w:rPr>
              <w:t xml:space="preserve"> </w:t>
            </w:r>
            <w:r w:rsidRPr="00080588">
              <w:rPr>
                <w:rFonts w:hint="eastAsia"/>
                <w:rtl/>
              </w:rPr>
              <w:t>ואני</w:t>
            </w:r>
            <w:r w:rsidRPr="00080588">
              <w:rPr>
                <w:rtl/>
              </w:rPr>
              <w:t xml:space="preserve"> </w:t>
            </w:r>
            <w:r w:rsidRPr="00080588">
              <w:rPr>
                <w:rFonts w:hint="eastAsia"/>
                <w:rtl/>
              </w:rPr>
              <w:t>נתתיו</w:t>
            </w:r>
            <w:r w:rsidRPr="00080588">
              <w:rPr>
                <w:rtl/>
              </w:rPr>
              <w:t xml:space="preserve"> </w:t>
            </w:r>
            <w:r w:rsidRPr="00080588">
              <w:rPr>
                <w:rFonts w:hint="eastAsia"/>
                <w:rtl/>
              </w:rPr>
              <w:t>על</w:t>
            </w:r>
            <w:r w:rsidRPr="00080588">
              <w:rPr>
                <w:rtl/>
              </w:rPr>
              <w:t xml:space="preserve"> </w:t>
            </w:r>
            <w:r w:rsidRPr="00080588">
              <w:rPr>
                <w:rFonts w:hint="eastAsia"/>
                <w:rtl/>
              </w:rPr>
              <w:t>המזבח</w:t>
            </w:r>
            <w:r w:rsidRPr="00080588">
              <w:rPr>
                <w:rtl/>
              </w:rPr>
              <w:t xml:space="preserve"> </w:t>
            </w:r>
            <w:r w:rsidRPr="00080588">
              <w:rPr>
                <w:rFonts w:hint="eastAsia"/>
                <w:rtl/>
              </w:rPr>
              <w:t>לכפר</w:t>
            </w:r>
            <w:r w:rsidRPr="00080588">
              <w:rPr>
                <w:rtl/>
              </w:rPr>
              <w:t xml:space="preserve">, </w:t>
            </w:r>
            <w:r w:rsidRPr="00080588">
              <w:rPr>
                <w:rFonts w:hint="eastAsia"/>
                <w:rtl/>
              </w:rPr>
              <w:t>ומבואר</w:t>
            </w:r>
            <w:r w:rsidRPr="00080588">
              <w:rPr>
                <w:rtl/>
              </w:rPr>
              <w:t xml:space="preserve"> </w:t>
            </w:r>
            <w:r w:rsidRPr="00080588">
              <w:rPr>
                <w:rFonts w:hint="eastAsia"/>
                <w:rtl/>
              </w:rPr>
              <w:t>בכ</w:t>
            </w:r>
            <w:r w:rsidRPr="00080588">
              <w:rPr>
                <w:rtl/>
              </w:rPr>
              <w:t>"</w:t>
            </w:r>
            <w:r w:rsidRPr="00080588">
              <w:rPr>
                <w:rFonts w:hint="eastAsia"/>
                <w:rtl/>
              </w:rPr>
              <w:t>מ</w:t>
            </w:r>
            <w:r w:rsidRPr="00080588">
              <w:rPr>
                <w:rtl/>
              </w:rPr>
              <w:t xml:space="preserve"> </w:t>
            </w:r>
            <w:r w:rsidRPr="00080588">
              <w:rPr>
                <w:rFonts w:hint="eastAsia"/>
                <w:rtl/>
              </w:rPr>
              <w:t>בתלמוד</w:t>
            </w:r>
            <w:r w:rsidRPr="00080588">
              <w:rPr>
                <w:rtl/>
              </w:rPr>
              <w:t xml:space="preserve"> </w:t>
            </w:r>
            <w:r w:rsidRPr="00080588">
              <w:rPr>
                <w:rFonts w:hint="eastAsia"/>
                <w:rtl/>
              </w:rPr>
              <w:t>דהתפלה</w:t>
            </w:r>
            <w:r w:rsidRPr="00080588">
              <w:rPr>
                <w:rtl/>
              </w:rPr>
              <w:t xml:space="preserve"> </w:t>
            </w:r>
            <w:r w:rsidRPr="00080588">
              <w:rPr>
                <w:rFonts w:hint="eastAsia"/>
                <w:rtl/>
              </w:rPr>
              <w:t>היא</w:t>
            </w:r>
            <w:r w:rsidRPr="00080588">
              <w:rPr>
                <w:rtl/>
              </w:rPr>
              <w:t xml:space="preserve"> </w:t>
            </w:r>
            <w:r w:rsidRPr="00080588">
              <w:rPr>
                <w:rFonts w:hint="eastAsia"/>
                <w:rtl/>
              </w:rPr>
              <w:t>במקום</w:t>
            </w:r>
            <w:r w:rsidRPr="00080588">
              <w:rPr>
                <w:rtl/>
              </w:rPr>
              <w:t xml:space="preserve"> </w:t>
            </w:r>
            <w:r w:rsidRPr="00080588">
              <w:rPr>
                <w:rFonts w:hint="eastAsia"/>
                <w:rtl/>
              </w:rPr>
              <w:t>קרבן</w:t>
            </w:r>
            <w:r w:rsidRPr="00080588">
              <w:rPr>
                <w:rtl/>
              </w:rPr>
              <w:t xml:space="preserve">, </w:t>
            </w:r>
            <w:r w:rsidRPr="00080588">
              <w:rPr>
                <w:rFonts w:hint="eastAsia"/>
                <w:rtl/>
              </w:rPr>
              <w:t>וכמ</w:t>
            </w:r>
            <w:r w:rsidRPr="00080588">
              <w:rPr>
                <w:rtl/>
              </w:rPr>
              <w:t>"</w:t>
            </w:r>
            <w:r w:rsidRPr="00080588">
              <w:rPr>
                <w:rFonts w:hint="eastAsia"/>
                <w:rtl/>
              </w:rPr>
              <w:t>ש</w:t>
            </w:r>
            <w:r w:rsidRPr="00080588">
              <w:rPr>
                <w:rtl/>
              </w:rPr>
              <w:t xml:space="preserve"> </w:t>
            </w:r>
            <w:r w:rsidRPr="00080588">
              <w:rPr>
                <w:rFonts w:hint="eastAsia"/>
                <w:rtl/>
              </w:rPr>
              <w:t>במגילה</w:t>
            </w:r>
            <w:r w:rsidRPr="00080588">
              <w:rPr>
                <w:rtl/>
              </w:rPr>
              <w:t xml:space="preserve"> </w:t>
            </w:r>
            <w:r w:rsidRPr="00080588">
              <w:rPr>
                <w:rFonts w:hint="eastAsia"/>
                <w:rtl/>
              </w:rPr>
              <w:t>ל</w:t>
            </w:r>
            <w:r w:rsidRPr="00080588">
              <w:rPr>
                <w:rtl/>
              </w:rPr>
              <w:t>"</w:t>
            </w:r>
            <w:r w:rsidRPr="00080588">
              <w:rPr>
                <w:rFonts w:hint="eastAsia"/>
                <w:rtl/>
              </w:rPr>
              <w:t>א</w:t>
            </w:r>
            <w:r w:rsidRPr="00080588">
              <w:rPr>
                <w:rtl/>
              </w:rPr>
              <w:t xml:space="preserve"> </w:t>
            </w:r>
            <w:r w:rsidRPr="00080588">
              <w:rPr>
                <w:rFonts w:hint="eastAsia"/>
                <w:rtl/>
              </w:rPr>
              <w:t>ב</w:t>
            </w:r>
            <w:r w:rsidRPr="00080588">
              <w:rPr>
                <w:rtl/>
              </w:rPr>
              <w:t xml:space="preserve">' </w:t>
            </w:r>
            <w:r w:rsidRPr="00080588">
              <w:rPr>
                <w:rFonts w:hint="eastAsia"/>
                <w:rtl/>
              </w:rPr>
              <w:t>אמר</w:t>
            </w:r>
            <w:r w:rsidRPr="00080588">
              <w:rPr>
                <w:rtl/>
              </w:rPr>
              <w:t xml:space="preserve"> </w:t>
            </w:r>
            <w:r w:rsidRPr="00080588">
              <w:rPr>
                <w:rFonts w:hint="eastAsia"/>
                <w:rtl/>
              </w:rPr>
              <w:t>הקב</w:t>
            </w:r>
            <w:r w:rsidRPr="00080588">
              <w:rPr>
                <w:rtl/>
              </w:rPr>
              <w:t>"</w:t>
            </w:r>
            <w:r w:rsidRPr="00080588">
              <w:rPr>
                <w:rFonts w:hint="eastAsia"/>
                <w:rtl/>
              </w:rPr>
              <w:t>ה</w:t>
            </w:r>
            <w:r w:rsidRPr="00080588">
              <w:rPr>
                <w:rtl/>
              </w:rPr>
              <w:t xml:space="preserve"> </w:t>
            </w:r>
            <w:r w:rsidRPr="00080588">
              <w:rPr>
                <w:rFonts w:hint="eastAsia"/>
                <w:rtl/>
              </w:rPr>
              <w:t>כבר</w:t>
            </w:r>
            <w:r w:rsidRPr="00080588">
              <w:rPr>
                <w:rtl/>
              </w:rPr>
              <w:t xml:space="preserve"> </w:t>
            </w:r>
            <w:r w:rsidRPr="00080588">
              <w:rPr>
                <w:rFonts w:hint="eastAsia"/>
                <w:rtl/>
              </w:rPr>
              <w:t>תקנתי</w:t>
            </w:r>
            <w:r w:rsidRPr="00080588">
              <w:rPr>
                <w:rtl/>
              </w:rPr>
              <w:t xml:space="preserve"> </w:t>
            </w:r>
            <w:r w:rsidRPr="00080588">
              <w:rPr>
                <w:rFonts w:hint="eastAsia"/>
                <w:rtl/>
              </w:rPr>
              <w:t>להם</w:t>
            </w:r>
            <w:r w:rsidRPr="00080588">
              <w:rPr>
                <w:rtl/>
              </w:rPr>
              <w:t xml:space="preserve"> </w:t>
            </w:r>
            <w:r w:rsidRPr="00080588">
              <w:rPr>
                <w:rFonts w:hint="eastAsia"/>
                <w:rtl/>
              </w:rPr>
              <w:t>לישראל</w:t>
            </w:r>
            <w:r w:rsidRPr="00080588">
              <w:rPr>
                <w:rtl/>
              </w:rPr>
              <w:t xml:space="preserve"> </w:t>
            </w:r>
            <w:r w:rsidRPr="00080588">
              <w:rPr>
                <w:rFonts w:hint="eastAsia"/>
                <w:rtl/>
              </w:rPr>
              <w:t>סדר</w:t>
            </w:r>
            <w:r w:rsidRPr="00080588">
              <w:rPr>
                <w:rtl/>
              </w:rPr>
              <w:t xml:space="preserve"> </w:t>
            </w:r>
            <w:r w:rsidRPr="00080588">
              <w:rPr>
                <w:rFonts w:hint="eastAsia"/>
                <w:rtl/>
              </w:rPr>
              <w:t>קרבנות</w:t>
            </w:r>
            <w:r w:rsidRPr="00080588">
              <w:rPr>
                <w:rtl/>
              </w:rPr>
              <w:t xml:space="preserve"> </w:t>
            </w:r>
            <w:r w:rsidRPr="00080588">
              <w:rPr>
                <w:rFonts w:hint="eastAsia"/>
                <w:rtl/>
              </w:rPr>
              <w:t>ובזמן</w:t>
            </w:r>
            <w:r w:rsidRPr="00080588">
              <w:rPr>
                <w:rtl/>
              </w:rPr>
              <w:t xml:space="preserve"> </w:t>
            </w:r>
            <w:r w:rsidRPr="00080588">
              <w:rPr>
                <w:rFonts w:hint="eastAsia"/>
                <w:rtl/>
              </w:rPr>
              <w:t>שקוראים</w:t>
            </w:r>
            <w:r w:rsidRPr="00080588">
              <w:rPr>
                <w:rtl/>
              </w:rPr>
              <w:t xml:space="preserve"> </w:t>
            </w:r>
            <w:r w:rsidRPr="00080588">
              <w:rPr>
                <w:rFonts w:hint="eastAsia"/>
                <w:rtl/>
              </w:rPr>
              <w:t>לפני</w:t>
            </w:r>
            <w:r w:rsidRPr="00080588">
              <w:rPr>
                <w:rtl/>
              </w:rPr>
              <w:t xml:space="preserve"> </w:t>
            </w:r>
            <w:r w:rsidRPr="00080588">
              <w:rPr>
                <w:rFonts w:hint="eastAsia"/>
                <w:rtl/>
              </w:rPr>
              <w:t>מעלה</w:t>
            </w:r>
            <w:r w:rsidRPr="00080588">
              <w:rPr>
                <w:rtl/>
              </w:rPr>
              <w:t xml:space="preserve"> </w:t>
            </w:r>
            <w:r w:rsidRPr="00080588">
              <w:rPr>
                <w:rFonts w:hint="eastAsia"/>
                <w:rtl/>
              </w:rPr>
              <w:t>אני</w:t>
            </w:r>
            <w:r w:rsidRPr="00080588">
              <w:rPr>
                <w:rtl/>
              </w:rPr>
              <w:t xml:space="preserve"> </w:t>
            </w:r>
            <w:r w:rsidRPr="00080588">
              <w:rPr>
                <w:rFonts w:hint="eastAsia"/>
                <w:rtl/>
              </w:rPr>
              <w:t>עליהם</w:t>
            </w:r>
            <w:r w:rsidRPr="00080588">
              <w:rPr>
                <w:rtl/>
              </w:rPr>
              <w:t xml:space="preserve"> </w:t>
            </w:r>
            <w:r w:rsidRPr="00080588">
              <w:rPr>
                <w:rFonts w:hint="eastAsia"/>
                <w:rtl/>
              </w:rPr>
              <w:t>כאלו</w:t>
            </w:r>
            <w:r w:rsidRPr="00080588">
              <w:rPr>
                <w:rtl/>
              </w:rPr>
              <w:t xml:space="preserve"> </w:t>
            </w:r>
            <w:r w:rsidRPr="00080588">
              <w:rPr>
                <w:rFonts w:hint="eastAsia"/>
                <w:rtl/>
              </w:rPr>
              <w:t>מקריבים</w:t>
            </w:r>
            <w:r w:rsidRPr="00080588">
              <w:rPr>
                <w:rtl/>
              </w:rPr>
              <w:t xml:space="preserve"> </w:t>
            </w:r>
            <w:r w:rsidRPr="00080588">
              <w:rPr>
                <w:rFonts w:hint="eastAsia"/>
                <w:rtl/>
              </w:rPr>
              <w:t>לפני</w:t>
            </w:r>
            <w:r w:rsidRPr="00080588">
              <w:rPr>
                <w:rtl/>
              </w:rPr>
              <w:t xml:space="preserve"> </w:t>
            </w:r>
            <w:r w:rsidRPr="00080588">
              <w:rPr>
                <w:rFonts w:hint="eastAsia"/>
                <w:rtl/>
              </w:rPr>
              <w:t>וכו</w:t>
            </w:r>
            <w:r w:rsidRPr="00080588">
              <w:rPr>
                <w:rtl/>
              </w:rPr>
              <w:t xml:space="preserve">', </w:t>
            </w:r>
            <w:r w:rsidRPr="00080588">
              <w:rPr>
                <w:rFonts w:hint="eastAsia"/>
                <w:rtl/>
              </w:rPr>
              <w:t>ועפ</w:t>
            </w:r>
            <w:r w:rsidRPr="00080588">
              <w:rPr>
                <w:rtl/>
              </w:rPr>
              <w:t>"</w:t>
            </w:r>
            <w:r w:rsidRPr="00080588">
              <w:rPr>
                <w:rFonts w:hint="eastAsia"/>
                <w:rtl/>
              </w:rPr>
              <w:t>י</w:t>
            </w:r>
            <w:r w:rsidRPr="00080588">
              <w:rPr>
                <w:rtl/>
              </w:rPr>
              <w:t xml:space="preserve"> </w:t>
            </w:r>
            <w:r w:rsidRPr="00080588">
              <w:rPr>
                <w:rFonts w:hint="eastAsia"/>
                <w:rtl/>
              </w:rPr>
              <w:t>זה</w:t>
            </w:r>
            <w:r w:rsidRPr="00080588">
              <w:rPr>
                <w:rtl/>
              </w:rPr>
              <w:t xml:space="preserve"> </w:t>
            </w:r>
            <w:r w:rsidRPr="00080588">
              <w:rPr>
                <w:rFonts w:hint="eastAsia"/>
                <w:rtl/>
              </w:rPr>
              <w:t>מסמיך</w:t>
            </w:r>
            <w:r w:rsidRPr="00080588">
              <w:rPr>
                <w:rtl/>
              </w:rPr>
              <w:t xml:space="preserve"> </w:t>
            </w:r>
            <w:r w:rsidRPr="00080588">
              <w:rPr>
                <w:rFonts w:hint="eastAsia"/>
                <w:rtl/>
              </w:rPr>
              <w:t>כאן</w:t>
            </w:r>
            <w:r w:rsidRPr="00080588">
              <w:rPr>
                <w:rtl/>
              </w:rPr>
              <w:t xml:space="preserve"> </w:t>
            </w:r>
            <w:r w:rsidRPr="00080588">
              <w:rPr>
                <w:rFonts w:hint="eastAsia"/>
                <w:rtl/>
              </w:rPr>
              <w:t>שאסור</w:t>
            </w:r>
            <w:r w:rsidRPr="00080588">
              <w:rPr>
                <w:rtl/>
              </w:rPr>
              <w:t xml:space="preserve"> </w:t>
            </w:r>
            <w:r w:rsidRPr="00080588">
              <w:rPr>
                <w:rFonts w:hint="eastAsia"/>
                <w:rtl/>
              </w:rPr>
              <w:t>לאכול</w:t>
            </w:r>
            <w:r w:rsidRPr="00080588">
              <w:rPr>
                <w:rtl/>
              </w:rPr>
              <w:t xml:space="preserve"> </w:t>
            </w:r>
            <w:r w:rsidRPr="00080588">
              <w:rPr>
                <w:rFonts w:hint="eastAsia"/>
                <w:rtl/>
              </w:rPr>
              <w:t>קודם</w:t>
            </w:r>
            <w:r w:rsidRPr="00080588">
              <w:rPr>
                <w:rtl/>
              </w:rPr>
              <w:t xml:space="preserve"> </w:t>
            </w:r>
            <w:r w:rsidRPr="00080588">
              <w:rPr>
                <w:rFonts w:hint="eastAsia"/>
                <w:rtl/>
              </w:rPr>
              <w:t>התפלה</w:t>
            </w:r>
            <w:r w:rsidRPr="00080588">
              <w:rPr>
                <w:rtl/>
              </w:rPr>
              <w:t xml:space="preserve"> </w:t>
            </w:r>
            <w:r w:rsidRPr="00080588">
              <w:rPr>
                <w:rFonts w:hint="eastAsia"/>
                <w:rtl/>
              </w:rPr>
              <w:t>שהיא</w:t>
            </w:r>
            <w:r w:rsidRPr="00080588">
              <w:rPr>
                <w:rtl/>
              </w:rPr>
              <w:t xml:space="preserve"> </w:t>
            </w:r>
            <w:r w:rsidRPr="00080588">
              <w:rPr>
                <w:rFonts w:hint="eastAsia"/>
                <w:rtl/>
              </w:rPr>
              <w:t>במקום</w:t>
            </w:r>
            <w:r w:rsidRPr="00080588">
              <w:rPr>
                <w:rtl/>
              </w:rPr>
              <w:t xml:space="preserve"> </w:t>
            </w:r>
            <w:r w:rsidRPr="00080588">
              <w:rPr>
                <w:rFonts w:hint="eastAsia"/>
                <w:rtl/>
              </w:rPr>
              <w:t>קרבן</w:t>
            </w:r>
            <w:r w:rsidRPr="00080588">
              <w:rPr>
                <w:rtl/>
              </w:rPr>
              <w:t xml:space="preserve"> </w:t>
            </w:r>
            <w:r w:rsidRPr="00080588">
              <w:rPr>
                <w:rFonts w:hint="eastAsia"/>
                <w:rtl/>
              </w:rPr>
              <w:t>דעיקרו</w:t>
            </w:r>
            <w:r w:rsidRPr="00080588">
              <w:rPr>
                <w:rtl/>
              </w:rPr>
              <w:t xml:space="preserve"> </w:t>
            </w:r>
            <w:r w:rsidRPr="00080588">
              <w:rPr>
                <w:rFonts w:hint="eastAsia"/>
                <w:rtl/>
              </w:rPr>
              <w:t>הוא</w:t>
            </w:r>
            <w:r w:rsidRPr="00080588">
              <w:rPr>
                <w:rtl/>
              </w:rPr>
              <w:t xml:space="preserve"> </w:t>
            </w:r>
            <w:r w:rsidRPr="00080588">
              <w:rPr>
                <w:rFonts w:hint="eastAsia"/>
                <w:rtl/>
              </w:rPr>
              <w:t>הדם</w:t>
            </w:r>
            <w:r w:rsidRPr="00080588">
              <w:rPr>
                <w:rtl/>
              </w:rPr>
              <w:t xml:space="preserve">, </w:t>
            </w:r>
            <w:r w:rsidRPr="00080588">
              <w:rPr>
                <w:rFonts w:hint="eastAsia"/>
                <w:rtl/>
              </w:rPr>
              <w:t>כמבואר</w:t>
            </w:r>
            <w:r w:rsidRPr="00080588">
              <w:rPr>
                <w:rtl/>
              </w:rPr>
              <w:t xml:space="preserve"> </w:t>
            </w:r>
            <w:r w:rsidRPr="00080588">
              <w:rPr>
                <w:rFonts w:hint="eastAsia"/>
                <w:rtl/>
              </w:rPr>
              <w:t>ודו</w:t>
            </w:r>
            <w:r w:rsidRPr="00080588">
              <w:rPr>
                <w:rtl/>
              </w:rPr>
              <w:t>"</w:t>
            </w:r>
            <w:r w:rsidRPr="00080588">
              <w:rPr>
                <w:rFonts w:hint="eastAsia"/>
                <w:rtl/>
              </w:rPr>
              <w:t>ק</w:t>
            </w:r>
            <w:r w:rsidRPr="00080588">
              <w:rPr>
                <w:rtl/>
              </w:rPr>
              <w:t xml:space="preserve">. </w:t>
            </w:r>
          </w:p>
          <w:p w:rsidR="009C31D4" w:rsidRPr="00080588" w:rsidRDefault="009C31D4" w:rsidP="00656DC4">
            <w:pPr>
              <w:jc w:val="both"/>
              <w:rPr>
                <w:rtl/>
              </w:rPr>
            </w:pPr>
            <w:r w:rsidRPr="00080588">
              <w:rPr>
                <w:rFonts w:hint="eastAsia"/>
                <w:rtl/>
              </w:rPr>
              <w:t>והנה</w:t>
            </w:r>
            <w:r w:rsidRPr="00080588">
              <w:rPr>
                <w:rtl/>
              </w:rPr>
              <w:t xml:space="preserve"> </w:t>
            </w:r>
            <w:r w:rsidRPr="00080588">
              <w:rPr>
                <w:rFonts w:hint="eastAsia"/>
                <w:rtl/>
              </w:rPr>
              <w:t>בגמ</w:t>
            </w:r>
            <w:r w:rsidRPr="00080588">
              <w:rPr>
                <w:rtl/>
              </w:rPr>
              <w:t xml:space="preserve">' </w:t>
            </w:r>
            <w:r w:rsidRPr="00080588">
              <w:rPr>
                <w:rFonts w:hint="eastAsia"/>
                <w:rtl/>
              </w:rPr>
              <w:t>כאן</w:t>
            </w:r>
            <w:r w:rsidRPr="00080588">
              <w:rPr>
                <w:rtl/>
              </w:rPr>
              <w:t xml:space="preserve"> </w:t>
            </w:r>
            <w:r w:rsidRPr="00080588">
              <w:rPr>
                <w:rFonts w:hint="eastAsia"/>
                <w:rtl/>
              </w:rPr>
              <w:t>באה</w:t>
            </w:r>
            <w:r w:rsidRPr="00080588">
              <w:rPr>
                <w:rtl/>
              </w:rPr>
              <w:t xml:space="preserve"> </w:t>
            </w:r>
            <w:r w:rsidRPr="00080588">
              <w:rPr>
                <w:rFonts w:hint="eastAsia"/>
                <w:rtl/>
              </w:rPr>
              <w:t>עוד</w:t>
            </w:r>
            <w:r w:rsidRPr="00080588">
              <w:rPr>
                <w:rtl/>
              </w:rPr>
              <w:t xml:space="preserve"> </w:t>
            </w:r>
            <w:r w:rsidRPr="00080588">
              <w:rPr>
                <w:rFonts w:hint="eastAsia"/>
                <w:rtl/>
              </w:rPr>
              <w:t>דרשה</w:t>
            </w:r>
            <w:r w:rsidRPr="00080588">
              <w:rPr>
                <w:rtl/>
              </w:rPr>
              <w:t xml:space="preserve"> </w:t>
            </w:r>
            <w:r w:rsidRPr="00080588">
              <w:rPr>
                <w:rFonts w:hint="eastAsia"/>
                <w:rtl/>
              </w:rPr>
              <w:t>בענין</w:t>
            </w:r>
            <w:r w:rsidRPr="00080588">
              <w:rPr>
                <w:rtl/>
              </w:rPr>
              <w:t xml:space="preserve"> </w:t>
            </w:r>
            <w:r w:rsidRPr="00080588">
              <w:rPr>
                <w:rFonts w:hint="eastAsia"/>
                <w:rtl/>
              </w:rPr>
              <w:t>איסור</w:t>
            </w:r>
            <w:r w:rsidRPr="00080588">
              <w:rPr>
                <w:rtl/>
              </w:rPr>
              <w:t xml:space="preserve"> </w:t>
            </w:r>
            <w:r w:rsidRPr="00080588">
              <w:rPr>
                <w:rFonts w:hint="eastAsia"/>
                <w:rtl/>
              </w:rPr>
              <w:t>אכילה</w:t>
            </w:r>
            <w:r w:rsidRPr="00080588">
              <w:rPr>
                <w:rtl/>
              </w:rPr>
              <w:t xml:space="preserve"> </w:t>
            </w:r>
            <w:r w:rsidRPr="00080588">
              <w:rPr>
                <w:rFonts w:hint="eastAsia"/>
                <w:rtl/>
              </w:rPr>
              <w:t>ושתיה</w:t>
            </w:r>
            <w:r w:rsidRPr="00080588">
              <w:rPr>
                <w:rtl/>
              </w:rPr>
              <w:t xml:space="preserve"> </w:t>
            </w:r>
            <w:r w:rsidRPr="00080588">
              <w:rPr>
                <w:rFonts w:hint="eastAsia"/>
                <w:rtl/>
              </w:rPr>
              <w:t>קודם</w:t>
            </w:r>
            <w:r w:rsidRPr="00080588">
              <w:rPr>
                <w:rtl/>
              </w:rPr>
              <w:t xml:space="preserve"> </w:t>
            </w:r>
            <w:r w:rsidRPr="00080588">
              <w:rPr>
                <w:rFonts w:hint="eastAsia"/>
                <w:rtl/>
              </w:rPr>
              <w:t>התפלה</w:t>
            </w:r>
            <w:r w:rsidRPr="00080588">
              <w:rPr>
                <w:rtl/>
              </w:rPr>
              <w:t xml:space="preserve"> </w:t>
            </w:r>
            <w:r w:rsidRPr="00080588">
              <w:rPr>
                <w:rFonts w:hint="eastAsia"/>
                <w:rtl/>
              </w:rPr>
              <w:t>שעליו</w:t>
            </w:r>
            <w:r w:rsidRPr="00080588">
              <w:rPr>
                <w:rtl/>
              </w:rPr>
              <w:t xml:space="preserve"> </w:t>
            </w:r>
            <w:r w:rsidRPr="00080588">
              <w:rPr>
                <w:rFonts w:hint="eastAsia"/>
                <w:rtl/>
              </w:rPr>
              <w:t>הכתוב</w:t>
            </w:r>
            <w:r w:rsidRPr="00080588">
              <w:rPr>
                <w:rtl/>
              </w:rPr>
              <w:t xml:space="preserve"> </w:t>
            </w:r>
            <w:r w:rsidRPr="00080588">
              <w:rPr>
                <w:rFonts w:hint="eastAsia"/>
                <w:rtl/>
              </w:rPr>
              <w:t>אומר</w:t>
            </w:r>
            <w:r w:rsidRPr="00080588">
              <w:rPr>
                <w:rtl/>
              </w:rPr>
              <w:t xml:space="preserve"> (</w:t>
            </w:r>
            <w:r w:rsidRPr="00080588">
              <w:rPr>
                <w:rFonts w:hint="eastAsia"/>
                <w:rtl/>
              </w:rPr>
              <w:t>מ</w:t>
            </w:r>
            <w:r w:rsidRPr="00080588">
              <w:rPr>
                <w:rtl/>
              </w:rPr>
              <w:t>"</w:t>
            </w:r>
            <w:r w:rsidRPr="00080588">
              <w:rPr>
                <w:rFonts w:hint="eastAsia"/>
                <w:rtl/>
              </w:rPr>
              <w:t>א</w:t>
            </w:r>
            <w:r w:rsidRPr="00080588">
              <w:rPr>
                <w:rtl/>
              </w:rPr>
              <w:t xml:space="preserve"> </w:t>
            </w:r>
            <w:r w:rsidRPr="00080588">
              <w:rPr>
                <w:rFonts w:hint="eastAsia"/>
                <w:rtl/>
              </w:rPr>
              <w:t>י</w:t>
            </w:r>
            <w:r w:rsidRPr="00080588">
              <w:rPr>
                <w:rtl/>
              </w:rPr>
              <w:t>"</w:t>
            </w:r>
            <w:r w:rsidRPr="00080588">
              <w:rPr>
                <w:rFonts w:hint="eastAsia"/>
                <w:rtl/>
              </w:rPr>
              <w:t>ד</w:t>
            </w:r>
            <w:r w:rsidRPr="00080588">
              <w:rPr>
                <w:rtl/>
              </w:rPr>
              <w:t xml:space="preserve">) </w:t>
            </w:r>
            <w:r w:rsidRPr="00080588">
              <w:rPr>
                <w:rFonts w:hint="eastAsia"/>
                <w:rtl/>
              </w:rPr>
              <w:t>ואותי</w:t>
            </w:r>
            <w:r w:rsidRPr="00080588">
              <w:rPr>
                <w:rtl/>
              </w:rPr>
              <w:t xml:space="preserve"> </w:t>
            </w:r>
            <w:r w:rsidRPr="00080588">
              <w:rPr>
                <w:rFonts w:hint="eastAsia"/>
                <w:rtl/>
              </w:rPr>
              <w:t>השלכת</w:t>
            </w:r>
            <w:r w:rsidRPr="00080588">
              <w:rPr>
                <w:rtl/>
              </w:rPr>
              <w:t xml:space="preserve"> </w:t>
            </w:r>
            <w:r w:rsidRPr="00080588">
              <w:rPr>
                <w:rFonts w:hint="eastAsia"/>
                <w:rtl/>
              </w:rPr>
              <w:t>אחרי</w:t>
            </w:r>
            <w:r w:rsidRPr="00080588">
              <w:rPr>
                <w:rtl/>
              </w:rPr>
              <w:t xml:space="preserve"> </w:t>
            </w:r>
            <w:r w:rsidRPr="00080588">
              <w:rPr>
                <w:rFonts w:hint="eastAsia"/>
                <w:rtl/>
              </w:rPr>
              <w:t>גוך</w:t>
            </w:r>
            <w:r w:rsidRPr="00080588">
              <w:rPr>
                <w:rtl/>
              </w:rPr>
              <w:t xml:space="preserve">, </w:t>
            </w:r>
            <w:r w:rsidRPr="00080588">
              <w:rPr>
                <w:rFonts w:hint="eastAsia"/>
                <w:rtl/>
              </w:rPr>
              <w:t>אל</w:t>
            </w:r>
            <w:r w:rsidRPr="00080588">
              <w:rPr>
                <w:rtl/>
              </w:rPr>
              <w:t xml:space="preserve"> </w:t>
            </w:r>
            <w:r w:rsidRPr="00080588">
              <w:rPr>
                <w:rFonts w:hint="eastAsia"/>
                <w:rtl/>
              </w:rPr>
              <w:t>תקרא</w:t>
            </w:r>
            <w:r w:rsidRPr="00080588">
              <w:rPr>
                <w:rtl/>
              </w:rPr>
              <w:t xml:space="preserve"> </w:t>
            </w:r>
            <w:r w:rsidRPr="00080588">
              <w:rPr>
                <w:rFonts w:hint="eastAsia"/>
                <w:rtl/>
              </w:rPr>
              <w:t>גוך</w:t>
            </w:r>
            <w:r w:rsidRPr="00080588">
              <w:rPr>
                <w:rtl/>
              </w:rPr>
              <w:t xml:space="preserve"> </w:t>
            </w:r>
            <w:r w:rsidRPr="00080588">
              <w:rPr>
                <w:rFonts w:hint="eastAsia"/>
                <w:rtl/>
              </w:rPr>
              <w:t>אלא</w:t>
            </w:r>
            <w:r w:rsidRPr="00080588">
              <w:rPr>
                <w:rtl/>
              </w:rPr>
              <w:t xml:space="preserve"> </w:t>
            </w:r>
            <w:r w:rsidRPr="00080588">
              <w:rPr>
                <w:rFonts w:hint="eastAsia"/>
                <w:rtl/>
              </w:rPr>
              <w:t>גאך</w:t>
            </w:r>
            <w:r w:rsidRPr="00080588">
              <w:rPr>
                <w:rtl/>
              </w:rPr>
              <w:t xml:space="preserve">, </w:t>
            </w:r>
            <w:r w:rsidRPr="00080588">
              <w:rPr>
                <w:rFonts w:hint="eastAsia"/>
                <w:rtl/>
              </w:rPr>
              <w:t>אמר</w:t>
            </w:r>
            <w:r w:rsidRPr="00080588">
              <w:rPr>
                <w:rtl/>
              </w:rPr>
              <w:t xml:space="preserve"> </w:t>
            </w:r>
            <w:r w:rsidRPr="00080588">
              <w:rPr>
                <w:rFonts w:hint="eastAsia"/>
                <w:rtl/>
              </w:rPr>
              <w:t>הקב</w:t>
            </w:r>
            <w:r w:rsidRPr="00080588">
              <w:rPr>
                <w:rtl/>
              </w:rPr>
              <w:t>"</w:t>
            </w:r>
            <w:r w:rsidRPr="00080588">
              <w:rPr>
                <w:rFonts w:hint="eastAsia"/>
                <w:rtl/>
              </w:rPr>
              <w:t>ה</w:t>
            </w:r>
            <w:r w:rsidRPr="00080588">
              <w:rPr>
                <w:rtl/>
              </w:rPr>
              <w:t xml:space="preserve">, </w:t>
            </w:r>
            <w:r w:rsidRPr="00080588">
              <w:rPr>
                <w:rFonts w:hint="eastAsia"/>
                <w:rtl/>
              </w:rPr>
              <w:t>לאחר</w:t>
            </w:r>
            <w:r w:rsidRPr="00080588">
              <w:rPr>
                <w:rtl/>
              </w:rPr>
              <w:t xml:space="preserve"> </w:t>
            </w:r>
            <w:r w:rsidRPr="00080588">
              <w:rPr>
                <w:rFonts w:hint="eastAsia"/>
                <w:rtl/>
              </w:rPr>
              <w:t>שנתגאה</w:t>
            </w:r>
            <w:r w:rsidRPr="00080588">
              <w:rPr>
                <w:rtl/>
              </w:rPr>
              <w:t xml:space="preserve"> </w:t>
            </w:r>
            <w:r w:rsidRPr="00080588">
              <w:rPr>
                <w:rFonts w:hint="eastAsia"/>
                <w:rtl/>
              </w:rPr>
              <w:t>זה</w:t>
            </w:r>
            <w:r w:rsidRPr="00080588">
              <w:rPr>
                <w:rtl/>
              </w:rPr>
              <w:t xml:space="preserve"> </w:t>
            </w:r>
            <w:r w:rsidRPr="00080588">
              <w:rPr>
                <w:rFonts w:hint="eastAsia"/>
                <w:rtl/>
              </w:rPr>
              <w:t>קבל</w:t>
            </w:r>
            <w:r w:rsidRPr="00080588">
              <w:rPr>
                <w:rtl/>
              </w:rPr>
              <w:t xml:space="preserve"> </w:t>
            </w:r>
            <w:r w:rsidRPr="00080588">
              <w:rPr>
                <w:rFonts w:hint="eastAsia"/>
                <w:rtl/>
              </w:rPr>
              <w:t>עליו</w:t>
            </w:r>
            <w:r w:rsidRPr="00080588">
              <w:rPr>
                <w:rtl/>
              </w:rPr>
              <w:t xml:space="preserve"> </w:t>
            </w:r>
            <w:r w:rsidRPr="00080588">
              <w:rPr>
                <w:rFonts w:hint="eastAsia"/>
                <w:rtl/>
              </w:rPr>
              <w:t>מלכות</w:t>
            </w:r>
            <w:r w:rsidRPr="00080588">
              <w:rPr>
                <w:rtl/>
              </w:rPr>
              <w:t xml:space="preserve"> </w:t>
            </w:r>
            <w:r w:rsidRPr="00080588">
              <w:rPr>
                <w:rFonts w:hint="eastAsia"/>
                <w:rtl/>
              </w:rPr>
              <w:t>שמים</w:t>
            </w:r>
            <w:r w:rsidRPr="00080588">
              <w:rPr>
                <w:rtl/>
              </w:rPr>
              <w:t xml:space="preserve">, </w:t>
            </w:r>
            <w:r w:rsidRPr="00080588">
              <w:rPr>
                <w:rFonts w:hint="eastAsia"/>
                <w:rtl/>
              </w:rPr>
              <w:t>וענין</w:t>
            </w:r>
            <w:r w:rsidRPr="00080588">
              <w:rPr>
                <w:rtl/>
              </w:rPr>
              <w:t xml:space="preserve"> </w:t>
            </w:r>
            <w:r w:rsidRPr="00080588">
              <w:rPr>
                <w:rFonts w:hint="eastAsia"/>
                <w:rtl/>
              </w:rPr>
              <w:t>הגאוה</w:t>
            </w:r>
            <w:r w:rsidRPr="00080588">
              <w:rPr>
                <w:rtl/>
              </w:rPr>
              <w:t xml:space="preserve"> </w:t>
            </w:r>
            <w:r w:rsidRPr="00080588">
              <w:rPr>
                <w:rFonts w:hint="eastAsia"/>
                <w:rtl/>
              </w:rPr>
              <w:t>הוא</w:t>
            </w:r>
            <w:r w:rsidRPr="00080588">
              <w:rPr>
                <w:rtl/>
              </w:rPr>
              <w:t xml:space="preserve"> </w:t>
            </w:r>
            <w:r w:rsidRPr="00080588">
              <w:rPr>
                <w:rFonts w:hint="eastAsia"/>
                <w:rtl/>
              </w:rPr>
              <w:t>משום</w:t>
            </w:r>
            <w:r w:rsidRPr="00080588">
              <w:rPr>
                <w:rtl/>
              </w:rPr>
              <w:t xml:space="preserve"> </w:t>
            </w:r>
            <w:r w:rsidRPr="00080588">
              <w:rPr>
                <w:rFonts w:hint="eastAsia"/>
                <w:rtl/>
              </w:rPr>
              <w:t>דכשהאדם</w:t>
            </w:r>
            <w:r w:rsidRPr="00080588">
              <w:rPr>
                <w:rtl/>
              </w:rPr>
              <w:t xml:space="preserve"> </w:t>
            </w:r>
            <w:r w:rsidRPr="00080588">
              <w:rPr>
                <w:rFonts w:hint="eastAsia"/>
                <w:rtl/>
              </w:rPr>
              <w:t>אוכל</w:t>
            </w:r>
            <w:r w:rsidRPr="00080588">
              <w:rPr>
                <w:rtl/>
              </w:rPr>
              <w:t xml:space="preserve"> </w:t>
            </w:r>
            <w:r w:rsidRPr="00080588">
              <w:rPr>
                <w:rFonts w:hint="eastAsia"/>
                <w:rtl/>
              </w:rPr>
              <w:t>ושותה</w:t>
            </w:r>
            <w:r w:rsidRPr="00080588">
              <w:rPr>
                <w:rtl/>
              </w:rPr>
              <w:t xml:space="preserve"> </w:t>
            </w:r>
            <w:r w:rsidRPr="00080588">
              <w:rPr>
                <w:rFonts w:hint="eastAsia"/>
                <w:rtl/>
              </w:rPr>
              <w:t>דעתו</w:t>
            </w:r>
            <w:r w:rsidRPr="00080588">
              <w:rPr>
                <w:rtl/>
              </w:rPr>
              <w:t xml:space="preserve"> </w:t>
            </w:r>
            <w:r w:rsidRPr="00080588">
              <w:rPr>
                <w:rFonts w:hint="eastAsia"/>
                <w:rtl/>
              </w:rPr>
              <w:t>זחה</w:t>
            </w:r>
            <w:r w:rsidRPr="00080588">
              <w:rPr>
                <w:rtl/>
              </w:rPr>
              <w:t xml:space="preserve"> </w:t>
            </w:r>
            <w:r w:rsidRPr="00080588">
              <w:rPr>
                <w:rFonts w:hint="eastAsia"/>
                <w:rtl/>
              </w:rPr>
              <w:t>וגאה</w:t>
            </w:r>
            <w:r w:rsidRPr="00080588">
              <w:rPr>
                <w:rtl/>
              </w:rPr>
              <w:t xml:space="preserve"> </w:t>
            </w:r>
            <w:r w:rsidRPr="00080588">
              <w:rPr>
                <w:rFonts w:hint="eastAsia"/>
                <w:rtl/>
              </w:rPr>
              <w:t>עליו</w:t>
            </w:r>
            <w:r w:rsidRPr="00080588">
              <w:rPr>
                <w:rtl/>
              </w:rPr>
              <w:t xml:space="preserve">. </w:t>
            </w:r>
          </w:p>
          <w:p w:rsidR="009C31D4" w:rsidRPr="00080588" w:rsidRDefault="009C31D4" w:rsidP="00656DC4">
            <w:pPr>
              <w:jc w:val="both"/>
              <w:rPr>
                <w:rtl/>
              </w:rPr>
            </w:pPr>
            <w:r w:rsidRPr="00080588">
              <w:rPr>
                <w:rFonts w:hint="eastAsia"/>
                <w:rtl/>
              </w:rPr>
              <w:t>ויש</w:t>
            </w:r>
            <w:r w:rsidRPr="00080588">
              <w:rPr>
                <w:rtl/>
              </w:rPr>
              <w:t xml:space="preserve"> </w:t>
            </w:r>
            <w:r w:rsidRPr="00080588">
              <w:rPr>
                <w:rFonts w:hint="eastAsia"/>
                <w:rtl/>
              </w:rPr>
              <w:t>להעיר</w:t>
            </w:r>
            <w:r w:rsidRPr="00080588">
              <w:rPr>
                <w:rtl/>
              </w:rPr>
              <w:t xml:space="preserve"> </w:t>
            </w:r>
            <w:r w:rsidRPr="00080588">
              <w:rPr>
                <w:rFonts w:hint="eastAsia"/>
                <w:rtl/>
              </w:rPr>
              <w:t>נ</w:t>
            </w:r>
            <w:r w:rsidRPr="00080588">
              <w:rPr>
                <w:rtl/>
              </w:rPr>
              <w:t>"</w:t>
            </w:r>
            <w:r w:rsidRPr="00080588">
              <w:rPr>
                <w:rFonts w:hint="eastAsia"/>
                <w:rtl/>
              </w:rPr>
              <w:t>מ</w:t>
            </w:r>
            <w:r w:rsidRPr="00080588">
              <w:rPr>
                <w:rtl/>
              </w:rPr>
              <w:t xml:space="preserve"> </w:t>
            </w:r>
            <w:r w:rsidRPr="00080588">
              <w:rPr>
                <w:rFonts w:hint="eastAsia"/>
                <w:rtl/>
              </w:rPr>
              <w:t>בין</w:t>
            </w:r>
            <w:r w:rsidRPr="00080588">
              <w:rPr>
                <w:rtl/>
              </w:rPr>
              <w:t xml:space="preserve"> </w:t>
            </w:r>
            <w:r w:rsidRPr="00080588">
              <w:rPr>
                <w:rFonts w:hint="eastAsia"/>
                <w:rtl/>
              </w:rPr>
              <w:t>הדרשות</w:t>
            </w:r>
            <w:r w:rsidRPr="00080588">
              <w:rPr>
                <w:rtl/>
              </w:rPr>
              <w:t xml:space="preserve">, </w:t>
            </w:r>
            <w:r w:rsidRPr="00080588">
              <w:rPr>
                <w:rFonts w:hint="eastAsia"/>
                <w:rtl/>
              </w:rPr>
              <w:t>דלפי</w:t>
            </w:r>
            <w:r w:rsidRPr="00080588">
              <w:rPr>
                <w:rtl/>
              </w:rPr>
              <w:t xml:space="preserve"> </w:t>
            </w:r>
            <w:r w:rsidRPr="00080588">
              <w:rPr>
                <w:rFonts w:hint="eastAsia"/>
                <w:rtl/>
              </w:rPr>
              <w:t>הדרשה</w:t>
            </w:r>
            <w:r w:rsidRPr="00080588">
              <w:rPr>
                <w:rtl/>
              </w:rPr>
              <w:t xml:space="preserve"> </w:t>
            </w:r>
            <w:r w:rsidRPr="00080588">
              <w:rPr>
                <w:rFonts w:hint="eastAsia"/>
                <w:rtl/>
              </w:rPr>
              <w:t>מחמת</w:t>
            </w:r>
            <w:r w:rsidRPr="00080588">
              <w:rPr>
                <w:rtl/>
              </w:rPr>
              <w:t xml:space="preserve"> </w:t>
            </w:r>
            <w:r w:rsidRPr="00080588">
              <w:rPr>
                <w:rFonts w:hint="eastAsia"/>
                <w:rtl/>
              </w:rPr>
              <w:t>גאוה</w:t>
            </w:r>
            <w:r w:rsidRPr="00080588">
              <w:rPr>
                <w:rtl/>
              </w:rPr>
              <w:t xml:space="preserve"> </w:t>
            </w:r>
            <w:r w:rsidRPr="00080588">
              <w:rPr>
                <w:rFonts w:hint="eastAsia"/>
                <w:rtl/>
              </w:rPr>
              <w:t>אם</w:t>
            </w:r>
            <w:r w:rsidRPr="00080588">
              <w:rPr>
                <w:rtl/>
              </w:rPr>
              <w:t xml:space="preserve"> </w:t>
            </w:r>
            <w:r w:rsidRPr="00080588">
              <w:rPr>
                <w:rFonts w:hint="eastAsia"/>
                <w:rtl/>
              </w:rPr>
              <w:t>קרא</w:t>
            </w:r>
            <w:r w:rsidRPr="00080588">
              <w:rPr>
                <w:rtl/>
              </w:rPr>
              <w:t xml:space="preserve"> </w:t>
            </w:r>
            <w:r w:rsidRPr="00080588">
              <w:rPr>
                <w:rFonts w:hint="eastAsia"/>
                <w:rtl/>
              </w:rPr>
              <w:t>ק</w:t>
            </w:r>
            <w:r w:rsidRPr="00080588">
              <w:rPr>
                <w:rtl/>
              </w:rPr>
              <w:t>"</w:t>
            </w:r>
            <w:r w:rsidRPr="00080588">
              <w:rPr>
                <w:rFonts w:hint="eastAsia"/>
                <w:rtl/>
              </w:rPr>
              <w:t>ש</w:t>
            </w:r>
            <w:r w:rsidRPr="00080588">
              <w:rPr>
                <w:rtl/>
              </w:rPr>
              <w:t xml:space="preserve"> </w:t>
            </w:r>
            <w:r w:rsidRPr="00080588">
              <w:rPr>
                <w:rFonts w:hint="eastAsia"/>
                <w:rtl/>
              </w:rPr>
              <w:t>שזה</w:t>
            </w:r>
            <w:r w:rsidRPr="00080588">
              <w:rPr>
                <w:rtl/>
              </w:rPr>
              <w:t xml:space="preserve"> </w:t>
            </w:r>
            <w:r w:rsidRPr="00080588">
              <w:rPr>
                <w:rFonts w:hint="eastAsia"/>
                <w:rtl/>
              </w:rPr>
              <w:t>הוא</w:t>
            </w:r>
            <w:r w:rsidRPr="00080588">
              <w:rPr>
                <w:rtl/>
              </w:rPr>
              <w:t xml:space="preserve"> </w:t>
            </w:r>
            <w:r w:rsidRPr="00080588">
              <w:rPr>
                <w:rFonts w:hint="eastAsia"/>
                <w:rtl/>
              </w:rPr>
              <w:t>קבלת</w:t>
            </w:r>
            <w:r w:rsidRPr="00080588">
              <w:rPr>
                <w:rtl/>
              </w:rPr>
              <w:t xml:space="preserve"> </w:t>
            </w:r>
            <w:r w:rsidRPr="00080588">
              <w:rPr>
                <w:rFonts w:hint="eastAsia"/>
                <w:rtl/>
              </w:rPr>
              <w:t>מלכות</w:t>
            </w:r>
            <w:r w:rsidRPr="00080588">
              <w:rPr>
                <w:rtl/>
              </w:rPr>
              <w:t xml:space="preserve"> </w:t>
            </w:r>
            <w:r w:rsidRPr="00080588">
              <w:rPr>
                <w:rFonts w:hint="eastAsia"/>
                <w:rtl/>
              </w:rPr>
              <w:t>שמים</w:t>
            </w:r>
            <w:r w:rsidRPr="00080588">
              <w:rPr>
                <w:rtl/>
              </w:rPr>
              <w:t xml:space="preserve"> </w:t>
            </w:r>
            <w:r w:rsidRPr="00080588">
              <w:rPr>
                <w:rFonts w:hint="eastAsia"/>
                <w:rtl/>
              </w:rPr>
              <w:t>מותר</w:t>
            </w:r>
            <w:r w:rsidRPr="00080588">
              <w:rPr>
                <w:rtl/>
              </w:rPr>
              <w:t xml:space="preserve"> </w:t>
            </w:r>
            <w:r w:rsidRPr="00080588">
              <w:rPr>
                <w:rFonts w:hint="eastAsia"/>
                <w:rtl/>
              </w:rPr>
              <w:t>לאכול</w:t>
            </w:r>
            <w:r w:rsidRPr="00080588">
              <w:rPr>
                <w:rtl/>
              </w:rPr>
              <w:t xml:space="preserve"> </w:t>
            </w:r>
            <w:r w:rsidRPr="00080588">
              <w:rPr>
                <w:rFonts w:hint="eastAsia"/>
                <w:rtl/>
              </w:rPr>
              <w:t>ולשתות</w:t>
            </w:r>
            <w:r w:rsidRPr="00080588">
              <w:rPr>
                <w:rtl/>
              </w:rPr>
              <w:t xml:space="preserve"> </w:t>
            </w:r>
            <w:r w:rsidRPr="00080588">
              <w:rPr>
                <w:rFonts w:hint="eastAsia"/>
                <w:rtl/>
              </w:rPr>
              <w:t>אף</w:t>
            </w:r>
            <w:r w:rsidRPr="00080588">
              <w:rPr>
                <w:rtl/>
              </w:rPr>
              <w:t xml:space="preserve"> </w:t>
            </w:r>
            <w:r w:rsidRPr="00080588">
              <w:rPr>
                <w:rFonts w:hint="eastAsia"/>
                <w:rtl/>
              </w:rPr>
              <w:t>שעדיין</w:t>
            </w:r>
            <w:r w:rsidRPr="00080588">
              <w:rPr>
                <w:rtl/>
              </w:rPr>
              <w:t xml:space="preserve"> </w:t>
            </w:r>
            <w:r w:rsidRPr="00080588">
              <w:rPr>
                <w:rFonts w:hint="eastAsia"/>
                <w:rtl/>
              </w:rPr>
              <w:t>לא</w:t>
            </w:r>
            <w:r w:rsidRPr="00080588">
              <w:rPr>
                <w:rtl/>
              </w:rPr>
              <w:t xml:space="preserve"> </w:t>
            </w:r>
            <w:r w:rsidRPr="00080588">
              <w:rPr>
                <w:rFonts w:hint="eastAsia"/>
                <w:rtl/>
              </w:rPr>
              <w:t>התפלל</w:t>
            </w:r>
            <w:r w:rsidRPr="00080588">
              <w:rPr>
                <w:rtl/>
              </w:rPr>
              <w:t xml:space="preserve"> </w:t>
            </w:r>
            <w:r w:rsidRPr="00080588">
              <w:rPr>
                <w:rFonts w:hint="eastAsia"/>
                <w:rtl/>
              </w:rPr>
              <w:t>כל</w:t>
            </w:r>
            <w:r w:rsidRPr="00080588">
              <w:rPr>
                <w:rtl/>
              </w:rPr>
              <w:t xml:space="preserve"> </w:t>
            </w:r>
            <w:r w:rsidRPr="00080588">
              <w:rPr>
                <w:rFonts w:hint="eastAsia"/>
                <w:rtl/>
              </w:rPr>
              <w:t>תפלתו</w:t>
            </w:r>
            <w:r w:rsidRPr="00080588">
              <w:rPr>
                <w:rtl/>
              </w:rPr>
              <w:t xml:space="preserve">, </w:t>
            </w:r>
            <w:r w:rsidRPr="00080588">
              <w:rPr>
                <w:rFonts w:hint="eastAsia"/>
                <w:rtl/>
              </w:rPr>
              <w:t>משא</w:t>
            </w:r>
            <w:r w:rsidRPr="00080588">
              <w:rPr>
                <w:rtl/>
              </w:rPr>
              <w:t>"</w:t>
            </w:r>
            <w:r w:rsidRPr="00080588">
              <w:rPr>
                <w:rFonts w:hint="eastAsia"/>
                <w:rtl/>
              </w:rPr>
              <w:t>כ</w:t>
            </w:r>
            <w:r w:rsidRPr="00080588">
              <w:rPr>
                <w:rtl/>
              </w:rPr>
              <w:t xml:space="preserve"> </w:t>
            </w:r>
            <w:r w:rsidRPr="00080588">
              <w:rPr>
                <w:rFonts w:hint="eastAsia"/>
                <w:rtl/>
              </w:rPr>
              <w:t>לדרשה</w:t>
            </w:r>
            <w:r w:rsidRPr="00080588">
              <w:rPr>
                <w:rtl/>
              </w:rPr>
              <w:t xml:space="preserve"> </w:t>
            </w:r>
            <w:r w:rsidRPr="00080588">
              <w:rPr>
                <w:rFonts w:hint="eastAsia"/>
                <w:rtl/>
              </w:rPr>
              <w:t>לא</w:t>
            </w:r>
            <w:r w:rsidRPr="00080588">
              <w:rPr>
                <w:rtl/>
              </w:rPr>
              <w:t xml:space="preserve"> </w:t>
            </w:r>
            <w:r w:rsidRPr="00080588">
              <w:rPr>
                <w:rFonts w:hint="eastAsia"/>
                <w:rtl/>
              </w:rPr>
              <w:t>תאכלו</w:t>
            </w:r>
            <w:r w:rsidRPr="00080588">
              <w:rPr>
                <w:rtl/>
              </w:rPr>
              <w:t xml:space="preserve"> </w:t>
            </w:r>
            <w:r w:rsidRPr="00080588">
              <w:rPr>
                <w:rFonts w:hint="eastAsia"/>
                <w:rtl/>
              </w:rPr>
              <w:t>על</w:t>
            </w:r>
            <w:r w:rsidRPr="00080588">
              <w:rPr>
                <w:rtl/>
              </w:rPr>
              <w:t xml:space="preserve"> </w:t>
            </w:r>
            <w:r w:rsidRPr="00080588">
              <w:rPr>
                <w:rFonts w:hint="eastAsia"/>
                <w:rtl/>
              </w:rPr>
              <w:t>הדם</w:t>
            </w:r>
            <w:r w:rsidRPr="00080588">
              <w:rPr>
                <w:rtl/>
              </w:rPr>
              <w:t xml:space="preserve"> </w:t>
            </w:r>
            <w:r w:rsidRPr="00080588">
              <w:rPr>
                <w:rFonts w:hint="eastAsia"/>
                <w:rtl/>
              </w:rPr>
              <w:t>אסור</w:t>
            </w:r>
            <w:r w:rsidRPr="00080588">
              <w:rPr>
                <w:rtl/>
              </w:rPr>
              <w:t xml:space="preserve"> </w:t>
            </w:r>
            <w:r w:rsidRPr="00080588">
              <w:rPr>
                <w:rFonts w:hint="eastAsia"/>
                <w:rtl/>
              </w:rPr>
              <w:t>לאכול</w:t>
            </w:r>
            <w:r w:rsidRPr="00080588">
              <w:rPr>
                <w:rtl/>
              </w:rPr>
              <w:t xml:space="preserve"> </w:t>
            </w:r>
            <w:r w:rsidRPr="00080588">
              <w:rPr>
                <w:rFonts w:hint="eastAsia"/>
                <w:rtl/>
              </w:rPr>
              <w:t>ולשתות</w:t>
            </w:r>
            <w:r w:rsidRPr="00080588">
              <w:rPr>
                <w:rtl/>
              </w:rPr>
              <w:t xml:space="preserve"> </w:t>
            </w:r>
            <w:r w:rsidRPr="00080588">
              <w:rPr>
                <w:rFonts w:hint="eastAsia"/>
                <w:rtl/>
              </w:rPr>
              <w:t>קודם</w:t>
            </w:r>
            <w:r w:rsidRPr="00080588">
              <w:rPr>
                <w:rtl/>
              </w:rPr>
              <w:t xml:space="preserve"> </w:t>
            </w:r>
            <w:r w:rsidRPr="00080588">
              <w:rPr>
                <w:rFonts w:hint="eastAsia"/>
                <w:rtl/>
              </w:rPr>
              <w:t>שגמר</w:t>
            </w:r>
            <w:r w:rsidRPr="00080588">
              <w:rPr>
                <w:rtl/>
              </w:rPr>
              <w:t xml:space="preserve"> </w:t>
            </w:r>
            <w:r w:rsidRPr="00080588">
              <w:rPr>
                <w:rFonts w:hint="eastAsia"/>
                <w:rtl/>
              </w:rPr>
              <w:t>תפלת</w:t>
            </w:r>
            <w:r w:rsidRPr="00080588">
              <w:rPr>
                <w:rtl/>
              </w:rPr>
              <w:t xml:space="preserve"> </w:t>
            </w:r>
            <w:r w:rsidRPr="00080588">
              <w:rPr>
                <w:rFonts w:hint="eastAsia"/>
                <w:rtl/>
              </w:rPr>
              <w:t>י</w:t>
            </w:r>
            <w:r w:rsidRPr="00080588">
              <w:rPr>
                <w:rtl/>
              </w:rPr>
              <w:t>"</w:t>
            </w:r>
            <w:r w:rsidRPr="00080588">
              <w:rPr>
                <w:rFonts w:hint="eastAsia"/>
                <w:rtl/>
              </w:rPr>
              <w:t>ח</w:t>
            </w:r>
            <w:r w:rsidRPr="00080588">
              <w:rPr>
                <w:rtl/>
              </w:rPr>
              <w:t xml:space="preserve"> </w:t>
            </w:r>
            <w:r w:rsidRPr="00080588">
              <w:rPr>
                <w:rFonts w:hint="eastAsia"/>
                <w:rtl/>
              </w:rPr>
              <w:t>וסדר</w:t>
            </w:r>
            <w:r w:rsidRPr="00080588">
              <w:rPr>
                <w:rtl/>
              </w:rPr>
              <w:t xml:space="preserve"> </w:t>
            </w:r>
            <w:r w:rsidRPr="00080588">
              <w:rPr>
                <w:rFonts w:hint="eastAsia"/>
                <w:rtl/>
              </w:rPr>
              <w:t>קרבנות</w:t>
            </w:r>
            <w:r w:rsidRPr="00080588">
              <w:rPr>
                <w:rtl/>
              </w:rPr>
              <w:t xml:space="preserve"> </w:t>
            </w:r>
            <w:r w:rsidRPr="00080588">
              <w:rPr>
                <w:rFonts w:hint="eastAsia"/>
                <w:rtl/>
              </w:rPr>
              <w:t>שזה</w:t>
            </w:r>
            <w:r w:rsidRPr="00080588">
              <w:rPr>
                <w:rtl/>
              </w:rPr>
              <w:t xml:space="preserve"> </w:t>
            </w:r>
            <w:r w:rsidRPr="00080588">
              <w:rPr>
                <w:rFonts w:hint="eastAsia"/>
                <w:rtl/>
              </w:rPr>
              <w:t>הוא</w:t>
            </w:r>
            <w:r w:rsidRPr="00080588">
              <w:rPr>
                <w:rtl/>
              </w:rPr>
              <w:t xml:space="preserve"> </w:t>
            </w:r>
            <w:r w:rsidRPr="00080588">
              <w:rPr>
                <w:rFonts w:hint="eastAsia"/>
                <w:rtl/>
              </w:rPr>
              <w:t>במקום</w:t>
            </w:r>
            <w:r w:rsidRPr="00080588">
              <w:rPr>
                <w:rtl/>
              </w:rPr>
              <w:t xml:space="preserve"> </w:t>
            </w:r>
            <w:r w:rsidRPr="00080588">
              <w:rPr>
                <w:rFonts w:hint="eastAsia"/>
                <w:rtl/>
              </w:rPr>
              <w:t>קרבן</w:t>
            </w:r>
            <w:r w:rsidRPr="00080588">
              <w:rPr>
                <w:rtl/>
              </w:rPr>
              <w:t xml:space="preserve">. </w:t>
            </w:r>
            <w:r w:rsidRPr="00080588">
              <w:rPr>
                <w:rFonts w:hint="eastAsia"/>
                <w:rtl/>
              </w:rPr>
              <w:t>ולפי</w:t>
            </w:r>
            <w:r w:rsidRPr="00080588">
              <w:rPr>
                <w:rtl/>
              </w:rPr>
              <w:t xml:space="preserve"> </w:t>
            </w:r>
            <w:r w:rsidRPr="00080588">
              <w:rPr>
                <w:rFonts w:hint="eastAsia"/>
                <w:rtl/>
              </w:rPr>
              <w:t>זה</w:t>
            </w:r>
            <w:r w:rsidRPr="00080588">
              <w:rPr>
                <w:rtl/>
              </w:rPr>
              <w:t xml:space="preserve"> </w:t>
            </w:r>
            <w:r w:rsidRPr="00080588">
              <w:rPr>
                <w:rFonts w:hint="eastAsia"/>
                <w:rtl/>
              </w:rPr>
              <w:t>צ</w:t>
            </w:r>
            <w:r w:rsidRPr="00080588">
              <w:rPr>
                <w:rtl/>
              </w:rPr>
              <w:t>"</w:t>
            </w:r>
            <w:r w:rsidRPr="00080588">
              <w:rPr>
                <w:rFonts w:hint="eastAsia"/>
                <w:rtl/>
              </w:rPr>
              <w:t>ע</w:t>
            </w:r>
            <w:r w:rsidRPr="00080588">
              <w:rPr>
                <w:rtl/>
              </w:rPr>
              <w:t xml:space="preserve"> </w:t>
            </w:r>
            <w:r w:rsidRPr="00080588">
              <w:rPr>
                <w:rFonts w:hint="eastAsia"/>
                <w:rtl/>
              </w:rPr>
              <w:t>בדברי</w:t>
            </w:r>
            <w:r w:rsidRPr="00080588">
              <w:rPr>
                <w:rtl/>
              </w:rPr>
              <w:t xml:space="preserve"> </w:t>
            </w:r>
            <w:r w:rsidRPr="00080588">
              <w:rPr>
                <w:rFonts w:hint="eastAsia"/>
                <w:rtl/>
              </w:rPr>
              <w:t>הפוסקים</w:t>
            </w:r>
            <w:r w:rsidRPr="00080588">
              <w:rPr>
                <w:rtl/>
              </w:rPr>
              <w:t xml:space="preserve"> </w:t>
            </w:r>
            <w:r w:rsidRPr="00080588">
              <w:rPr>
                <w:rFonts w:hint="eastAsia"/>
                <w:rtl/>
              </w:rPr>
              <w:t>באו</w:t>
            </w:r>
            <w:r w:rsidRPr="00080588">
              <w:rPr>
                <w:rtl/>
              </w:rPr>
              <w:t>"</w:t>
            </w:r>
            <w:r w:rsidRPr="00080588">
              <w:rPr>
                <w:rFonts w:hint="eastAsia"/>
                <w:rtl/>
              </w:rPr>
              <w:t>ח</w:t>
            </w:r>
            <w:r w:rsidRPr="00080588">
              <w:rPr>
                <w:rtl/>
              </w:rPr>
              <w:t xml:space="preserve"> </w:t>
            </w:r>
            <w:r w:rsidRPr="00080588">
              <w:rPr>
                <w:rFonts w:hint="eastAsia"/>
                <w:rtl/>
              </w:rPr>
              <w:t>סי</w:t>
            </w:r>
            <w:r w:rsidRPr="00080588">
              <w:rPr>
                <w:rtl/>
              </w:rPr>
              <w:t xml:space="preserve">' </w:t>
            </w:r>
            <w:r w:rsidRPr="00080588">
              <w:rPr>
                <w:rFonts w:hint="eastAsia"/>
                <w:rtl/>
              </w:rPr>
              <w:t>פ</w:t>
            </w:r>
            <w:r w:rsidRPr="00080588">
              <w:rPr>
                <w:rtl/>
              </w:rPr>
              <w:t>"</w:t>
            </w:r>
            <w:r w:rsidRPr="00080588">
              <w:rPr>
                <w:rFonts w:hint="eastAsia"/>
                <w:rtl/>
              </w:rPr>
              <w:t>ט</w:t>
            </w:r>
            <w:r w:rsidRPr="00080588">
              <w:rPr>
                <w:rtl/>
              </w:rPr>
              <w:t xml:space="preserve">, </w:t>
            </w:r>
            <w:r w:rsidRPr="00080588">
              <w:rPr>
                <w:rFonts w:hint="eastAsia"/>
                <w:rtl/>
              </w:rPr>
              <w:t>שהביאו</w:t>
            </w:r>
            <w:r w:rsidRPr="00080588">
              <w:rPr>
                <w:rtl/>
              </w:rPr>
              <w:t xml:space="preserve"> </w:t>
            </w:r>
            <w:r w:rsidRPr="00080588">
              <w:rPr>
                <w:rFonts w:hint="eastAsia"/>
                <w:rtl/>
              </w:rPr>
              <w:t>סמך</w:t>
            </w:r>
            <w:r w:rsidRPr="00080588">
              <w:rPr>
                <w:rtl/>
              </w:rPr>
              <w:t xml:space="preserve"> </w:t>
            </w:r>
            <w:r w:rsidRPr="00080588">
              <w:rPr>
                <w:rFonts w:hint="eastAsia"/>
                <w:rtl/>
              </w:rPr>
              <w:t>לדין</w:t>
            </w:r>
            <w:r w:rsidRPr="00080588">
              <w:rPr>
                <w:rtl/>
              </w:rPr>
              <w:t xml:space="preserve"> </w:t>
            </w:r>
            <w:r w:rsidRPr="00080588">
              <w:rPr>
                <w:rFonts w:hint="eastAsia"/>
                <w:rtl/>
              </w:rPr>
              <w:t>זה</w:t>
            </w:r>
            <w:r w:rsidRPr="00080588">
              <w:rPr>
                <w:rtl/>
              </w:rPr>
              <w:t xml:space="preserve"> </w:t>
            </w:r>
            <w:r w:rsidRPr="00080588">
              <w:rPr>
                <w:rFonts w:hint="eastAsia"/>
                <w:rtl/>
              </w:rPr>
              <w:t>דאסור</w:t>
            </w:r>
            <w:r w:rsidRPr="00080588">
              <w:rPr>
                <w:rtl/>
              </w:rPr>
              <w:t xml:space="preserve"> </w:t>
            </w:r>
            <w:r w:rsidRPr="00080588">
              <w:rPr>
                <w:rFonts w:hint="eastAsia"/>
                <w:rtl/>
              </w:rPr>
              <w:t>לאכול</w:t>
            </w:r>
            <w:r w:rsidRPr="00080588">
              <w:rPr>
                <w:rtl/>
              </w:rPr>
              <w:t xml:space="preserve"> </w:t>
            </w:r>
            <w:r w:rsidRPr="00080588">
              <w:rPr>
                <w:rFonts w:hint="eastAsia"/>
                <w:rtl/>
              </w:rPr>
              <w:t>ולשתות</w:t>
            </w:r>
            <w:r w:rsidRPr="00080588">
              <w:rPr>
                <w:rtl/>
              </w:rPr>
              <w:t xml:space="preserve"> </w:t>
            </w:r>
            <w:r w:rsidRPr="00080588">
              <w:rPr>
                <w:rFonts w:hint="eastAsia"/>
                <w:rtl/>
              </w:rPr>
              <w:t>קודם</w:t>
            </w:r>
            <w:r w:rsidRPr="00080588">
              <w:rPr>
                <w:rtl/>
              </w:rPr>
              <w:t xml:space="preserve"> </w:t>
            </w:r>
            <w:r w:rsidRPr="00080588">
              <w:rPr>
                <w:rFonts w:hint="eastAsia"/>
                <w:rtl/>
              </w:rPr>
              <w:t>התפלה</w:t>
            </w:r>
            <w:r w:rsidRPr="00080588">
              <w:rPr>
                <w:rtl/>
              </w:rPr>
              <w:t xml:space="preserve"> </w:t>
            </w:r>
            <w:r w:rsidRPr="00080588">
              <w:rPr>
                <w:rFonts w:hint="eastAsia"/>
                <w:rtl/>
              </w:rPr>
              <w:t>את</w:t>
            </w:r>
            <w:r w:rsidRPr="00080588">
              <w:rPr>
                <w:rtl/>
              </w:rPr>
              <w:t xml:space="preserve"> </w:t>
            </w:r>
            <w:r w:rsidRPr="00080588">
              <w:rPr>
                <w:rFonts w:hint="eastAsia"/>
                <w:rtl/>
              </w:rPr>
              <w:t>הדרשה</w:t>
            </w:r>
            <w:r w:rsidRPr="00080588">
              <w:rPr>
                <w:rtl/>
              </w:rPr>
              <w:t xml:space="preserve"> </w:t>
            </w:r>
            <w:r w:rsidRPr="00080588">
              <w:rPr>
                <w:rFonts w:hint="eastAsia"/>
                <w:rtl/>
              </w:rPr>
              <w:t>מן</w:t>
            </w:r>
            <w:r w:rsidRPr="00080588">
              <w:rPr>
                <w:rtl/>
              </w:rPr>
              <w:t xml:space="preserve"> </w:t>
            </w:r>
            <w:r w:rsidRPr="00080588">
              <w:rPr>
                <w:rFonts w:hint="eastAsia"/>
                <w:rtl/>
              </w:rPr>
              <w:t>הפ</w:t>
            </w:r>
            <w:r w:rsidRPr="00080588">
              <w:rPr>
                <w:rtl/>
              </w:rPr>
              <w:t xml:space="preserve">' </w:t>
            </w:r>
            <w:r w:rsidRPr="00080588">
              <w:rPr>
                <w:rFonts w:hint="eastAsia"/>
                <w:rtl/>
              </w:rPr>
              <w:t>ואותי</w:t>
            </w:r>
            <w:r w:rsidRPr="00080588">
              <w:rPr>
                <w:rtl/>
              </w:rPr>
              <w:t xml:space="preserve"> </w:t>
            </w:r>
            <w:r w:rsidRPr="00080588">
              <w:rPr>
                <w:rFonts w:hint="eastAsia"/>
                <w:rtl/>
              </w:rPr>
              <w:t>השלכת</w:t>
            </w:r>
            <w:r w:rsidRPr="00080588">
              <w:rPr>
                <w:rtl/>
              </w:rPr>
              <w:t xml:space="preserve">, </w:t>
            </w:r>
            <w:r w:rsidRPr="00080588">
              <w:rPr>
                <w:rFonts w:hint="eastAsia"/>
                <w:rtl/>
              </w:rPr>
              <w:t>דלפי</w:t>
            </w:r>
            <w:r w:rsidRPr="00080588">
              <w:rPr>
                <w:rtl/>
              </w:rPr>
              <w:t xml:space="preserve"> </w:t>
            </w:r>
            <w:r w:rsidRPr="00080588">
              <w:rPr>
                <w:rFonts w:hint="eastAsia"/>
                <w:rtl/>
              </w:rPr>
              <w:t>מש</w:t>
            </w:r>
            <w:r w:rsidRPr="00080588">
              <w:rPr>
                <w:rtl/>
              </w:rPr>
              <w:t>"</w:t>
            </w:r>
            <w:r w:rsidRPr="00080588">
              <w:rPr>
                <w:rFonts w:hint="eastAsia"/>
                <w:rtl/>
              </w:rPr>
              <w:t>כ</w:t>
            </w:r>
            <w:r w:rsidRPr="00080588">
              <w:rPr>
                <w:rtl/>
              </w:rPr>
              <w:t xml:space="preserve"> </w:t>
            </w:r>
            <w:r w:rsidRPr="00080588">
              <w:rPr>
                <w:rFonts w:hint="eastAsia"/>
                <w:rtl/>
              </w:rPr>
              <w:t>היה</w:t>
            </w:r>
            <w:r w:rsidRPr="00080588">
              <w:rPr>
                <w:rtl/>
              </w:rPr>
              <w:t xml:space="preserve"> </w:t>
            </w:r>
            <w:r w:rsidRPr="00080588">
              <w:rPr>
                <w:rFonts w:hint="eastAsia"/>
                <w:rtl/>
              </w:rPr>
              <w:t>נאות</w:t>
            </w:r>
            <w:r w:rsidRPr="00080588">
              <w:rPr>
                <w:rtl/>
              </w:rPr>
              <w:t xml:space="preserve"> </w:t>
            </w:r>
            <w:r w:rsidRPr="00080588">
              <w:rPr>
                <w:rFonts w:hint="eastAsia"/>
                <w:rtl/>
              </w:rPr>
              <w:t>יותר</w:t>
            </w:r>
            <w:r w:rsidRPr="00080588">
              <w:rPr>
                <w:rtl/>
              </w:rPr>
              <w:t xml:space="preserve"> </w:t>
            </w:r>
            <w:r w:rsidRPr="00080588">
              <w:rPr>
                <w:rFonts w:hint="eastAsia"/>
                <w:rtl/>
              </w:rPr>
              <w:t>להביא</w:t>
            </w:r>
            <w:r w:rsidRPr="00080588">
              <w:rPr>
                <w:rtl/>
              </w:rPr>
              <w:t xml:space="preserve"> </w:t>
            </w:r>
            <w:r w:rsidRPr="00080588">
              <w:rPr>
                <w:rFonts w:hint="eastAsia"/>
                <w:rtl/>
              </w:rPr>
              <w:t>הדרשה</w:t>
            </w:r>
            <w:r w:rsidRPr="00080588">
              <w:rPr>
                <w:rtl/>
              </w:rPr>
              <w:t xml:space="preserve"> </w:t>
            </w:r>
            <w:r w:rsidRPr="00080588">
              <w:rPr>
                <w:rFonts w:hint="eastAsia"/>
                <w:rtl/>
              </w:rPr>
              <w:t>שלפנינו</w:t>
            </w:r>
            <w:r w:rsidRPr="00080588">
              <w:rPr>
                <w:rtl/>
              </w:rPr>
              <w:t xml:space="preserve"> </w:t>
            </w:r>
            <w:r w:rsidRPr="00080588">
              <w:rPr>
                <w:rFonts w:hint="eastAsia"/>
                <w:rtl/>
              </w:rPr>
              <w:t>דכוללת</w:t>
            </w:r>
            <w:r w:rsidRPr="00080588">
              <w:rPr>
                <w:rtl/>
              </w:rPr>
              <w:t xml:space="preserve"> </w:t>
            </w:r>
            <w:r w:rsidRPr="00080588">
              <w:rPr>
                <w:rFonts w:hint="eastAsia"/>
                <w:rtl/>
              </w:rPr>
              <w:t>כל</w:t>
            </w:r>
            <w:r w:rsidRPr="00080588">
              <w:rPr>
                <w:rtl/>
              </w:rPr>
              <w:t xml:space="preserve"> </w:t>
            </w:r>
            <w:r w:rsidRPr="00080588">
              <w:rPr>
                <w:rFonts w:hint="eastAsia"/>
                <w:rtl/>
              </w:rPr>
              <w:t>התפלה</w:t>
            </w:r>
            <w:r w:rsidRPr="00080588">
              <w:rPr>
                <w:rtl/>
              </w:rPr>
              <w:t xml:space="preserve">, </w:t>
            </w:r>
            <w:r w:rsidRPr="00080588">
              <w:rPr>
                <w:rFonts w:hint="eastAsia"/>
                <w:rtl/>
              </w:rPr>
              <w:t>ודו</w:t>
            </w:r>
            <w:r w:rsidRPr="00080588">
              <w:rPr>
                <w:rtl/>
              </w:rPr>
              <w:t>"</w:t>
            </w:r>
            <w:r w:rsidRPr="00080588">
              <w:rPr>
                <w:rFonts w:hint="eastAsia"/>
                <w:rtl/>
              </w:rPr>
              <w:t>ק</w:t>
            </w:r>
            <w:r w:rsidRPr="00080588">
              <w:rPr>
                <w:rtl/>
              </w:rPr>
              <w:t xml:space="preserve">: </w:t>
            </w:r>
          </w:p>
        </w:tc>
      </w:tr>
    </w:tbl>
    <w:p w:rsidR="009C31D4" w:rsidRDefault="009C31D4" w:rsidP="009C31D4">
      <w:pPr>
        <w:jc w:val="both"/>
        <w:rPr>
          <w:sz w:val="25"/>
          <w:szCs w:val="25"/>
          <w:rtl/>
        </w:rPr>
      </w:pPr>
    </w:p>
    <w:p w:rsidR="009C31D4" w:rsidRPr="00945F80" w:rsidRDefault="009C31D4" w:rsidP="009C31D4">
      <w:pPr>
        <w:jc w:val="both"/>
        <w:rPr>
          <w:b/>
          <w:bCs/>
          <w:sz w:val="25"/>
          <w:szCs w:val="25"/>
          <w:rtl/>
        </w:rPr>
      </w:pPr>
      <w:r w:rsidRPr="00945F80">
        <w:rPr>
          <w:rFonts w:hint="cs"/>
          <w:b/>
          <w:bCs/>
          <w:sz w:val="25"/>
          <w:szCs w:val="25"/>
          <w:rtl/>
        </w:rPr>
        <w:t>עיון בדברי הראשונים</w:t>
      </w:r>
    </w:p>
    <w:p w:rsidR="009C31D4" w:rsidRDefault="009C31D4" w:rsidP="009C31D4">
      <w:pPr>
        <w:jc w:val="both"/>
        <w:rPr>
          <w:sz w:val="25"/>
          <w:szCs w:val="25"/>
          <w:rtl/>
        </w:rPr>
      </w:pPr>
      <w:r>
        <w:rPr>
          <w:rFonts w:hint="cs"/>
          <w:sz w:val="25"/>
          <w:szCs w:val="25"/>
          <w:rtl/>
        </w:rPr>
        <w:t xml:space="preserve">ט] עי' ברא"ש פרק ראשון סי' י' [עמ' ה' ברא"ש] מ"ואמר ר"י בר חנינא משום ראב"י מאי דכתיב לא תאכלו על הדם" </w:t>
      </w:r>
      <w:r>
        <w:rPr>
          <w:sz w:val="25"/>
          <w:szCs w:val="25"/>
          <w:rtl/>
        </w:rPr>
        <w:t>–</w:t>
      </w:r>
      <w:r>
        <w:rPr>
          <w:rFonts w:hint="cs"/>
          <w:sz w:val="25"/>
          <w:szCs w:val="25"/>
          <w:rtl/>
        </w:rPr>
        <w:t xml:space="preserve"> עד "דלא שייך במים גאוה". ובמעדני יום טוב שם אות מ-נ.</w:t>
      </w:r>
    </w:p>
    <w:p w:rsidR="009C31D4" w:rsidRDefault="009C31D4" w:rsidP="009C31D4">
      <w:pPr>
        <w:jc w:val="both"/>
        <w:rPr>
          <w:sz w:val="25"/>
          <w:szCs w:val="25"/>
          <w:rtl/>
        </w:rPr>
      </w:pPr>
      <w:r>
        <w:rPr>
          <w:rFonts w:hint="cs"/>
          <w:sz w:val="25"/>
          <w:szCs w:val="25"/>
          <w:rtl/>
        </w:rPr>
        <w:t>י] עי' ברבינו יונה על הרי"ף דף ה. מדפי הרי"ף, ד"ה לא תאכלו, וד"ה כל האוכל ושותה.</w:t>
      </w:r>
    </w:p>
    <w:p w:rsidR="009C31D4" w:rsidRDefault="009C31D4" w:rsidP="009C31D4">
      <w:pPr>
        <w:jc w:val="both"/>
        <w:rPr>
          <w:sz w:val="25"/>
          <w:szCs w:val="25"/>
          <w:rtl/>
        </w:rPr>
      </w:pPr>
    </w:p>
    <w:p w:rsidR="009C31D4" w:rsidRPr="00945F80" w:rsidRDefault="009C31D4" w:rsidP="009C31D4">
      <w:pPr>
        <w:jc w:val="both"/>
        <w:rPr>
          <w:b/>
          <w:bCs/>
          <w:sz w:val="25"/>
          <w:szCs w:val="25"/>
          <w:rtl/>
        </w:rPr>
      </w:pPr>
      <w:r w:rsidRPr="00945F80">
        <w:rPr>
          <w:rFonts w:hint="cs"/>
          <w:b/>
          <w:bCs/>
          <w:sz w:val="25"/>
          <w:szCs w:val="25"/>
          <w:rtl/>
        </w:rPr>
        <w:t>טור ובית יוסף</w:t>
      </w:r>
    </w:p>
    <w:p w:rsidR="009C31D4" w:rsidRDefault="009C31D4" w:rsidP="009C31D4">
      <w:pPr>
        <w:jc w:val="both"/>
        <w:rPr>
          <w:sz w:val="25"/>
          <w:szCs w:val="25"/>
          <w:rtl/>
        </w:rPr>
      </w:pPr>
      <w:r>
        <w:rPr>
          <w:rFonts w:hint="cs"/>
          <w:sz w:val="25"/>
          <w:szCs w:val="25"/>
          <w:rtl/>
        </w:rPr>
        <w:t xml:space="preserve">יא] עי' בטור או"ח ח"א סי' פ"ט סעיף ג' וסעיף ה' [מ"ואסור לו להתעסק בצרכיו" </w:t>
      </w:r>
      <w:r>
        <w:rPr>
          <w:sz w:val="25"/>
          <w:szCs w:val="25"/>
          <w:rtl/>
        </w:rPr>
        <w:t>–</w:t>
      </w:r>
      <w:r>
        <w:rPr>
          <w:rFonts w:hint="cs"/>
          <w:sz w:val="25"/>
          <w:szCs w:val="25"/>
          <w:rtl/>
        </w:rPr>
        <w:t xml:space="preserve"> עד "בשם ר"י שצריך להפסיק".</w:t>
      </w:r>
    </w:p>
    <w:p w:rsidR="009C31D4" w:rsidRDefault="009C31D4" w:rsidP="009C31D4">
      <w:pPr>
        <w:jc w:val="both"/>
        <w:rPr>
          <w:sz w:val="25"/>
          <w:szCs w:val="25"/>
          <w:rtl/>
        </w:rPr>
      </w:pPr>
      <w:r>
        <w:rPr>
          <w:rFonts w:hint="cs"/>
          <w:sz w:val="25"/>
          <w:szCs w:val="25"/>
          <w:rtl/>
        </w:rPr>
        <w:t xml:space="preserve">יב] עי' בית יוסף מ"וכתב אבי העזרי שמותר" </w:t>
      </w:r>
      <w:r>
        <w:rPr>
          <w:sz w:val="25"/>
          <w:szCs w:val="25"/>
          <w:rtl/>
        </w:rPr>
        <w:t>–</w:t>
      </w:r>
      <w:r>
        <w:rPr>
          <w:rFonts w:hint="cs"/>
          <w:sz w:val="25"/>
          <w:szCs w:val="25"/>
          <w:rtl/>
        </w:rPr>
        <w:t xml:space="preserve"> עד "לסמוך על דברי הרמב"ם ז"ל הרשות בידם".</w:t>
      </w:r>
    </w:p>
    <w:p w:rsidR="009C31D4" w:rsidRDefault="009C31D4" w:rsidP="009C31D4">
      <w:pPr>
        <w:jc w:val="both"/>
        <w:rPr>
          <w:sz w:val="25"/>
          <w:szCs w:val="25"/>
          <w:rtl/>
        </w:rPr>
      </w:pPr>
    </w:p>
    <w:p w:rsidR="009C31D4" w:rsidRPr="00945F80" w:rsidRDefault="009C31D4" w:rsidP="009C31D4">
      <w:pPr>
        <w:jc w:val="both"/>
        <w:rPr>
          <w:b/>
          <w:bCs/>
          <w:sz w:val="25"/>
          <w:szCs w:val="25"/>
          <w:rtl/>
        </w:rPr>
      </w:pPr>
      <w:r w:rsidRPr="00945F80">
        <w:rPr>
          <w:rFonts w:hint="cs"/>
          <w:b/>
          <w:bCs/>
          <w:sz w:val="25"/>
          <w:szCs w:val="25"/>
          <w:rtl/>
        </w:rPr>
        <w:t>להלכה</w:t>
      </w:r>
    </w:p>
    <w:p w:rsidR="009C31D4" w:rsidRDefault="009C31D4" w:rsidP="009C31D4">
      <w:pPr>
        <w:jc w:val="both"/>
        <w:rPr>
          <w:sz w:val="25"/>
          <w:szCs w:val="25"/>
          <w:rtl/>
        </w:rPr>
      </w:pPr>
      <w:r>
        <w:rPr>
          <w:rFonts w:hint="cs"/>
          <w:sz w:val="25"/>
          <w:szCs w:val="25"/>
          <w:rtl/>
        </w:rPr>
        <w:t>יג] עי' משנ"ב חלק א', סי' פט סעיף ג-ה, ובמשנ"ב שם.</w:t>
      </w:r>
    </w:p>
    <w:p w:rsidR="009C31D4" w:rsidRDefault="009C31D4" w:rsidP="009C31D4">
      <w:pPr>
        <w:jc w:val="both"/>
        <w:rPr>
          <w:sz w:val="25"/>
          <w:szCs w:val="25"/>
          <w:rtl/>
        </w:rPr>
      </w:pPr>
      <w:r>
        <w:rPr>
          <w:rFonts w:hint="cs"/>
          <w:sz w:val="25"/>
          <w:szCs w:val="25"/>
          <w:rtl/>
        </w:rPr>
        <w:t>יד] עי' פסקי תשובות סי' פט סעיף יז-יח.</w:t>
      </w:r>
    </w:p>
    <w:p w:rsidR="009C31D4" w:rsidRDefault="009C31D4" w:rsidP="009C31D4">
      <w:pPr>
        <w:jc w:val="both"/>
        <w:rPr>
          <w:sz w:val="25"/>
          <w:szCs w:val="25"/>
          <w:rtl/>
        </w:rPr>
      </w:pPr>
    </w:p>
    <w:p w:rsidR="009C31D4" w:rsidRPr="00D168BE" w:rsidRDefault="009C31D4" w:rsidP="009C31D4">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00"/>
        <w:jc w:val="center"/>
        <w:rPr>
          <w:b/>
          <w:bCs/>
          <w:rtl/>
        </w:rPr>
      </w:pPr>
      <w:r>
        <w:rPr>
          <w:rFonts w:hint="cs"/>
          <w:b/>
          <w:bCs/>
          <w:rtl/>
        </w:rPr>
        <w:t>פ</w:t>
      </w:r>
      <w:r w:rsidRPr="00D168BE">
        <w:rPr>
          <w:rFonts w:hint="cs"/>
          <w:b/>
          <w:bCs/>
          <w:rtl/>
        </w:rPr>
        <w:t>ינת החיזוק- יש לך רעיון מחזק ללימוד התורה? שתף אותנו 05276-14899</w:t>
      </w:r>
    </w:p>
    <w:p w:rsidR="009C31D4" w:rsidRPr="00E70488" w:rsidRDefault="009C31D4" w:rsidP="009C31D4">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00"/>
        <w:jc w:val="center"/>
        <w:rPr>
          <w:rtl/>
        </w:rPr>
      </w:pPr>
      <w:r w:rsidRPr="00D168BE">
        <w:rPr>
          <w:rFonts w:hint="cs"/>
          <w:rtl/>
        </w:rPr>
        <w:t>תחלת הכל צריך האדם לידע שהתורה שלנו היא חיותינו, וכמו שהדגים חיים במים ואם הם נפרדים מן המים הם מתים כך האדם כשנתפרד מהתורה אפילו רגע אחד מיד הוא דומה למת לכן מברכים על התורה "וחיי עולם נטע בתוכנו".</w:t>
      </w:r>
      <w:r>
        <w:rPr>
          <w:rFonts w:hint="cs"/>
          <w:rtl/>
        </w:rPr>
        <w:t xml:space="preserve"> [דקדוקי תורה להגר"א]</w:t>
      </w:r>
    </w:p>
    <w:p w:rsidR="009C31D4" w:rsidRDefault="009C31D4">
      <w:pPr>
        <w:rPr>
          <w:rtl/>
        </w:rPr>
      </w:pPr>
    </w:p>
    <w:p w:rsidR="009C31D4" w:rsidRDefault="009C31D4">
      <w:pPr>
        <w:rPr>
          <w:rtl/>
        </w:rPr>
      </w:pPr>
    </w:p>
    <w:p w:rsidR="009C31D4" w:rsidRDefault="009C31D4">
      <w:pPr>
        <w:rPr>
          <w:rtl/>
        </w:rPr>
      </w:pPr>
    </w:p>
    <w:p w:rsidR="009C31D4" w:rsidRDefault="009C31D4">
      <w:pPr>
        <w:rPr>
          <w:rtl/>
        </w:rPr>
      </w:pPr>
    </w:p>
    <w:p w:rsidR="009C31D4" w:rsidRDefault="009C31D4">
      <w:pPr>
        <w:rPr>
          <w:rtl/>
        </w:rPr>
      </w:pPr>
    </w:p>
    <w:tbl>
      <w:tblPr>
        <w:tblpPr w:leftFromText="180" w:rightFromText="180" w:vertAnchor="text" w:horzAnchor="page" w:tblpX="3470" w:tblpY="-734"/>
        <w:bidiVisual/>
        <w:tblW w:w="0" w:type="auto"/>
        <w:tblInd w:w="155" w:type="dxa"/>
        <w:tblLook w:val="01E0" w:firstRow="1" w:lastRow="1" w:firstColumn="1" w:lastColumn="1" w:noHBand="0" w:noVBand="0"/>
      </w:tblPr>
      <w:tblGrid>
        <w:gridCol w:w="5387"/>
      </w:tblGrid>
      <w:tr w:rsidR="009C31D4" w:rsidRPr="00CD1D55" w:rsidTr="00656DC4">
        <w:tc>
          <w:tcPr>
            <w:tcW w:w="5387" w:type="dxa"/>
          </w:tcPr>
          <w:p w:rsidR="009C31D4" w:rsidRPr="00D0301C" w:rsidRDefault="009C31D4" w:rsidP="00656DC4">
            <w:pPr>
              <w:jc w:val="center"/>
              <w:rPr>
                <w:rFonts w:cs="Guttman Vilna"/>
                <w:sz w:val="20"/>
                <w:szCs w:val="20"/>
                <w:rtl/>
              </w:rPr>
            </w:pPr>
            <w:r w:rsidRPr="00D0301C">
              <w:rPr>
                <w:rFonts w:cs="Guttman Vilna" w:hint="cs"/>
                <w:sz w:val="20"/>
                <w:szCs w:val="20"/>
                <w:rtl/>
              </w:rPr>
              <w:t xml:space="preserve">בס"ד. </w:t>
            </w:r>
            <w:smartTag w:uri="urn:schemas-microsoft-com:office:smarttags" w:element="PersonName">
              <w:smartTagPr>
                <w:attr w:name="ProductID" w:val="ברכת חיים"/>
              </w:smartTagPr>
              <w:r w:rsidRPr="00D0301C">
                <w:rPr>
                  <w:rFonts w:cs="Guttman Vilna" w:hint="cs"/>
                  <w:sz w:val="20"/>
                  <w:szCs w:val="20"/>
                  <w:rtl/>
                </w:rPr>
                <w:t>ברכת חיים</w:t>
              </w:r>
            </w:smartTag>
            <w:r w:rsidRPr="00D0301C">
              <w:rPr>
                <w:rFonts w:cs="Guttman Vilna" w:hint="cs"/>
                <w:sz w:val="20"/>
                <w:szCs w:val="20"/>
                <w:rtl/>
              </w:rPr>
              <w:t>, יום</w:t>
            </w:r>
            <w:r>
              <w:rPr>
                <w:rFonts w:cs="Guttman Vilna" w:hint="cs"/>
                <w:sz w:val="20"/>
                <w:szCs w:val="20"/>
                <w:rtl/>
              </w:rPr>
              <w:t xml:space="preserve"> רביעי, כ"ט באלול תשע"ג</w:t>
            </w:r>
          </w:p>
          <w:p w:rsidR="009C31D4" w:rsidRDefault="009C31D4" w:rsidP="00656DC4">
            <w:pPr>
              <w:rPr>
                <w:rFonts w:cs="Guttman Vilna"/>
                <w:b/>
                <w:bCs/>
                <w:sz w:val="8"/>
                <w:szCs w:val="2"/>
                <w:rtl/>
              </w:rPr>
            </w:pPr>
            <w:r>
              <w:rPr>
                <w:rFonts w:cs="Guttman Vilna" w:hint="cs"/>
                <w:b/>
                <w:bCs/>
                <w:sz w:val="8"/>
                <w:szCs w:val="2"/>
                <w:rtl/>
              </w:rPr>
              <w:t xml:space="preserve"> </w:t>
            </w:r>
          </w:p>
          <w:p w:rsidR="009C31D4" w:rsidRDefault="009C31D4" w:rsidP="00656DC4">
            <w:pPr>
              <w:rPr>
                <w:rFonts w:cs="Guttman Vilna"/>
                <w:b/>
                <w:bCs/>
                <w:sz w:val="8"/>
                <w:szCs w:val="2"/>
                <w:rtl/>
              </w:rPr>
            </w:pPr>
          </w:p>
          <w:p w:rsidR="009C31D4" w:rsidRDefault="009C31D4" w:rsidP="00656DC4">
            <w:pPr>
              <w:rPr>
                <w:rFonts w:cs="Guttman Vilna"/>
                <w:b/>
                <w:bCs/>
                <w:sz w:val="8"/>
                <w:szCs w:val="2"/>
                <w:rtl/>
              </w:rPr>
            </w:pPr>
          </w:p>
          <w:p w:rsidR="009C31D4" w:rsidRDefault="009C31D4" w:rsidP="00656DC4">
            <w:pPr>
              <w:rPr>
                <w:rFonts w:cs="Guttman Vilna"/>
                <w:b/>
                <w:bCs/>
                <w:sz w:val="8"/>
                <w:szCs w:val="2"/>
                <w:rtl/>
              </w:rPr>
            </w:pPr>
          </w:p>
          <w:p w:rsidR="009C31D4" w:rsidRDefault="009C31D4" w:rsidP="00656DC4">
            <w:pPr>
              <w:rPr>
                <w:rFonts w:cs="Guttman Vilna"/>
                <w:b/>
                <w:bCs/>
                <w:sz w:val="8"/>
                <w:szCs w:val="2"/>
                <w:rtl/>
              </w:rPr>
            </w:pPr>
          </w:p>
          <w:p w:rsidR="009C31D4" w:rsidRDefault="009C31D4" w:rsidP="00656DC4">
            <w:pPr>
              <w:rPr>
                <w:rFonts w:cs="Guttman Vilna"/>
                <w:b/>
                <w:bCs/>
                <w:sz w:val="8"/>
                <w:szCs w:val="48"/>
                <w:rtl/>
              </w:rPr>
            </w:pPr>
            <w:r w:rsidRPr="005D5AD1">
              <w:rPr>
                <w:rFonts w:cs="Guttman Vilna" w:hint="cs"/>
                <w:b/>
                <w:bCs/>
                <w:sz w:val="8"/>
                <w:szCs w:val="2"/>
                <w:rtl/>
              </w:rPr>
              <w:t>.</w:t>
            </w:r>
            <w:r w:rsidRPr="005D5AD1">
              <w:rPr>
                <w:rFonts w:cs="Guttman Vilna" w:hint="cs"/>
                <w:b/>
                <w:bCs/>
                <w:sz w:val="8"/>
                <w:szCs w:val="48"/>
                <w:rtl/>
              </w:rPr>
              <w:t xml:space="preserve">        </w:t>
            </w:r>
            <w:r>
              <w:rPr>
                <w:rFonts w:cs="Guttman Vilna" w:hint="cs"/>
                <w:b/>
                <w:bCs/>
                <w:sz w:val="8"/>
                <w:szCs w:val="48"/>
                <w:rtl/>
              </w:rPr>
              <w:t xml:space="preserve">   </w:t>
            </w:r>
          </w:p>
          <w:p w:rsidR="009C31D4" w:rsidRPr="00D0301C" w:rsidRDefault="009C31D4" w:rsidP="00656DC4">
            <w:pPr>
              <w:jc w:val="center"/>
              <w:rPr>
                <w:rFonts w:cs="Guttman Vilna"/>
                <w:b/>
                <w:bCs/>
                <w:sz w:val="8"/>
                <w:szCs w:val="48"/>
                <w:rtl/>
              </w:rPr>
            </w:pPr>
            <w:r>
              <w:rPr>
                <w:rFonts w:cs="Guttman Vilna" w:hint="cs"/>
                <w:b/>
                <w:bCs/>
                <w:sz w:val="8"/>
                <w:szCs w:val="48"/>
                <w:rtl/>
              </w:rPr>
              <w:t xml:space="preserve">                   </w:t>
            </w:r>
            <w:r w:rsidRPr="005D5AD1">
              <w:rPr>
                <w:rFonts w:cs="Guttman Vilna" w:hint="cs"/>
                <w:b/>
                <w:bCs/>
                <w:sz w:val="8"/>
                <w:szCs w:val="72"/>
                <w:rtl/>
              </w:rPr>
              <w:t xml:space="preserve"> </w:t>
            </w:r>
            <w:r>
              <w:rPr>
                <w:rFonts w:cs="Guttman Vilna" w:hint="cs"/>
                <w:b/>
                <w:bCs/>
                <w:color w:val="FFFFFF"/>
                <w:sz w:val="8"/>
                <w:szCs w:val="36"/>
                <w:rtl/>
              </w:rPr>
              <w:t>20</w:t>
            </w:r>
          </w:p>
          <w:p w:rsidR="009C31D4" w:rsidRPr="00985FD1" w:rsidRDefault="009C31D4" w:rsidP="00656DC4">
            <w:pPr>
              <w:jc w:val="center"/>
              <w:rPr>
                <w:rFonts w:cs="Guttman Vilna"/>
                <w:sz w:val="12"/>
                <w:szCs w:val="12"/>
                <w:rtl/>
              </w:rPr>
            </w:pPr>
          </w:p>
          <w:p w:rsidR="009C31D4" w:rsidRDefault="009C31D4" w:rsidP="00656DC4">
            <w:pPr>
              <w:jc w:val="center"/>
              <w:rPr>
                <w:rFonts w:cs="Guttman Vilna"/>
                <w:b/>
                <w:bCs/>
                <w:sz w:val="30"/>
                <w:szCs w:val="30"/>
                <w:rtl/>
              </w:rPr>
            </w:pPr>
            <w:r>
              <w:rPr>
                <w:rFonts w:cs="Guttman Vilna" w:hint="cs"/>
                <w:b/>
                <w:bCs/>
                <w:sz w:val="30"/>
                <w:szCs w:val="30"/>
                <w:rtl/>
              </w:rPr>
              <w:t>ברכות כח.</w:t>
            </w:r>
          </w:p>
          <w:p w:rsidR="009C31D4" w:rsidRPr="00175257" w:rsidRDefault="009C31D4" w:rsidP="00656DC4">
            <w:pPr>
              <w:jc w:val="center"/>
              <w:rPr>
                <w:rFonts w:cs="Guttman Vilna"/>
                <w:b/>
                <w:bCs/>
                <w:sz w:val="30"/>
                <w:szCs w:val="30"/>
                <w:rtl/>
              </w:rPr>
            </w:pPr>
            <w:r>
              <w:rPr>
                <w:rFonts w:cs="Guttman Vilna" w:hint="cs"/>
                <w:b/>
                <w:bCs/>
                <w:sz w:val="30"/>
                <w:szCs w:val="30"/>
                <w:rtl/>
              </w:rPr>
              <w:t>בענין אכילה קודם מוסף</w:t>
            </w:r>
          </w:p>
        </w:tc>
      </w:tr>
    </w:tbl>
    <w:p w:rsidR="009C31D4" w:rsidRDefault="009C31D4" w:rsidP="009C31D4">
      <w:pPr>
        <w:spacing w:before="240"/>
        <w:rPr>
          <w:rtl/>
        </w:rPr>
      </w:pPr>
      <w:r w:rsidRPr="00CD1D55">
        <w:rPr>
          <w:rFonts w:hint="cs"/>
          <w:rtl/>
        </w:rPr>
        <w:t xml:space="preserve"> </w:t>
      </w:r>
    </w:p>
    <w:p w:rsidR="009C31D4" w:rsidRDefault="009C31D4" w:rsidP="009C31D4">
      <w:pPr>
        <w:rPr>
          <w:rtl/>
        </w:rPr>
      </w:pPr>
    </w:p>
    <w:p w:rsidR="009C31D4" w:rsidRPr="00140B8F" w:rsidRDefault="009C31D4" w:rsidP="009C31D4">
      <w:pPr>
        <w:jc w:val="center"/>
        <w:rPr>
          <w:szCs w:val="14"/>
          <w:rtl/>
        </w:rPr>
      </w:pPr>
      <w:r w:rsidRPr="00B40F47">
        <w:rPr>
          <w:rFonts w:hint="cs"/>
          <w:szCs w:val="14"/>
          <w:rtl/>
        </w:rPr>
        <w:t>______________________________________________________________________________________________</w:t>
      </w:r>
    </w:p>
    <w:p w:rsidR="009C31D4" w:rsidRPr="000E3E85" w:rsidRDefault="009C31D4" w:rsidP="009C31D4">
      <w:pPr>
        <w:jc w:val="both"/>
        <w:rPr>
          <w:sz w:val="4"/>
          <w:szCs w:val="4"/>
          <w:rtl/>
        </w:rPr>
      </w:pPr>
    </w:p>
    <w:p w:rsidR="009C31D4" w:rsidRDefault="009C31D4" w:rsidP="009C31D4">
      <w:pPr>
        <w:jc w:val="both"/>
        <w:rPr>
          <w:sz w:val="25"/>
          <w:szCs w:val="25"/>
          <w:rtl/>
        </w:rPr>
      </w:pPr>
      <w:r w:rsidRPr="000E3E85">
        <w:rPr>
          <w:rFonts w:hint="cs"/>
          <w:sz w:val="25"/>
          <w:szCs w:val="25"/>
          <w:rtl/>
        </w:rPr>
        <w:t>א] גמ' כח: מתחילת העמוד עד המשנה.</w:t>
      </w:r>
    </w:p>
    <w:p w:rsidR="009C31D4" w:rsidRPr="00D168BE" w:rsidRDefault="009C31D4" w:rsidP="009C31D4">
      <w:pPr>
        <w:jc w:val="both"/>
        <w:rPr>
          <w:sz w:val="4"/>
          <w:szCs w:val="4"/>
          <w:rtl/>
        </w:rPr>
      </w:pPr>
    </w:p>
    <w:p w:rsidR="009C31D4" w:rsidRPr="000E3E85" w:rsidRDefault="009C31D4" w:rsidP="009C31D4">
      <w:pPr>
        <w:jc w:val="both"/>
        <w:rPr>
          <w:b/>
          <w:bCs/>
          <w:sz w:val="25"/>
          <w:szCs w:val="25"/>
          <w:rtl/>
        </w:rPr>
      </w:pPr>
      <w:r w:rsidRPr="000E3E85">
        <w:rPr>
          <w:rFonts w:hint="cs"/>
          <w:b/>
          <w:bCs/>
          <w:sz w:val="25"/>
          <w:szCs w:val="25"/>
          <w:rtl/>
        </w:rPr>
        <w:t>מדוע אביי שאל את רב אליא ברבים</w:t>
      </w:r>
    </w:p>
    <w:p w:rsidR="009C31D4" w:rsidRDefault="009C31D4" w:rsidP="009C31D4">
      <w:pPr>
        <w:jc w:val="both"/>
        <w:rPr>
          <w:sz w:val="25"/>
          <w:szCs w:val="25"/>
          <w:rtl/>
        </w:rPr>
      </w:pPr>
      <w:r>
        <w:rPr>
          <w:rFonts w:hint="cs"/>
          <w:sz w:val="25"/>
          <w:szCs w:val="25"/>
          <w:rtl/>
        </w:rPr>
        <w:t>ב] עי' בספר חשוקי חמד בסוגיתנו [מובא במסגרת]</w:t>
      </w:r>
    </w:p>
    <w:p w:rsidR="009C31D4" w:rsidRPr="000E3E85" w:rsidRDefault="009C31D4" w:rsidP="009C31D4">
      <w:pPr>
        <w:jc w:val="both"/>
        <w:rPr>
          <w:sz w:val="8"/>
          <w:szCs w:val="8"/>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7"/>
        <w:gridCol w:w="5607"/>
      </w:tblGrid>
      <w:tr w:rsidR="009C31D4" w:rsidRPr="00623AE9" w:rsidTr="00656DC4">
        <w:tc>
          <w:tcPr>
            <w:tcW w:w="11214" w:type="dxa"/>
            <w:gridSpan w:val="2"/>
            <w:shd w:val="clear" w:color="auto" w:fill="auto"/>
          </w:tcPr>
          <w:p w:rsidR="009C31D4" w:rsidRPr="00623AE9" w:rsidRDefault="009C31D4" w:rsidP="00656DC4">
            <w:pPr>
              <w:jc w:val="center"/>
              <w:rPr>
                <w:b/>
                <w:bCs/>
                <w:rtl/>
              </w:rPr>
            </w:pPr>
            <w:r w:rsidRPr="00623AE9">
              <w:rPr>
                <w:rFonts w:hint="cs"/>
                <w:b/>
                <w:bCs/>
                <w:rtl/>
              </w:rPr>
              <w:t>חשוקי חמד</w:t>
            </w:r>
          </w:p>
        </w:tc>
      </w:tr>
      <w:tr w:rsidR="009C31D4" w:rsidRPr="00623AE9" w:rsidTr="00656DC4">
        <w:tc>
          <w:tcPr>
            <w:tcW w:w="5607" w:type="dxa"/>
            <w:shd w:val="clear" w:color="auto" w:fill="auto"/>
          </w:tcPr>
          <w:p w:rsidR="009C31D4" w:rsidRPr="00623AE9" w:rsidRDefault="009C31D4" w:rsidP="00656DC4">
            <w:pPr>
              <w:jc w:val="center"/>
              <w:rPr>
                <w:sz w:val="25"/>
                <w:szCs w:val="25"/>
              </w:rPr>
            </w:pPr>
            <w:r>
              <w:rPr>
                <w:noProof/>
                <w:sz w:val="25"/>
                <w:szCs w:val="25"/>
              </w:rPr>
              <w:drawing>
                <wp:inline distT="0" distB="0" distL="0" distR="0">
                  <wp:extent cx="3067050" cy="971550"/>
                  <wp:effectExtent l="0" t="0" r="0" b="0"/>
                  <wp:docPr id="85" name="תמונה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84" cstate="print">
                            <a:extLst>
                              <a:ext uri="{28A0092B-C50C-407E-A947-70E740481C1C}">
                                <a14:useLocalDpi xmlns:a14="http://schemas.microsoft.com/office/drawing/2010/main" val="0"/>
                              </a:ext>
                            </a:extLst>
                          </a:blip>
                          <a:srcRect b="10527"/>
                          <a:stretch>
                            <a:fillRect/>
                          </a:stretch>
                        </pic:blipFill>
                        <pic:spPr bwMode="auto">
                          <a:xfrm>
                            <a:off x="0" y="0"/>
                            <a:ext cx="3067050" cy="971550"/>
                          </a:xfrm>
                          <a:prstGeom prst="rect">
                            <a:avLst/>
                          </a:prstGeom>
                          <a:noFill/>
                          <a:ln>
                            <a:noFill/>
                          </a:ln>
                        </pic:spPr>
                      </pic:pic>
                    </a:graphicData>
                  </a:graphic>
                </wp:inline>
              </w:drawing>
            </w:r>
          </w:p>
        </w:tc>
        <w:tc>
          <w:tcPr>
            <w:tcW w:w="5607" w:type="dxa"/>
            <w:shd w:val="clear" w:color="auto" w:fill="auto"/>
          </w:tcPr>
          <w:p w:rsidR="009C31D4" w:rsidRPr="00623AE9" w:rsidRDefault="009C31D4" w:rsidP="00656DC4">
            <w:pPr>
              <w:jc w:val="center"/>
              <w:rPr>
                <w:sz w:val="25"/>
                <w:szCs w:val="25"/>
              </w:rPr>
            </w:pPr>
            <w:r>
              <w:rPr>
                <w:noProof/>
                <w:sz w:val="25"/>
                <w:szCs w:val="25"/>
              </w:rPr>
              <w:drawing>
                <wp:inline distT="0" distB="0" distL="0" distR="0">
                  <wp:extent cx="3067050" cy="971550"/>
                  <wp:effectExtent l="0" t="0" r="0" b="0"/>
                  <wp:docPr id="84" name="תמונה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85" cstate="print">
                            <a:extLst>
                              <a:ext uri="{28A0092B-C50C-407E-A947-70E740481C1C}">
                                <a14:useLocalDpi xmlns:a14="http://schemas.microsoft.com/office/drawing/2010/main" val="0"/>
                              </a:ext>
                            </a:extLst>
                          </a:blip>
                          <a:srcRect b="10527"/>
                          <a:stretch>
                            <a:fillRect/>
                          </a:stretch>
                        </pic:blipFill>
                        <pic:spPr bwMode="auto">
                          <a:xfrm>
                            <a:off x="0" y="0"/>
                            <a:ext cx="3067050" cy="971550"/>
                          </a:xfrm>
                          <a:prstGeom prst="rect">
                            <a:avLst/>
                          </a:prstGeom>
                          <a:noFill/>
                          <a:ln>
                            <a:noFill/>
                          </a:ln>
                        </pic:spPr>
                      </pic:pic>
                    </a:graphicData>
                  </a:graphic>
                </wp:inline>
              </w:drawing>
            </w:r>
          </w:p>
        </w:tc>
      </w:tr>
    </w:tbl>
    <w:p w:rsidR="009C31D4" w:rsidRDefault="009C31D4" w:rsidP="009C31D4">
      <w:pPr>
        <w:jc w:val="both"/>
        <w:rPr>
          <w:sz w:val="8"/>
          <w:szCs w:val="8"/>
          <w:rtl/>
        </w:rPr>
      </w:pPr>
    </w:p>
    <w:p w:rsidR="009C31D4" w:rsidRPr="000E3E85" w:rsidRDefault="009C31D4" w:rsidP="009C31D4">
      <w:pPr>
        <w:jc w:val="both"/>
        <w:rPr>
          <w:sz w:val="8"/>
          <w:szCs w:val="8"/>
          <w:rtl/>
        </w:rPr>
      </w:pPr>
    </w:p>
    <w:p w:rsidR="009C31D4" w:rsidRPr="00D168BE" w:rsidRDefault="009C31D4" w:rsidP="009C31D4">
      <w:pPr>
        <w:jc w:val="both"/>
        <w:rPr>
          <w:b/>
          <w:bCs/>
          <w:sz w:val="25"/>
          <w:szCs w:val="25"/>
          <w:rtl/>
        </w:rPr>
      </w:pPr>
      <w:r w:rsidRPr="00D168BE">
        <w:rPr>
          <w:rFonts w:hint="cs"/>
          <w:b/>
          <w:bCs/>
          <w:sz w:val="25"/>
          <w:szCs w:val="25"/>
          <w:rtl/>
        </w:rPr>
        <w:t xml:space="preserve">האם כוונת הגמ' שמותר </w:t>
      </w:r>
      <w:r>
        <w:rPr>
          <w:rFonts w:hint="cs"/>
          <w:b/>
          <w:bCs/>
          <w:sz w:val="25"/>
          <w:szCs w:val="25"/>
          <w:rtl/>
        </w:rPr>
        <w:t>"</w:t>
      </w:r>
      <w:r w:rsidRPr="00D168BE">
        <w:rPr>
          <w:rFonts w:hint="cs"/>
          <w:b/>
          <w:bCs/>
          <w:sz w:val="25"/>
          <w:szCs w:val="25"/>
          <w:rtl/>
        </w:rPr>
        <w:t>לאכול</w:t>
      </w:r>
      <w:r>
        <w:rPr>
          <w:rFonts w:hint="cs"/>
          <w:b/>
          <w:bCs/>
          <w:sz w:val="25"/>
          <w:szCs w:val="25"/>
          <w:rtl/>
        </w:rPr>
        <w:t>"</w:t>
      </w:r>
      <w:r w:rsidRPr="00D168BE">
        <w:rPr>
          <w:rFonts w:hint="cs"/>
          <w:b/>
          <w:bCs/>
          <w:sz w:val="25"/>
          <w:szCs w:val="25"/>
          <w:rtl/>
        </w:rPr>
        <w:t xml:space="preserve"> קודם מוסף ככל שירצו, או שרק "טעימה" מותרת </w:t>
      </w:r>
    </w:p>
    <w:p w:rsidR="009C31D4" w:rsidRDefault="009C31D4" w:rsidP="009C31D4">
      <w:pPr>
        <w:jc w:val="both"/>
        <w:rPr>
          <w:sz w:val="25"/>
          <w:szCs w:val="25"/>
          <w:rtl/>
        </w:rPr>
      </w:pPr>
      <w:r>
        <w:rPr>
          <w:rFonts w:hint="cs"/>
          <w:sz w:val="25"/>
          <w:szCs w:val="25"/>
          <w:rtl/>
        </w:rPr>
        <w:t>ג] עי' רשב"א ד"ה ולית הלכתא.</w:t>
      </w:r>
    </w:p>
    <w:p w:rsidR="009C31D4" w:rsidRPr="000E3E85" w:rsidRDefault="009C31D4" w:rsidP="009C31D4">
      <w:pPr>
        <w:jc w:val="both"/>
        <w:rPr>
          <w:sz w:val="25"/>
          <w:szCs w:val="25"/>
          <w:rtl/>
        </w:rPr>
      </w:pPr>
      <w:r>
        <w:rPr>
          <w:rFonts w:hint="cs"/>
          <w:sz w:val="25"/>
          <w:szCs w:val="25"/>
          <w:rtl/>
        </w:rPr>
        <w:t xml:space="preserve">ד] </w:t>
      </w:r>
      <w:r w:rsidRPr="000E3E85">
        <w:rPr>
          <w:rFonts w:hint="cs"/>
          <w:sz w:val="25"/>
          <w:szCs w:val="25"/>
          <w:rtl/>
        </w:rPr>
        <w:t>עי' טור סי' רפו סעיף</w:t>
      </w:r>
      <w:r>
        <w:rPr>
          <w:rFonts w:hint="cs"/>
          <w:sz w:val="25"/>
          <w:szCs w:val="25"/>
          <w:rtl/>
        </w:rPr>
        <w:t xml:space="preserve"> ג', ו</w:t>
      </w:r>
      <w:r w:rsidRPr="000E3E85">
        <w:rPr>
          <w:rFonts w:hint="cs"/>
          <w:sz w:val="25"/>
          <w:szCs w:val="25"/>
          <w:rtl/>
        </w:rPr>
        <w:t>עי' בית יוסף וב"ח שם</w:t>
      </w:r>
      <w:r>
        <w:rPr>
          <w:rFonts w:hint="cs"/>
          <w:sz w:val="25"/>
          <w:szCs w:val="25"/>
          <w:rtl/>
        </w:rPr>
        <w:t>, שנחלקו בכוונת הטור</w:t>
      </w:r>
      <w:r w:rsidRPr="000E3E85">
        <w:rPr>
          <w:rFonts w:hint="cs"/>
          <w:sz w:val="25"/>
          <w:szCs w:val="25"/>
          <w:rtl/>
        </w:rPr>
        <w:t>.</w:t>
      </w:r>
      <w:r>
        <w:rPr>
          <w:rFonts w:hint="cs"/>
          <w:sz w:val="25"/>
          <w:szCs w:val="25"/>
          <w:rtl/>
        </w:rPr>
        <w:t xml:space="preserve"> </w:t>
      </w:r>
    </w:p>
    <w:p w:rsidR="009C31D4" w:rsidRDefault="009C31D4" w:rsidP="009C31D4">
      <w:pPr>
        <w:jc w:val="both"/>
        <w:rPr>
          <w:sz w:val="4"/>
          <w:szCs w:val="4"/>
          <w:rtl/>
        </w:rPr>
      </w:pPr>
    </w:p>
    <w:p w:rsidR="009C31D4" w:rsidRPr="00D168BE" w:rsidRDefault="009C31D4" w:rsidP="009C31D4">
      <w:pPr>
        <w:jc w:val="both"/>
        <w:rPr>
          <w:sz w:val="4"/>
          <w:szCs w:val="4"/>
          <w:rtl/>
        </w:rPr>
      </w:pPr>
    </w:p>
    <w:p w:rsidR="009C31D4" w:rsidRPr="000E3E85" w:rsidRDefault="009C31D4" w:rsidP="009C31D4">
      <w:pPr>
        <w:jc w:val="both"/>
        <w:rPr>
          <w:b/>
          <w:bCs/>
          <w:sz w:val="25"/>
          <w:szCs w:val="25"/>
          <w:rtl/>
        </w:rPr>
      </w:pPr>
      <w:r>
        <w:rPr>
          <w:rFonts w:hint="cs"/>
          <w:b/>
          <w:bCs/>
          <w:sz w:val="25"/>
          <w:szCs w:val="25"/>
          <w:rtl/>
        </w:rPr>
        <w:t>ראיות שהביאו האוסרים</w:t>
      </w:r>
    </w:p>
    <w:p w:rsidR="009C31D4" w:rsidRPr="000E3E85" w:rsidRDefault="009C31D4" w:rsidP="009C31D4">
      <w:pPr>
        <w:jc w:val="both"/>
        <w:rPr>
          <w:sz w:val="25"/>
          <w:szCs w:val="25"/>
          <w:rtl/>
        </w:rPr>
      </w:pPr>
      <w:r>
        <w:rPr>
          <w:rFonts w:hint="cs"/>
          <w:sz w:val="25"/>
          <w:szCs w:val="25"/>
          <w:rtl/>
        </w:rPr>
        <w:t xml:space="preserve">ה] </w:t>
      </w:r>
      <w:r w:rsidRPr="00005A9F">
        <w:rPr>
          <w:rFonts w:hint="cs"/>
          <w:sz w:val="25"/>
          <w:szCs w:val="25"/>
          <w:u w:val="single"/>
          <w:rtl/>
        </w:rPr>
        <w:t>ראיה 1 -</w:t>
      </w:r>
      <w:r>
        <w:rPr>
          <w:rFonts w:hint="cs"/>
          <w:sz w:val="25"/>
          <w:szCs w:val="25"/>
          <w:rtl/>
        </w:rPr>
        <w:t xml:space="preserve"> </w:t>
      </w:r>
      <w:r w:rsidRPr="000E3E85">
        <w:rPr>
          <w:rFonts w:hint="cs"/>
          <w:sz w:val="25"/>
          <w:szCs w:val="25"/>
          <w:rtl/>
        </w:rPr>
        <w:t>גמ' תענית כו: ר' יהודה אומר שחרית ומוסף יש בהן נשיאת כפים מנחה ונעילה אין בהן נשיאת כפים... [מאי טעמא] רבי יהודה סבר שחרית ומוסף דכל יומא לא שכיח שכרות לא גזרו בהו רבנן, מנחה ונעילה דכל יומא שכיחא שכרות גזרו בהו רבנן. וכתב הרא"ש [תענית סי' לא] כתב רבינו חננאל שמעינן מדר' יהודה דאין אדם רשאי לאכול אלא אחר תפלת מוסף הלכך לא שכיחא ביה שכרות.</w:t>
      </w:r>
    </w:p>
    <w:p w:rsidR="009C31D4" w:rsidRPr="000E3E85" w:rsidRDefault="009C31D4" w:rsidP="009C31D4">
      <w:pPr>
        <w:jc w:val="both"/>
        <w:rPr>
          <w:sz w:val="25"/>
          <w:szCs w:val="25"/>
          <w:rtl/>
        </w:rPr>
      </w:pPr>
      <w:r>
        <w:rPr>
          <w:rFonts w:hint="cs"/>
          <w:sz w:val="25"/>
          <w:szCs w:val="25"/>
          <w:rtl/>
        </w:rPr>
        <w:t>ו</w:t>
      </w:r>
      <w:r w:rsidRPr="000E3E85">
        <w:rPr>
          <w:rFonts w:hint="cs"/>
          <w:sz w:val="25"/>
          <w:szCs w:val="25"/>
          <w:rtl/>
        </w:rPr>
        <w:t xml:space="preserve">] </w:t>
      </w:r>
      <w:r w:rsidRPr="00005A9F">
        <w:rPr>
          <w:rFonts w:hint="cs"/>
          <w:sz w:val="25"/>
          <w:szCs w:val="25"/>
          <w:u w:val="single"/>
          <w:rtl/>
        </w:rPr>
        <w:t>ראיה 2 -</w:t>
      </w:r>
      <w:r>
        <w:rPr>
          <w:rFonts w:hint="cs"/>
          <w:sz w:val="25"/>
          <w:szCs w:val="25"/>
          <w:rtl/>
        </w:rPr>
        <w:t xml:space="preserve"> </w:t>
      </w:r>
      <w:r w:rsidRPr="000E3E85">
        <w:rPr>
          <w:rFonts w:hint="cs"/>
          <w:sz w:val="25"/>
          <w:szCs w:val="25"/>
          <w:rtl/>
        </w:rPr>
        <w:t>בסוגיתנו כתוב גם שאין הלכה כמ"ד שאסור לטעום קודם מנחה, ואעפי"כ כתוב במשנה שבת ט: שאסור לאכול סעודה לפני תפילת מנחה. מוכיח מזה הט"ז [סי' רפו ס"ק ב'] שגם במוסף כן הוא.</w:t>
      </w:r>
    </w:p>
    <w:p w:rsidR="009C31D4" w:rsidRPr="000E3E85" w:rsidRDefault="009C31D4" w:rsidP="009C31D4">
      <w:pPr>
        <w:jc w:val="both"/>
        <w:rPr>
          <w:sz w:val="25"/>
          <w:szCs w:val="25"/>
          <w:rtl/>
        </w:rPr>
      </w:pPr>
      <w:r>
        <w:rPr>
          <w:rFonts w:hint="cs"/>
          <w:sz w:val="25"/>
          <w:szCs w:val="25"/>
          <w:rtl/>
        </w:rPr>
        <w:t>ז</w:t>
      </w:r>
      <w:r w:rsidRPr="000E3E85">
        <w:rPr>
          <w:rFonts w:hint="cs"/>
          <w:sz w:val="25"/>
          <w:szCs w:val="25"/>
          <w:rtl/>
        </w:rPr>
        <w:t>] יש לעיין מה יענה הב"ח על ראיות אלו.</w:t>
      </w:r>
    </w:p>
    <w:p w:rsidR="009C31D4" w:rsidRPr="00D168BE" w:rsidRDefault="009C31D4" w:rsidP="009C31D4">
      <w:pPr>
        <w:jc w:val="both"/>
        <w:rPr>
          <w:sz w:val="6"/>
          <w:szCs w:val="6"/>
          <w:rtl/>
        </w:rPr>
      </w:pPr>
    </w:p>
    <w:p w:rsidR="009C31D4" w:rsidRPr="000E3E85" w:rsidRDefault="009C31D4" w:rsidP="009C31D4">
      <w:pPr>
        <w:jc w:val="both"/>
        <w:rPr>
          <w:b/>
          <w:bCs/>
          <w:sz w:val="25"/>
          <w:szCs w:val="25"/>
          <w:rtl/>
        </w:rPr>
      </w:pPr>
      <w:r w:rsidRPr="000E3E85">
        <w:rPr>
          <w:rFonts w:hint="cs"/>
          <w:b/>
          <w:bCs/>
          <w:sz w:val="25"/>
          <w:szCs w:val="25"/>
          <w:rtl/>
        </w:rPr>
        <w:t>להלכה</w:t>
      </w:r>
    </w:p>
    <w:p w:rsidR="009C31D4" w:rsidRPr="000E3E85" w:rsidRDefault="009C31D4" w:rsidP="009C31D4">
      <w:pPr>
        <w:jc w:val="both"/>
        <w:rPr>
          <w:sz w:val="25"/>
          <w:szCs w:val="25"/>
          <w:rtl/>
        </w:rPr>
      </w:pPr>
      <w:r>
        <w:rPr>
          <w:rFonts w:hint="cs"/>
          <w:sz w:val="25"/>
          <w:szCs w:val="25"/>
          <w:rtl/>
        </w:rPr>
        <w:t xml:space="preserve">ח] </w:t>
      </w:r>
      <w:r w:rsidRPr="000E3E85">
        <w:rPr>
          <w:rFonts w:hint="cs"/>
          <w:sz w:val="25"/>
          <w:szCs w:val="25"/>
          <w:rtl/>
        </w:rPr>
        <w:t xml:space="preserve">עי' שו"ע סי' רפו סעיף ג' ומשנה ברורה ס"ק ח-ט ושער הציון שם. </w:t>
      </w:r>
    </w:p>
    <w:p w:rsidR="009C31D4" w:rsidRDefault="009C31D4" w:rsidP="009C31D4">
      <w:pPr>
        <w:jc w:val="both"/>
        <w:rPr>
          <w:sz w:val="25"/>
          <w:szCs w:val="25"/>
          <w:rtl/>
        </w:rPr>
      </w:pPr>
      <w:r>
        <w:rPr>
          <w:rFonts w:hint="cs"/>
          <w:sz w:val="25"/>
          <w:szCs w:val="25"/>
          <w:rtl/>
        </w:rPr>
        <w:t xml:space="preserve">ט] </w:t>
      </w:r>
      <w:r w:rsidRPr="000E3E85">
        <w:rPr>
          <w:rFonts w:hint="cs"/>
          <w:sz w:val="25"/>
          <w:szCs w:val="25"/>
          <w:rtl/>
        </w:rPr>
        <w:t>והנה לגבי כמה עוגה מותר לאכול</w:t>
      </w:r>
      <w:r>
        <w:rPr>
          <w:rFonts w:hint="cs"/>
          <w:sz w:val="25"/>
          <w:szCs w:val="25"/>
          <w:rtl/>
        </w:rPr>
        <w:t xml:space="preserve"> לפני מוסף</w:t>
      </w:r>
      <w:r w:rsidRPr="000E3E85">
        <w:rPr>
          <w:rFonts w:hint="cs"/>
          <w:sz w:val="25"/>
          <w:szCs w:val="25"/>
          <w:rtl/>
        </w:rPr>
        <w:t>, השער הציון ס"ק ז' שולח לסי' תרלט, ו</w:t>
      </w:r>
      <w:r>
        <w:rPr>
          <w:rFonts w:hint="cs"/>
          <w:sz w:val="25"/>
          <w:szCs w:val="25"/>
          <w:rtl/>
        </w:rPr>
        <w:t xml:space="preserve">שם </w:t>
      </w:r>
      <w:r w:rsidRPr="000E3E85">
        <w:rPr>
          <w:rFonts w:hint="cs"/>
          <w:sz w:val="25"/>
          <w:szCs w:val="25"/>
          <w:rtl/>
        </w:rPr>
        <w:t>בסי' תרלט במשנ"ב ס"ק טז מבואר ד</w:t>
      </w:r>
      <w:r>
        <w:rPr>
          <w:rFonts w:hint="cs"/>
          <w:sz w:val="25"/>
          <w:szCs w:val="25"/>
          <w:rtl/>
        </w:rPr>
        <w:t>מותר עד כביצה [שיעור כביצה לפי החזו"א נפח 100 סמ"ק, ולפי ר' חיים נאה 55 סמ"ק]</w:t>
      </w:r>
      <w:r w:rsidRPr="000E3E85">
        <w:rPr>
          <w:rFonts w:hint="cs"/>
          <w:sz w:val="25"/>
          <w:szCs w:val="25"/>
          <w:rtl/>
        </w:rPr>
        <w:t xml:space="preserve">. </w:t>
      </w:r>
    </w:p>
    <w:p w:rsidR="009C31D4" w:rsidRPr="000E3E85" w:rsidRDefault="009C31D4" w:rsidP="009C31D4">
      <w:pPr>
        <w:jc w:val="both"/>
        <w:rPr>
          <w:sz w:val="25"/>
          <w:szCs w:val="25"/>
          <w:rtl/>
        </w:rPr>
      </w:pPr>
      <w:r>
        <w:rPr>
          <w:rFonts w:hint="cs"/>
          <w:sz w:val="25"/>
          <w:szCs w:val="25"/>
          <w:rtl/>
        </w:rPr>
        <w:t xml:space="preserve">י] וצ"ע כשעושים קידוש </w:t>
      </w:r>
      <w:r w:rsidRPr="000E3E85">
        <w:rPr>
          <w:rFonts w:hint="cs"/>
          <w:sz w:val="25"/>
          <w:szCs w:val="25"/>
          <w:rtl/>
        </w:rPr>
        <w:t>בר</w:t>
      </w:r>
      <w:r>
        <w:rPr>
          <w:rFonts w:hint="cs"/>
          <w:sz w:val="25"/>
          <w:szCs w:val="25"/>
          <w:rtl/>
        </w:rPr>
        <w:t xml:space="preserve">אש השנה </w:t>
      </w:r>
      <w:r w:rsidRPr="000E3E85">
        <w:rPr>
          <w:rFonts w:hint="cs"/>
          <w:sz w:val="25"/>
          <w:szCs w:val="25"/>
          <w:rtl/>
        </w:rPr>
        <w:t>ובשמחת תורה</w:t>
      </w:r>
      <w:r>
        <w:rPr>
          <w:rFonts w:hint="cs"/>
          <w:sz w:val="25"/>
          <w:szCs w:val="25"/>
          <w:rtl/>
        </w:rPr>
        <w:t xml:space="preserve"> לפני תפילת מוסף, על מה סמכו לאכול יותר מזה. ו</w:t>
      </w:r>
      <w:r w:rsidRPr="000E3E85">
        <w:rPr>
          <w:rFonts w:hint="cs"/>
          <w:sz w:val="25"/>
          <w:szCs w:val="25"/>
          <w:rtl/>
        </w:rPr>
        <w:t>עי' בספר אשי ישראל פרק ל"ו סעיף ע"ו, והערה קפ"ה.</w:t>
      </w:r>
    </w:p>
    <w:p w:rsidR="009C31D4" w:rsidRPr="00D168BE" w:rsidRDefault="009C31D4" w:rsidP="009C31D4">
      <w:pPr>
        <w:jc w:val="both"/>
        <w:rPr>
          <w:sz w:val="6"/>
          <w:szCs w:val="6"/>
          <w:rtl/>
        </w:rPr>
      </w:pPr>
    </w:p>
    <w:p w:rsidR="009C31D4" w:rsidRPr="000E3E85" w:rsidRDefault="009C31D4" w:rsidP="009C31D4">
      <w:pPr>
        <w:jc w:val="both"/>
        <w:rPr>
          <w:b/>
          <w:bCs/>
          <w:sz w:val="25"/>
          <w:szCs w:val="25"/>
          <w:rtl/>
        </w:rPr>
      </w:pPr>
      <w:r w:rsidRPr="000E3E85">
        <w:rPr>
          <w:rFonts w:hint="cs"/>
          <w:b/>
          <w:bCs/>
          <w:sz w:val="25"/>
          <w:szCs w:val="25"/>
          <w:rtl/>
        </w:rPr>
        <w:t xml:space="preserve">האוכל קודם </w:t>
      </w:r>
      <w:r>
        <w:rPr>
          <w:rFonts w:hint="cs"/>
          <w:b/>
          <w:bCs/>
          <w:sz w:val="25"/>
          <w:szCs w:val="25"/>
          <w:rtl/>
        </w:rPr>
        <w:t xml:space="preserve">תפילת מוסף - </w:t>
      </w:r>
      <w:r w:rsidRPr="000E3E85">
        <w:rPr>
          <w:rFonts w:hint="cs"/>
          <w:b/>
          <w:bCs/>
          <w:sz w:val="25"/>
          <w:szCs w:val="25"/>
          <w:rtl/>
        </w:rPr>
        <w:t>האם צריך לקדש</w:t>
      </w:r>
    </w:p>
    <w:p w:rsidR="009C31D4" w:rsidRDefault="009C31D4" w:rsidP="009C31D4">
      <w:pPr>
        <w:jc w:val="both"/>
        <w:rPr>
          <w:sz w:val="25"/>
          <w:szCs w:val="25"/>
          <w:rtl/>
        </w:rPr>
      </w:pPr>
      <w:r>
        <w:rPr>
          <w:rFonts w:hint="cs"/>
          <w:sz w:val="25"/>
          <w:szCs w:val="25"/>
          <w:rtl/>
        </w:rPr>
        <w:t>יא</w:t>
      </w:r>
      <w:r w:rsidRPr="000E3E85">
        <w:rPr>
          <w:rFonts w:hint="cs"/>
          <w:sz w:val="25"/>
          <w:szCs w:val="25"/>
          <w:rtl/>
        </w:rPr>
        <w:t xml:space="preserve">] עי' </w:t>
      </w:r>
      <w:r>
        <w:rPr>
          <w:rFonts w:hint="cs"/>
          <w:sz w:val="25"/>
          <w:szCs w:val="25"/>
          <w:rtl/>
        </w:rPr>
        <w:t>משנ"ב חלק א', ב</w:t>
      </w:r>
      <w:r w:rsidRPr="000E3E85">
        <w:rPr>
          <w:rFonts w:hint="cs"/>
          <w:sz w:val="25"/>
          <w:szCs w:val="25"/>
          <w:rtl/>
        </w:rPr>
        <w:t>שו"ע סי' פט סעיף ג' ומשנ"ב ס"ק כג</w:t>
      </w:r>
      <w:r>
        <w:rPr>
          <w:rFonts w:hint="cs"/>
          <w:sz w:val="25"/>
          <w:szCs w:val="25"/>
          <w:rtl/>
        </w:rPr>
        <w:t>.</w:t>
      </w:r>
    </w:p>
    <w:p w:rsidR="009C31D4" w:rsidRPr="000E3E85" w:rsidRDefault="009C31D4" w:rsidP="009C31D4">
      <w:pPr>
        <w:jc w:val="both"/>
        <w:rPr>
          <w:sz w:val="25"/>
          <w:szCs w:val="25"/>
          <w:rtl/>
        </w:rPr>
      </w:pPr>
      <w:r>
        <w:rPr>
          <w:rFonts w:hint="cs"/>
          <w:sz w:val="25"/>
          <w:szCs w:val="25"/>
          <w:rtl/>
        </w:rPr>
        <w:t>יב] עי' משנ"ב סי' רפ"ו ס"ק ז', וס"ק ט'.</w:t>
      </w:r>
    </w:p>
    <w:p w:rsidR="009C31D4" w:rsidRDefault="009C31D4" w:rsidP="009C31D4">
      <w:pPr>
        <w:rPr>
          <w:sz w:val="25"/>
          <w:szCs w:val="25"/>
          <w:rtl/>
        </w:rPr>
      </w:pPr>
      <w:r>
        <w:rPr>
          <w:rFonts w:hint="cs"/>
          <w:sz w:val="25"/>
          <w:szCs w:val="25"/>
          <w:rtl/>
        </w:rPr>
        <w:t>יג] עי' בשו"ת אבני ישפה או"ח סי' ס"ו [מובא במסגרת]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8"/>
        <w:gridCol w:w="3738"/>
        <w:gridCol w:w="3738"/>
      </w:tblGrid>
      <w:tr w:rsidR="009C31D4" w:rsidRPr="00623AE9" w:rsidTr="00656DC4">
        <w:tc>
          <w:tcPr>
            <w:tcW w:w="11214" w:type="dxa"/>
            <w:gridSpan w:val="3"/>
            <w:shd w:val="clear" w:color="auto" w:fill="auto"/>
          </w:tcPr>
          <w:p w:rsidR="009C31D4" w:rsidRPr="00623AE9" w:rsidRDefault="009C31D4" w:rsidP="00656DC4">
            <w:pPr>
              <w:jc w:val="center"/>
              <w:rPr>
                <w:b/>
                <w:bCs/>
                <w:rtl/>
              </w:rPr>
            </w:pPr>
            <w:r w:rsidRPr="00623AE9">
              <w:rPr>
                <w:rFonts w:hint="cs"/>
                <w:b/>
                <w:bCs/>
                <w:rtl/>
              </w:rPr>
              <w:t>אבני ישפה</w:t>
            </w:r>
          </w:p>
        </w:tc>
      </w:tr>
      <w:tr w:rsidR="009C31D4" w:rsidRPr="00623AE9" w:rsidTr="00656DC4">
        <w:tc>
          <w:tcPr>
            <w:tcW w:w="3738" w:type="dxa"/>
            <w:shd w:val="clear" w:color="auto" w:fill="auto"/>
          </w:tcPr>
          <w:p w:rsidR="009C31D4" w:rsidRPr="003D31B9" w:rsidRDefault="009C31D4" w:rsidP="00656DC4">
            <w:pPr>
              <w:rPr>
                <w:noProof/>
              </w:rPr>
            </w:pPr>
            <w:r>
              <w:rPr>
                <w:noProof/>
              </w:rPr>
              <w:lastRenderedPageBreak/>
              <w:drawing>
                <wp:inline distT="0" distB="0" distL="0" distR="0">
                  <wp:extent cx="2133600" cy="1381125"/>
                  <wp:effectExtent l="0" t="0" r="0" b="9525"/>
                  <wp:docPr id="83" name="תמונה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86" cstate="print">
                            <a:extLst>
                              <a:ext uri="{28A0092B-C50C-407E-A947-70E740481C1C}">
                                <a14:useLocalDpi xmlns:a14="http://schemas.microsoft.com/office/drawing/2010/main" val="0"/>
                              </a:ext>
                            </a:extLst>
                          </a:blip>
                          <a:srcRect b="9604"/>
                          <a:stretch>
                            <a:fillRect/>
                          </a:stretch>
                        </pic:blipFill>
                        <pic:spPr bwMode="auto">
                          <a:xfrm>
                            <a:off x="0" y="0"/>
                            <a:ext cx="2133600" cy="1381125"/>
                          </a:xfrm>
                          <a:prstGeom prst="rect">
                            <a:avLst/>
                          </a:prstGeom>
                          <a:noFill/>
                          <a:ln>
                            <a:noFill/>
                          </a:ln>
                        </pic:spPr>
                      </pic:pic>
                    </a:graphicData>
                  </a:graphic>
                </wp:inline>
              </w:drawing>
            </w:r>
          </w:p>
          <w:p w:rsidR="009C31D4" w:rsidRPr="00623AE9" w:rsidRDefault="009C31D4" w:rsidP="00656DC4">
            <w:pPr>
              <w:rPr>
                <w:sz w:val="25"/>
                <w:szCs w:val="25"/>
                <w:rtl/>
              </w:rPr>
            </w:pPr>
            <w:r>
              <w:rPr>
                <w:noProof/>
              </w:rPr>
              <w:drawing>
                <wp:inline distT="0" distB="0" distL="0" distR="0">
                  <wp:extent cx="2133600" cy="1485900"/>
                  <wp:effectExtent l="0" t="0" r="0" b="0"/>
                  <wp:docPr id="82" name="תמונה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87" cstate="print">
                            <a:extLst>
                              <a:ext uri="{28A0092B-C50C-407E-A947-70E740481C1C}">
                                <a14:useLocalDpi xmlns:a14="http://schemas.microsoft.com/office/drawing/2010/main" val="0"/>
                              </a:ext>
                            </a:extLst>
                          </a:blip>
                          <a:srcRect b="7486"/>
                          <a:stretch>
                            <a:fillRect/>
                          </a:stretch>
                        </pic:blipFill>
                        <pic:spPr bwMode="auto">
                          <a:xfrm>
                            <a:off x="0" y="0"/>
                            <a:ext cx="2133600" cy="1485900"/>
                          </a:xfrm>
                          <a:prstGeom prst="rect">
                            <a:avLst/>
                          </a:prstGeom>
                          <a:noFill/>
                          <a:ln>
                            <a:noFill/>
                          </a:ln>
                        </pic:spPr>
                      </pic:pic>
                    </a:graphicData>
                  </a:graphic>
                </wp:inline>
              </w:drawing>
            </w:r>
          </w:p>
        </w:tc>
        <w:tc>
          <w:tcPr>
            <w:tcW w:w="3738" w:type="dxa"/>
            <w:shd w:val="clear" w:color="auto" w:fill="auto"/>
          </w:tcPr>
          <w:p w:rsidR="009C31D4" w:rsidRPr="003D31B9" w:rsidRDefault="009C31D4" w:rsidP="00656DC4">
            <w:pPr>
              <w:rPr>
                <w:noProof/>
                <w:rtl/>
              </w:rPr>
            </w:pPr>
            <w:r>
              <w:rPr>
                <w:noProof/>
              </w:rPr>
              <w:drawing>
                <wp:inline distT="0" distB="0" distL="0" distR="0">
                  <wp:extent cx="2152650" cy="2571750"/>
                  <wp:effectExtent l="0" t="0" r="0" b="0"/>
                  <wp:docPr id="81" name="תמונה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88" cstate="print">
                            <a:extLst>
                              <a:ext uri="{28A0092B-C50C-407E-A947-70E740481C1C}">
                                <a14:useLocalDpi xmlns:a14="http://schemas.microsoft.com/office/drawing/2010/main" val="0"/>
                              </a:ext>
                            </a:extLst>
                          </a:blip>
                          <a:srcRect b="4462"/>
                          <a:stretch>
                            <a:fillRect/>
                          </a:stretch>
                        </pic:blipFill>
                        <pic:spPr bwMode="auto">
                          <a:xfrm>
                            <a:off x="0" y="0"/>
                            <a:ext cx="2152650" cy="2571750"/>
                          </a:xfrm>
                          <a:prstGeom prst="rect">
                            <a:avLst/>
                          </a:prstGeom>
                          <a:noFill/>
                          <a:ln>
                            <a:noFill/>
                          </a:ln>
                        </pic:spPr>
                      </pic:pic>
                    </a:graphicData>
                  </a:graphic>
                </wp:inline>
              </w:drawing>
            </w:r>
          </w:p>
          <w:p w:rsidR="009C31D4" w:rsidRPr="00623AE9" w:rsidRDefault="009C31D4" w:rsidP="00656DC4">
            <w:pPr>
              <w:rPr>
                <w:sz w:val="25"/>
                <w:szCs w:val="25"/>
                <w:rtl/>
              </w:rPr>
            </w:pPr>
            <w:r>
              <w:rPr>
                <w:noProof/>
              </w:rPr>
              <w:drawing>
                <wp:inline distT="0" distB="0" distL="0" distR="0">
                  <wp:extent cx="2200275" cy="304800"/>
                  <wp:effectExtent l="0" t="0" r="9525" b="0"/>
                  <wp:docPr id="80" name="תמונה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89" cstate="print">
                            <a:extLst>
                              <a:ext uri="{28A0092B-C50C-407E-A947-70E740481C1C}">
                                <a14:useLocalDpi xmlns:a14="http://schemas.microsoft.com/office/drawing/2010/main" val="0"/>
                              </a:ext>
                            </a:extLst>
                          </a:blip>
                          <a:srcRect b="30769"/>
                          <a:stretch>
                            <a:fillRect/>
                          </a:stretch>
                        </pic:blipFill>
                        <pic:spPr bwMode="auto">
                          <a:xfrm>
                            <a:off x="0" y="0"/>
                            <a:ext cx="2200275" cy="304800"/>
                          </a:xfrm>
                          <a:prstGeom prst="rect">
                            <a:avLst/>
                          </a:prstGeom>
                          <a:noFill/>
                          <a:ln>
                            <a:noFill/>
                          </a:ln>
                        </pic:spPr>
                      </pic:pic>
                    </a:graphicData>
                  </a:graphic>
                </wp:inline>
              </w:drawing>
            </w:r>
          </w:p>
        </w:tc>
        <w:tc>
          <w:tcPr>
            <w:tcW w:w="3738" w:type="dxa"/>
            <w:shd w:val="clear" w:color="auto" w:fill="auto"/>
          </w:tcPr>
          <w:p w:rsidR="009C31D4" w:rsidRPr="003D31B9" w:rsidRDefault="009C31D4" w:rsidP="00656DC4">
            <w:pPr>
              <w:rPr>
                <w:noProof/>
              </w:rPr>
            </w:pPr>
            <w:r>
              <w:rPr>
                <w:noProof/>
              </w:rPr>
              <w:drawing>
                <wp:inline distT="0" distB="0" distL="0" distR="0">
                  <wp:extent cx="2181225" cy="819150"/>
                  <wp:effectExtent l="0" t="0" r="9525" b="0"/>
                  <wp:docPr id="79" name="תמונה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90" cstate="print">
                            <a:extLst>
                              <a:ext uri="{28A0092B-C50C-407E-A947-70E740481C1C}">
                                <a14:useLocalDpi xmlns:a14="http://schemas.microsoft.com/office/drawing/2010/main" val="0"/>
                              </a:ext>
                            </a:extLst>
                          </a:blip>
                          <a:srcRect b="13593"/>
                          <a:stretch>
                            <a:fillRect/>
                          </a:stretch>
                        </pic:blipFill>
                        <pic:spPr bwMode="auto">
                          <a:xfrm>
                            <a:off x="0" y="0"/>
                            <a:ext cx="2181225" cy="819150"/>
                          </a:xfrm>
                          <a:prstGeom prst="rect">
                            <a:avLst/>
                          </a:prstGeom>
                          <a:noFill/>
                          <a:ln>
                            <a:noFill/>
                          </a:ln>
                        </pic:spPr>
                      </pic:pic>
                    </a:graphicData>
                  </a:graphic>
                </wp:inline>
              </w:drawing>
            </w:r>
          </w:p>
          <w:p w:rsidR="009C31D4" w:rsidRPr="003D31B9" w:rsidRDefault="009C31D4" w:rsidP="00656DC4">
            <w:pPr>
              <w:rPr>
                <w:noProof/>
              </w:rPr>
            </w:pPr>
            <w:r>
              <w:rPr>
                <w:noProof/>
              </w:rPr>
              <w:drawing>
                <wp:inline distT="0" distB="0" distL="0" distR="0">
                  <wp:extent cx="2124075" cy="561975"/>
                  <wp:effectExtent l="0" t="0" r="9525" b="9525"/>
                  <wp:docPr id="78" name="תמונה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91" cstate="print">
                            <a:extLst>
                              <a:ext uri="{28A0092B-C50C-407E-A947-70E740481C1C}">
                                <a14:useLocalDpi xmlns:a14="http://schemas.microsoft.com/office/drawing/2010/main" val="0"/>
                              </a:ext>
                            </a:extLst>
                          </a:blip>
                          <a:srcRect b="17105"/>
                          <a:stretch>
                            <a:fillRect/>
                          </a:stretch>
                        </pic:blipFill>
                        <pic:spPr bwMode="auto">
                          <a:xfrm>
                            <a:off x="0" y="0"/>
                            <a:ext cx="2124075" cy="561975"/>
                          </a:xfrm>
                          <a:prstGeom prst="rect">
                            <a:avLst/>
                          </a:prstGeom>
                          <a:noFill/>
                          <a:ln>
                            <a:noFill/>
                          </a:ln>
                        </pic:spPr>
                      </pic:pic>
                    </a:graphicData>
                  </a:graphic>
                </wp:inline>
              </w:drawing>
            </w:r>
          </w:p>
          <w:p w:rsidR="009C31D4" w:rsidRPr="00623AE9" w:rsidRDefault="009C31D4" w:rsidP="00656DC4">
            <w:pPr>
              <w:rPr>
                <w:sz w:val="25"/>
                <w:szCs w:val="25"/>
                <w:rtl/>
              </w:rPr>
            </w:pPr>
            <w:r>
              <w:rPr>
                <w:noProof/>
              </w:rPr>
              <w:drawing>
                <wp:inline distT="0" distB="0" distL="0" distR="0">
                  <wp:extent cx="2124075" cy="1466850"/>
                  <wp:effectExtent l="0" t="0" r="9525" b="0"/>
                  <wp:docPr id="77" name="תמונה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92" cstate="print">
                            <a:extLst>
                              <a:ext uri="{28A0092B-C50C-407E-A947-70E740481C1C}">
                                <a14:useLocalDpi xmlns:a14="http://schemas.microsoft.com/office/drawing/2010/main" val="0"/>
                              </a:ext>
                            </a:extLst>
                          </a:blip>
                          <a:srcRect b="8333"/>
                          <a:stretch>
                            <a:fillRect/>
                          </a:stretch>
                        </pic:blipFill>
                        <pic:spPr bwMode="auto">
                          <a:xfrm>
                            <a:off x="0" y="0"/>
                            <a:ext cx="2124075" cy="1466850"/>
                          </a:xfrm>
                          <a:prstGeom prst="rect">
                            <a:avLst/>
                          </a:prstGeom>
                          <a:noFill/>
                          <a:ln>
                            <a:noFill/>
                          </a:ln>
                        </pic:spPr>
                      </pic:pic>
                    </a:graphicData>
                  </a:graphic>
                </wp:inline>
              </w:drawing>
            </w:r>
          </w:p>
        </w:tc>
      </w:tr>
    </w:tbl>
    <w:p w:rsidR="009C31D4" w:rsidRPr="00F601CB" w:rsidRDefault="009C31D4" w:rsidP="009C31D4">
      <w:pPr>
        <w:jc w:val="both"/>
        <w:rPr>
          <w:sz w:val="8"/>
          <w:szCs w:val="8"/>
          <w:rtl/>
        </w:rPr>
      </w:pPr>
    </w:p>
    <w:p w:rsidR="009C31D4" w:rsidRPr="00D168BE" w:rsidRDefault="009C31D4" w:rsidP="009C31D4">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00"/>
        <w:jc w:val="center"/>
        <w:rPr>
          <w:b/>
          <w:bCs/>
          <w:rtl/>
        </w:rPr>
      </w:pPr>
      <w:r w:rsidRPr="00D168BE">
        <w:rPr>
          <w:rFonts w:hint="cs"/>
          <w:b/>
          <w:bCs/>
          <w:rtl/>
        </w:rPr>
        <w:t>פינת החיזוק- יש לך רעיון מחזק ללימוד התורה? שתף אותנו 05276-14899</w:t>
      </w:r>
    </w:p>
    <w:p w:rsidR="009C31D4" w:rsidRPr="00E70488" w:rsidRDefault="009C31D4" w:rsidP="009C31D4">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00"/>
        <w:jc w:val="center"/>
        <w:rPr>
          <w:rtl/>
        </w:rPr>
      </w:pPr>
      <w:r w:rsidRPr="00D168BE">
        <w:rPr>
          <w:rFonts w:hint="cs"/>
          <w:rtl/>
        </w:rPr>
        <w:t>תחלת הכל צריך האדם לידע שהתורה שלנו היא חיותינו, וכמו שהדגים חיים במים ואם הם נפרדים מן המים הם מתים כך האדם כשנתפרד מהתורה אפילו רגע אחד מיד הוא דומה למת לכן מברכים על התורה "וחיי עולם נטע בתוכנו".</w:t>
      </w:r>
      <w:r>
        <w:rPr>
          <w:rFonts w:hint="cs"/>
          <w:rtl/>
        </w:rPr>
        <w:t xml:space="preserve"> [דקדוקי תורה להגר"א]</w:t>
      </w:r>
    </w:p>
    <w:p w:rsidR="009C31D4" w:rsidRDefault="009C31D4">
      <w:pPr>
        <w:rPr>
          <w:rtl/>
        </w:rPr>
      </w:pPr>
    </w:p>
    <w:p w:rsidR="009C31D4" w:rsidRDefault="009C31D4">
      <w:pPr>
        <w:rPr>
          <w:rtl/>
        </w:rPr>
      </w:pPr>
    </w:p>
    <w:p w:rsidR="009C31D4" w:rsidRDefault="009C31D4">
      <w:pPr>
        <w:rPr>
          <w:rtl/>
        </w:rPr>
      </w:pPr>
    </w:p>
    <w:p w:rsidR="009C31D4" w:rsidRDefault="009C31D4">
      <w:pPr>
        <w:rPr>
          <w:rtl/>
        </w:rPr>
      </w:pPr>
    </w:p>
    <w:p w:rsidR="009C31D4" w:rsidRPr="00FE1894" w:rsidRDefault="009C31D4" w:rsidP="009C31D4">
      <w:pPr>
        <w:jc w:val="both"/>
        <w:rPr>
          <w:szCs w:val="28"/>
          <w:rtl/>
        </w:rPr>
      </w:pPr>
      <w:r>
        <w:rPr>
          <w:rFonts w:hint="cs"/>
          <w:szCs w:val="28"/>
          <w:rtl/>
        </w:rPr>
        <w:t xml:space="preserve">בס"ד, ו' כסלו </w:t>
      </w:r>
      <w:r w:rsidRPr="00FE1894">
        <w:rPr>
          <w:rFonts w:hint="cs"/>
          <w:szCs w:val="28"/>
          <w:rtl/>
        </w:rPr>
        <w:t>תש"ע</w:t>
      </w:r>
      <w:r>
        <w:rPr>
          <w:rFonts w:hint="cs"/>
          <w:szCs w:val="28"/>
          <w:rtl/>
        </w:rPr>
        <w:t xml:space="preserve"> </w:t>
      </w:r>
      <w:r>
        <w:rPr>
          <w:szCs w:val="28"/>
          <w:rtl/>
        </w:rPr>
        <w:t>–</w:t>
      </w:r>
      <w:r>
        <w:rPr>
          <w:rFonts w:hint="cs"/>
          <w:szCs w:val="28"/>
          <w:rtl/>
        </w:rPr>
        <w:t xml:space="preserve"> ישיבת </w:t>
      </w:r>
      <w:smartTag w:uri="urn:schemas-microsoft-com:office:smarttags" w:element="PersonName">
        <w:smartTagPr>
          <w:attr w:name="ProductID" w:val="ברכת חיים"/>
        </w:smartTagPr>
        <w:r>
          <w:rPr>
            <w:rFonts w:hint="cs"/>
            <w:szCs w:val="28"/>
            <w:rtl/>
          </w:rPr>
          <w:t>ברכת חיים</w:t>
        </w:r>
      </w:smartTag>
    </w:p>
    <w:p w:rsidR="009C31D4" w:rsidRDefault="009C31D4" w:rsidP="009C31D4">
      <w:pPr>
        <w:jc w:val="both"/>
        <w:rPr>
          <w:szCs w:val="28"/>
          <w:rtl/>
        </w:rPr>
      </w:pPr>
    </w:p>
    <w:p w:rsidR="009C31D4" w:rsidRPr="00FE1894" w:rsidRDefault="009C31D4" w:rsidP="009C31D4">
      <w:pPr>
        <w:jc w:val="both"/>
        <w:rPr>
          <w:szCs w:val="28"/>
          <w:rtl/>
        </w:rPr>
      </w:pPr>
    </w:p>
    <w:p w:rsidR="009C31D4" w:rsidRDefault="009C31D4" w:rsidP="009C31D4">
      <w:pPr>
        <w:jc w:val="both"/>
        <w:rPr>
          <w:szCs w:val="28"/>
          <w:rtl/>
        </w:rPr>
      </w:pPr>
    </w:p>
    <w:p w:rsidR="009C31D4" w:rsidRPr="00AB7590" w:rsidRDefault="009C31D4" w:rsidP="009C31D4"/>
    <w:p w:rsidR="009C31D4" w:rsidRDefault="009C31D4">
      <w:pPr>
        <w:rPr>
          <w:rtl/>
        </w:rPr>
      </w:pPr>
    </w:p>
    <w:p w:rsidR="009C31D4" w:rsidRDefault="009C31D4">
      <w:pPr>
        <w:rPr>
          <w:rtl/>
        </w:rPr>
      </w:pPr>
    </w:p>
    <w:p w:rsidR="009C31D4" w:rsidRDefault="009C31D4">
      <w:pPr>
        <w:rPr>
          <w:rtl/>
        </w:rPr>
      </w:pPr>
    </w:p>
    <w:p w:rsidR="009C31D4" w:rsidRDefault="009C31D4">
      <w:pPr>
        <w:rPr>
          <w:rtl/>
        </w:rPr>
      </w:pPr>
    </w:p>
    <w:tbl>
      <w:tblPr>
        <w:tblpPr w:leftFromText="180" w:rightFromText="180" w:vertAnchor="text" w:horzAnchor="page" w:tblpX="3470" w:tblpY="-734"/>
        <w:bidiVisual/>
        <w:tblW w:w="0" w:type="auto"/>
        <w:tblInd w:w="155" w:type="dxa"/>
        <w:tblLook w:val="01E0" w:firstRow="1" w:lastRow="1" w:firstColumn="1" w:lastColumn="1" w:noHBand="0" w:noVBand="0"/>
      </w:tblPr>
      <w:tblGrid>
        <w:gridCol w:w="5387"/>
      </w:tblGrid>
      <w:tr w:rsidR="009C31D4" w:rsidRPr="00CD1D55" w:rsidTr="00656DC4">
        <w:tc>
          <w:tcPr>
            <w:tcW w:w="5387" w:type="dxa"/>
          </w:tcPr>
          <w:p w:rsidR="009C31D4" w:rsidRPr="00D0301C" w:rsidRDefault="009C31D4" w:rsidP="00656DC4">
            <w:pPr>
              <w:jc w:val="center"/>
              <w:rPr>
                <w:rFonts w:cs="Guttman Vilna"/>
                <w:sz w:val="20"/>
                <w:szCs w:val="20"/>
                <w:rtl/>
              </w:rPr>
            </w:pPr>
            <w:r w:rsidRPr="00D0301C">
              <w:rPr>
                <w:rFonts w:cs="Guttman Vilna" w:hint="cs"/>
                <w:sz w:val="20"/>
                <w:szCs w:val="20"/>
                <w:rtl/>
              </w:rPr>
              <w:t xml:space="preserve">בס"ד. </w:t>
            </w:r>
            <w:smartTag w:uri="urn:schemas-microsoft-com:office:smarttags" w:element="PersonName">
              <w:smartTagPr>
                <w:attr w:name="ProductID" w:val="ברכת חיים"/>
              </w:smartTagPr>
              <w:r w:rsidRPr="00D0301C">
                <w:rPr>
                  <w:rFonts w:cs="Guttman Vilna" w:hint="cs"/>
                  <w:sz w:val="20"/>
                  <w:szCs w:val="20"/>
                  <w:rtl/>
                </w:rPr>
                <w:t>ברכת חיים</w:t>
              </w:r>
            </w:smartTag>
            <w:r w:rsidRPr="00D0301C">
              <w:rPr>
                <w:rFonts w:cs="Guttman Vilna" w:hint="cs"/>
                <w:sz w:val="20"/>
                <w:szCs w:val="20"/>
                <w:rtl/>
              </w:rPr>
              <w:t>, יום</w:t>
            </w:r>
            <w:r>
              <w:rPr>
                <w:rFonts w:cs="Guttman Vilna" w:hint="cs"/>
                <w:sz w:val="20"/>
                <w:szCs w:val="20"/>
                <w:rtl/>
              </w:rPr>
              <w:t xml:space="preserve"> רביעי, ז' בתשרי תשע"ג</w:t>
            </w:r>
          </w:p>
          <w:p w:rsidR="009C31D4" w:rsidRDefault="009C31D4" w:rsidP="00656DC4">
            <w:pPr>
              <w:rPr>
                <w:rFonts w:cs="Guttman Vilna"/>
                <w:b/>
                <w:bCs/>
                <w:sz w:val="8"/>
                <w:szCs w:val="2"/>
                <w:rtl/>
              </w:rPr>
            </w:pPr>
            <w:r>
              <w:rPr>
                <w:rFonts w:cs="Guttman Vilna" w:hint="cs"/>
                <w:b/>
                <w:bCs/>
                <w:sz w:val="8"/>
                <w:szCs w:val="2"/>
                <w:rtl/>
              </w:rPr>
              <w:t xml:space="preserve"> </w:t>
            </w:r>
          </w:p>
          <w:p w:rsidR="009C31D4" w:rsidRDefault="009C31D4" w:rsidP="00656DC4">
            <w:pPr>
              <w:rPr>
                <w:rFonts w:cs="Guttman Vilna"/>
                <w:b/>
                <w:bCs/>
                <w:sz w:val="8"/>
                <w:szCs w:val="2"/>
                <w:rtl/>
              </w:rPr>
            </w:pPr>
          </w:p>
          <w:p w:rsidR="009C31D4" w:rsidRDefault="009C31D4" w:rsidP="00656DC4">
            <w:pPr>
              <w:rPr>
                <w:rFonts w:cs="Guttman Vilna"/>
                <w:b/>
                <w:bCs/>
                <w:sz w:val="8"/>
                <w:szCs w:val="2"/>
                <w:rtl/>
              </w:rPr>
            </w:pPr>
          </w:p>
          <w:p w:rsidR="009C31D4" w:rsidRDefault="009C31D4" w:rsidP="00656DC4">
            <w:pPr>
              <w:rPr>
                <w:rFonts w:cs="Guttman Vilna"/>
                <w:b/>
                <w:bCs/>
                <w:sz w:val="8"/>
                <w:szCs w:val="2"/>
                <w:rtl/>
              </w:rPr>
            </w:pPr>
          </w:p>
          <w:p w:rsidR="009C31D4" w:rsidRDefault="009C31D4" w:rsidP="00656DC4">
            <w:pPr>
              <w:rPr>
                <w:rFonts w:cs="Guttman Vilna"/>
                <w:b/>
                <w:bCs/>
                <w:sz w:val="8"/>
                <w:szCs w:val="2"/>
                <w:rtl/>
              </w:rPr>
            </w:pPr>
          </w:p>
          <w:p w:rsidR="009C31D4" w:rsidRDefault="009C31D4" w:rsidP="00656DC4">
            <w:pPr>
              <w:rPr>
                <w:rFonts w:cs="Guttman Vilna"/>
                <w:b/>
                <w:bCs/>
                <w:sz w:val="8"/>
                <w:szCs w:val="48"/>
                <w:rtl/>
              </w:rPr>
            </w:pPr>
            <w:r w:rsidRPr="005D5AD1">
              <w:rPr>
                <w:rFonts w:cs="Guttman Vilna" w:hint="cs"/>
                <w:b/>
                <w:bCs/>
                <w:sz w:val="8"/>
                <w:szCs w:val="2"/>
                <w:rtl/>
              </w:rPr>
              <w:t>.</w:t>
            </w:r>
            <w:r w:rsidRPr="005D5AD1">
              <w:rPr>
                <w:rFonts w:cs="Guttman Vilna" w:hint="cs"/>
                <w:b/>
                <w:bCs/>
                <w:sz w:val="8"/>
                <w:szCs w:val="48"/>
                <w:rtl/>
              </w:rPr>
              <w:t xml:space="preserve">        </w:t>
            </w:r>
            <w:r>
              <w:rPr>
                <w:rFonts w:cs="Guttman Vilna" w:hint="cs"/>
                <w:b/>
                <w:bCs/>
                <w:sz w:val="8"/>
                <w:szCs w:val="48"/>
                <w:rtl/>
              </w:rPr>
              <w:t xml:space="preserve">   </w:t>
            </w:r>
          </w:p>
          <w:p w:rsidR="009C31D4" w:rsidRPr="00D0301C" w:rsidRDefault="009C31D4" w:rsidP="00656DC4">
            <w:pPr>
              <w:jc w:val="center"/>
              <w:rPr>
                <w:rFonts w:cs="Guttman Vilna"/>
                <w:b/>
                <w:bCs/>
                <w:sz w:val="8"/>
                <w:szCs w:val="48"/>
                <w:rtl/>
              </w:rPr>
            </w:pPr>
            <w:r>
              <w:rPr>
                <w:rFonts w:cs="Guttman Vilna" w:hint="cs"/>
                <w:b/>
                <w:bCs/>
                <w:sz w:val="8"/>
                <w:szCs w:val="48"/>
                <w:rtl/>
              </w:rPr>
              <w:t xml:space="preserve">                   </w:t>
            </w:r>
            <w:r w:rsidRPr="005D5AD1">
              <w:rPr>
                <w:rFonts w:cs="Guttman Vilna" w:hint="cs"/>
                <w:b/>
                <w:bCs/>
                <w:sz w:val="8"/>
                <w:szCs w:val="72"/>
                <w:rtl/>
              </w:rPr>
              <w:t xml:space="preserve"> </w:t>
            </w:r>
            <w:r>
              <w:rPr>
                <w:rFonts w:cs="Guttman Vilna" w:hint="cs"/>
                <w:b/>
                <w:bCs/>
                <w:color w:val="FFFFFF"/>
                <w:sz w:val="8"/>
                <w:szCs w:val="36"/>
                <w:rtl/>
              </w:rPr>
              <w:t>21</w:t>
            </w:r>
          </w:p>
          <w:p w:rsidR="009C31D4" w:rsidRPr="00985FD1" w:rsidRDefault="009C31D4" w:rsidP="00656DC4">
            <w:pPr>
              <w:jc w:val="center"/>
              <w:rPr>
                <w:rFonts w:cs="Guttman Vilna"/>
                <w:sz w:val="12"/>
                <w:szCs w:val="12"/>
                <w:rtl/>
              </w:rPr>
            </w:pPr>
          </w:p>
          <w:p w:rsidR="009C31D4" w:rsidRDefault="009C31D4" w:rsidP="00656DC4">
            <w:pPr>
              <w:jc w:val="center"/>
              <w:rPr>
                <w:rFonts w:cs="Guttman Vilna"/>
                <w:b/>
                <w:bCs/>
                <w:sz w:val="30"/>
                <w:szCs w:val="30"/>
                <w:rtl/>
              </w:rPr>
            </w:pPr>
            <w:r>
              <w:rPr>
                <w:rFonts w:cs="Guttman Vilna" w:hint="cs"/>
                <w:b/>
                <w:bCs/>
                <w:sz w:val="30"/>
                <w:szCs w:val="30"/>
                <w:rtl/>
              </w:rPr>
              <w:t>ברכות כח:</w:t>
            </w:r>
          </w:p>
          <w:p w:rsidR="009C31D4" w:rsidRPr="00175257" w:rsidRDefault="009C31D4" w:rsidP="00656DC4">
            <w:pPr>
              <w:jc w:val="center"/>
              <w:rPr>
                <w:rFonts w:cs="Guttman Vilna"/>
                <w:b/>
                <w:bCs/>
                <w:sz w:val="30"/>
                <w:szCs w:val="30"/>
                <w:rtl/>
              </w:rPr>
            </w:pPr>
            <w:r>
              <w:rPr>
                <w:rFonts w:cs="Guttman Vilna" w:hint="cs"/>
                <w:b/>
                <w:bCs/>
                <w:sz w:val="30"/>
                <w:szCs w:val="30"/>
                <w:rtl/>
              </w:rPr>
              <w:t>בענין תפילת בית המדרש</w:t>
            </w:r>
          </w:p>
        </w:tc>
      </w:tr>
    </w:tbl>
    <w:p w:rsidR="009C31D4" w:rsidRDefault="009C31D4" w:rsidP="009C31D4">
      <w:pPr>
        <w:spacing w:before="240"/>
        <w:rPr>
          <w:rtl/>
        </w:rPr>
      </w:pPr>
      <w:r w:rsidRPr="00CD1D55">
        <w:rPr>
          <w:rFonts w:hint="cs"/>
          <w:rtl/>
        </w:rPr>
        <w:t xml:space="preserve"> </w:t>
      </w:r>
    </w:p>
    <w:p w:rsidR="009C31D4" w:rsidRDefault="009C31D4" w:rsidP="009C31D4">
      <w:pPr>
        <w:rPr>
          <w:rtl/>
        </w:rPr>
      </w:pPr>
    </w:p>
    <w:p w:rsidR="009C31D4" w:rsidRPr="00140B8F" w:rsidRDefault="009C31D4" w:rsidP="009C31D4">
      <w:pPr>
        <w:jc w:val="center"/>
        <w:rPr>
          <w:szCs w:val="14"/>
          <w:rtl/>
        </w:rPr>
      </w:pPr>
      <w:r w:rsidRPr="00B40F47">
        <w:rPr>
          <w:rFonts w:hint="cs"/>
          <w:szCs w:val="14"/>
          <w:rtl/>
        </w:rPr>
        <w:t>______________________________________________________________________________________________</w:t>
      </w:r>
    </w:p>
    <w:p w:rsidR="009C31D4" w:rsidRPr="000E3E85" w:rsidRDefault="009C31D4" w:rsidP="009C31D4">
      <w:pPr>
        <w:jc w:val="both"/>
        <w:rPr>
          <w:sz w:val="4"/>
          <w:szCs w:val="4"/>
          <w:rtl/>
        </w:rPr>
      </w:pPr>
    </w:p>
    <w:p w:rsidR="009C31D4" w:rsidRPr="002368F3" w:rsidRDefault="009C31D4" w:rsidP="009C31D4">
      <w:pPr>
        <w:jc w:val="both"/>
        <w:rPr>
          <w:rtl/>
        </w:rPr>
      </w:pPr>
      <w:r w:rsidRPr="002368F3">
        <w:rPr>
          <w:rFonts w:hint="cs"/>
          <w:rtl/>
        </w:rPr>
        <w:t>א] גמ' כח: מ</w:t>
      </w:r>
      <w:r>
        <w:rPr>
          <w:rFonts w:hint="cs"/>
          <w:rtl/>
        </w:rPr>
        <w:t xml:space="preserve">המשנה "ר' נחוניא בן הקנה" </w:t>
      </w:r>
      <w:r>
        <w:rPr>
          <w:rtl/>
        </w:rPr>
        <w:t>–</w:t>
      </w:r>
      <w:r>
        <w:rPr>
          <w:rFonts w:hint="cs"/>
          <w:rtl/>
        </w:rPr>
        <w:t xml:space="preserve"> עד "מתני' רבן גמליאל אומר".</w:t>
      </w:r>
    </w:p>
    <w:p w:rsidR="009C31D4" w:rsidRPr="002368F3" w:rsidRDefault="009C31D4" w:rsidP="009C31D4">
      <w:pPr>
        <w:jc w:val="both"/>
        <w:rPr>
          <w:rtl/>
        </w:rPr>
      </w:pPr>
    </w:p>
    <w:p w:rsidR="009C31D4" w:rsidRPr="002368F3" w:rsidRDefault="009C31D4" w:rsidP="009C31D4">
      <w:pPr>
        <w:jc w:val="both"/>
        <w:rPr>
          <w:b/>
          <w:bCs/>
          <w:rtl/>
        </w:rPr>
      </w:pPr>
      <w:r w:rsidRPr="002368F3">
        <w:rPr>
          <w:rFonts w:hint="cs"/>
          <w:b/>
          <w:bCs/>
          <w:rtl/>
        </w:rPr>
        <w:t xml:space="preserve">מה פירוש "וישמחו בי חברי" </w:t>
      </w:r>
      <w:r w:rsidRPr="002368F3">
        <w:rPr>
          <w:b/>
          <w:bCs/>
          <w:rtl/>
        </w:rPr>
        <w:t>–</w:t>
      </w:r>
      <w:r>
        <w:rPr>
          <w:rFonts w:hint="cs"/>
          <w:b/>
          <w:bCs/>
          <w:rtl/>
        </w:rPr>
        <w:t xml:space="preserve"> ב</w:t>
      </w:r>
      <w:r w:rsidRPr="002368F3">
        <w:rPr>
          <w:rFonts w:hint="cs"/>
          <w:b/>
          <w:bCs/>
          <w:rtl/>
        </w:rPr>
        <w:t>' פירושים:</w:t>
      </w:r>
    </w:p>
    <w:p w:rsidR="009C31D4" w:rsidRPr="002368F3" w:rsidRDefault="009C31D4" w:rsidP="009C31D4">
      <w:pPr>
        <w:jc w:val="both"/>
        <w:rPr>
          <w:rtl/>
        </w:rPr>
      </w:pPr>
      <w:r>
        <w:rPr>
          <w:rFonts w:hint="cs"/>
          <w:rtl/>
        </w:rPr>
        <w:t>ב</w:t>
      </w:r>
      <w:r w:rsidRPr="002368F3">
        <w:rPr>
          <w:rFonts w:hint="cs"/>
          <w:rtl/>
        </w:rPr>
        <w:t>] עי' רש"י ד"ה ולא אכשל.</w:t>
      </w:r>
    </w:p>
    <w:p w:rsidR="009C31D4" w:rsidRPr="002368F3" w:rsidRDefault="009C31D4" w:rsidP="009C31D4">
      <w:pPr>
        <w:jc w:val="both"/>
        <w:rPr>
          <w:rtl/>
        </w:rPr>
      </w:pPr>
      <w:r>
        <w:rPr>
          <w:rFonts w:hint="cs"/>
          <w:rtl/>
        </w:rPr>
        <w:t>ג</w:t>
      </w:r>
      <w:r w:rsidRPr="002368F3">
        <w:rPr>
          <w:rFonts w:hint="cs"/>
          <w:rtl/>
        </w:rPr>
        <w:t>] עי' מהרש"א.</w:t>
      </w:r>
    </w:p>
    <w:p w:rsidR="009C31D4" w:rsidRPr="002368F3" w:rsidRDefault="009C31D4" w:rsidP="009C31D4">
      <w:pPr>
        <w:jc w:val="both"/>
        <w:rPr>
          <w:rtl/>
        </w:rPr>
      </w:pPr>
    </w:p>
    <w:p w:rsidR="009C31D4" w:rsidRPr="002368F3" w:rsidRDefault="009C31D4" w:rsidP="009C31D4">
      <w:pPr>
        <w:jc w:val="both"/>
        <w:rPr>
          <w:b/>
          <w:bCs/>
          <w:rtl/>
        </w:rPr>
      </w:pPr>
      <w:r w:rsidRPr="002368F3">
        <w:rPr>
          <w:rFonts w:hint="cs"/>
          <w:b/>
          <w:bCs/>
          <w:rtl/>
        </w:rPr>
        <w:t xml:space="preserve">למי נתקנה תפילה זו </w:t>
      </w:r>
      <w:r w:rsidRPr="002368F3">
        <w:rPr>
          <w:b/>
          <w:bCs/>
          <w:rtl/>
        </w:rPr>
        <w:t>–</w:t>
      </w:r>
      <w:r w:rsidRPr="002368F3">
        <w:rPr>
          <w:rFonts w:hint="cs"/>
          <w:b/>
          <w:bCs/>
          <w:rtl/>
        </w:rPr>
        <w:t xml:space="preserve"> האם </w:t>
      </w:r>
      <w:r>
        <w:rPr>
          <w:rFonts w:hint="cs"/>
          <w:b/>
          <w:bCs/>
          <w:rtl/>
        </w:rPr>
        <w:t xml:space="preserve">רק </w:t>
      </w:r>
      <w:r w:rsidRPr="002368F3">
        <w:rPr>
          <w:rFonts w:hint="cs"/>
          <w:b/>
          <w:bCs/>
          <w:rtl/>
        </w:rPr>
        <w:t>ללומד עם קבוצה, או גם עם חברותא, או גם לבד.</w:t>
      </w:r>
    </w:p>
    <w:p w:rsidR="009C31D4" w:rsidRPr="002368F3" w:rsidRDefault="009C31D4" w:rsidP="009C31D4">
      <w:pPr>
        <w:jc w:val="both"/>
        <w:rPr>
          <w:rtl/>
        </w:rPr>
      </w:pPr>
      <w:r>
        <w:rPr>
          <w:rFonts w:hint="cs"/>
          <w:rtl/>
        </w:rPr>
        <w:t>ד</w:t>
      </w:r>
      <w:r w:rsidRPr="002368F3">
        <w:rPr>
          <w:rFonts w:hint="cs"/>
          <w:rtl/>
        </w:rPr>
        <w:t>] עי' בנוסח התפילה</w:t>
      </w:r>
      <w:r>
        <w:rPr>
          <w:rFonts w:hint="cs"/>
          <w:rtl/>
        </w:rPr>
        <w:t xml:space="preserve"> שנכתב בגמרא</w:t>
      </w:r>
      <w:r w:rsidRPr="002368F3">
        <w:rPr>
          <w:rFonts w:hint="cs"/>
          <w:rtl/>
        </w:rPr>
        <w:t>, ונסה לברר מתוכה למי היא נתקנה.</w:t>
      </w:r>
    </w:p>
    <w:p w:rsidR="009C31D4" w:rsidRPr="002368F3" w:rsidRDefault="009C31D4" w:rsidP="009C31D4">
      <w:pPr>
        <w:jc w:val="both"/>
        <w:rPr>
          <w:rtl/>
        </w:rPr>
      </w:pPr>
      <w:r>
        <w:rPr>
          <w:rFonts w:hint="cs"/>
          <w:rtl/>
        </w:rPr>
        <w:t>ה</w:t>
      </w:r>
      <w:r w:rsidRPr="002368F3">
        <w:rPr>
          <w:rFonts w:hint="cs"/>
          <w:rtl/>
        </w:rPr>
        <w:t>] עי' בפי</w:t>
      </w:r>
      <w:r>
        <w:rPr>
          <w:rFonts w:hint="cs"/>
          <w:rtl/>
        </w:rPr>
        <w:t xml:space="preserve">רוש המשניות </w:t>
      </w:r>
      <w:r w:rsidRPr="002368F3">
        <w:rPr>
          <w:rFonts w:hint="cs"/>
          <w:rtl/>
        </w:rPr>
        <w:t xml:space="preserve">לרמב"ם </w:t>
      </w:r>
      <w:r>
        <w:rPr>
          <w:rFonts w:hint="cs"/>
          <w:rtl/>
        </w:rPr>
        <w:t xml:space="preserve">[בסוף הגמרא, לפני המהרש"א] </w:t>
      </w:r>
      <w:r w:rsidRPr="002368F3">
        <w:rPr>
          <w:rFonts w:hint="cs"/>
          <w:rtl/>
        </w:rPr>
        <w:t xml:space="preserve">שכתב </w:t>
      </w:r>
      <w:r>
        <w:rPr>
          <w:rFonts w:hint="cs"/>
          <w:rtl/>
        </w:rPr>
        <w:t>וז"ל: ואלו שתי התפילות חובה לכל מי שיכנס בבית המדרש לקרות, עכ"ל. ויל"ע אם הכוונה גם למי שנכנס לבית המדרש ולומד שם ביחידות. ואם כן, איך יתפלל על חבריו.</w:t>
      </w:r>
    </w:p>
    <w:p w:rsidR="009C31D4" w:rsidRDefault="009C31D4" w:rsidP="009C31D4">
      <w:pPr>
        <w:jc w:val="both"/>
        <w:rPr>
          <w:rtl/>
        </w:rPr>
      </w:pPr>
      <w:r>
        <w:rPr>
          <w:rFonts w:hint="cs"/>
          <w:rtl/>
        </w:rPr>
        <w:t>ו</w:t>
      </w:r>
      <w:r w:rsidRPr="002368F3">
        <w:rPr>
          <w:rFonts w:hint="cs"/>
          <w:rtl/>
        </w:rPr>
        <w:t>] עי' פסקי תשובות סי' ק</w:t>
      </w:r>
      <w:r>
        <w:rPr>
          <w:rFonts w:hint="cs"/>
          <w:rtl/>
        </w:rPr>
        <w:t>"</w:t>
      </w:r>
      <w:r w:rsidRPr="002368F3">
        <w:rPr>
          <w:rFonts w:hint="cs"/>
          <w:rtl/>
        </w:rPr>
        <w:t>י הע' 166 לגבי הלומד ביחידות</w:t>
      </w:r>
      <w:r>
        <w:rPr>
          <w:rFonts w:hint="cs"/>
          <w:rtl/>
        </w:rPr>
        <w:t>, שתי נקודות. ויש לעיין האם דבריו מוכרחים.</w:t>
      </w:r>
    </w:p>
    <w:p w:rsidR="009C31D4" w:rsidRPr="002368F3" w:rsidRDefault="009C31D4" w:rsidP="009C31D4">
      <w:pPr>
        <w:jc w:val="both"/>
        <w:rPr>
          <w:rtl/>
        </w:rPr>
      </w:pPr>
      <w:r>
        <w:rPr>
          <w:rFonts w:hint="cs"/>
          <w:rtl/>
        </w:rPr>
        <w:t>ז</w:t>
      </w:r>
      <w:r w:rsidRPr="002368F3">
        <w:rPr>
          <w:rFonts w:hint="cs"/>
          <w:rtl/>
        </w:rPr>
        <w:t>] כתב בספר יוסף אומץ (ח"ב שער התווך ס</w:t>
      </w:r>
      <w:r>
        <w:rPr>
          <w:rFonts w:hint="cs"/>
          <w:rtl/>
        </w:rPr>
        <w:t>וף פרק התורה)</w:t>
      </w:r>
      <w:r w:rsidRPr="002368F3">
        <w:rPr>
          <w:rFonts w:hint="cs"/>
          <w:rtl/>
        </w:rPr>
        <w:t xml:space="preserve"> הסתפקתי מה קרוי בי</w:t>
      </w:r>
      <w:r>
        <w:rPr>
          <w:rFonts w:hint="cs"/>
          <w:rtl/>
        </w:rPr>
        <w:t>ת המדרש,</w:t>
      </w:r>
      <w:r w:rsidRPr="002368F3">
        <w:rPr>
          <w:rFonts w:hint="cs"/>
          <w:rtl/>
        </w:rPr>
        <w:t xml:space="preserve"> דודאי אם לומד לבד אין מקום לבקשה זו</w:t>
      </w:r>
      <w:r>
        <w:rPr>
          <w:rFonts w:hint="cs"/>
          <w:rtl/>
        </w:rPr>
        <w:t>,</w:t>
      </w:r>
      <w:r w:rsidRPr="002368F3">
        <w:rPr>
          <w:rFonts w:hint="cs"/>
          <w:rtl/>
        </w:rPr>
        <w:t xml:space="preserve"> ונהגתי שכשלמדתי לשלשה אמרתי בקשה זו, עכ"ל.</w:t>
      </w:r>
      <w:r>
        <w:rPr>
          <w:rFonts w:hint="cs"/>
          <w:rtl/>
        </w:rPr>
        <w:t xml:space="preserve"> וצ"ב למה דוקא לשלשה.</w:t>
      </w:r>
    </w:p>
    <w:p w:rsidR="009C31D4" w:rsidRPr="002368F3" w:rsidRDefault="009C31D4" w:rsidP="009C31D4">
      <w:pPr>
        <w:jc w:val="both"/>
        <w:rPr>
          <w:rtl/>
        </w:rPr>
      </w:pPr>
      <w:r>
        <w:rPr>
          <w:rFonts w:hint="cs"/>
          <w:rtl/>
        </w:rPr>
        <w:t>ח</w:t>
      </w:r>
      <w:r w:rsidRPr="002368F3">
        <w:rPr>
          <w:rFonts w:hint="cs"/>
          <w:rtl/>
        </w:rPr>
        <w:t>] ויל"ע לגבי: הלומד בביתו עם אחרים. הלומד לבד בבית מדרש שיש בו אחרים. הלומד לבד בבית מדרש ריק. השומע שיעור.</w:t>
      </w:r>
    </w:p>
    <w:p w:rsidR="009C31D4" w:rsidRPr="002368F3" w:rsidRDefault="009C31D4" w:rsidP="009C31D4">
      <w:pPr>
        <w:jc w:val="both"/>
        <w:rPr>
          <w:rtl/>
        </w:rPr>
      </w:pPr>
    </w:p>
    <w:p w:rsidR="009C31D4" w:rsidRPr="00BE54A5" w:rsidRDefault="009C31D4" w:rsidP="009C31D4">
      <w:pPr>
        <w:jc w:val="both"/>
        <w:rPr>
          <w:b/>
          <w:bCs/>
          <w:rtl/>
        </w:rPr>
      </w:pPr>
      <w:r w:rsidRPr="00BE54A5">
        <w:rPr>
          <w:rFonts w:hint="cs"/>
          <w:b/>
          <w:bCs/>
          <w:rtl/>
        </w:rPr>
        <w:t xml:space="preserve">לאיזה </w:t>
      </w:r>
      <w:r>
        <w:rPr>
          <w:rFonts w:hint="cs"/>
          <w:b/>
          <w:bCs/>
          <w:rtl/>
        </w:rPr>
        <w:t xml:space="preserve">סוג </w:t>
      </w:r>
      <w:r w:rsidRPr="00BE54A5">
        <w:rPr>
          <w:rFonts w:hint="cs"/>
          <w:b/>
          <w:bCs/>
          <w:rtl/>
        </w:rPr>
        <w:t>לימוד נתקנה תפילה זו</w:t>
      </w:r>
    </w:p>
    <w:p w:rsidR="009C31D4" w:rsidRDefault="009C31D4" w:rsidP="009C31D4">
      <w:pPr>
        <w:jc w:val="both"/>
        <w:rPr>
          <w:rtl/>
        </w:rPr>
      </w:pPr>
      <w:r>
        <w:rPr>
          <w:rFonts w:hint="cs"/>
          <w:rtl/>
        </w:rPr>
        <w:t>ט</w:t>
      </w:r>
      <w:r w:rsidRPr="002368F3">
        <w:rPr>
          <w:rFonts w:hint="cs"/>
          <w:rtl/>
        </w:rPr>
        <w:t xml:space="preserve">] </w:t>
      </w:r>
      <w:r>
        <w:rPr>
          <w:rFonts w:hint="cs"/>
          <w:rtl/>
        </w:rPr>
        <w:t>כתב רבי חיים ויטאל (ב</w:t>
      </w:r>
      <w:r w:rsidRPr="002368F3">
        <w:rPr>
          <w:rFonts w:hint="cs"/>
          <w:rtl/>
        </w:rPr>
        <w:t>שער המצוות פ' ואתחנן דף לג.</w:t>
      </w:r>
      <w:r>
        <w:rPr>
          <w:rFonts w:hint="cs"/>
          <w:rtl/>
        </w:rPr>
        <w:t>)</w:t>
      </w:r>
      <w:r w:rsidRPr="002368F3">
        <w:rPr>
          <w:rFonts w:hint="cs"/>
          <w:rtl/>
        </w:rPr>
        <w:t xml:space="preserve"> ראיתי למורי זלה"ה לעולם כשהיה מתחיל לעסוק בתורה </w:t>
      </w:r>
      <w:r w:rsidRPr="002368F3">
        <w:rPr>
          <w:rFonts w:hint="cs"/>
          <w:u w:val="single"/>
          <w:rtl/>
        </w:rPr>
        <w:t>היינו בהלכה בש"ס בעיון</w:t>
      </w:r>
      <w:r w:rsidRPr="002368F3">
        <w:rPr>
          <w:rFonts w:hint="cs"/>
          <w:rtl/>
        </w:rPr>
        <w:t xml:space="preserve"> עם חבירי הישיבה אפילו כשהיו לומדים בביתו היה מתפלל תפלה זו טרם שיתחיל וכו' עכ"ל. </w:t>
      </w:r>
    </w:p>
    <w:p w:rsidR="009C31D4" w:rsidRDefault="009C31D4" w:rsidP="009C31D4">
      <w:pPr>
        <w:jc w:val="both"/>
        <w:rPr>
          <w:rtl/>
        </w:rPr>
      </w:pPr>
      <w:r>
        <w:rPr>
          <w:rFonts w:hint="cs"/>
          <w:rtl/>
        </w:rPr>
        <w:t xml:space="preserve">י] כתב </w:t>
      </w:r>
      <w:r w:rsidRPr="002368F3">
        <w:rPr>
          <w:rFonts w:hint="cs"/>
          <w:rtl/>
        </w:rPr>
        <w:t xml:space="preserve">באילת השחר </w:t>
      </w:r>
      <w:r>
        <w:rPr>
          <w:rFonts w:hint="cs"/>
          <w:rtl/>
        </w:rPr>
        <w:t xml:space="preserve">על התורה (להגראי"ל שטיינמן שליט"א, </w:t>
      </w:r>
      <w:r w:rsidRPr="002368F3">
        <w:rPr>
          <w:rFonts w:hint="cs"/>
          <w:rtl/>
        </w:rPr>
        <w:t>דברים יא יג</w:t>
      </w:r>
      <w:r>
        <w:rPr>
          <w:rFonts w:hint="cs"/>
          <w:rtl/>
        </w:rPr>
        <w:t>), וז"ל: ולכאורה</w:t>
      </w:r>
      <w:r w:rsidRPr="002368F3">
        <w:rPr>
          <w:rFonts w:hint="cs"/>
          <w:rtl/>
        </w:rPr>
        <w:t xml:space="preserve"> תפילה זו צ</w:t>
      </w:r>
      <w:r>
        <w:rPr>
          <w:rFonts w:hint="cs"/>
          <w:rtl/>
        </w:rPr>
        <w:t>ריך לומר</w:t>
      </w:r>
      <w:r w:rsidRPr="002368F3">
        <w:rPr>
          <w:rFonts w:hint="cs"/>
          <w:rtl/>
        </w:rPr>
        <w:t xml:space="preserve"> גם לפני לימוד תורה שבכתב</w:t>
      </w:r>
      <w:r>
        <w:rPr>
          <w:rFonts w:hint="cs"/>
          <w:rtl/>
        </w:rPr>
        <w:t>,</w:t>
      </w:r>
      <w:r w:rsidRPr="002368F3">
        <w:rPr>
          <w:rFonts w:hint="cs"/>
          <w:rtl/>
        </w:rPr>
        <w:t xml:space="preserve"> משום שאפשר להגיע למכשול וטעות בפירוש הפסוקים</w:t>
      </w:r>
      <w:r>
        <w:rPr>
          <w:rFonts w:hint="cs"/>
          <w:rtl/>
        </w:rPr>
        <w:t>,</w:t>
      </w:r>
      <w:r w:rsidRPr="002368F3">
        <w:rPr>
          <w:rFonts w:hint="cs"/>
          <w:rtl/>
        </w:rPr>
        <w:t xml:space="preserve"> והרבה פסוקים א</w:t>
      </w:r>
      <w:r>
        <w:rPr>
          <w:rFonts w:hint="cs"/>
          <w:rtl/>
        </w:rPr>
        <w:t>י אפשר להבין בלי לדעת תורה שבעל פה,</w:t>
      </w:r>
      <w:r w:rsidRPr="002368F3">
        <w:rPr>
          <w:rFonts w:hint="cs"/>
          <w:rtl/>
        </w:rPr>
        <w:t xml:space="preserve"> עכ"ל. </w:t>
      </w:r>
    </w:p>
    <w:p w:rsidR="009C31D4" w:rsidRDefault="009C31D4" w:rsidP="009C31D4">
      <w:pPr>
        <w:jc w:val="both"/>
        <w:rPr>
          <w:rtl/>
        </w:rPr>
      </w:pPr>
      <w:r>
        <w:rPr>
          <w:rFonts w:hint="cs"/>
          <w:rtl/>
        </w:rPr>
        <w:t>יא] עי' בפירוש המשניות לרמב"ם, האם יש שם משמעות בענין זה.</w:t>
      </w:r>
    </w:p>
    <w:p w:rsidR="009C31D4" w:rsidRDefault="009C31D4" w:rsidP="009C31D4">
      <w:pPr>
        <w:jc w:val="both"/>
        <w:rPr>
          <w:rtl/>
        </w:rPr>
      </w:pPr>
    </w:p>
    <w:p w:rsidR="009C31D4" w:rsidRPr="00BE54A5" w:rsidRDefault="009C31D4" w:rsidP="009C31D4">
      <w:pPr>
        <w:jc w:val="both"/>
        <w:rPr>
          <w:b/>
          <w:bCs/>
          <w:rtl/>
        </w:rPr>
      </w:pPr>
      <w:r w:rsidRPr="00BE54A5">
        <w:rPr>
          <w:rFonts w:hint="cs"/>
          <w:b/>
          <w:bCs/>
          <w:rtl/>
        </w:rPr>
        <w:t>זמן אמירת</w:t>
      </w:r>
      <w:r>
        <w:rPr>
          <w:rFonts w:hint="cs"/>
          <w:b/>
          <w:bCs/>
          <w:rtl/>
        </w:rPr>
        <w:t xml:space="preserve"> תפילת הנכנס לבית המדרש</w:t>
      </w:r>
      <w:r w:rsidRPr="00BE54A5">
        <w:rPr>
          <w:rFonts w:hint="cs"/>
          <w:b/>
          <w:bCs/>
          <w:rtl/>
        </w:rPr>
        <w:t xml:space="preserve"> </w:t>
      </w:r>
    </w:p>
    <w:p w:rsidR="009C31D4" w:rsidRDefault="009C31D4" w:rsidP="009C31D4">
      <w:pPr>
        <w:jc w:val="both"/>
        <w:rPr>
          <w:rtl/>
        </w:rPr>
      </w:pPr>
      <w:r>
        <w:rPr>
          <w:rFonts w:hint="cs"/>
          <w:rtl/>
        </w:rPr>
        <w:lastRenderedPageBreak/>
        <w:t>יב] עי' במשנה, ובגמרא, ובפירוש המשניות לרמב"ם, ובמשנ"ב ח"א סי' ק"י סעיף ח', ונסה לברר מתוכם מתי זמן אמירתה.</w:t>
      </w:r>
    </w:p>
    <w:p w:rsidR="009C31D4" w:rsidRDefault="009C31D4" w:rsidP="009C31D4">
      <w:pPr>
        <w:jc w:val="both"/>
        <w:rPr>
          <w:rtl/>
        </w:rPr>
      </w:pPr>
      <w:r>
        <w:rPr>
          <w:rFonts w:hint="cs"/>
          <w:rtl/>
        </w:rPr>
        <w:t xml:space="preserve">יג] עי' משנ"ב סי' ק"י ס"ק לד מתי האר"י היה אומרה, וצל"ע איך מתאים להנ"ל. </w:t>
      </w:r>
    </w:p>
    <w:p w:rsidR="009C31D4" w:rsidRDefault="009C31D4" w:rsidP="009C31D4">
      <w:pPr>
        <w:jc w:val="both"/>
        <w:rPr>
          <w:rtl/>
        </w:rPr>
      </w:pPr>
      <w:r>
        <w:rPr>
          <w:rFonts w:hint="cs"/>
          <w:rtl/>
        </w:rPr>
        <w:t>יד] ועי' פסקי תשובות סי' קי הע' 157, וצל"ע.</w:t>
      </w:r>
    </w:p>
    <w:p w:rsidR="009C31D4" w:rsidRDefault="009C31D4" w:rsidP="009C31D4">
      <w:pPr>
        <w:jc w:val="both"/>
        <w:rPr>
          <w:rtl/>
        </w:rPr>
      </w:pPr>
      <w:r>
        <w:rPr>
          <w:rFonts w:hint="cs"/>
          <w:rtl/>
        </w:rPr>
        <w:t>טו] ויל"ע אם יצא מבית המדרש והפסיק בלימודו האם צריך לאומרה שוב. ועי' פסקי תשובות עמ' תתמב ד"ה ומכל מקום, מ"ואפילו אם".</w:t>
      </w:r>
    </w:p>
    <w:p w:rsidR="009C31D4" w:rsidRDefault="009C31D4" w:rsidP="009C31D4">
      <w:pPr>
        <w:jc w:val="both"/>
        <w:rPr>
          <w:rtl/>
        </w:rPr>
      </w:pPr>
      <w:r>
        <w:rPr>
          <w:rFonts w:hint="cs"/>
          <w:rtl/>
        </w:rPr>
        <w:t>טז] ויל"ע אם אדם עובר מבימ"ד אחד לבימ"ד אחר האם צריך לאומרה שוב [כן הסתפק בספר דרכי שלום על ברכות, ונשאר בצ"ע].</w:t>
      </w:r>
    </w:p>
    <w:p w:rsidR="009C31D4" w:rsidRDefault="009C31D4" w:rsidP="009C31D4">
      <w:pPr>
        <w:jc w:val="both"/>
        <w:rPr>
          <w:rtl/>
        </w:rPr>
      </w:pPr>
    </w:p>
    <w:p w:rsidR="009C31D4" w:rsidRPr="00BE54A5" w:rsidRDefault="009C31D4" w:rsidP="009C31D4">
      <w:pPr>
        <w:jc w:val="both"/>
        <w:rPr>
          <w:b/>
          <w:bCs/>
          <w:rtl/>
        </w:rPr>
      </w:pPr>
      <w:r w:rsidRPr="00BE54A5">
        <w:rPr>
          <w:rFonts w:hint="cs"/>
          <w:b/>
          <w:bCs/>
          <w:rtl/>
        </w:rPr>
        <w:t>תפילת הט"ז</w:t>
      </w:r>
    </w:p>
    <w:p w:rsidR="009C31D4" w:rsidRDefault="009C31D4" w:rsidP="009C31D4">
      <w:pPr>
        <w:jc w:val="both"/>
        <w:rPr>
          <w:rtl/>
        </w:rPr>
      </w:pPr>
      <w:r>
        <w:rPr>
          <w:rFonts w:hint="cs"/>
          <w:rtl/>
        </w:rPr>
        <w:t>יז] עי' ט"ז על שו"ע או"ח סי' קי סק"ח, שכתב נוסח תפילה אחר. וצל"ע וכי בא הט"ז לחלוק על הגמרא ולהציע נוסח חדש משלו במקום נוסח הגמרא.</w:t>
      </w:r>
    </w:p>
    <w:p w:rsidR="009C31D4" w:rsidRDefault="009C31D4" w:rsidP="009C31D4">
      <w:pPr>
        <w:jc w:val="both"/>
        <w:rPr>
          <w:rtl/>
        </w:rPr>
      </w:pPr>
      <w:r>
        <w:rPr>
          <w:rFonts w:hint="cs"/>
          <w:rtl/>
        </w:rPr>
        <w:t>יח] ועי' משנה ברורה סי' ק"י ס"ק ל"ה.</w:t>
      </w:r>
    </w:p>
    <w:p w:rsidR="009C31D4" w:rsidRPr="002368F3" w:rsidRDefault="009C31D4" w:rsidP="009C31D4">
      <w:pPr>
        <w:jc w:val="both"/>
        <w:rPr>
          <w:rtl/>
        </w:rPr>
      </w:pPr>
      <w:r>
        <w:rPr>
          <w:rFonts w:hint="cs"/>
          <w:rtl/>
        </w:rPr>
        <w:t>יט] בש"ס טלמן וכן בש"ס עוז והדר, בתחילת הגמרא מובאים שני הנוסחאות, של הגמ' ושל הט"ז, כמתחרים זה לזה. האם נכון הדבר, ואיזה נוסח צריך באמת לומר [למי שאין לו סבלנות לומר שניהם].</w:t>
      </w:r>
    </w:p>
    <w:p w:rsidR="009C31D4" w:rsidRPr="002368F3" w:rsidRDefault="009C31D4" w:rsidP="009C31D4">
      <w:pPr>
        <w:jc w:val="both"/>
        <w:rPr>
          <w:rtl/>
        </w:rPr>
      </w:pPr>
    </w:p>
    <w:p w:rsidR="009C31D4" w:rsidRPr="00F00FA4" w:rsidRDefault="009C31D4" w:rsidP="009C31D4">
      <w:pPr>
        <w:jc w:val="both"/>
        <w:rPr>
          <w:b/>
          <w:bCs/>
          <w:rtl/>
        </w:rPr>
      </w:pPr>
      <w:r w:rsidRPr="00F00FA4">
        <w:rPr>
          <w:rFonts w:hint="cs"/>
          <w:b/>
          <w:bCs/>
          <w:rtl/>
        </w:rPr>
        <w:t>האם תפילות אלו חובה</w:t>
      </w:r>
    </w:p>
    <w:p w:rsidR="009C31D4" w:rsidRPr="002368F3" w:rsidRDefault="009C31D4" w:rsidP="009C31D4">
      <w:pPr>
        <w:jc w:val="both"/>
        <w:rPr>
          <w:rtl/>
        </w:rPr>
      </w:pPr>
      <w:r>
        <w:rPr>
          <w:rFonts w:hint="cs"/>
          <w:rtl/>
        </w:rPr>
        <w:t>כ] עי' בלשון המשנה ובלשון הגמרא</w:t>
      </w:r>
      <w:r w:rsidRPr="002368F3">
        <w:rPr>
          <w:rFonts w:hint="cs"/>
          <w:rtl/>
        </w:rPr>
        <w:t xml:space="preserve"> ונסה לברר מהלשון אם זה רשות או חובה.</w:t>
      </w:r>
    </w:p>
    <w:p w:rsidR="009C31D4" w:rsidRDefault="009C31D4" w:rsidP="009C31D4">
      <w:pPr>
        <w:jc w:val="both"/>
        <w:rPr>
          <w:rtl/>
        </w:rPr>
      </w:pPr>
      <w:r>
        <w:rPr>
          <w:rFonts w:hint="cs"/>
          <w:rtl/>
        </w:rPr>
        <w:t>כא</w:t>
      </w:r>
      <w:r w:rsidRPr="002368F3">
        <w:rPr>
          <w:rFonts w:hint="cs"/>
          <w:rtl/>
        </w:rPr>
        <w:t>] עי' פי</w:t>
      </w:r>
      <w:r>
        <w:rPr>
          <w:rFonts w:hint="cs"/>
          <w:rtl/>
        </w:rPr>
        <w:t>רוש המשניות</w:t>
      </w:r>
      <w:r w:rsidRPr="002368F3">
        <w:rPr>
          <w:rFonts w:hint="cs"/>
          <w:rtl/>
        </w:rPr>
        <w:t xml:space="preserve"> לרמב"ם</w:t>
      </w:r>
      <w:r>
        <w:rPr>
          <w:rFonts w:hint="cs"/>
          <w:rtl/>
        </w:rPr>
        <w:t xml:space="preserve"> שהביא הוכחה שהוא חובה</w:t>
      </w:r>
      <w:r w:rsidRPr="002368F3">
        <w:rPr>
          <w:rFonts w:hint="cs"/>
          <w:rtl/>
        </w:rPr>
        <w:t>.</w:t>
      </w:r>
    </w:p>
    <w:p w:rsidR="009C31D4" w:rsidRDefault="009C31D4" w:rsidP="009C31D4">
      <w:pPr>
        <w:jc w:val="both"/>
        <w:rPr>
          <w:rtl/>
        </w:rPr>
      </w:pPr>
      <w:r>
        <w:rPr>
          <w:rFonts w:hint="cs"/>
          <w:rtl/>
        </w:rPr>
        <w:t>כב]</w:t>
      </w:r>
      <w:r w:rsidRPr="002368F3">
        <w:rPr>
          <w:rFonts w:hint="cs"/>
          <w:rtl/>
        </w:rPr>
        <w:t xml:space="preserve"> להלכה </w:t>
      </w:r>
      <w:r>
        <w:rPr>
          <w:rFonts w:hint="cs"/>
          <w:rtl/>
        </w:rPr>
        <w:t xml:space="preserve">- </w:t>
      </w:r>
      <w:r w:rsidRPr="002368F3">
        <w:rPr>
          <w:rFonts w:hint="cs"/>
          <w:rtl/>
        </w:rPr>
        <w:t>עי' במשנ</w:t>
      </w:r>
      <w:r>
        <w:rPr>
          <w:rFonts w:hint="cs"/>
          <w:rtl/>
        </w:rPr>
        <w:t xml:space="preserve">ה ברורה </w:t>
      </w:r>
      <w:r w:rsidRPr="002368F3">
        <w:rPr>
          <w:rFonts w:hint="cs"/>
          <w:rtl/>
        </w:rPr>
        <w:t xml:space="preserve">סי' קי ס"ק לו. </w:t>
      </w:r>
    </w:p>
    <w:p w:rsidR="009C31D4" w:rsidRDefault="009C31D4" w:rsidP="009C31D4">
      <w:pPr>
        <w:jc w:val="both"/>
        <w:rPr>
          <w:rtl/>
        </w:rPr>
      </w:pPr>
    </w:p>
    <w:p w:rsidR="009C31D4" w:rsidRDefault="009C31D4" w:rsidP="009C31D4">
      <w:pPr>
        <w:jc w:val="both"/>
        <w:rPr>
          <w:b/>
          <w:bCs/>
          <w:rtl/>
        </w:rPr>
      </w:pPr>
      <w:r>
        <w:rPr>
          <w:rFonts w:hint="cs"/>
          <w:b/>
          <w:bCs/>
          <w:rtl/>
        </w:rPr>
        <w:t>האם יש היתר למנהג העולם שלא אומרים תפילה זו</w:t>
      </w:r>
    </w:p>
    <w:p w:rsidR="009C31D4" w:rsidRDefault="009C31D4" w:rsidP="009C31D4">
      <w:pPr>
        <w:jc w:val="both"/>
        <w:rPr>
          <w:rtl/>
        </w:rPr>
      </w:pPr>
      <w:r>
        <w:rPr>
          <w:rFonts w:hint="cs"/>
          <w:rtl/>
        </w:rPr>
        <w:t>כג</w:t>
      </w:r>
      <w:r w:rsidRPr="00F00FA4">
        <w:rPr>
          <w:rFonts w:hint="cs"/>
          <w:rtl/>
        </w:rPr>
        <w:t>]</w:t>
      </w:r>
      <w:r>
        <w:rPr>
          <w:rFonts w:hint="cs"/>
          <w:rtl/>
        </w:rPr>
        <w:t xml:space="preserve"> עי' פסקי תשובות חלק א' סי' קי אות י', קטע ראשון ושני [עמ' תתמב].</w:t>
      </w:r>
    </w:p>
    <w:p w:rsidR="009C31D4" w:rsidRDefault="009C31D4" w:rsidP="009C31D4">
      <w:pPr>
        <w:jc w:val="both"/>
        <w:rPr>
          <w:rtl/>
        </w:rPr>
      </w:pPr>
      <w:r>
        <w:rPr>
          <w:rFonts w:hint="cs"/>
          <w:rtl/>
        </w:rPr>
        <w:t>כד] עי' חידושי רבי אלעזר משה מפינסק זצ"ל [בסוף הגמ'] דף יא ע"ב [בעיקר בסוף הקטע].</w:t>
      </w:r>
    </w:p>
    <w:p w:rsidR="009C31D4" w:rsidRDefault="009C31D4" w:rsidP="009C31D4">
      <w:pPr>
        <w:jc w:val="both"/>
        <w:rPr>
          <w:rtl/>
        </w:rPr>
      </w:pPr>
      <w:r>
        <w:rPr>
          <w:rFonts w:hint="cs"/>
          <w:rtl/>
        </w:rPr>
        <w:t>כה</w:t>
      </w:r>
      <w:r w:rsidRPr="00F00FA4">
        <w:rPr>
          <w:rFonts w:hint="cs"/>
          <w:rtl/>
        </w:rPr>
        <w:t xml:space="preserve">] כתב </w:t>
      </w:r>
      <w:r>
        <w:rPr>
          <w:rFonts w:hint="cs"/>
          <w:rtl/>
        </w:rPr>
        <w:t xml:space="preserve">רבינו ירוחם (בספר אדם נתיב ד' חלק רביעי דכ"ב ע"ב) </w:t>
      </w:r>
      <w:r w:rsidRPr="00F00FA4">
        <w:rPr>
          <w:rFonts w:hint="cs"/>
          <w:u w:val="single"/>
          <w:rtl/>
        </w:rPr>
        <w:t>הרב</w:t>
      </w:r>
      <w:r>
        <w:rPr>
          <w:rFonts w:hint="cs"/>
          <w:rtl/>
        </w:rPr>
        <w:t xml:space="preserve"> בכניסתו לבית המדרש מתפלל יהי רצון מלפניך ה' אלוקי וכו'. ברם צל"ע מנין לו שזה רק לרב. גם צל"ע דאם זה תפילה לרבנים מדוע הנוסח "חברי".</w:t>
      </w:r>
    </w:p>
    <w:p w:rsidR="009C31D4" w:rsidRDefault="009C31D4" w:rsidP="009C31D4">
      <w:pPr>
        <w:jc w:val="both"/>
        <w:rPr>
          <w:rtl/>
        </w:rPr>
      </w:pPr>
      <w:r>
        <w:rPr>
          <w:rFonts w:hint="cs"/>
          <w:rtl/>
        </w:rPr>
        <w:t>כו] יש לעיין האם תירוצים אלו יתרצו גם מדוע לא אומרים את תפילת היציאה מבית המדרש.</w:t>
      </w:r>
    </w:p>
    <w:p w:rsidR="009C31D4" w:rsidRDefault="009C31D4" w:rsidP="009C31D4">
      <w:pPr>
        <w:jc w:val="both"/>
        <w:rPr>
          <w:rtl/>
        </w:rPr>
      </w:pPr>
    </w:p>
    <w:p w:rsidR="009C31D4" w:rsidRPr="00F00FA4" w:rsidRDefault="009C31D4" w:rsidP="009C31D4">
      <w:pPr>
        <w:jc w:val="both"/>
        <w:rPr>
          <w:b/>
          <w:bCs/>
          <w:rtl/>
        </w:rPr>
      </w:pPr>
      <w:r w:rsidRPr="00F00FA4">
        <w:rPr>
          <w:rFonts w:hint="cs"/>
          <w:b/>
          <w:bCs/>
          <w:rtl/>
        </w:rPr>
        <w:t xml:space="preserve">תפילת </w:t>
      </w:r>
      <w:r>
        <w:rPr>
          <w:rFonts w:hint="cs"/>
          <w:b/>
          <w:bCs/>
          <w:rtl/>
        </w:rPr>
        <w:t>היוצא מבית המדרש למי נתקנה</w:t>
      </w:r>
    </w:p>
    <w:p w:rsidR="009C31D4" w:rsidRDefault="009C31D4" w:rsidP="009C31D4">
      <w:pPr>
        <w:jc w:val="both"/>
        <w:rPr>
          <w:rtl/>
        </w:rPr>
      </w:pPr>
      <w:r>
        <w:rPr>
          <w:rFonts w:hint="cs"/>
          <w:rtl/>
        </w:rPr>
        <w:t>כז] עי' משנה ברורה ס"ק לז, האם תפילה זו רק ללומד עם אחרים או גם ביחידות.</w:t>
      </w:r>
    </w:p>
    <w:p w:rsidR="009C31D4" w:rsidRDefault="009C31D4" w:rsidP="009C31D4">
      <w:pPr>
        <w:jc w:val="both"/>
        <w:rPr>
          <w:rtl/>
        </w:rPr>
      </w:pPr>
      <w:r>
        <w:rPr>
          <w:rFonts w:hint="cs"/>
          <w:rtl/>
        </w:rPr>
        <w:t>כח] וצל"ע דא"כ מדוע כתוב במשנה ובגמ' וברמב"ם ובטור ושולחן ערוך שתפילה זו זמנה כשיוצא "מבית המדרש".</w:t>
      </w:r>
    </w:p>
    <w:p w:rsidR="009C31D4" w:rsidRDefault="009C31D4" w:rsidP="009C31D4">
      <w:pPr>
        <w:jc w:val="both"/>
        <w:rPr>
          <w:rtl/>
        </w:rPr>
      </w:pPr>
    </w:p>
    <w:p w:rsidR="009C31D4" w:rsidRPr="00F00FA4" w:rsidRDefault="009C31D4" w:rsidP="009C31D4">
      <w:pPr>
        <w:jc w:val="both"/>
        <w:rPr>
          <w:b/>
          <w:bCs/>
          <w:rtl/>
        </w:rPr>
      </w:pPr>
      <w:r>
        <w:rPr>
          <w:rFonts w:hint="cs"/>
          <w:b/>
          <w:bCs/>
          <w:rtl/>
        </w:rPr>
        <w:t>סגולת אמירת תפילות אלו</w:t>
      </w:r>
    </w:p>
    <w:p w:rsidR="009C31D4" w:rsidRDefault="009C31D4" w:rsidP="009C31D4">
      <w:pPr>
        <w:jc w:val="both"/>
        <w:rPr>
          <w:rtl/>
        </w:rPr>
      </w:pPr>
      <w:r>
        <w:rPr>
          <w:rFonts w:hint="cs"/>
          <w:rtl/>
        </w:rPr>
        <w:t>כט] עי' פסקי תשובות סי' קי הערה 153.</w:t>
      </w:r>
    </w:p>
    <w:p w:rsidR="009C31D4" w:rsidRDefault="009C31D4" w:rsidP="009C31D4">
      <w:pPr>
        <w:jc w:val="both"/>
        <w:rPr>
          <w:rtl/>
        </w:rPr>
      </w:pPr>
      <w:r>
        <w:rPr>
          <w:rFonts w:hint="cs"/>
          <w:rtl/>
        </w:rPr>
        <w:t>ל] ועי' בגמ' נדה ע: מה יעשה אדם ויחכם וכו'.</w:t>
      </w:r>
    </w:p>
    <w:p w:rsidR="009C31D4" w:rsidRDefault="009C31D4" w:rsidP="009C31D4">
      <w:pPr>
        <w:jc w:val="both"/>
        <w:rPr>
          <w:rtl/>
        </w:rPr>
      </w:pPr>
    </w:p>
    <w:p w:rsidR="009C31D4" w:rsidRPr="00441F22" w:rsidRDefault="009C31D4" w:rsidP="009C31D4">
      <w:pPr>
        <w:jc w:val="both"/>
        <w:rPr>
          <w:b/>
          <w:bCs/>
          <w:rtl/>
        </w:rPr>
      </w:pPr>
      <w:r w:rsidRPr="00441F22">
        <w:rPr>
          <w:rFonts w:hint="cs"/>
          <w:b/>
          <w:bCs/>
          <w:rtl/>
        </w:rPr>
        <w:t>מה הפשט מנעו בניכם מן ההגיון</w:t>
      </w:r>
    </w:p>
    <w:p w:rsidR="009C31D4" w:rsidRPr="00441F22" w:rsidRDefault="009C31D4" w:rsidP="009C31D4">
      <w:pPr>
        <w:jc w:val="both"/>
        <w:rPr>
          <w:rtl/>
        </w:rPr>
      </w:pPr>
      <w:r>
        <w:rPr>
          <w:rFonts w:hint="cs"/>
          <w:rtl/>
        </w:rPr>
        <w:t>לא</w:t>
      </w:r>
      <w:r w:rsidRPr="00441F22">
        <w:rPr>
          <w:rFonts w:hint="cs"/>
          <w:rtl/>
        </w:rPr>
        <w:t xml:space="preserve">] עי' רש"י ב' פירושים. וצל"ע לפירוש א' כמה זה יותר מדי, ועי' קידושין ל. לעולם ישלש וכו'. </w:t>
      </w:r>
    </w:p>
    <w:p w:rsidR="009C31D4" w:rsidRPr="00441F22" w:rsidRDefault="009C31D4" w:rsidP="009C31D4">
      <w:pPr>
        <w:jc w:val="both"/>
        <w:rPr>
          <w:rtl/>
        </w:rPr>
      </w:pPr>
      <w:r>
        <w:rPr>
          <w:rFonts w:hint="cs"/>
          <w:rtl/>
        </w:rPr>
        <w:t>לב</w:t>
      </w:r>
      <w:r w:rsidRPr="00441F22">
        <w:rPr>
          <w:rFonts w:hint="cs"/>
          <w:rtl/>
        </w:rPr>
        <w:t>] עי' מאירי</w:t>
      </w:r>
      <w:r>
        <w:rPr>
          <w:rFonts w:hint="cs"/>
          <w:rtl/>
        </w:rPr>
        <w:t xml:space="preserve"> ד"ה צריך אדם להזהר</w:t>
      </w:r>
      <w:r w:rsidRPr="00441F22">
        <w:rPr>
          <w:rFonts w:hint="cs"/>
          <w:rtl/>
        </w:rPr>
        <w:t>.</w:t>
      </w:r>
    </w:p>
    <w:p w:rsidR="009C31D4" w:rsidRPr="00441F22" w:rsidRDefault="009C31D4" w:rsidP="009C31D4">
      <w:pPr>
        <w:jc w:val="both"/>
        <w:rPr>
          <w:rtl/>
        </w:rPr>
      </w:pPr>
      <w:r>
        <w:rPr>
          <w:rFonts w:hint="cs"/>
          <w:rtl/>
        </w:rPr>
        <w:t>לג</w:t>
      </w:r>
      <w:r w:rsidRPr="00441F22">
        <w:rPr>
          <w:rFonts w:hint="cs"/>
          <w:rtl/>
        </w:rPr>
        <w:t>] ובענף יוסף שבספר עין יעקב פירש שלא ילמדום חכמת הפילוסופיה.</w:t>
      </w:r>
    </w:p>
    <w:p w:rsidR="009C31D4" w:rsidRPr="00844284" w:rsidRDefault="009C31D4" w:rsidP="009C31D4">
      <w:pPr>
        <w:jc w:val="both"/>
      </w:pPr>
    </w:p>
    <w:p w:rsidR="009C31D4" w:rsidRPr="00D168BE" w:rsidRDefault="009C31D4" w:rsidP="009C31D4">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00"/>
        <w:jc w:val="center"/>
        <w:rPr>
          <w:b/>
          <w:bCs/>
          <w:rtl/>
        </w:rPr>
      </w:pPr>
      <w:r>
        <w:rPr>
          <w:rFonts w:hint="cs"/>
          <w:b/>
          <w:bCs/>
          <w:rtl/>
        </w:rPr>
        <w:t>פ</w:t>
      </w:r>
      <w:r w:rsidRPr="00D168BE">
        <w:rPr>
          <w:rFonts w:hint="cs"/>
          <w:b/>
          <w:bCs/>
          <w:rtl/>
        </w:rPr>
        <w:t>ינת החיזוק- יש לך רעיון מחזק ללימוד התורה? שתף אותנו 05276-14899</w:t>
      </w:r>
    </w:p>
    <w:p w:rsidR="009C31D4" w:rsidRPr="00E70488" w:rsidRDefault="009C31D4" w:rsidP="009C31D4">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00"/>
        <w:jc w:val="center"/>
        <w:rPr>
          <w:rtl/>
        </w:rPr>
      </w:pPr>
      <w:r w:rsidRPr="00F03BFC">
        <w:rPr>
          <w:rtl/>
        </w:rPr>
        <w:t>אמרו</w:t>
      </w:r>
      <w:r>
        <w:rPr>
          <w:rtl/>
        </w:rPr>
        <w:t xml:space="preserve"> בויקרא רבה (פרשה כב) פסוק </w:t>
      </w:r>
      <w:r w:rsidRPr="00F03BFC">
        <w:rPr>
          <w:rtl/>
        </w:rPr>
        <w:t>ונטעתם כל עץ מאכל, זה לשונם, רב הונא אמר אם נכשל אדם בעבירה חייב מיתה בידי שמים, מה יעשה ויחיה, אם היה למוד לקרות דף אחד קורא שני דפים ואם היה למוד לשנות פרק אחד ישנה שני פרקים</w:t>
      </w:r>
    </w:p>
    <w:p w:rsidR="009C31D4" w:rsidRDefault="009C31D4">
      <w:pPr>
        <w:rPr>
          <w:rtl/>
        </w:rPr>
      </w:pPr>
    </w:p>
    <w:p w:rsidR="009C31D4" w:rsidRDefault="009C31D4">
      <w:pPr>
        <w:rPr>
          <w:rtl/>
        </w:rPr>
      </w:pPr>
    </w:p>
    <w:p w:rsidR="009C31D4" w:rsidRDefault="009C31D4">
      <w:pPr>
        <w:rPr>
          <w:rtl/>
        </w:rPr>
      </w:pPr>
    </w:p>
    <w:p w:rsidR="009C31D4" w:rsidRDefault="009C31D4">
      <w:pPr>
        <w:rPr>
          <w:rtl/>
        </w:rPr>
      </w:pPr>
    </w:p>
    <w:p w:rsidR="009C31D4" w:rsidRDefault="009C31D4">
      <w:pPr>
        <w:rPr>
          <w:rtl/>
        </w:rPr>
      </w:pPr>
    </w:p>
    <w:tbl>
      <w:tblPr>
        <w:tblpPr w:leftFromText="180" w:rightFromText="180" w:vertAnchor="text" w:horzAnchor="page" w:tblpX="3470" w:tblpY="-734"/>
        <w:bidiVisual/>
        <w:tblW w:w="0" w:type="auto"/>
        <w:tblInd w:w="155" w:type="dxa"/>
        <w:tblLook w:val="01E0" w:firstRow="1" w:lastRow="1" w:firstColumn="1" w:lastColumn="1" w:noHBand="0" w:noVBand="0"/>
      </w:tblPr>
      <w:tblGrid>
        <w:gridCol w:w="5387"/>
      </w:tblGrid>
      <w:tr w:rsidR="009C31D4" w:rsidRPr="00CD1D55" w:rsidTr="00656DC4">
        <w:tc>
          <w:tcPr>
            <w:tcW w:w="5387" w:type="dxa"/>
          </w:tcPr>
          <w:p w:rsidR="009C31D4" w:rsidRPr="00D0301C" w:rsidRDefault="009C31D4" w:rsidP="00656DC4">
            <w:pPr>
              <w:jc w:val="center"/>
              <w:rPr>
                <w:rFonts w:cs="Guttman Vilna"/>
                <w:sz w:val="20"/>
                <w:szCs w:val="20"/>
                <w:rtl/>
              </w:rPr>
            </w:pPr>
            <w:r w:rsidRPr="00D0301C">
              <w:rPr>
                <w:rFonts w:cs="Guttman Vilna" w:hint="cs"/>
                <w:sz w:val="20"/>
                <w:szCs w:val="20"/>
                <w:rtl/>
              </w:rPr>
              <w:t xml:space="preserve">בס"ד. </w:t>
            </w:r>
            <w:smartTag w:uri="urn:schemas-microsoft-com:office:smarttags" w:element="PersonName">
              <w:smartTagPr>
                <w:attr w:name="ProductID" w:val="ברכת חיים"/>
              </w:smartTagPr>
              <w:r w:rsidRPr="00D0301C">
                <w:rPr>
                  <w:rFonts w:cs="Guttman Vilna" w:hint="cs"/>
                  <w:sz w:val="20"/>
                  <w:szCs w:val="20"/>
                  <w:rtl/>
                </w:rPr>
                <w:t>ברכת חיים</w:t>
              </w:r>
            </w:smartTag>
            <w:r w:rsidRPr="00D0301C">
              <w:rPr>
                <w:rFonts w:cs="Guttman Vilna" w:hint="cs"/>
                <w:sz w:val="20"/>
                <w:szCs w:val="20"/>
                <w:rtl/>
              </w:rPr>
              <w:t>, יום</w:t>
            </w:r>
            <w:r>
              <w:rPr>
                <w:rFonts w:cs="Guttman Vilna" w:hint="cs"/>
                <w:sz w:val="20"/>
                <w:szCs w:val="20"/>
                <w:rtl/>
              </w:rPr>
              <w:t xml:space="preserve"> שני, ג' בחשון תשע"ג</w:t>
            </w:r>
          </w:p>
          <w:p w:rsidR="009C31D4" w:rsidRDefault="009C31D4" w:rsidP="00656DC4">
            <w:pPr>
              <w:rPr>
                <w:rFonts w:cs="Guttman Vilna"/>
                <w:b/>
                <w:bCs/>
                <w:sz w:val="8"/>
                <w:szCs w:val="2"/>
                <w:rtl/>
              </w:rPr>
            </w:pPr>
            <w:r>
              <w:rPr>
                <w:rFonts w:cs="Guttman Vilna" w:hint="cs"/>
                <w:b/>
                <w:bCs/>
                <w:sz w:val="8"/>
                <w:szCs w:val="2"/>
                <w:rtl/>
              </w:rPr>
              <w:t xml:space="preserve"> </w:t>
            </w:r>
          </w:p>
          <w:p w:rsidR="009C31D4" w:rsidRDefault="009C31D4" w:rsidP="00656DC4">
            <w:pPr>
              <w:rPr>
                <w:rFonts w:cs="Guttman Vilna"/>
                <w:b/>
                <w:bCs/>
                <w:sz w:val="8"/>
                <w:szCs w:val="2"/>
                <w:rtl/>
              </w:rPr>
            </w:pPr>
          </w:p>
          <w:p w:rsidR="009C31D4" w:rsidRDefault="009C31D4" w:rsidP="00656DC4">
            <w:pPr>
              <w:rPr>
                <w:rFonts w:cs="Guttman Vilna"/>
                <w:b/>
                <w:bCs/>
                <w:sz w:val="8"/>
                <w:szCs w:val="2"/>
                <w:rtl/>
              </w:rPr>
            </w:pPr>
          </w:p>
          <w:p w:rsidR="009C31D4" w:rsidRDefault="009C31D4" w:rsidP="00656DC4">
            <w:pPr>
              <w:rPr>
                <w:rFonts w:cs="Guttman Vilna"/>
                <w:b/>
                <w:bCs/>
                <w:sz w:val="8"/>
                <w:szCs w:val="2"/>
                <w:rtl/>
              </w:rPr>
            </w:pPr>
          </w:p>
          <w:p w:rsidR="009C31D4" w:rsidRDefault="009C31D4" w:rsidP="00656DC4">
            <w:pPr>
              <w:rPr>
                <w:rFonts w:cs="Guttman Vilna"/>
                <w:b/>
                <w:bCs/>
                <w:sz w:val="8"/>
                <w:szCs w:val="2"/>
                <w:rtl/>
              </w:rPr>
            </w:pPr>
          </w:p>
          <w:p w:rsidR="009C31D4" w:rsidRDefault="009C31D4" w:rsidP="00656DC4">
            <w:pPr>
              <w:rPr>
                <w:rFonts w:cs="Guttman Vilna"/>
                <w:b/>
                <w:bCs/>
                <w:sz w:val="8"/>
                <w:szCs w:val="48"/>
                <w:rtl/>
              </w:rPr>
            </w:pPr>
            <w:r w:rsidRPr="005D5AD1">
              <w:rPr>
                <w:rFonts w:cs="Guttman Vilna" w:hint="cs"/>
                <w:b/>
                <w:bCs/>
                <w:sz w:val="8"/>
                <w:szCs w:val="2"/>
                <w:rtl/>
              </w:rPr>
              <w:t>.</w:t>
            </w:r>
            <w:r w:rsidRPr="005D5AD1">
              <w:rPr>
                <w:rFonts w:cs="Guttman Vilna" w:hint="cs"/>
                <w:b/>
                <w:bCs/>
                <w:sz w:val="8"/>
                <w:szCs w:val="48"/>
                <w:rtl/>
              </w:rPr>
              <w:t xml:space="preserve">        </w:t>
            </w:r>
            <w:r>
              <w:rPr>
                <w:rFonts w:cs="Guttman Vilna" w:hint="cs"/>
                <w:b/>
                <w:bCs/>
                <w:sz w:val="8"/>
                <w:szCs w:val="48"/>
                <w:rtl/>
              </w:rPr>
              <w:t xml:space="preserve">   </w:t>
            </w:r>
          </w:p>
          <w:p w:rsidR="009C31D4" w:rsidRPr="00D0301C" w:rsidRDefault="009C31D4" w:rsidP="00656DC4">
            <w:pPr>
              <w:jc w:val="center"/>
              <w:rPr>
                <w:rFonts w:cs="Guttman Vilna"/>
                <w:b/>
                <w:bCs/>
                <w:sz w:val="8"/>
                <w:szCs w:val="48"/>
                <w:rtl/>
              </w:rPr>
            </w:pPr>
            <w:r>
              <w:rPr>
                <w:rFonts w:cs="Guttman Vilna" w:hint="cs"/>
                <w:b/>
                <w:bCs/>
                <w:sz w:val="8"/>
                <w:szCs w:val="48"/>
                <w:rtl/>
              </w:rPr>
              <w:t xml:space="preserve">                   </w:t>
            </w:r>
            <w:r w:rsidRPr="005D5AD1">
              <w:rPr>
                <w:rFonts w:cs="Guttman Vilna" w:hint="cs"/>
                <w:b/>
                <w:bCs/>
                <w:sz w:val="8"/>
                <w:szCs w:val="72"/>
                <w:rtl/>
              </w:rPr>
              <w:t xml:space="preserve"> </w:t>
            </w:r>
            <w:r>
              <w:rPr>
                <w:rFonts w:cs="Guttman Vilna" w:hint="cs"/>
                <w:b/>
                <w:bCs/>
                <w:color w:val="FFFFFF"/>
                <w:sz w:val="8"/>
                <w:szCs w:val="36"/>
                <w:rtl/>
              </w:rPr>
              <w:t>22</w:t>
            </w:r>
          </w:p>
          <w:p w:rsidR="009C31D4" w:rsidRPr="00985FD1" w:rsidRDefault="009C31D4" w:rsidP="00656DC4">
            <w:pPr>
              <w:jc w:val="center"/>
              <w:rPr>
                <w:rFonts w:cs="Guttman Vilna"/>
                <w:sz w:val="12"/>
                <w:szCs w:val="12"/>
                <w:rtl/>
              </w:rPr>
            </w:pPr>
          </w:p>
          <w:p w:rsidR="009C31D4" w:rsidRDefault="009C31D4" w:rsidP="00656DC4">
            <w:pPr>
              <w:jc w:val="center"/>
              <w:rPr>
                <w:rFonts w:cs="Guttman Vilna"/>
                <w:b/>
                <w:bCs/>
                <w:sz w:val="30"/>
                <w:szCs w:val="30"/>
                <w:rtl/>
              </w:rPr>
            </w:pPr>
            <w:r>
              <w:rPr>
                <w:rFonts w:cs="Guttman Vilna" w:hint="cs"/>
                <w:b/>
                <w:bCs/>
                <w:sz w:val="30"/>
                <w:szCs w:val="30"/>
                <w:rtl/>
              </w:rPr>
              <w:t>ברכות כח:-כט.</w:t>
            </w:r>
          </w:p>
          <w:p w:rsidR="009C31D4" w:rsidRPr="00175257" w:rsidRDefault="009C31D4" w:rsidP="00656DC4">
            <w:pPr>
              <w:jc w:val="center"/>
              <w:rPr>
                <w:rFonts w:cs="Guttman Vilna"/>
                <w:b/>
                <w:bCs/>
                <w:sz w:val="30"/>
                <w:szCs w:val="30"/>
                <w:rtl/>
              </w:rPr>
            </w:pPr>
            <w:r>
              <w:rPr>
                <w:rFonts w:cs="Guttman Vilna" w:hint="cs"/>
                <w:b/>
                <w:bCs/>
                <w:sz w:val="30"/>
                <w:szCs w:val="30"/>
                <w:rtl/>
              </w:rPr>
              <w:t>בענין ברכת המינים</w:t>
            </w:r>
          </w:p>
        </w:tc>
      </w:tr>
    </w:tbl>
    <w:p w:rsidR="009C31D4" w:rsidRDefault="009C31D4" w:rsidP="009C31D4">
      <w:pPr>
        <w:spacing w:before="240"/>
        <w:rPr>
          <w:rtl/>
        </w:rPr>
      </w:pPr>
      <w:r w:rsidRPr="00CD1D55">
        <w:rPr>
          <w:rFonts w:hint="cs"/>
          <w:rtl/>
        </w:rPr>
        <w:t xml:space="preserve"> </w:t>
      </w:r>
    </w:p>
    <w:p w:rsidR="009C31D4" w:rsidRDefault="009C31D4" w:rsidP="009C31D4">
      <w:pPr>
        <w:rPr>
          <w:rtl/>
        </w:rPr>
      </w:pPr>
    </w:p>
    <w:p w:rsidR="009C31D4" w:rsidRPr="00140B8F" w:rsidRDefault="009C31D4" w:rsidP="009C31D4">
      <w:pPr>
        <w:jc w:val="center"/>
        <w:rPr>
          <w:szCs w:val="14"/>
          <w:rtl/>
        </w:rPr>
      </w:pPr>
      <w:r w:rsidRPr="00B40F47">
        <w:rPr>
          <w:rFonts w:hint="cs"/>
          <w:szCs w:val="14"/>
          <w:rtl/>
        </w:rPr>
        <w:t>______________________________________________________________________________________________</w:t>
      </w:r>
    </w:p>
    <w:p w:rsidR="009C31D4" w:rsidRPr="000E3E85" w:rsidRDefault="009C31D4" w:rsidP="009C31D4">
      <w:pPr>
        <w:jc w:val="both"/>
        <w:rPr>
          <w:sz w:val="4"/>
          <w:szCs w:val="4"/>
          <w:rtl/>
        </w:rPr>
      </w:pPr>
    </w:p>
    <w:p w:rsidR="009C31D4" w:rsidRPr="004E34D5" w:rsidRDefault="009C31D4" w:rsidP="009C31D4">
      <w:pPr>
        <w:jc w:val="both"/>
        <w:rPr>
          <w:sz w:val="25"/>
          <w:szCs w:val="25"/>
          <w:rtl/>
        </w:rPr>
      </w:pPr>
      <w:r w:rsidRPr="004E34D5">
        <w:rPr>
          <w:rFonts w:hint="cs"/>
          <w:sz w:val="25"/>
          <w:szCs w:val="25"/>
          <w:rtl/>
        </w:rPr>
        <w:t>א] גמ' כח: מהמשנה "</w:t>
      </w:r>
      <w:r>
        <w:rPr>
          <w:rFonts w:hint="cs"/>
          <w:sz w:val="25"/>
          <w:szCs w:val="25"/>
          <w:rtl/>
        </w:rPr>
        <w:t xml:space="preserve">רבן גמליאל אומר בכל יום ויום" </w:t>
      </w:r>
      <w:r>
        <w:rPr>
          <w:sz w:val="25"/>
          <w:szCs w:val="25"/>
          <w:rtl/>
        </w:rPr>
        <w:t>–</w:t>
      </w:r>
      <w:r>
        <w:rPr>
          <w:rFonts w:hint="cs"/>
          <w:sz w:val="25"/>
          <w:szCs w:val="25"/>
          <w:rtl/>
        </w:rPr>
        <w:t xml:space="preserve"> עד כט. "אבל התחיל בה גומרה" [נקודתיים]. ורש"י.</w:t>
      </w:r>
    </w:p>
    <w:p w:rsidR="009C31D4" w:rsidRPr="004E34D5" w:rsidRDefault="009C31D4" w:rsidP="009C31D4">
      <w:pPr>
        <w:jc w:val="both"/>
        <w:rPr>
          <w:sz w:val="25"/>
          <w:szCs w:val="25"/>
          <w:rtl/>
        </w:rPr>
      </w:pPr>
    </w:p>
    <w:p w:rsidR="009C31D4" w:rsidRPr="004E34D5" w:rsidRDefault="009C31D4" w:rsidP="009C31D4">
      <w:pPr>
        <w:jc w:val="both"/>
        <w:rPr>
          <w:b/>
          <w:bCs/>
          <w:sz w:val="25"/>
          <w:szCs w:val="25"/>
          <w:rtl/>
        </w:rPr>
      </w:pPr>
      <w:r w:rsidRPr="004E34D5">
        <w:rPr>
          <w:rFonts w:hint="cs"/>
          <w:b/>
          <w:bCs/>
          <w:sz w:val="25"/>
          <w:szCs w:val="25"/>
          <w:rtl/>
        </w:rPr>
        <w:t>הערות בפשט</w:t>
      </w:r>
    </w:p>
    <w:p w:rsidR="009C31D4" w:rsidRPr="004E34D5" w:rsidRDefault="009C31D4" w:rsidP="009C31D4">
      <w:pPr>
        <w:jc w:val="both"/>
        <w:rPr>
          <w:sz w:val="25"/>
          <w:szCs w:val="25"/>
          <w:rtl/>
        </w:rPr>
      </w:pPr>
      <w:r w:rsidRPr="004E34D5">
        <w:rPr>
          <w:rFonts w:hint="cs"/>
          <w:sz w:val="25"/>
          <w:szCs w:val="25"/>
          <w:rtl/>
        </w:rPr>
        <w:t xml:space="preserve">ג] מדוע רבן גמליאל היה צריך לחפש אדם מיוחד שיתקנה </w:t>
      </w:r>
      <w:r w:rsidRPr="004E34D5">
        <w:rPr>
          <w:sz w:val="25"/>
          <w:szCs w:val="25"/>
          <w:rtl/>
        </w:rPr>
        <w:t>–</w:t>
      </w:r>
      <w:r w:rsidRPr="004E34D5">
        <w:rPr>
          <w:rFonts w:hint="cs"/>
          <w:sz w:val="25"/>
          <w:szCs w:val="25"/>
          <w:rtl/>
        </w:rPr>
        <w:t xml:space="preserve"> עי' פני יהושע ד"ה א"ל ר"ג לחכמים.</w:t>
      </w:r>
    </w:p>
    <w:p w:rsidR="009C31D4" w:rsidRPr="004E34D5" w:rsidRDefault="009C31D4" w:rsidP="009C31D4">
      <w:pPr>
        <w:jc w:val="both"/>
        <w:rPr>
          <w:sz w:val="25"/>
          <w:szCs w:val="25"/>
          <w:rtl/>
        </w:rPr>
      </w:pPr>
      <w:r w:rsidRPr="004E34D5">
        <w:rPr>
          <w:rFonts w:hint="cs"/>
          <w:sz w:val="25"/>
          <w:szCs w:val="25"/>
          <w:rtl/>
        </w:rPr>
        <w:t xml:space="preserve">ד] איך יתכן ששמואל שכחה אחרי שנה, וכי לא התפלל בינתיים </w:t>
      </w:r>
      <w:r w:rsidRPr="004E34D5">
        <w:rPr>
          <w:sz w:val="25"/>
          <w:szCs w:val="25"/>
          <w:rtl/>
        </w:rPr>
        <w:t>–</w:t>
      </w:r>
      <w:r w:rsidRPr="004E34D5">
        <w:rPr>
          <w:rFonts w:hint="cs"/>
          <w:sz w:val="25"/>
          <w:szCs w:val="25"/>
          <w:rtl/>
        </w:rPr>
        <w:t xml:space="preserve"> עי' נמוק"י [בקובץ מפרשים]. </w:t>
      </w:r>
    </w:p>
    <w:p w:rsidR="009C31D4" w:rsidRPr="004E34D5" w:rsidRDefault="009C31D4" w:rsidP="009C31D4">
      <w:pPr>
        <w:jc w:val="both"/>
        <w:rPr>
          <w:sz w:val="25"/>
          <w:szCs w:val="25"/>
          <w:rtl/>
        </w:rPr>
      </w:pPr>
      <w:r w:rsidRPr="004E34D5">
        <w:rPr>
          <w:rFonts w:hint="cs"/>
          <w:sz w:val="25"/>
          <w:szCs w:val="25"/>
          <w:rtl/>
        </w:rPr>
        <w:t xml:space="preserve">ועי' בן יהוידע [קובץ מפרשים </w:t>
      </w:r>
      <w:r w:rsidRPr="004E34D5">
        <w:rPr>
          <w:sz w:val="25"/>
          <w:szCs w:val="25"/>
          <w:rtl/>
        </w:rPr>
        <w:t>–</w:t>
      </w:r>
      <w:r w:rsidRPr="004E34D5">
        <w:rPr>
          <w:rFonts w:hint="cs"/>
          <w:sz w:val="25"/>
          <w:szCs w:val="25"/>
          <w:rtl/>
        </w:rPr>
        <w:t xml:space="preserve"> אחרונים] </w:t>
      </w:r>
    </w:p>
    <w:p w:rsidR="009C31D4" w:rsidRPr="004E34D5" w:rsidRDefault="009C31D4" w:rsidP="009C31D4">
      <w:pPr>
        <w:jc w:val="both"/>
        <w:rPr>
          <w:sz w:val="25"/>
          <w:szCs w:val="25"/>
          <w:rtl/>
        </w:rPr>
      </w:pPr>
    </w:p>
    <w:p w:rsidR="009C31D4" w:rsidRPr="004E34D5" w:rsidRDefault="009C31D4" w:rsidP="009C31D4">
      <w:pPr>
        <w:jc w:val="both"/>
        <w:rPr>
          <w:b/>
          <w:bCs/>
          <w:sz w:val="25"/>
          <w:szCs w:val="25"/>
          <w:rtl/>
        </w:rPr>
      </w:pPr>
      <w:r w:rsidRPr="004E34D5">
        <w:rPr>
          <w:rFonts w:hint="cs"/>
          <w:b/>
          <w:bCs/>
          <w:sz w:val="25"/>
          <w:szCs w:val="25"/>
          <w:rtl/>
        </w:rPr>
        <w:t>בענין תקנת ברכת המינים</w:t>
      </w:r>
    </w:p>
    <w:p w:rsidR="009C31D4" w:rsidRPr="004E34D5" w:rsidRDefault="009C31D4" w:rsidP="009C31D4">
      <w:pPr>
        <w:jc w:val="both"/>
        <w:rPr>
          <w:sz w:val="25"/>
          <w:szCs w:val="25"/>
          <w:rtl/>
        </w:rPr>
      </w:pPr>
      <w:r w:rsidRPr="004E34D5">
        <w:rPr>
          <w:rFonts w:hint="cs"/>
          <w:sz w:val="25"/>
          <w:szCs w:val="25"/>
          <w:rtl/>
        </w:rPr>
        <w:t xml:space="preserve">ה] מדוע וכנגד מי תיקנו את ברכת המינים. </w:t>
      </w:r>
    </w:p>
    <w:p w:rsidR="009C31D4" w:rsidRPr="004E34D5" w:rsidRDefault="009C31D4" w:rsidP="009C31D4">
      <w:pPr>
        <w:jc w:val="both"/>
        <w:rPr>
          <w:sz w:val="25"/>
          <w:szCs w:val="25"/>
          <w:rtl/>
        </w:rPr>
      </w:pPr>
      <w:r w:rsidRPr="004E34D5">
        <w:rPr>
          <w:rFonts w:hint="cs"/>
          <w:sz w:val="25"/>
          <w:szCs w:val="25"/>
          <w:rtl/>
        </w:rPr>
        <w:t>1] בגמרא שלפנינו היא מכונה "ברכת הצדוקים" אבל בש"ס עוז והדר כתוב שזה מהצנזור ובאמת צריך לגרוס "ברכת המינים".</w:t>
      </w:r>
    </w:p>
    <w:p w:rsidR="009C31D4" w:rsidRPr="004E34D5" w:rsidRDefault="009C31D4" w:rsidP="009C31D4">
      <w:pPr>
        <w:jc w:val="both"/>
        <w:rPr>
          <w:sz w:val="25"/>
          <w:szCs w:val="25"/>
          <w:rtl/>
        </w:rPr>
      </w:pPr>
      <w:r w:rsidRPr="004E34D5">
        <w:rPr>
          <w:rFonts w:hint="cs"/>
          <w:sz w:val="25"/>
          <w:szCs w:val="25"/>
          <w:rtl/>
        </w:rPr>
        <w:lastRenderedPageBreak/>
        <w:t>2] עי' רש"י ד"ה ביבנה תקנוה, עם השמטת הצנזורה שנדפסה בש"ס עוז והדר.</w:t>
      </w:r>
    </w:p>
    <w:p w:rsidR="009C31D4" w:rsidRPr="004E34D5" w:rsidRDefault="009C31D4" w:rsidP="009C31D4">
      <w:pPr>
        <w:jc w:val="both"/>
        <w:rPr>
          <w:sz w:val="25"/>
          <w:szCs w:val="25"/>
          <w:rtl/>
        </w:rPr>
      </w:pPr>
      <w:r w:rsidRPr="004E34D5">
        <w:rPr>
          <w:rFonts w:hint="cs"/>
          <w:sz w:val="25"/>
          <w:szCs w:val="25"/>
          <w:rtl/>
        </w:rPr>
        <w:t>3] עי' רמב"ם תפילה ב' א'.</w:t>
      </w:r>
    </w:p>
    <w:p w:rsidR="009C31D4" w:rsidRPr="004E34D5" w:rsidRDefault="009C31D4" w:rsidP="009C31D4">
      <w:pPr>
        <w:jc w:val="both"/>
        <w:rPr>
          <w:sz w:val="25"/>
          <w:szCs w:val="25"/>
          <w:rtl/>
        </w:rPr>
      </w:pPr>
      <w:r w:rsidRPr="004E34D5">
        <w:rPr>
          <w:rFonts w:hint="cs"/>
          <w:sz w:val="25"/>
          <w:szCs w:val="25"/>
          <w:rtl/>
        </w:rPr>
        <w:t>4] עי' פסקי תשובות סי' קיח אות ג' שהאריך לבאר תולדות ברכה זו.</w:t>
      </w:r>
    </w:p>
    <w:p w:rsidR="009C31D4" w:rsidRPr="004E34D5" w:rsidRDefault="009C31D4" w:rsidP="009C31D4">
      <w:pPr>
        <w:jc w:val="both"/>
        <w:rPr>
          <w:sz w:val="25"/>
          <w:szCs w:val="25"/>
          <w:rtl/>
        </w:rPr>
      </w:pPr>
      <w:r w:rsidRPr="004E34D5">
        <w:rPr>
          <w:rFonts w:hint="cs"/>
          <w:sz w:val="25"/>
          <w:szCs w:val="25"/>
          <w:rtl/>
        </w:rPr>
        <w:t>5] האם לדעתך הטעם לתקנת ברכה זו נשאר גם בימינו, ועל מי יש לכוון כשאומרים אותה.</w:t>
      </w:r>
    </w:p>
    <w:p w:rsidR="009C31D4" w:rsidRPr="004E34D5" w:rsidRDefault="009C31D4" w:rsidP="009C31D4">
      <w:pPr>
        <w:jc w:val="both"/>
        <w:rPr>
          <w:sz w:val="25"/>
          <w:szCs w:val="25"/>
          <w:rtl/>
        </w:rPr>
      </w:pPr>
    </w:p>
    <w:p w:rsidR="009C31D4" w:rsidRPr="004E34D5" w:rsidRDefault="009C31D4" w:rsidP="009C31D4">
      <w:pPr>
        <w:jc w:val="both"/>
        <w:rPr>
          <w:b/>
          <w:bCs/>
          <w:sz w:val="25"/>
          <w:szCs w:val="25"/>
          <w:rtl/>
        </w:rPr>
      </w:pPr>
      <w:r w:rsidRPr="004E34D5">
        <w:rPr>
          <w:rFonts w:hint="cs"/>
          <w:b/>
          <w:bCs/>
          <w:sz w:val="25"/>
          <w:szCs w:val="25"/>
          <w:rtl/>
        </w:rPr>
        <w:t>האם לאחר שתקנו את ברכת המינים עדיין יש חילוקים בינה לבין שאר התפילה</w:t>
      </w:r>
    </w:p>
    <w:p w:rsidR="009C31D4" w:rsidRPr="004E34D5" w:rsidRDefault="009C31D4" w:rsidP="009C31D4">
      <w:pPr>
        <w:jc w:val="both"/>
        <w:rPr>
          <w:sz w:val="25"/>
          <w:szCs w:val="25"/>
          <w:rtl/>
        </w:rPr>
      </w:pPr>
      <w:r w:rsidRPr="004E34D5">
        <w:rPr>
          <w:rFonts w:hint="cs"/>
          <w:sz w:val="25"/>
          <w:szCs w:val="25"/>
          <w:rtl/>
        </w:rPr>
        <w:t>ו] מדוע כולם [כולל הגמ' והפוסקים] קוראים עד היום לתפילה "שמונה עשרה" ולא תשע עשרה, עי' רש"י תענית יג: ד"ה תשע עשרה.</w:t>
      </w:r>
    </w:p>
    <w:p w:rsidR="009C31D4" w:rsidRPr="004E34D5" w:rsidRDefault="009C31D4" w:rsidP="009C31D4">
      <w:pPr>
        <w:jc w:val="both"/>
        <w:rPr>
          <w:sz w:val="25"/>
          <w:szCs w:val="25"/>
          <w:rtl/>
        </w:rPr>
      </w:pPr>
      <w:r w:rsidRPr="004E34D5">
        <w:rPr>
          <w:rFonts w:hint="cs"/>
          <w:sz w:val="25"/>
          <w:szCs w:val="25"/>
          <w:rtl/>
        </w:rPr>
        <w:t xml:space="preserve">ז] ברמב"ם [תפילה ב' א'] כתוב "נמצאו כל הברכות תשע עשרה", ולכאו' זה מיותר כי כל אחד יכול לספור לבד. </w:t>
      </w:r>
    </w:p>
    <w:p w:rsidR="009C31D4" w:rsidRPr="004E34D5" w:rsidRDefault="009C31D4" w:rsidP="009C31D4">
      <w:pPr>
        <w:jc w:val="both"/>
        <w:rPr>
          <w:sz w:val="25"/>
          <w:szCs w:val="25"/>
          <w:rtl/>
        </w:rPr>
      </w:pPr>
    </w:p>
    <w:p w:rsidR="009C31D4" w:rsidRPr="004E34D5" w:rsidRDefault="009C31D4" w:rsidP="009C31D4">
      <w:pPr>
        <w:jc w:val="both"/>
        <w:rPr>
          <w:b/>
          <w:bCs/>
          <w:sz w:val="25"/>
          <w:szCs w:val="25"/>
          <w:rtl/>
        </w:rPr>
      </w:pPr>
      <w:r w:rsidRPr="004E34D5">
        <w:rPr>
          <w:rFonts w:hint="cs"/>
          <w:b/>
          <w:bCs/>
          <w:sz w:val="25"/>
          <w:szCs w:val="25"/>
          <w:rtl/>
        </w:rPr>
        <w:t>הטועה בברכת המינים</w:t>
      </w:r>
    </w:p>
    <w:p w:rsidR="009C31D4" w:rsidRPr="004E34D5" w:rsidRDefault="009C31D4" w:rsidP="009C31D4">
      <w:pPr>
        <w:jc w:val="both"/>
        <w:rPr>
          <w:sz w:val="25"/>
          <w:szCs w:val="25"/>
          <w:rtl/>
        </w:rPr>
      </w:pPr>
      <w:r w:rsidRPr="004E34D5">
        <w:rPr>
          <w:rFonts w:hint="cs"/>
          <w:sz w:val="25"/>
          <w:szCs w:val="25"/>
          <w:rtl/>
        </w:rPr>
        <w:t>ח] הקשו הראשונים הרי בדף לד. כתוב "</w:t>
      </w:r>
      <w:r w:rsidRPr="004E34D5">
        <w:rPr>
          <w:sz w:val="25"/>
          <w:szCs w:val="25"/>
          <w:rtl/>
        </w:rPr>
        <w:t>העובר לפני התיבה וטעה יעבור אחר תחתיו</w:t>
      </w:r>
      <w:r w:rsidRPr="004E34D5">
        <w:rPr>
          <w:rFonts w:hint="cs"/>
          <w:sz w:val="25"/>
          <w:szCs w:val="25"/>
          <w:rtl/>
        </w:rPr>
        <w:t>", רואים שזה בכל הברכות ולא רק בברכת המינים. ועי' בית יוסף סי' קכו סעיף א' קטע ראשון, שהביא תירוצי הראשונים.</w:t>
      </w:r>
    </w:p>
    <w:p w:rsidR="009C31D4" w:rsidRPr="004E34D5" w:rsidRDefault="009C31D4" w:rsidP="009C31D4">
      <w:pPr>
        <w:jc w:val="both"/>
        <w:rPr>
          <w:sz w:val="25"/>
          <w:szCs w:val="25"/>
          <w:rtl/>
        </w:rPr>
      </w:pPr>
    </w:p>
    <w:p w:rsidR="009C31D4" w:rsidRPr="004E34D5" w:rsidRDefault="009C31D4" w:rsidP="009C31D4">
      <w:pPr>
        <w:jc w:val="both"/>
        <w:rPr>
          <w:sz w:val="25"/>
          <w:szCs w:val="25"/>
          <w:rtl/>
        </w:rPr>
      </w:pPr>
      <w:r w:rsidRPr="004E34D5">
        <w:rPr>
          <w:rFonts w:hint="cs"/>
          <w:sz w:val="25"/>
          <w:szCs w:val="25"/>
          <w:rtl/>
        </w:rPr>
        <w:t>ט] מי שדילג ברכת מחיה המתים או בונה ירושלים האם חוששים שהוא מין</w:t>
      </w:r>
    </w:p>
    <w:p w:rsidR="009C31D4" w:rsidRPr="004E34D5" w:rsidRDefault="009C31D4" w:rsidP="009C31D4">
      <w:pPr>
        <w:jc w:val="both"/>
        <w:rPr>
          <w:sz w:val="25"/>
          <w:szCs w:val="25"/>
          <w:rtl/>
        </w:rPr>
      </w:pPr>
      <w:r w:rsidRPr="004E34D5">
        <w:rPr>
          <w:rFonts w:hint="cs"/>
          <w:sz w:val="25"/>
          <w:szCs w:val="25"/>
          <w:rtl/>
        </w:rPr>
        <w:t>1] עי' טור סי' קכו סעיף א' בשם הירושלמי</w:t>
      </w:r>
    </w:p>
    <w:p w:rsidR="009C31D4" w:rsidRPr="004E34D5" w:rsidRDefault="009C31D4" w:rsidP="009C31D4">
      <w:pPr>
        <w:jc w:val="both"/>
        <w:rPr>
          <w:sz w:val="25"/>
          <w:szCs w:val="25"/>
          <w:rtl/>
        </w:rPr>
      </w:pPr>
      <w:r w:rsidRPr="004E34D5">
        <w:rPr>
          <w:rFonts w:hint="cs"/>
          <w:sz w:val="25"/>
          <w:szCs w:val="25"/>
          <w:rtl/>
        </w:rPr>
        <w:t>2] עי' בית יוסף שם מ"ירושלמי שליח" עד "ואחר שכתבתי זה", שהקשה עליו.</w:t>
      </w:r>
    </w:p>
    <w:p w:rsidR="009C31D4" w:rsidRPr="004E34D5" w:rsidRDefault="009C31D4" w:rsidP="009C31D4">
      <w:pPr>
        <w:jc w:val="both"/>
        <w:rPr>
          <w:sz w:val="25"/>
          <w:szCs w:val="25"/>
          <w:rtl/>
        </w:rPr>
      </w:pPr>
      <w:r w:rsidRPr="004E34D5">
        <w:rPr>
          <w:rFonts w:hint="cs"/>
          <w:sz w:val="25"/>
          <w:szCs w:val="25"/>
          <w:rtl/>
        </w:rPr>
        <w:t>3] עי' "חדושי הגהות" [נדפס בתוך הטור] סי' קכו ס"ק א' שתירץ זה.</w:t>
      </w:r>
    </w:p>
    <w:p w:rsidR="009C31D4" w:rsidRPr="004E34D5" w:rsidRDefault="009C31D4" w:rsidP="009C31D4">
      <w:pPr>
        <w:jc w:val="both"/>
        <w:rPr>
          <w:sz w:val="25"/>
          <w:szCs w:val="25"/>
          <w:rtl/>
        </w:rPr>
      </w:pPr>
    </w:p>
    <w:p w:rsidR="009C31D4" w:rsidRPr="004E34D5" w:rsidRDefault="009C31D4" w:rsidP="009C31D4">
      <w:pPr>
        <w:jc w:val="both"/>
        <w:rPr>
          <w:sz w:val="25"/>
          <w:szCs w:val="25"/>
          <w:rtl/>
        </w:rPr>
      </w:pPr>
      <w:r w:rsidRPr="004E34D5">
        <w:rPr>
          <w:rFonts w:hint="cs"/>
          <w:sz w:val="25"/>
          <w:szCs w:val="25"/>
          <w:rtl/>
        </w:rPr>
        <w:t xml:space="preserve">י] סיכום דין זה להלכה </w:t>
      </w:r>
      <w:r w:rsidRPr="004E34D5">
        <w:rPr>
          <w:sz w:val="25"/>
          <w:szCs w:val="25"/>
          <w:rtl/>
        </w:rPr>
        <w:t>–</w:t>
      </w:r>
      <w:r w:rsidRPr="004E34D5">
        <w:rPr>
          <w:rFonts w:hint="cs"/>
          <w:sz w:val="25"/>
          <w:szCs w:val="25"/>
          <w:rtl/>
        </w:rPr>
        <w:t xml:space="preserve"> עי' שו"ע סי' קכו סעיף א', ומשנ"ב וביאור הלכה.</w:t>
      </w:r>
    </w:p>
    <w:p w:rsidR="009C31D4" w:rsidRPr="004E34D5" w:rsidRDefault="009C31D4" w:rsidP="009C31D4">
      <w:pPr>
        <w:jc w:val="both"/>
        <w:rPr>
          <w:sz w:val="25"/>
          <w:szCs w:val="25"/>
          <w:rtl/>
        </w:rPr>
      </w:pPr>
      <w:r w:rsidRPr="004E34D5">
        <w:rPr>
          <w:rFonts w:hint="cs"/>
          <w:sz w:val="25"/>
          <w:szCs w:val="25"/>
          <w:rtl/>
        </w:rPr>
        <w:t>האם לדעתך הלכה זו נאמרה גם בימינו כשלא מצויים בינינו אפיקורסים.</w:t>
      </w:r>
    </w:p>
    <w:p w:rsidR="009C31D4" w:rsidRPr="004E34D5" w:rsidRDefault="009C31D4" w:rsidP="009C31D4">
      <w:pPr>
        <w:jc w:val="both"/>
        <w:rPr>
          <w:sz w:val="25"/>
          <w:szCs w:val="25"/>
          <w:rtl/>
        </w:rPr>
      </w:pPr>
    </w:p>
    <w:p w:rsidR="009C31D4" w:rsidRPr="004E34D5" w:rsidRDefault="009C31D4" w:rsidP="009C31D4">
      <w:pPr>
        <w:jc w:val="center"/>
        <w:rPr>
          <w:b/>
          <w:bCs/>
          <w:sz w:val="28"/>
          <w:szCs w:val="28"/>
          <w:u w:val="single"/>
          <w:rtl/>
        </w:rPr>
      </w:pPr>
      <w:r w:rsidRPr="004E34D5">
        <w:rPr>
          <w:rFonts w:hint="cs"/>
          <w:b/>
          <w:bCs/>
          <w:sz w:val="28"/>
          <w:szCs w:val="28"/>
          <w:u w:val="single"/>
          <w:rtl/>
        </w:rPr>
        <w:t>בענין אופן הכריעה</w:t>
      </w:r>
    </w:p>
    <w:p w:rsidR="009C31D4" w:rsidRPr="004E34D5" w:rsidRDefault="009C31D4" w:rsidP="009C31D4">
      <w:pPr>
        <w:jc w:val="both"/>
        <w:rPr>
          <w:sz w:val="25"/>
          <w:szCs w:val="25"/>
          <w:rtl/>
        </w:rPr>
      </w:pPr>
      <w:r>
        <w:rPr>
          <w:rFonts w:hint="cs"/>
          <w:sz w:val="25"/>
          <w:szCs w:val="25"/>
          <w:rtl/>
        </w:rPr>
        <w:t>יא</w:t>
      </w:r>
      <w:r w:rsidRPr="004E34D5">
        <w:rPr>
          <w:rFonts w:hint="cs"/>
          <w:sz w:val="25"/>
          <w:szCs w:val="25"/>
          <w:rtl/>
        </w:rPr>
        <w:t>] מה הפשט שיתפקקו כל חוליות, ושיראה איסר כנגד לבו</w:t>
      </w:r>
    </w:p>
    <w:p w:rsidR="009C31D4" w:rsidRPr="004E34D5" w:rsidRDefault="009C31D4" w:rsidP="009C31D4">
      <w:pPr>
        <w:jc w:val="both"/>
        <w:rPr>
          <w:sz w:val="25"/>
          <w:szCs w:val="25"/>
          <w:rtl/>
        </w:rPr>
      </w:pPr>
      <w:r>
        <w:rPr>
          <w:rFonts w:hint="cs"/>
          <w:sz w:val="25"/>
          <w:szCs w:val="25"/>
          <w:rtl/>
        </w:rPr>
        <w:t xml:space="preserve">יב] </w:t>
      </w:r>
      <w:r w:rsidRPr="004E34D5">
        <w:rPr>
          <w:rFonts w:hint="cs"/>
          <w:sz w:val="25"/>
          <w:szCs w:val="25"/>
          <w:rtl/>
        </w:rPr>
        <w:t>עי' רש"י</w:t>
      </w:r>
      <w:r>
        <w:rPr>
          <w:rFonts w:hint="cs"/>
          <w:sz w:val="25"/>
          <w:szCs w:val="25"/>
          <w:rtl/>
        </w:rPr>
        <w:t xml:space="preserve">. </w:t>
      </w:r>
      <w:r w:rsidRPr="004E34D5">
        <w:rPr>
          <w:rFonts w:hint="cs"/>
          <w:sz w:val="25"/>
          <w:szCs w:val="25"/>
          <w:rtl/>
        </w:rPr>
        <w:t>עי' טור ובית יוסף סי' קיג סעיף ד', ולהלכה בשו"ע סי' קיג סעיף ד'.</w:t>
      </w:r>
    </w:p>
    <w:p w:rsidR="009C31D4" w:rsidRPr="004E34D5" w:rsidRDefault="009C31D4" w:rsidP="009C31D4">
      <w:pPr>
        <w:jc w:val="both"/>
        <w:rPr>
          <w:sz w:val="25"/>
          <w:szCs w:val="25"/>
          <w:rtl/>
        </w:rPr>
      </w:pPr>
    </w:p>
    <w:p w:rsidR="009C31D4" w:rsidRPr="004E34D5" w:rsidRDefault="009C31D4" w:rsidP="009C31D4">
      <w:pPr>
        <w:jc w:val="both"/>
        <w:rPr>
          <w:sz w:val="25"/>
          <w:szCs w:val="25"/>
          <w:rtl/>
        </w:rPr>
      </w:pPr>
      <w:r>
        <w:rPr>
          <w:rFonts w:hint="cs"/>
          <w:sz w:val="25"/>
          <w:szCs w:val="25"/>
          <w:rtl/>
        </w:rPr>
        <w:t>יג</w:t>
      </w:r>
      <w:r w:rsidRPr="004E34D5">
        <w:rPr>
          <w:rFonts w:hint="cs"/>
          <w:sz w:val="25"/>
          <w:szCs w:val="25"/>
          <w:rtl/>
        </w:rPr>
        <w:t xml:space="preserve">] שני השיעורים הללו </w:t>
      </w:r>
      <w:r w:rsidRPr="004E34D5">
        <w:rPr>
          <w:sz w:val="25"/>
          <w:szCs w:val="25"/>
          <w:rtl/>
        </w:rPr>
        <w:t>–</w:t>
      </w:r>
      <w:r w:rsidRPr="004E34D5">
        <w:rPr>
          <w:rFonts w:hint="cs"/>
          <w:sz w:val="25"/>
          <w:szCs w:val="25"/>
          <w:rtl/>
        </w:rPr>
        <w:t xml:space="preserve"> שיתפקקו ושיראה איסר </w:t>
      </w:r>
      <w:r w:rsidRPr="004E34D5">
        <w:rPr>
          <w:sz w:val="25"/>
          <w:szCs w:val="25"/>
          <w:rtl/>
        </w:rPr>
        <w:t>–</w:t>
      </w:r>
      <w:r w:rsidRPr="004E34D5">
        <w:rPr>
          <w:rFonts w:hint="cs"/>
          <w:sz w:val="25"/>
          <w:szCs w:val="25"/>
          <w:rtl/>
        </w:rPr>
        <w:t xml:space="preserve"> איזה מהם יותר מחמיר?</w:t>
      </w:r>
    </w:p>
    <w:p w:rsidR="009C31D4" w:rsidRPr="004E34D5" w:rsidRDefault="009C31D4" w:rsidP="009C31D4">
      <w:pPr>
        <w:jc w:val="both"/>
        <w:rPr>
          <w:sz w:val="25"/>
          <w:szCs w:val="25"/>
          <w:rtl/>
        </w:rPr>
      </w:pPr>
      <w:r>
        <w:rPr>
          <w:rFonts w:hint="cs"/>
          <w:sz w:val="25"/>
          <w:szCs w:val="25"/>
          <w:rtl/>
        </w:rPr>
        <w:t xml:space="preserve">יד] </w:t>
      </w:r>
      <w:r w:rsidRPr="004E34D5">
        <w:rPr>
          <w:rFonts w:hint="cs"/>
          <w:sz w:val="25"/>
          <w:szCs w:val="25"/>
          <w:rtl/>
        </w:rPr>
        <w:t>עי' מאירי וז"ל: המתפלל צריך שיכרע עד שיתפקקו מעט מחוליותיו מרוב השפלתו, ויש פוסקים עד שיראה איסר כנגד לבו ואינו צריך לשיעור שיתפקקו החוליות, עכ"ל.</w:t>
      </w:r>
    </w:p>
    <w:p w:rsidR="009C31D4" w:rsidRPr="004E34D5" w:rsidRDefault="009C31D4" w:rsidP="009C31D4">
      <w:pPr>
        <w:jc w:val="both"/>
        <w:rPr>
          <w:sz w:val="25"/>
          <w:szCs w:val="25"/>
          <w:rtl/>
        </w:rPr>
      </w:pPr>
      <w:r>
        <w:rPr>
          <w:rFonts w:hint="cs"/>
          <w:sz w:val="25"/>
          <w:szCs w:val="25"/>
          <w:rtl/>
        </w:rPr>
        <w:t xml:space="preserve">טו] </w:t>
      </w:r>
      <w:r w:rsidRPr="004E34D5">
        <w:rPr>
          <w:rFonts w:hint="cs"/>
          <w:sz w:val="25"/>
          <w:szCs w:val="25"/>
          <w:rtl/>
        </w:rPr>
        <w:t>עי' תוס' רבינו יהודה שכתב וז"ל: עד שיראה איסר כנגד לבו, והיינו יותר מר' יהושע בן לוי, עכ"ל.</w:t>
      </w:r>
    </w:p>
    <w:p w:rsidR="009C31D4" w:rsidRPr="004E34D5" w:rsidRDefault="009C31D4" w:rsidP="009C31D4">
      <w:pPr>
        <w:jc w:val="both"/>
        <w:rPr>
          <w:sz w:val="25"/>
          <w:szCs w:val="25"/>
          <w:rtl/>
        </w:rPr>
      </w:pPr>
    </w:p>
    <w:p w:rsidR="009C31D4" w:rsidRPr="004E34D5" w:rsidRDefault="009C31D4" w:rsidP="009C31D4">
      <w:pPr>
        <w:jc w:val="both"/>
        <w:rPr>
          <w:sz w:val="25"/>
          <w:szCs w:val="25"/>
          <w:rtl/>
        </w:rPr>
      </w:pPr>
      <w:r>
        <w:rPr>
          <w:rFonts w:hint="cs"/>
          <w:sz w:val="25"/>
          <w:szCs w:val="25"/>
          <w:rtl/>
        </w:rPr>
        <w:t>טז</w:t>
      </w:r>
      <w:r w:rsidRPr="004E34D5">
        <w:rPr>
          <w:rFonts w:hint="cs"/>
          <w:sz w:val="25"/>
          <w:szCs w:val="25"/>
          <w:rtl/>
        </w:rPr>
        <w:t>] בענין האיסור לשחות יותר מדי.</w:t>
      </w:r>
    </w:p>
    <w:p w:rsidR="009C31D4" w:rsidRPr="004E34D5" w:rsidRDefault="009C31D4" w:rsidP="009C31D4">
      <w:pPr>
        <w:jc w:val="both"/>
        <w:rPr>
          <w:sz w:val="25"/>
          <w:szCs w:val="25"/>
          <w:rtl/>
        </w:rPr>
      </w:pPr>
      <w:r>
        <w:rPr>
          <w:rFonts w:hint="cs"/>
          <w:sz w:val="25"/>
          <w:szCs w:val="25"/>
          <w:rtl/>
        </w:rPr>
        <w:t xml:space="preserve">יז] </w:t>
      </w:r>
      <w:r w:rsidRPr="004E34D5">
        <w:rPr>
          <w:rFonts w:hint="cs"/>
          <w:sz w:val="25"/>
          <w:szCs w:val="25"/>
          <w:rtl/>
        </w:rPr>
        <w:t>עי' בית יוסף סעיף ה'.</w:t>
      </w:r>
    </w:p>
    <w:p w:rsidR="009C31D4" w:rsidRPr="004E34D5" w:rsidRDefault="009C31D4" w:rsidP="009C31D4">
      <w:pPr>
        <w:jc w:val="both"/>
        <w:rPr>
          <w:sz w:val="25"/>
          <w:szCs w:val="25"/>
          <w:rtl/>
        </w:rPr>
      </w:pPr>
      <w:r>
        <w:rPr>
          <w:rFonts w:hint="cs"/>
          <w:sz w:val="25"/>
          <w:szCs w:val="25"/>
          <w:rtl/>
        </w:rPr>
        <w:t xml:space="preserve">יח] </w:t>
      </w:r>
      <w:r w:rsidRPr="004E34D5">
        <w:rPr>
          <w:rFonts w:hint="cs"/>
          <w:sz w:val="25"/>
          <w:szCs w:val="25"/>
          <w:rtl/>
        </w:rPr>
        <w:t>ועי' פסקי תשובות סי' קיג הערה 19.</w:t>
      </w:r>
    </w:p>
    <w:p w:rsidR="009C31D4" w:rsidRPr="004E34D5" w:rsidRDefault="009C31D4" w:rsidP="009C31D4">
      <w:pPr>
        <w:jc w:val="both"/>
        <w:rPr>
          <w:sz w:val="25"/>
          <w:szCs w:val="25"/>
          <w:rtl/>
        </w:rPr>
      </w:pPr>
    </w:p>
    <w:p w:rsidR="009C31D4" w:rsidRPr="004E34D5" w:rsidRDefault="009C31D4" w:rsidP="009C31D4">
      <w:pPr>
        <w:jc w:val="both"/>
        <w:rPr>
          <w:sz w:val="25"/>
          <w:szCs w:val="25"/>
          <w:rtl/>
        </w:rPr>
      </w:pPr>
      <w:r>
        <w:rPr>
          <w:rFonts w:hint="cs"/>
          <w:sz w:val="25"/>
          <w:szCs w:val="25"/>
          <w:rtl/>
        </w:rPr>
        <w:t>יט</w:t>
      </w:r>
      <w:r w:rsidRPr="004E34D5">
        <w:rPr>
          <w:rFonts w:hint="cs"/>
          <w:sz w:val="25"/>
          <w:szCs w:val="25"/>
          <w:rtl/>
        </w:rPr>
        <w:t>] בענין שיטת ר' חנינא דכיון שנענע ראשו שוב אינו צריך</w:t>
      </w:r>
      <w:r>
        <w:rPr>
          <w:rFonts w:hint="cs"/>
          <w:sz w:val="25"/>
          <w:szCs w:val="25"/>
          <w:rtl/>
        </w:rPr>
        <w:t xml:space="preserve"> - </w:t>
      </w:r>
      <w:r w:rsidRPr="004E34D5">
        <w:rPr>
          <w:rFonts w:hint="cs"/>
          <w:sz w:val="25"/>
          <w:szCs w:val="25"/>
          <w:rtl/>
        </w:rPr>
        <w:t xml:space="preserve">האם זה נאמר לכל אדם או רק לחולה וזקן? </w:t>
      </w:r>
    </w:p>
    <w:p w:rsidR="009C31D4" w:rsidRPr="004E34D5" w:rsidRDefault="009C31D4" w:rsidP="009C31D4">
      <w:pPr>
        <w:jc w:val="both"/>
        <w:rPr>
          <w:sz w:val="25"/>
          <w:szCs w:val="25"/>
          <w:rtl/>
        </w:rPr>
      </w:pPr>
      <w:r>
        <w:rPr>
          <w:rFonts w:hint="cs"/>
          <w:sz w:val="25"/>
          <w:szCs w:val="25"/>
          <w:rtl/>
        </w:rPr>
        <w:t xml:space="preserve">כ] </w:t>
      </w:r>
      <w:r w:rsidRPr="004E34D5">
        <w:rPr>
          <w:rFonts w:hint="cs"/>
          <w:sz w:val="25"/>
          <w:szCs w:val="25"/>
          <w:rtl/>
        </w:rPr>
        <w:t>עי' רמב"ם תפילה ה' י"ב</w:t>
      </w:r>
    </w:p>
    <w:p w:rsidR="009C31D4" w:rsidRPr="004E34D5" w:rsidRDefault="009C31D4" w:rsidP="009C31D4">
      <w:pPr>
        <w:jc w:val="both"/>
        <w:rPr>
          <w:sz w:val="25"/>
          <w:szCs w:val="25"/>
          <w:rtl/>
        </w:rPr>
      </w:pPr>
      <w:r>
        <w:rPr>
          <w:rFonts w:hint="cs"/>
          <w:sz w:val="25"/>
          <w:szCs w:val="25"/>
          <w:rtl/>
        </w:rPr>
        <w:t xml:space="preserve">כא] </w:t>
      </w:r>
      <w:r w:rsidRPr="004E34D5">
        <w:rPr>
          <w:rFonts w:hint="cs"/>
          <w:sz w:val="25"/>
          <w:szCs w:val="25"/>
          <w:rtl/>
        </w:rPr>
        <w:t>עי' שו"ע סי' קיג סעיף ה'.</w:t>
      </w:r>
    </w:p>
    <w:p w:rsidR="009C31D4" w:rsidRPr="004E34D5" w:rsidRDefault="009C31D4" w:rsidP="009C31D4">
      <w:pPr>
        <w:jc w:val="both"/>
        <w:rPr>
          <w:sz w:val="25"/>
          <w:szCs w:val="25"/>
          <w:rtl/>
        </w:rPr>
      </w:pPr>
      <w:r>
        <w:rPr>
          <w:rFonts w:hint="cs"/>
          <w:sz w:val="25"/>
          <w:szCs w:val="25"/>
          <w:rtl/>
        </w:rPr>
        <w:t xml:space="preserve">כב] </w:t>
      </w:r>
      <w:r w:rsidRPr="004E34D5">
        <w:rPr>
          <w:rFonts w:hint="cs"/>
          <w:sz w:val="25"/>
          <w:szCs w:val="25"/>
          <w:rtl/>
        </w:rPr>
        <w:t>ואפשר שמכאן יש למצוא לימוד זכות על אלו שאינם כורעים כל צרכם</w:t>
      </w:r>
    </w:p>
    <w:p w:rsidR="009C31D4" w:rsidRPr="004E34D5" w:rsidRDefault="009C31D4" w:rsidP="009C31D4">
      <w:pPr>
        <w:jc w:val="both"/>
        <w:rPr>
          <w:sz w:val="25"/>
          <w:szCs w:val="25"/>
          <w:rtl/>
        </w:rPr>
      </w:pPr>
    </w:p>
    <w:p w:rsidR="009C31D4" w:rsidRPr="004E34D5" w:rsidRDefault="009C31D4" w:rsidP="009C31D4">
      <w:pPr>
        <w:jc w:val="both"/>
        <w:rPr>
          <w:sz w:val="25"/>
          <w:szCs w:val="25"/>
          <w:rtl/>
        </w:rPr>
      </w:pPr>
      <w:r>
        <w:rPr>
          <w:rFonts w:hint="cs"/>
          <w:sz w:val="25"/>
          <w:szCs w:val="25"/>
          <w:rtl/>
        </w:rPr>
        <w:t>כג</w:t>
      </w:r>
      <w:r w:rsidRPr="004E34D5">
        <w:rPr>
          <w:rFonts w:hint="cs"/>
          <w:sz w:val="25"/>
          <w:szCs w:val="25"/>
          <w:rtl/>
        </w:rPr>
        <w:t>] עי' בגמ' מדף יב. "ואמר רבה בר חיננא סבא משמיה דרב" עד יב: "זקיף זקיף כחיויא"</w:t>
      </w:r>
    </w:p>
    <w:p w:rsidR="009C31D4" w:rsidRPr="004E34D5" w:rsidRDefault="009C31D4" w:rsidP="009C31D4">
      <w:pPr>
        <w:jc w:val="both"/>
        <w:rPr>
          <w:sz w:val="25"/>
          <w:szCs w:val="25"/>
          <w:rtl/>
        </w:rPr>
      </w:pPr>
      <w:r>
        <w:rPr>
          <w:rFonts w:hint="cs"/>
          <w:sz w:val="25"/>
          <w:szCs w:val="25"/>
          <w:rtl/>
        </w:rPr>
        <w:t xml:space="preserve">כד] </w:t>
      </w:r>
      <w:r w:rsidRPr="004E34D5">
        <w:rPr>
          <w:rFonts w:hint="cs"/>
          <w:sz w:val="25"/>
          <w:szCs w:val="25"/>
          <w:rtl/>
        </w:rPr>
        <w:t>בביאור הגמרא עי' טור ובית יוסף סי' קיג סעיף ו', ושו"ע ומשנ"ב שם.</w:t>
      </w:r>
    </w:p>
    <w:p w:rsidR="009C31D4" w:rsidRPr="002368F3" w:rsidRDefault="009C31D4" w:rsidP="009C31D4">
      <w:pPr>
        <w:jc w:val="both"/>
        <w:rPr>
          <w:rtl/>
        </w:rPr>
      </w:pPr>
    </w:p>
    <w:p w:rsidR="009C31D4" w:rsidRDefault="009C31D4">
      <w:pPr>
        <w:rPr>
          <w:rtl/>
        </w:rPr>
      </w:pPr>
    </w:p>
    <w:p w:rsidR="009C31D4" w:rsidRDefault="009C31D4">
      <w:pPr>
        <w:rPr>
          <w:rtl/>
        </w:rPr>
      </w:pPr>
    </w:p>
    <w:p w:rsidR="009C31D4" w:rsidRDefault="009C31D4">
      <w:pPr>
        <w:rPr>
          <w:rtl/>
        </w:rPr>
      </w:pPr>
    </w:p>
    <w:p w:rsidR="009C31D4" w:rsidRDefault="009C31D4">
      <w:pPr>
        <w:rPr>
          <w:rtl/>
        </w:rPr>
      </w:pPr>
    </w:p>
    <w:p w:rsidR="009C31D4" w:rsidRDefault="009C31D4">
      <w:pPr>
        <w:rPr>
          <w:rtl/>
        </w:rPr>
      </w:pPr>
    </w:p>
    <w:p w:rsidR="009C31D4" w:rsidRDefault="009C31D4">
      <w:pPr>
        <w:rPr>
          <w:rtl/>
        </w:rPr>
      </w:pPr>
    </w:p>
    <w:p w:rsidR="009C31D4" w:rsidRDefault="009C31D4">
      <w:pPr>
        <w:rPr>
          <w:rtl/>
        </w:rPr>
      </w:pPr>
    </w:p>
    <w:tbl>
      <w:tblPr>
        <w:tblpPr w:leftFromText="180" w:rightFromText="180" w:vertAnchor="text" w:horzAnchor="page" w:tblpX="3470" w:tblpY="-734"/>
        <w:bidiVisual/>
        <w:tblW w:w="0" w:type="auto"/>
        <w:tblInd w:w="155" w:type="dxa"/>
        <w:tblLook w:val="01E0" w:firstRow="1" w:lastRow="1" w:firstColumn="1" w:lastColumn="1" w:noHBand="0" w:noVBand="0"/>
      </w:tblPr>
      <w:tblGrid>
        <w:gridCol w:w="5387"/>
      </w:tblGrid>
      <w:tr w:rsidR="009C31D4" w:rsidRPr="00CD1D55" w:rsidTr="00656DC4">
        <w:tc>
          <w:tcPr>
            <w:tcW w:w="5387" w:type="dxa"/>
          </w:tcPr>
          <w:p w:rsidR="009C31D4" w:rsidRPr="00D0301C" w:rsidRDefault="009C31D4" w:rsidP="00656DC4">
            <w:pPr>
              <w:jc w:val="center"/>
              <w:rPr>
                <w:rFonts w:cs="Guttman Vilna"/>
                <w:sz w:val="20"/>
                <w:szCs w:val="20"/>
                <w:rtl/>
              </w:rPr>
            </w:pPr>
            <w:r w:rsidRPr="00D0301C">
              <w:rPr>
                <w:rFonts w:cs="Guttman Vilna" w:hint="cs"/>
                <w:sz w:val="20"/>
                <w:szCs w:val="20"/>
                <w:rtl/>
              </w:rPr>
              <w:t xml:space="preserve">בס"ד. </w:t>
            </w:r>
            <w:smartTag w:uri="urn:schemas-microsoft-com:office:smarttags" w:element="PersonName">
              <w:smartTagPr>
                <w:attr w:name="ProductID" w:val="ברכת חיים"/>
              </w:smartTagPr>
              <w:r w:rsidRPr="00D0301C">
                <w:rPr>
                  <w:rFonts w:cs="Guttman Vilna" w:hint="cs"/>
                  <w:sz w:val="20"/>
                  <w:szCs w:val="20"/>
                  <w:rtl/>
                </w:rPr>
                <w:t>ברכת חיים</w:t>
              </w:r>
            </w:smartTag>
            <w:r w:rsidRPr="00D0301C">
              <w:rPr>
                <w:rFonts w:cs="Guttman Vilna" w:hint="cs"/>
                <w:sz w:val="20"/>
                <w:szCs w:val="20"/>
                <w:rtl/>
              </w:rPr>
              <w:t>, יום</w:t>
            </w:r>
            <w:r>
              <w:rPr>
                <w:rFonts w:cs="Guttman Vilna" w:hint="cs"/>
                <w:sz w:val="20"/>
                <w:szCs w:val="20"/>
                <w:rtl/>
              </w:rPr>
              <w:t xml:space="preserve"> שלישי, ד' בחשון תשע"ג</w:t>
            </w:r>
          </w:p>
          <w:p w:rsidR="009C31D4" w:rsidRDefault="009C31D4" w:rsidP="00656DC4">
            <w:pPr>
              <w:rPr>
                <w:rFonts w:cs="Guttman Vilna"/>
                <w:b/>
                <w:bCs/>
                <w:sz w:val="8"/>
                <w:szCs w:val="2"/>
                <w:rtl/>
              </w:rPr>
            </w:pPr>
            <w:r>
              <w:rPr>
                <w:rFonts w:cs="Guttman Vilna" w:hint="cs"/>
                <w:b/>
                <w:bCs/>
                <w:sz w:val="8"/>
                <w:szCs w:val="2"/>
                <w:rtl/>
              </w:rPr>
              <w:t xml:space="preserve"> </w:t>
            </w:r>
          </w:p>
          <w:p w:rsidR="009C31D4" w:rsidRDefault="009C31D4" w:rsidP="00656DC4">
            <w:pPr>
              <w:rPr>
                <w:rFonts w:cs="Guttman Vilna"/>
                <w:b/>
                <w:bCs/>
                <w:sz w:val="8"/>
                <w:szCs w:val="2"/>
                <w:rtl/>
              </w:rPr>
            </w:pPr>
          </w:p>
          <w:p w:rsidR="009C31D4" w:rsidRDefault="009C31D4" w:rsidP="00656DC4">
            <w:pPr>
              <w:rPr>
                <w:rFonts w:cs="Guttman Vilna"/>
                <w:b/>
                <w:bCs/>
                <w:sz w:val="8"/>
                <w:szCs w:val="2"/>
                <w:rtl/>
              </w:rPr>
            </w:pPr>
          </w:p>
          <w:p w:rsidR="009C31D4" w:rsidRDefault="009C31D4" w:rsidP="00656DC4">
            <w:pPr>
              <w:rPr>
                <w:rFonts w:cs="Guttman Vilna"/>
                <w:b/>
                <w:bCs/>
                <w:sz w:val="8"/>
                <w:szCs w:val="2"/>
                <w:rtl/>
              </w:rPr>
            </w:pPr>
          </w:p>
          <w:p w:rsidR="009C31D4" w:rsidRDefault="009C31D4" w:rsidP="00656DC4">
            <w:pPr>
              <w:rPr>
                <w:rFonts w:cs="Guttman Vilna"/>
                <w:b/>
                <w:bCs/>
                <w:sz w:val="8"/>
                <w:szCs w:val="2"/>
                <w:rtl/>
              </w:rPr>
            </w:pPr>
          </w:p>
          <w:p w:rsidR="009C31D4" w:rsidRDefault="009C31D4" w:rsidP="00656DC4">
            <w:pPr>
              <w:rPr>
                <w:rFonts w:cs="Guttman Vilna"/>
                <w:b/>
                <w:bCs/>
                <w:sz w:val="8"/>
                <w:szCs w:val="48"/>
                <w:rtl/>
              </w:rPr>
            </w:pPr>
            <w:r w:rsidRPr="005D5AD1">
              <w:rPr>
                <w:rFonts w:cs="Guttman Vilna" w:hint="cs"/>
                <w:b/>
                <w:bCs/>
                <w:sz w:val="8"/>
                <w:szCs w:val="2"/>
                <w:rtl/>
              </w:rPr>
              <w:t>.</w:t>
            </w:r>
            <w:r w:rsidRPr="005D5AD1">
              <w:rPr>
                <w:rFonts w:cs="Guttman Vilna" w:hint="cs"/>
                <w:b/>
                <w:bCs/>
                <w:sz w:val="8"/>
                <w:szCs w:val="48"/>
                <w:rtl/>
              </w:rPr>
              <w:t xml:space="preserve">        </w:t>
            </w:r>
            <w:r>
              <w:rPr>
                <w:rFonts w:cs="Guttman Vilna" w:hint="cs"/>
                <w:b/>
                <w:bCs/>
                <w:sz w:val="8"/>
                <w:szCs w:val="48"/>
                <w:rtl/>
              </w:rPr>
              <w:t xml:space="preserve">   </w:t>
            </w:r>
          </w:p>
          <w:p w:rsidR="009C31D4" w:rsidRPr="00D0301C" w:rsidRDefault="009C31D4" w:rsidP="00656DC4">
            <w:pPr>
              <w:jc w:val="center"/>
              <w:rPr>
                <w:rFonts w:cs="Guttman Vilna"/>
                <w:b/>
                <w:bCs/>
                <w:sz w:val="8"/>
                <w:szCs w:val="48"/>
                <w:rtl/>
              </w:rPr>
            </w:pPr>
            <w:r>
              <w:rPr>
                <w:rFonts w:cs="Guttman Vilna" w:hint="cs"/>
                <w:b/>
                <w:bCs/>
                <w:sz w:val="8"/>
                <w:szCs w:val="48"/>
                <w:rtl/>
              </w:rPr>
              <w:t xml:space="preserve">                   </w:t>
            </w:r>
            <w:r w:rsidRPr="005D5AD1">
              <w:rPr>
                <w:rFonts w:cs="Guttman Vilna" w:hint="cs"/>
                <w:b/>
                <w:bCs/>
                <w:sz w:val="8"/>
                <w:szCs w:val="72"/>
                <w:rtl/>
              </w:rPr>
              <w:t xml:space="preserve"> </w:t>
            </w:r>
            <w:r>
              <w:rPr>
                <w:rFonts w:cs="Guttman Vilna" w:hint="cs"/>
                <w:b/>
                <w:bCs/>
                <w:color w:val="FFFFFF"/>
                <w:sz w:val="8"/>
                <w:szCs w:val="36"/>
                <w:rtl/>
              </w:rPr>
              <w:t>23</w:t>
            </w:r>
          </w:p>
          <w:p w:rsidR="009C31D4" w:rsidRPr="00985FD1" w:rsidRDefault="009C31D4" w:rsidP="00656DC4">
            <w:pPr>
              <w:jc w:val="center"/>
              <w:rPr>
                <w:rFonts w:cs="Guttman Vilna"/>
                <w:sz w:val="12"/>
                <w:szCs w:val="12"/>
                <w:rtl/>
              </w:rPr>
            </w:pPr>
          </w:p>
          <w:p w:rsidR="009C31D4" w:rsidRDefault="009C31D4" w:rsidP="00656DC4">
            <w:pPr>
              <w:jc w:val="center"/>
              <w:rPr>
                <w:rFonts w:cs="Guttman Vilna"/>
                <w:b/>
                <w:bCs/>
                <w:sz w:val="30"/>
                <w:szCs w:val="30"/>
                <w:rtl/>
              </w:rPr>
            </w:pPr>
            <w:r>
              <w:rPr>
                <w:rFonts w:cs="Guttman Vilna" w:hint="cs"/>
                <w:b/>
                <w:bCs/>
                <w:sz w:val="30"/>
                <w:szCs w:val="30"/>
                <w:rtl/>
              </w:rPr>
              <w:t>ברכות כט.</w:t>
            </w:r>
          </w:p>
          <w:p w:rsidR="009C31D4" w:rsidRPr="00175257" w:rsidRDefault="009C31D4" w:rsidP="00656DC4">
            <w:pPr>
              <w:jc w:val="center"/>
              <w:rPr>
                <w:rFonts w:cs="Guttman Vilna"/>
                <w:b/>
                <w:bCs/>
                <w:sz w:val="30"/>
                <w:szCs w:val="30"/>
                <w:rtl/>
              </w:rPr>
            </w:pPr>
            <w:r>
              <w:rPr>
                <w:rFonts w:cs="Guttman Vilna" w:hint="cs"/>
                <w:b/>
                <w:bCs/>
                <w:sz w:val="30"/>
                <w:szCs w:val="30"/>
                <w:rtl/>
              </w:rPr>
              <w:t>בענין שבעה דשבתא ותשע דראש השנה</w:t>
            </w:r>
          </w:p>
        </w:tc>
      </w:tr>
    </w:tbl>
    <w:p w:rsidR="009C31D4" w:rsidRDefault="009C31D4" w:rsidP="009C31D4">
      <w:pPr>
        <w:spacing w:before="240"/>
        <w:rPr>
          <w:rtl/>
        </w:rPr>
      </w:pPr>
      <w:r w:rsidRPr="00CD1D55">
        <w:rPr>
          <w:rFonts w:hint="cs"/>
          <w:rtl/>
        </w:rPr>
        <w:t xml:space="preserve"> </w:t>
      </w:r>
    </w:p>
    <w:p w:rsidR="009C31D4" w:rsidRDefault="009C31D4" w:rsidP="009C31D4">
      <w:pPr>
        <w:rPr>
          <w:rtl/>
        </w:rPr>
      </w:pPr>
    </w:p>
    <w:p w:rsidR="009C31D4" w:rsidRPr="00140B8F" w:rsidRDefault="009C31D4" w:rsidP="009C31D4">
      <w:pPr>
        <w:jc w:val="center"/>
        <w:rPr>
          <w:szCs w:val="14"/>
          <w:rtl/>
        </w:rPr>
      </w:pPr>
      <w:r w:rsidRPr="00B40F47">
        <w:rPr>
          <w:rFonts w:hint="cs"/>
          <w:szCs w:val="14"/>
          <w:rtl/>
        </w:rPr>
        <w:t>______________________________________________________________________________________________</w:t>
      </w:r>
    </w:p>
    <w:p w:rsidR="009C31D4" w:rsidRPr="00F61994" w:rsidRDefault="009C31D4" w:rsidP="009C31D4">
      <w:pPr>
        <w:jc w:val="both"/>
        <w:rPr>
          <w:sz w:val="6"/>
          <w:szCs w:val="6"/>
          <w:rtl/>
        </w:rPr>
      </w:pPr>
    </w:p>
    <w:p w:rsidR="009C31D4" w:rsidRPr="00F61994" w:rsidRDefault="009C31D4" w:rsidP="009C31D4">
      <w:pPr>
        <w:jc w:val="both"/>
        <w:rPr>
          <w:sz w:val="25"/>
          <w:szCs w:val="25"/>
          <w:rtl/>
        </w:rPr>
      </w:pPr>
      <w:r w:rsidRPr="00F61994">
        <w:rPr>
          <w:rFonts w:hint="cs"/>
          <w:sz w:val="25"/>
          <w:szCs w:val="25"/>
          <w:rtl/>
        </w:rPr>
        <w:t>א] גמרא כט. מ"הני שבע דשבתא" עד</w:t>
      </w:r>
      <w:r w:rsidRPr="00F61994">
        <w:rPr>
          <w:sz w:val="25"/>
          <w:szCs w:val="25"/>
          <w:rtl/>
        </w:rPr>
        <w:t xml:space="preserve"> </w:t>
      </w:r>
      <w:r w:rsidRPr="00F61994">
        <w:rPr>
          <w:rFonts w:hint="cs"/>
          <w:sz w:val="25"/>
          <w:szCs w:val="25"/>
          <w:rtl/>
        </w:rPr>
        <w:t>"</w:t>
      </w:r>
      <w:r w:rsidRPr="00F61994">
        <w:rPr>
          <w:sz w:val="25"/>
          <w:szCs w:val="25"/>
          <w:rtl/>
        </w:rPr>
        <w:t>אנן נמי ביומא דרחמי אמרי להו</w:t>
      </w:r>
      <w:r w:rsidRPr="00F61994">
        <w:rPr>
          <w:rFonts w:hint="cs"/>
          <w:sz w:val="25"/>
          <w:szCs w:val="25"/>
          <w:rtl/>
        </w:rPr>
        <w:t>"</w:t>
      </w:r>
    </w:p>
    <w:p w:rsidR="009C31D4" w:rsidRPr="00F61994" w:rsidRDefault="009C31D4" w:rsidP="009C31D4">
      <w:pPr>
        <w:jc w:val="both"/>
        <w:rPr>
          <w:sz w:val="6"/>
          <w:szCs w:val="6"/>
          <w:rtl/>
        </w:rPr>
      </w:pPr>
    </w:p>
    <w:p w:rsidR="009C31D4" w:rsidRPr="00F61994" w:rsidRDefault="009C31D4" w:rsidP="009C31D4">
      <w:pPr>
        <w:jc w:val="both"/>
        <w:rPr>
          <w:b/>
          <w:bCs/>
          <w:sz w:val="25"/>
          <w:szCs w:val="25"/>
          <w:rtl/>
        </w:rPr>
      </w:pPr>
      <w:r w:rsidRPr="00F61994">
        <w:rPr>
          <w:rFonts w:hint="cs"/>
          <w:b/>
          <w:bCs/>
          <w:sz w:val="25"/>
          <w:szCs w:val="25"/>
          <w:rtl/>
        </w:rPr>
        <w:t>בביאור השאלה "הני שבעה דשבתא כנגד מי"</w:t>
      </w:r>
    </w:p>
    <w:p w:rsidR="009C31D4" w:rsidRDefault="009C31D4" w:rsidP="009C31D4">
      <w:pPr>
        <w:jc w:val="both"/>
        <w:rPr>
          <w:sz w:val="25"/>
          <w:szCs w:val="25"/>
          <w:rtl/>
        </w:rPr>
      </w:pPr>
      <w:r w:rsidRPr="00F61994">
        <w:rPr>
          <w:rFonts w:hint="cs"/>
          <w:sz w:val="25"/>
          <w:szCs w:val="25"/>
          <w:rtl/>
        </w:rPr>
        <w:t>ב] עי' פני יהושע [ד"ה בגמרא הני ז'] מה שביאר בגמרא.</w:t>
      </w:r>
    </w:p>
    <w:p w:rsidR="009C31D4" w:rsidRDefault="009C31D4" w:rsidP="009C31D4">
      <w:pPr>
        <w:jc w:val="both"/>
        <w:rPr>
          <w:sz w:val="25"/>
          <w:szCs w:val="25"/>
          <w:rtl/>
        </w:rPr>
      </w:pPr>
      <w:r>
        <w:rPr>
          <w:rFonts w:hint="cs"/>
          <w:sz w:val="25"/>
          <w:szCs w:val="25"/>
          <w:rtl/>
        </w:rPr>
        <w:t>=] עי' בספר רזי ברכה להג"ר אברהם יוסף אהרמן שליט"א בסוגיתנו, שביאר באופן נוסף.</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8"/>
        <w:gridCol w:w="3738"/>
        <w:gridCol w:w="3738"/>
      </w:tblGrid>
      <w:tr w:rsidR="009C31D4" w:rsidRPr="005058CD" w:rsidTr="00656DC4">
        <w:tc>
          <w:tcPr>
            <w:tcW w:w="3738" w:type="dxa"/>
            <w:shd w:val="clear" w:color="auto" w:fill="auto"/>
          </w:tcPr>
          <w:p w:rsidR="009C31D4" w:rsidRPr="005058CD" w:rsidRDefault="009C31D4" w:rsidP="00656DC4">
            <w:pPr>
              <w:jc w:val="both"/>
              <w:rPr>
                <w:b/>
                <w:bCs/>
                <w:rtl/>
              </w:rPr>
            </w:pPr>
          </w:p>
        </w:tc>
        <w:tc>
          <w:tcPr>
            <w:tcW w:w="3738" w:type="dxa"/>
            <w:shd w:val="clear" w:color="auto" w:fill="auto"/>
          </w:tcPr>
          <w:p w:rsidR="009C31D4" w:rsidRPr="005058CD" w:rsidRDefault="009C31D4" w:rsidP="00656DC4">
            <w:pPr>
              <w:jc w:val="both"/>
              <w:rPr>
                <w:b/>
                <w:bCs/>
                <w:rtl/>
              </w:rPr>
            </w:pPr>
            <w:r w:rsidRPr="005058CD">
              <w:rPr>
                <w:rFonts w:hint="cs"/>
                <w:b/>
                <w:bCs/>
                <w:rtl/>
              </w:rPr>
              <w:t>רזי ברכה</w:t>
            </w:r>
          </w:p>
        </w:tc>
        <w:tc>
          <w:tcPr>
            <w:tcW w:w="3738" w:type="dxa"/>
            <w:shd w:val="clear" w:color="auto" w:fill="auto"/>
          </w:tcPr>
          <w:p w:rsidR="009C31D4" w:rsidRPr="005058CD" w:rsidRDefault="009C31D4" w:rsidP="00656DC4">
            <w:pPr>
              <w:jc w:val="both"/>
              <w:rPr>
                <w:b/>
                <w:bCs/>
                <w:rtl/>
              </w:rPr>
            </w:pPr>
          </w:p>
        </w:tc>
      </w:tr>
      <w:tr w:rsidR="009C31D4" w:rsidRPr="005058CD" w:rsidTr="00656DC4">
        <w:trPr>
          <w:trHeight w:val="766"/>
        </w:trPr>
        <w:tc>
          <w:tcPr>
            <w:tcW w:w="3738" w:type="dxa"/>
            <w:shd w:val="clear" w:color="auto" w:fill="auto"/>
          </w:tcPr>
          <w:p w:rsidR="009C31D4" w:rsidRPr="005058CD" w:rsidRDefault="009C31D4" w:rsidP="00656DC4">
            <w:pPr>
              <w:jc w:val="both"/>
              <w:rPr>
                <w:sz w:val="25"/>
                <w:szCs w:val="25"/>
              </w:rPr>
            </w:pPr>
            <w:r>
              <w:rPr>
                <w:noProof/>
              </w:rPr>
              <w:drawing>
                <wp:inline distT="0" distB="0" distL="0" distR="0">
                  <wp:extent cx="2085975" cy="504825"/>
                  <wp:effectExtent l="0" t="0" r="9525" b="9525"/>
                  <wp:docPr id="88" name="תמונה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93" cstate="print">
                            <a:extLst>
                              <a:ext uri="{28A0092B-C50C-407E-A947-70E740481C1C}">
                                <a14:useLocalDpi xmlns:a14="http://schemas.microsoft.com/office/drawing/2010/main" val="0"/>
                              </a:ext>
                            </a:extLst>
                          </a:blip>
                          <a:srcRect b="22058"/>
                          <a:stretch>
                            <a:fillRect/>
                          </a:stretch>
                        </pic:blipFill>
                        <pic:spPr bwMode="auto">
                          <a:xfrm>
                            <a:off x="0" y="0"/>
                            <a:ext cx="2085975" cy="504825"/>
                          </a:xfrm>
                          <a:prstGeom prst="rect">
                            <a:avLst/>
                          </a:prstGeom>
                          <a:noFill/>
                          <a:ln>
                            <a:noFill/>
                          </a:ln>
                        </pic:spPr>
                      </pic:pic>
                    </a:graphicData>
                  </a:graphic>
                </wp:inline>
              </w:drawing>
            </w:r>
          </w:p>
        </w:tc>
        <w:tc>
          <w:tcPr>
            <w:tcW w:w="3738" w:type="dxa"/>
            <w:shd w:val="clear" w:color="auto" w:fill="auto"/>
          </w:tcPr>
          <w:p w:rsidR="009C31D4" w:rsidRPr="005058CD" w:rsidRDefault="009C31D4" w:rsidP="00656DC4">
            <w:pPr>
              <w:jc w:val="both"/>
              <w:rPr>
                <w:sz w:val="25"/>
                <w:szCs w:val="25"/>
                <w:rtl/>
              </w:rPr>
            </w:pPr>
            <w:r>
              <w:rPr>
                <w:noProof/>
              </w:rPr>
              <w:drawing>
                <wp:inline distT="0" distB="0" distL="0" distR="0">
                  <wp:extent cx="2009775" cy="323850"/>
                  <wp:effectExtent l="0" t="0" r="9525" b="0"/>
                  <wp:docPr id="87" name="תמונה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94" cstate="print">
                            <a:extLst>
                              <a:ext uri="{28A0092B-C50C-407E-A947-70E740481C1C}">
                                <a14:useLocalDpi xmlns:a14="http://schemas.microsoft.com/office/drawing/2010/main" val="0"/>
                              </a:ext>
                            </a:extLst>
                          </a:blip>
                          <a:srcRect b="33333"/>
                          <a:stretch>
                            <a:fillRect/>
                          </a:stretch>
                        </pic:blipFill>
                        <pic:spPr bwMode="auto">
                          <a:xfrm>
                            <a:off x="0" y="0"/>
                            <a:ext cx="2009775" cy="323850"/>
                          </a:xfrm>
                          <a:prstGeom prst="rect">
                            <a:avLst/>
                          </a:prstGeom>
                          <a:noFill/>
                          <a:ln>
                            <a:noFill/>
                          </a:ln>
                        </pic:spPr>
                      </pic:pic>
                    </a:graphicData>
                  </a:graphic>
                </wp:inline>
              </w:drawing>
            </w:r>
          </w:p>
        </w:tc>
        <w:tc>
          <w:tcPr>
            <w:tcW w:w="3738" w:type="dxa"/>
            <w:shd w:val="clear" w:color="auto" w:fill="auto"/>
          </w:tcPr>
          <w:p w:rsidR="009C31D4" w:rsidRPr="005058CD" w:rsidRDefault="009C31D4" w:rsidP="00656DC4">
            <w:pPr>
              <w:jc w:val="both"/>
              <w:rPr>
                <w:sz w:val="25"/>
                <w:szCs w:val="25"/>
                <w:rtl/>
              </w:rPr>
            </w:pPr>
            <w:r>
              <w:rPr>
                <w:noProof/>
              </w:rPr>
              <w:drawing>
                <wp:inline distT="0" distB="0" distL="0" distR="0">
                  <wp:extent cx="2228850" cy="381000"/>
                  <wp:effectExtent l="0" t="0" r="0" b="0"/>
                  <wp:docPr id="86" name="תמונה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95" cstate="print">
                            <a:extLst>
                              <a:ext uri="{28A0092B-C50C-407E-A947-70E740481C1C}">
                                <a14:useLocalDpi xmlns:a14="http://schemas.microsoft.com/office/drawing/2010/main" val="0"/>
                              </a:ext>
                            </a:extLst>
                          </a:blip>
                          <a:srcRect b="29825"/>
                          <a:stretch>
                            <a:fillRect/>
                          </a:stretch>
                        </pic:blipFill>
                        <pic:spPr bwMode="auto">
                          <a:xfrm>
                            <a:off x="0" y="0"/>
                            <a:ext cx="2228850" cy="381000"/>
                          </a:xfrm>
                          <a:prstGeom prst="rect">
                            <a:avLst/>
                          </a:prstGeom>
                          <a:noFill/>
                          <a:ln>
                            <a:noFill/>
                          </a:ln>
                        </pic:spPr>
                      </pic:pic>
                    </a:graphicData>
                  </a:graphic>
                </wp:inline>
              </w:drawing>
            </w:r>
          </w:p>
        </w:tc>
      </w:tr>
    </w:tbl>
    <w:p w:rsidR="009C31D4" w:rsidRDefault="009C31D4" w:rsidP="009C31D4">
      <w:pPr>
        <w:jc w:val="both"/>
        <w:rPr>
          <w:b/>
          <w:bCs/>
          <w:sz w:val="6"/>
          <w:szCs w:val="6"/>
          <w:rtl/>
        </w:rPr>
      </w:pPr>
    </w:p>
    <w:p w:rsidR="009C31D4" w:rsidRDefault="009C31D4" w:rsidP="009C31D4">
      <w:pPr>
        <w:jc w:val="both"/>
        <w:rPr>
          <w:b/>
          <w:bCs/>
          <w:sz w:val="6"/>
          <w:szCs w:val="6"/>
          <w:rtl/>
        </w:rPr>
      </w:pPr>
    </w:p>
    <w:p w:rsidR="009C31D4" w:rsidRPr="00373B00" w:rsidRDefault="009C31D4" w:rsidP="009C31D4">
      <w:pPr>
        <w:jc w:val="both"/>
        <w:rPr>
          <w:b/>
          <w:bCs/>
          <w:sz w:val="8"/>
          <w:szCs w:val="8"/>
          <w:rtl/>
        </w:rPr>
      </w:pPr>
    </w:p>
    <w:p w:rsidR="009C31D4" w:rsidRPr="00F61994" w:rsidRDefault="009C31D4" w:rsidP="009C31D4">
      <w:pPr>
        <w:jc w:val="both"/>
        <w:rPr>
          <w:b/>
          <w:bCs/>
          <w:sz w:val="25"/>
          <w:szCs w:val="25"/>
          <w:rtl/>
        </w:rPr>
      </w:pPr>
      <w:r w:rsidRPr="00F61994">
        <w:rPr>
          <w:rFonts w:hint="cs"/>
          <w:b/>
          <w:bCs/>
          <w:sz w:val="25"/>
          <w:szCs w:val="25"/>
          <w:rtl/>
        </w:rPr>
        <w:t>מה הסיבה שקיצרו בשבת משמונה עשרה ברכות לתשע</w:t>
      </w:r>
    </w:p>
    <w:p w:rsidR="009C31D4" w:rsidRPr="00F61994" w:rsidRDefault="009C31D4" w:rsidP="009C31D4">
      <w:pPr>
        <w:jc w:val="both"/>
        <w:rPr>
          <w:sz w:val="25"/>
          <w:szCs w:val="25"/>
          <w:rtl/>
        </w:rPr>
      </w:pPr>
      <w:r w:rsidRPr="00F61994">
        <w:rPr>
          <w:rFonts w:hint="cs"/>
          <w:sz w:val="25"/>
          <w:szCs w:val="25"/>
          <w:rtl/>
        </w:rPr>
        <w:t>1] עי' גמ' כא. מ"ואמר רב יהודה אמר שמואל" עד "אבל הכא הא צלי ליה".</w:t>
      </w:r>
    </w:p>
    <w:p w:rsidR="009C31D4" w:rsidRDefault="009C31D4" w:rsidP="009C31D4">
      <w:pPr>
        <w:jc w:val="both"/>
        <w:rPr>
          <w:sz w:val="25"/>
          <w:szCs w:val="25"/>
          <w:rtl/>
        </w:rPr>
      </w:pPr>
      <w:r w:rsidRPr="00F61994">
        <w:rPr>
          <w:rFonts w:hint="cs"/>
          <w:sz w:val="25"/>
          <w:szCs w:val="25"/>
          <w:rtl/>
        </w:rPr>
        <w:t xml:space="preserve">2] עי' ירושלמי [ברכות פ"ה ה"ב] דהטעם שתיקנו במוצ"ש את ההבדלה בחונן הדעת, הוא משום שאסור לתבוע צרכיו עד שיבדיל. </w:t>
      </w:r>
      <w:r>
        <w:rPr>
          <w:rFonts w:hint="cs"/>
          <w:sz w:val="25"/>
          <w:szCs w:val="25"/>
          <w:rtl/>
        </w:rPr>
        <w:t>לכאורה יש כאן מחלוקת בבלי וירושלמי, שלהירושלמי זה אסור מצד הדין, ולהבבלי רק חז"ל לא אטרחוהו.</w:t>
      </w:r>
    </w:p>
    <w:p w:rsidR="009C31D4" w:rsidRDefault="009C31D4" w:rsidP="009C31D4">
      <w:pPr>
        <w:jc w:val="both"/>
        <w:rPr>
          <w:sz w:val="25"/>
          <w:szCs w:val="25"/>
          <w:rtl/>
        </w:rPr>
      </w:pPr>
      <w:r>
        <w:rPr>
          <w:rFonts w:hint="cs"/>
          <w:sz w:val="25"/>
          <w:szCs w:val="25"/>
          <w:rtl/>
        </w:rPr>
        <w:t xml:space="preserve">=] ועי' בשו"ת תורה לשמה, לבעל הבן איש חי זצוק"ל, [מובא במסגרת].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14"/>
      </w:tblGrid>
      <w:tr w:rsidR="009C31D4" w:rsidRPr="005058CD" w:rsidTr="00656DC4">
        <w:tc>
          <w:tcPr>
            <w:tcW w:w="11214" w:type="dxa"/>
            <w:shd w:val="clear" w:color="auto" w:fill="auto"/>
          </w:tcPr>
          <w:p w:rsidR="009C31D4" w:rsidRPr="005058CD" w:rsidRDefault="009C31D4" w:rsidP="00656DC4">
            <w:pPr>
              <w:jc w:val="center"/>
              <w:rPr>
                <w:sz w:val="23"/>
                <w:szCs w:val="23"/>
                <w:rtl/>
              </w:rPr>
            </w:pPr>
            <w:r w:rsidRPr="005058CD">
              <w:rPr>
                <w:rFonts w:hint="eastAsia"/>
                <w:b/>
                <w:bCs/>
                <w:sz w:val="23"/>
                <w:szCs w:val="23"/>
                <w:u w:val="single"/>
                <w:rtl/>
              </w:rPr>
              <w:t>שו</w:t>
            </w:r>
            <w:r w:rsidRPr="005058CD">
              <w:rPr>
                <w:b/>
                <w:bCs/>
                <w:sz w:val="23"/>
                <w:szCs w:val="23"/>
                <w:u w:val="single"/>
                <w:rtl/>
              </w:rPr>
              <w:t>"</w:t>
            </w:r>
            <w:r w:rsidRPr="005058CD">
              <w:rPr>
                <w:rFonts w:hint="eastAsia"/>
                <w:b/>
                <w:bCs/>
                <w:sz w:val="23"/>
                <w:szCs w:val="23"/>
                <w:u w:val="single"/>
                <w:rtl/>
              </w:rPr>
              <w:t>ת</w:t>
            </w:r>
            <w:r w:rsidRPr="005058CD">
              <w:rPr>
                <w:b/>
                <w:bCs/>
                <w:sz w:val="23"/>
                <w:szCs w:val="23"/>
                <w:u w:val="single"/>
                <w:rtl/>
              </w:rPr>
              <w:t xml:space="preserve"> </w:t>
            </w:r>
            <w:r w:rsidRPr="005058CD">
              <w:rPr>
                <w:rFonts w:hint="eastAsia"/>
                <w:b/>
                <w:bCs/>
                <w:sz w:val="23"/>
                <w:szCs w:val="23"/>
                <w:u w:val="single"/>
                <w:rtl/>
              </w:rPr>
              <w:t>תורה</w:t>
            </w:r>
            <w:r w:rsidRPr="005058CD">
              <w:rPr>
                <w:b/>
                <w:bCs/>
                <w:sz w:val="23"/>
                <w:szCs w:val="23"/>
                <w:u w:val="single"/>
                <w:rtl/>
              </w:rPr>
              <w:t xml:space="preserve"> </w:t>
            </w:r>
            <w:r w:rsidRPr="005058CD">
              <w:rPr>
                <w:rFonts w:hint="eastAsia"/>
                <w:b/>
                <w:bCs/>
                <w:sz w:val="23"/>
                <w:szCs w:val="23"/>
                <w:u w:val="single"/>
                <w:rtl/>
              </w:rPr>
              <w:t>לשמה</w:t>
            </w:r>
            <w:r w:rsidRPr="005058CD">
              <w:rPr>
                <w:b/>
                <w:bCs/>
                <w:sz w:val="23"/>
                <w:szCs w:val="23"/>
                <w:u w:val="single"/>
                <w:rtl/>
              </w:rPr>
              <w:t xml:space="preserve"> </w:t>
            </w:r>
            <w:r w:rsidRPr="005058CD">
              <w:rPr>
                <w:rFonts w:hint="eastAsia"/>
                <w:b/>
                <w:bCs/>
                <w:sz w:val="23"/>
                <w:szCs w:val="23"/>
                <w:u w:val="single"/>
                <w:rtl/>
              </w:rPr>
              <w:t>סימן</w:t>
            </w:r>
            <w:r w:rsidRPr="005058CD">
              <w:rPr>
                <w:b/>
                <w:bCs/>
                <w:sz w:val="23"/>
                <w:szCs w:val="23"/>
                <w:u w:val="single"/>
                <w:rtl/>
              </w:rPr>
              <w:t xml:space="preserve"> </w:t>
            </w:r>
            <w:r w:rsidRPr="005058CD">
              <w:rPr>
                <w:rFonts w:hint="eastAsia"/>
                <w:b/>
                <w:bCs/>
                <w:sz w:val="23"/>
                <w:szCs w:val="23"/>
                <w:u w:val="single"/>
                <w:rtl/>
              </w:rPr>
              <w:t>קג</w:t>
            </w:r>
          </w:p>
        </w:tc>
      </w:tr>
      <w:tr w:rsidR="009C31D4" w:rsidRPr="005058CD" w:rsidTr="00656DC4">
        <w:tc>
          <w:tcPr>
            <w:tcW w:w="11214" w:type="dxa"/>
            <w:shd w:val="clear" w:color="auto" w:fill="auto"/>
          </w:tcPr>
          <w:p w:rsidR="009C31D4" w:rsidRPr="005058CD" w:rsidRDefault="009C31D4" w:rsidP="00656DC4">
            <w:pPr>
              <w:jc w:val="both"/>
              <w:rPr>
                <w:sz w:val="23"/>
                <w:szCs w:val="23"/>
                <w:rtl/>
              </w:rPr>
            </w:pPr>
            <w:r w:rsidRPr="005058CD">
              <w:rPr>
                <w:rFonts w:hint="eastAsia"/>
                <w:sz w:val="23"/>
                <w:szCs w:val="23"/>
                <w:rtl/>
              </w:rPr>
              <w:t>שאלה</w:t>
            </w:r>
            <w:r w:rsidRPr="005058CD">
              <w:rPr>
                <w:sz w:val="23"/>
                <w:szCs w:val="23"/>
                <w:rtl/>
              </w:rPr>
              <w:t xml:space="preserve"> </w:t>
            </w:r>
            <w:r w:rsidRPr="005058CD">
              <w:rPr>
                <w:rFonts w:hint="eastAsia"/>
                <w:sz w:val="23"/>
                <w:szCs w:val="23"/>
                <w:rtl/>
              </w:rPr>
              <w:t>מ</w:t>
            </w:r>
            <w:r w:rsidRPr="005058CD">
              <w:rPr>
                <w:sz w:val="23"/>
                <w:szCs w:val="23"/>
                <w:rtl/>
              </w:rPr>
              <w:t>"</w:t>
            </w:r>
            <w:r w:rsidRPr="005058CD">
              <w:rPr>
                <w:rFonts w:hint="eastAsia"/>
                <w:sz w:val="23"/>
                <w:szCs w:val="23"/>
                <w:rtl/>
              </w:rPr>
              <w:t>ש</w:t>
            </w:r>
            <w:r w:rsidRPr="005058CD">
              <w:rPr>
                <w:sz w:val="23"/>
                <w:szCs w:val="23"/>
                <w:rtl/>
              </w:rPr>
              <w:t xml:space="preserve"> </w:t>
            </w:r>
            <w:r w:rsidRPr="005058CD">
              <w:rPr>
                <w:rFonts w:hint="eastAsia"/>
                <w:sz w:val="23"/>
                <w:szCs w:val="23"/>
                <w:rtl/>
              </w:rPr>
              <w:t>חז</w:t>
            </w:r>
            <w:r w:rsidRPr="005058CD">
              <w:rPr>
                <w:sz w:val="23"/>
                <w:szCs w:val="23"/>
                <w:rtl/>
              </w:rPr>
              <w:t>"</w:t>
            </w:r>
            <w:r w:rsidRPr="005058CD">
              <w:rPr>
                <w:rFonts w:hint="eastAsia"/>
                <w:sz w:val="23"/>
                <w:szCs w:val="23"/>
                <w:rtl/>
              </w:rPr>
              <w:t>ל</w:t>
            </w:r>
            <w:r w:rsidRPr="005058CD">
              <w:rPr>
                <w:sz w:val="23"/>
                <w:szCs w:val="23"/>
                <w:rtl/>
              </w:rPr>
              <w:t xml:space="preserve"> </w:t>
            </w:r>
            <w:r w:rsidRPr="005058CD">
              <w:rPr>
                <w:rFonts w:hint="eastAsia"/>
                <w:sz w:val="23"/>
                <w:szCs w:val="23"/>
                <w:rtl/>
              </w:rPr>
              <w:t>שאסור</w:t>
            </w:r>
            <w:r w:rsidRPr="005058CD">
              <w:rPr>
                <w:sz w:val="23"/>
                <w:szCs w:val="23"/>
                <w:rtl/>
              </w:rPr>
              <w:t xml:space="preserve"> </w:t>
            </w:r>
            <w:r w:rsidRPr="005058CD">
              <w:rPr>
                <w:rFonts w:hint="eastAsia"/>
                <w:sz w:val="23"/>
                <w:szCs w:val="23"/>
                <w:rtl/>
              </w:rPr>
              <w:t>לאדם</w:t>
            </w:r>
            <w:r w:rsidRPr="005058CD">
              <w:rPr>
                <w:sz w:val="23"/>
                <w:szCs w:val="23"/>
                <w:rtl/>
              </w:rPr>
              <w:t xml:space="preserve"> </w:t>
            </w:r>
            <w:r w:rsidRPr="005058CD">
              <w:rPr>
                <w:rFonts w:hint="eastAsia"/>
                <w:sz w:val="23"/>
                <w:szCs w:val="23"/>
                <w:rtl/>
              </w:rPr>
              <w:t>לשאול</w:t>
            </w:r>
            <w:r w:rsidRPr="005058CD">
              <w:rPr>
                <w:sz w:val="23"/>
                <w:szCs w:val="23"/>
                <w:rtl/>
              </w:rPr>
              <w:t xml:space="preserve"> </w:t>
            </w:r>
            <w:r w:rsidRPr="005058CD">
              <w:rPr>
                <w:rFonts w:hint="eastAsia"/>
                <w:sz w:val="23"/>
                <w:szCs w:val="23"/>
                <w:rtl/>
              </w:rPr>
              <w:t>צרכיו</w:t>
            </w:r>
            <w:r w:rsidRPr="005058CD">
              <w:rPr>
                <w:sz w:val="23"/>
                <w:szCs w:val="23"/>
                <w:rtl/>
              </w:rPr>
              <w:t xml:space="preserve"> </w:t>
            </w:r>
            <w:r w:rsidRPr="005058CD">
              <w:rPr>
                <w:rFonts w:hint="eastAsia"/>
                <w:sz w:val="23"/>
                <w:szCs w:val="23"/>
                <w:rtl/>
              </w:rPr>
              <w:t>בשבת</w:t>
            </w:r>
            <w:r w:rsidRPr="005058CD">
              <w:rPr>
                <w:sz w:val="23"/>
                <w:szCs w:val="23"/>
                <w:rtl/>
              </w:rPr>
              <w:t xml:space="preserve"> </w:t>
            </w:r>
            <w:r w:rsidRPr="005058CD">
              <w:rPr>
                <w:rFonts w:hint="eastAsia"/>
                <w:sz w:val="23"/>
                <w:szCs w:val="23"/>
                <w:rtl/>
              </w:rPr>
              <w:t>אם</w:t>
            </w:r>
            <w:r w:rsidRPr="005058CD">
              <w:rPr>
                <w:sz w:val="23"/>
                <w:szCs w:val="23"/>
                <w:rtl/>
              </w:rPr>
              <w:t xml:space="preserve"> </w:t>
            </w:r>
            <w:r w:rsidRPr="005058CD">
              <w:rPr>
                <w:rFonts w:hint="eastAsia"/>
                <w:sz w:val="23"/>
                <w:szCs w:val="23"/>
                <w:rtl/>
              </w:rPr>
              <w:t>אחד</w:t>
            </w:r>
            <w:r w:rsidRPr="005058CD">
              <w:rPr>
                <w:sz w:val="23"/>
                <w:szCs w:val="23"/>
                <w:rtl/>
              </w:rPr>
              <w:t xml:space="preserve"> </w:t>
            </w:r>
            <w:r w:rsidRPr="005058CD">
              <w:rPr>
                <w:rFonts w:hint="eastAsia"/>
                <w:sz w:val="23"/>
                <w:szCs w:val="23"/>
                <w:rtl/>
              </w:rPr>
              <w:t>עבר</w:t>
            </w:r>
            <w:r w:rsidRPr="005058CD">
              <w:rPr>
                <w:sz w:val="23"/>
                <w:szCs w:val="23"/>
                <w:rtl/>
              </w:rPr>
              <w:t xml:space="preserve"> </w:t>
            </w:r>
            <w:r w:rsidRPr="005058CD">
              <w:rPr>
                <w:rFonts w:hint="eastAsia"/>
                <w:sz w:val="23"/>
                <w:szCs w:val="23"/>
                <w:rtl/>
              </w:rPr>
              <w:t>ושאל</w:t>
            </w:r>
            <w:r w:rsidRPr="005058CD">
              <w:rPr>
                <w:sz w:val="23"/>
                <w:szCs w:val="23"/>
                <w:rtl/>
              </w:rPr>
              <w:t xml:space="preserve"> </w:t>
            </w:r>
            <w:r w:rsidRPr="005058CD">
              <w:rPr>
                <w:rFonts w:hint="eastAsia"/>
                <w:sz w:val="23"/>
                <w:szCs w:val="23"/>
                <w:rtl/>
              </w:rPr>
              <w:t>נקרא</w:t>
            </w:r>
            <w:r w:rsidRPr="005058CD">
              <w:rPr>
                <w:sz w:val="23"/>
                <w:szCs w:val="23"/>
                <w:rtl/>
              </w:rPr>
              <w:t xml:space="preserve"> </w:t>
            </w:r>
            <w:r w:rsidRPr="005058CD">
              <w:rPr>
                <w:rFonts w:hint="eastAsia"/>
                <w:sz w:val="23"/>
                <w:szCs w:val="23"/>
                <w:rtl/>
              </w:rPr>
              <w:t>עבריין</w:t>
            </w:r>
            <w:r w:rsidRPr="005058CD">
              <w:rPr>
                <w:sz w:val="23"/>
                <w:szCs w:val="23"/>
                <w:rtl/>
              </w:rPr>
              <w:t xml:space="preserve">. </w:t>
            </w:r>
            <w:r w:rsidRPr="005058CD">
              <w:rPr>
                <w:rFonts w:hint="eastAsia"/>
                <w:sz w:val="23"/>
                <w:szCs w:val="23"/>
                <w:rtl/>
              </w:rPr>
              <w:t>גם</w:t>
            </w:r>
            <w:r w:rsidRPr="005058CD">
              <w:rPr>
                <w:sz w:val="23"/>
                <w:szCs w:val="23"/>
                <w:rtl/>
              </w:rPr>
              <w:t xml:space="preserve"> </w:t>
            </w:r>
            <w:r w:rsidRPr="005058CD">
              <w:rPr>
                <w:rFonts w:hint="eastAsia"/>
                <w:sz w:val="23"/>
                <w:szCs w:val="23"/>
                <w:rtl/>
              </w:rPr>
              <w:t>רצינו</w:t>
            </w:r>
            <w:r w:rsidRPr="005058CD">
              <w:rPr>
                <w:sz w:val="23"/>
                <w:szCs w:val="23"/>
                <w:rtl/>
              </w:rPr>
              <w:t xml:space="preserve"> </w:t>
            </w:r>
            <w:r w:rsidRPr="005058CD">
              <w:rPr>
                <w:rFonts w:hint="eastAsia"/>
                <w:sz w:val="23"/>
                <w:szCs w:val="23"/>
                <w:rtl/>
              </w:rPr>
              <w:t>לדעת</w:t>
            </w:r>
            <w:r w:rsidRPr="005058CD">
              <w:rPr>
                <w:sz w:val="23"/>
                <w:szCs w:val="23"/>
                <w:rtl/>
              </w:rPr>
              <w:t xml:space="preserve"> </w:t>
            </w:r>
            <w:r w:rsidRPr="005058CD">
              <w:rPr>
                <w:rFonts w:hint="eastAsia"/>
                <w:sz w:val="23"/>
                <w:szCs w:val="23"/>
                <w:rtl/>
              </w:rPr>
              <w:t>היכן</w:t>
            </w:r>
            <w:r w:rsidRPr="005058CD">
              <w:rPr>
                <w:sz w:val="23"/>
                <w:szCs w:val="23"/>
                <w:rtl/>
              </w:rPr>
              <w:t xml:space="preserve"> </w:t>
            </w:r>
            <w:r w:rsidRPr="005058CD">
              <w:rPr>
                <w:rFonts w:hint="eastAsia"/>
                <w:sz w:val="23"/>
                <w:szCs w:val="23"/>
                <w:rtl/>
              </w:rPr>
              <w:t>כתוב</w:t>
            </w:r>
            <w:r w:rsidRPr="005058CD">
              <w:rPr>
                <w:sz w:val="23"/>
                <w:szCs w:val="23"/>
                <w:rtl/>
              </w:rPr>
              <w:t xml:space="preserve"> </w:t>
            </w:r>
            <w:r w:rsidRPr="005058CD">
              <w:rPr>
                <w:rFonts w:hint="eastAsia"/>
                <w:sz w:val="23"/>
                <w:szCs w:val="23"/>
                <w:rtl/>
              </w:rPr>
              <w:t>דין</w:t>
            </w:r>
            <w:r w:rsidRPr="005058CD">
              <w:rPr>
                <w:sz w:val="23"/>
                <w:szCs w:val="23"/>
                <w:rtl/>
              </w:rPr>
              <w:t xml:space="preserve"> </w:t>
            </w:r>
            <w:r w:rsidRPr="005058CD">
              <w:rPr>
                <w:rFonts w:hint="eastAsia"/>
                <w:sz w:val="23"/>
                <w:szCs w:val="23"/>
                <w:rtl/>
              </w:rPr>
              <w:t>זה</w:t>
            </w:r>
            <w:r w:rsidRPr="005058CD">
              <w:rPr>
                <w:sz w:val="23"/>
                <w:szCs w:val="23"/>
                <w:rtl/>
              </w:rPr>
              <w:t xml:space="preserve"> </w:t>
            </w:r>
            <w:r w:rsidRPr="005058CD">
              <w:rPr>
                <w:rFonts w:hint="eastAsia"/>
                <w:sz w:val="23"/>
                <w:szCs w:val="23"/>
                <w:rtl/>
              </w:rPr>
              <w:t>בגמרא</w:t>
            </w:r>
            <w:r w:rsidRPr="005058CD">
              <w:rPr>
                <w:sz w:val="23"/>
                <w:szCs w:val="23"/>
                <w:rtl/>
              </w:rPr>
              <w:t xml:space="preserve">. </w:t>
            </w:r>
          </w:p>
          <w:p w:rsidR="009C31D4" w:rsidRPr="005058CD" w:rsidRDefault="009C31D4" w:rsidP="00656DC4">
            <w:pPr>
              <w:jc w:val="both"/>
              <w:rPr>
                <w:sz w:val="23"/>
                <w:szCs w:val="23"/>
                <w:rtl/>
              </w:rPr>
            </w:pPr>
            <w:r w:rsidRPr="005058CD">
              <w:rPr>
                <w:rFonts w:hint="eastAsia"/>
                <w:sz w:val="23"/>
                <w:szCs w:val="23"/>
                <w:rtl/>
              </w:rPr>
              <w:t>תשובה</w:t>
            </w:r>
            <w:r w:rsidRPr="005058CD">
              <w:rPr>
                <w:sz w:val="23"/>
                <w:szCs w:val="23"/>
                <w:rtl/>
              </w:rPr>
              <w:t xml:space="preserve"> </w:t>
            </w:r>
            <w:r w:rsidRPr="005058CD">
              <w:rPr>
                <w:rFonts w:hint="cs"/>
                <w:sz w:val="23"/>
                <w:szCs w:val="23"/>
                <w:rtl/>
              </w:rPr>
              <w:t xml:space="preserve">- </w:t>
            </w:r>
            <w:r w:rsidRPr="005058CD">
              <w:rPr>
                <w:rFonts w:hint="eastAsia"/>
                <w:sz w:val="23"/>
                <w:szCs w:val="23"/>
                <w:rtl/>
              </w:rPr>
              <w:t>דבר</w:t>
            </w:r>
            <w:r w:rsidRPr="005058CD">
              <w:rPr>
                <w:sz w:val="23"/>
                <w:szCs w:val="23"/>
                <w:rtl/>
              </w:rPr>
              <w:t xml:space="preserve"> </w:t>
            </w:r>
            <w:r w:rsidRPr="005058CD">
              <w:rPr>
                <w:rFonts w:hint="eastAsia"/>
                <w:sz w:val="23"/>
                <w:szCs w:val="23"/>
                <w:rtl/>
              </w:rPr>
              <w:t>זה</w:t>
            </w:r>
            <w:r w:rsidRPr="005058CD">
              <w:rPr>
                <w:sz w:val="23"/>
                <w:szCs w:val="23"/>
                <w:rtl/>
              </w:rPr>
              <w:t xml:space="preserve"> </w:t>
            </w:r>
            <w:r w:rsidRPr="005058CD">
              <w:rPr>
                <w:rFonts w:hint="eastAsia"/>
                <w:sz w:val="23"/>
                <w:szCs w:val="23"/>
                <w:rtl/>
              </w:rPr>
              <w:t>אינו</w:t>
            </w:r>
            <w:r w:rsidRPr="005058CD">
              <w:rPr>
                <w:sz w:val="23"/>
                <w:szCs w:val="23"/>
                <w:rtl/>
              </w:rPr>
              <w:t xml:space="preserve"> </w:t>
            </w:r>
            <w:r w:rsidRPr="005058CD">
              <w:rPr>
                <w:rFonts w:hint="eastAsia"/>
                <w:sz w:val="23"/>
                <w:szCs w:val="23"/>
                <w:rtl/>
              </w:rPr>
              <w:t>כתוב</w:t>
            </w:r>
            <w:r w:rsidRPr="005058CD">
              <w:rPr>
                <w:sz w:val="23"/>
                <w:szCs w:val="23"/>
                <w:rtl/>
              </w:rPr>
              <w:t xml:space="preserve"> </w:t>
            </w:r>
            <w:r w:rsidRPr="005058CD">
              <w:rPr>
                <w:rFonts w:hint="eastAsia"/>
                <w:sz w:val="23"/>
                <w:szCs w:val="23"/>
                <w:rtl/>
              </w:rPr>
              <w:t>בתלמוד</w:t>
            </w:r>
            <w:r w:rsidRPr="005058CD">
              <w:rPr>
                <w:sz w:val="23"/>
                <w:szCs w:val="23"/>
                <w:rtl/>
              </w:rPr>
              <w:t xml:space="preserve"> </w:t>
            </w:r>
            <w:r w:rsidRPr="005058CD">
              <w:rPr>
                <w:rFonts w:hint="eastAsia"/>
                <w:sz w:val="23"/>
                <w:szCs w:val="23"/>
                <w:rtl/>
              </w:rPr>
              <w:t>בבלי</w:t>
            </w:r>
            <w:r w:rsidRPr="005058CD">
              <w:rPr>
                <w:sz w:val="23"/>
                <w:szCs w:val="23"/>
                <w:rtl/>
              </w:rPr>
              <w:t xml:space="preserve"> </w:t>
            </w:r>
            <w:r w:rsidRPr="005058CD">
              <w:rPr>
                <w:rFonts w:hint="eastAsia"/>
                <w:sz w:val="23"/>
                <w:szCs w:val="23"/>
                <w:rtl/>
              </w:rPr>
              <w:t>אלא</w:t>
            </w:r>
            <w:r w:rsidRPr="005058CD">
              <w:rPr>
                <w:sz w:val="23"/>
                <w:szCs w:val="23"/>
                <w:rtl/>
              </w:rPr>
              <w:t xml:space="preserve"> </w:t>
            </w:r>
            <w:r w:rsidRPr="005058CD">
              <w:rPr>
                <w:rFonts w:hint="eastAsia"/>
                <w:sz w:val="23"/>
                <w:szCs w:val="23"/>
                <w:rtl/>
              </w:rPr>
              <w:t>הוא</w:t>
            </w:r>
            <w:r w:rsidRPr="005058CD">
              <w:rPr>
                <w:sz w:val="23"/>
                <w:szCs w:val="23"/>
                <w:rtl/>
              </w:rPr>
              <w:t xml:space="preserve"> </w:t>
            </w:r>
            <w:r w:rsidRPr="005058CD">
              <w:rPr>
                <w:rFonts w:hint="eastAsia"/>
                <w:sz w:val="23"/>
                <w:szCs w:val="23"/>
                <w:rtl/>
              </w:rPr>
              <w:t>בתלמוד</w:t>
            </w:r>
            <w:r w:rsidRPr="005058CD">
              <w:rPr>
                <w:sz w:val="23"/>
                <w:szCs w:val="23"/>
                <w:rtl/>
              </w:rPr>
              <w:t xml:space="preserve"> </w:t>
            </w:r>
            <w:r w:rsidRPr="005058CD">
              <w:rPr>
                <w:rFonts w:hint="eastAsia"/>
                <w:sz w:val="23"/>
                <w:szCs w:val="23"/>
                <w:rtl/>
              </w:rPr>
              <w:t>ירושלמי</w:t>
            </w:r>
            <w:r w:rsidRPr="005058CD">
              <w:rPr>
                <w:sz w:val="23"/>
                <w:szCs w:val="23"/>
                <w:rtl/>
              </w:rPr>
              <w:t xml:space="preserve"> </w:t>
            </w:r>
            <w:r w:rsidRPr="005058CD">
              <w:rPr>
                <w:rFonts w:hint="eastAsia"/>
                <w:sz w:val="23"/>
                <w:szCs w:val="23"/>
                <w:rtl/>
              </w:rPr>
              <w:t>בשבת</w:t>
            </w:r>
            <w:r w:rsidRPr="005058CD">
              <w:rPr>
                <w:sz w:val="23"/>
                <w:szCs w:val="23"/>
                <w:rtl/>
              </w:rPr>
              <w:t xml:space="preserve"> </w:t>
            </w:r>
            <w:r w:rsidRPr="005058CD">
              <w:rPr>
                <w:rFonts w:hint="eastAsia"/>
                <w:sz w:val="23"/>
                <w:szCs w:val="23"/>
                <w:rtl/>
              </w:rPr>
              <w:t>פרק</w:t>
            </w:r>
            <w:r w:rsidRPr="005058CD">
              <w:rPr>
                <w:sz w:val="23"/>
                <w:szCs w:val="23"/>
                <w:rtl/>
              </w:rPr>
              <w:t xml:space="preserve"> </w:t>
            </w:r>
            <w:r w:rsidRPr="005058CD">
              <w:rPr>
                <w:rFonts w:hint="eastAsia"/>
                <w:sz w:val="23"/>
                <w:szCs w:val="23"/>
                <w:rtl/>
              </w:rPr>
              <w:t>ט</w:t>
            </w:r>
            <w:r w:rsidRPr="005058CD">
              <w:rPr>
                <w:sz w:val="23"/>
                <w:szCs w:val="23"/>
                <w:rtl/>
              </w:rPr>
              <w:t>"</w:t>
            </w:r>
            <w:r w:rsidRPr="005058CD">
              <w:rPr>
                <w:rFonts w:hint="eastAsia"/>
                <w:sz w:val="23"/>
                <w:szCs w:val="23"/>
                <w:rtl/>
              </w:rPr>
              <w:t>ו</w:t>
            </w:r>
            <w:r w:rsidRPr="005058CD">
              <w:rPr>
                <w:sz w:val="23"/>
                <w:szCs w:val="23"/>
                <w:rtl/>
              </w:rPr>
              <w:t xml:space="preserve"> </w:t>
            </w:r>
            <w:r w:rsidRPr="005058CD">
              <w:rPr>
                <w:rFonts w:hint="eastAsia"/>
                <w:sz w:val="23"/>
                <w:szCs w:val="23"/>
                <w:rtl/>
              </w:rPr>
              <w:t>דאלו</w:t>
            </w:r>
            <w:r w:rsidRPr="005058CD">
              <w:rPr>
                <w:sz w:val="23"/>
                <w:szCs w:val="23"/>
                <w:rtl/>
              </w:rPr>
              <w:t xml:space="preserve"> </w:t>
            </w:r>
            <w:r w:rsidRPr="005058CD">
              <w:rPr>
                <w:rFonts w:hint="eastAsia"/>
                <w:sz w:val="23"/>
                <w:szCs w:val="23"/>
                <w:rtl/>
              </w:rPr>
              <w:t>קשרים</w:t>
            </w:r>
            <w:r w:rsidRPr="005058CD">
              <w:rPr>
                <w:sz w:val="23"/>
                <w:szCs w:val="23"/>
                <w:rtl/>
              </w:rPr>
              <w:t xml:space="preserve"> </w:t>
            </w:r>
            <w:r w:rsidRPr="005058CD">
              <w:rPr>
                <w:rFonts w:hint="eastAsia"/>
                <w:sz w:val="23"/>
                <w:szCs w:val="23"/>
                <w:rtl/>
              </w:rPr>
              <w:t>דהכי</w:t>
            </w:r>
            <w:r w:rsidRPr="005058CD">
              <w:rPr>
                <w:sz w:val="23"/>
                <w:szCs w:val="23"/>
                <w:rtl/>
              </w:rPr>
              <w:t xml:space="preserve"> </w:t>
            </w:r>
            <w:r w:rsidRPr="005058CD">
              <w:rPr>
                <w:rFonts w:hint="eastAsia"/>
                <w:sz w:val="23"/>
                <w:szCs w:val="23"/>
                <w:rtl/>
              </w:rPr>
              <w:t>איתא</w:t>
            </w:r>
            <w:r w:rsidRPr="005058CD">
              <w:rPr>
                <w:sz w:val="23"/>
                <w:szCs w:val="23"/>
                <w:rtl/>
              </w:rPr>
              <w:t xml:space="preserve"> </w:t>
            </w:r>
            <w:r w:rsidRPr="005058CD">
              <w:rPr>
                <w:rFonts w:hint="eastAsia"/>
                <w:sz w:val="23"/>
                <w:szCs w:val="23"/>
                <w:rtl/>
              </w:rPr>
              <w:t>התם</w:t>
            </w:r>
            <w:r w:rsidRPr="005058CD">
              <w:rPr>
                <w:sz w:val="23"/>
                <w:szCs w:val="23"/>
                <w:rtl/>
              </w:rPr>
              <w:t xml:space="preserve"> </w:t>
            </w:r>
            <w:r w:rsidRPr="005058CD">
              <w:rPr>
                <w:rFonts w:hint="eastAsia"/>
                <w:sz w:val="23"/>
                <w:szCs w:val="23"/>
                <w:rtl/>
              </w:rPr>
              <w:t>תניא</w:t>
            </w:r>
            <w:r w:rsidRPr="005058CD">
              <w:rPr>
                <w:sz w:val="23"/>
                <w:szCs w:val="23"/>
                <w:rtl/>
              </w:rPr>
              <w:t xml:space="preserve"> </w:t>
            </w:r>
            <w:r w:rsidRPr="005058CD">
              <w:rPr>
                <w:rFonts w:hint="eastAsia"/>
                <w:sz w:val="23"/>
                <w:szCs w:val="23"/>
                <w:rtl/>
              </w:rPr>
              <w:t>אסור</w:t>
            </w:r>
            <w:r w:rsidRPr="005058CD">
              <w:rPr>
                <w:sz w:val="23"/>
                <w:szCs w:val="23"/>
                <w:rtl/>
              </w:rPr>
              <w:t xml:space="preserve"> </w:t>
            </w:r>
            <w:r w:rsidRPr="005058CD">
              <w:rPr>
                <w:rFonts w:hint="eastAsia"/>
                <w:sz w:val="23"/>
                <w:szCs w:val="23"/>
                <w:rtl/>
              </w:rPr>
              <w:t>לתבוע</w:t>
            </w:r>
            <w:r w:rsidRPr="005058CD">
              <w:rPr>
                <w:sz w:val="23"/>
                <w:szCs w:val="23"/>
                <w:rtl/>
              </w:rPr>
              <w:t xml:space="preserve"> </w:t>
            </w:r>
            <w:r w:rsidRPr="005058CD">
              <w:rPr>
                <w:rFonts w:hint="eastAsia"/>
                <w:sz w:val="23"/>
                <w:szCs w:val="23"/>
                <w:rtl/>
              </w:rPr>
              <w:t>צרכיו</w:t>
            </w:r>
            <w:r w:rsidRPr="005058CD">
              <w:rPr>
                <w:sz w:val="23"/>
                <w:szCs w:val="23"/>
                <w:rtl/>
              </w:rPr>
              <w:t xml:space="preserve"> </w:t>
            </w:r>
            <w:r w:rsidRPr="005058CD">
              <w:rPr>
                <w:rFonts w:hint="eastAsia"/>
                <w:sz w:val="23"/>
                <w:szCs w:val="23"/>
                <w:rtl/>
              </w:rPr>
              <w:t>בשבת</w:t>
            </w:r>
            <w:r w:rsidRPr="005058CD">
              <w:rPr>
                <w:sz w:val="23"/>
                <w:szCs w:val="23"/>
                <w:rtl/>
              </w:rPr>
              <w:t xml:space="preserve"> </w:t>
            </w:r>
            <w:r w:rsidRPr="005058CD">
              <w:rPr>
                <w:rFonts w:hint="eastAsia"/>
                <w:sz w:val="23"/>
                <w:szCs w:val="23"/>
                <w:rtl/>
              </w:rPr>
              <w:t>רבי</w:t>
            </w:r>
            <w:r w:rsidRPr="005058CD">
              <w:rPr>
                <w:sz w:val="23"/>
                <w:szCs w:val="23"/>
                <w:rtl/>
              </w:rPr>
              <w:t xml:space="preserve"> </w:t>
            </w:r>
            <w:r w:rsidRPr="005058CD">
              <w:rPr>
                <w:rFonts w:hint="eastAsia"/>
                <w:sz w:val="23"/>
                <w:szCs w:val="23"/>
                <w:rtl/>
              </w:rPr>
              <w:t>זעירא</w:t>
            </w:r>
            <w:r w:rsidRPr="005058CD">
              <w:rPr>
                <w:sz w:val="23"/>
                <w:szCs w:val="23"/>
                <w:rtl/>
              </w:rPr>
              <w:t xml:space="preserve"> </w:t>
            </w:r>
            <w:r w:rsidRPr="005058CD">
              <w:rPr>
                <w:rFonts w:hint="eastAsia"/>
                <w:sz w:val="23"/>
                <w:szCs w:val="23"/>
                <w:rtl/>
              </w:rPr>
              <w:t>שאל</w:t>
            </w:r>
            <w:r w:rsidRPr="005058CD">
              <w:rPr>
                <w:sz w:val="23"/>
                <w:szCs w:val="23"/>
                <w:rtl/>
              </w:rPr>
              <w:t xml:space="preserve"> </w:t>
            </w:r>
            <w:r w:rsidRPr="005058CD">
              <w:rPr>
                <w:rFonts w:hint="eastAsia"/>
                <w:sz w:val="23"/>
                <w:szCs w:val="23"/>
                <w:rtl/>
              </w:rPr>
              <w:t>לר</w:t>
            </w:r>
            <w:r w:rsidRPr="005058CD">
              <w:rPr>
                <w:sz w:val="23"/>
                <w:szCs w:val="23"/>
                <w:rtl/>
              </w:rPr>
              <w:t>"</w:t>
            </w:r>
            <w:r w:rsidRPr="005058CD">
              <w:rPr>
                <w:rFonts w:hint="eastAsia"/>
                <w:sz w:val="23"/>
                <w:szCs w:val="23"/>
                <w:rtl/>
              </w:rPr>
              <w:t>ח</w:t>
            </w:r>
            <w:r w:rsidRPr="005058CD">
              <w:rPr>
                <w:sz w:val="23"/>
                <w:szCs w:val="23"/>
                <w:rtl/>
              </w:rPr>
              <w:t xml:space="preserve"> </w:t>
            </w:r>
            <w:r w:rsidRPr="005058CD">
              <w:rPr>
                <w:rFonts w:hint="eastAsia"/>
                <w:sz w:val="23"/>
                <w:szCs w:val="23"/>
                <w:rtl/>
              </w:rPr>
              <w:t>בר</w:t>
            </w:r>
            <w:r w:rsidRPr="005058CD">
              <w:rPr>
                <w:sz w:val="23"/>
                <w:szCs w:val="23"/>
                <w:rtl/>
              </w:rPr>
              <w:t xml:space="preserve"> </w:t>
            </w:r>
            <w:r w:rsidRPr="005058CD">
              <w:rPr>
                <w:rFonts w:hint="eastAsia"/>
                <w:sz w:val="23"/>
                <w:szCs w:val="23"/>
                <w:rtl/>
              </w:rPr>
              <w:t>בא</w:t>
            </w:r>
            <w:r w:rsidRPr="005058CD">
              <w:rPr>
                <w:sz w:val="23"/>
                <w:szCs w:val="23"/>
                <w:rtl/>
              </w:rPr>
              <w:t xml:space="preserve"> </w:t>
            </w:r>
            <w:r w:rsidRPr="005058CD">
              <w:rPr>
                <w:rFonts w:hint="eastAsia"/>
                <w:sz w:val="23"/>
                <w:szCs w:val="23"/>
                <w:rtl/>
              </w:rPr>
              <w:t>מהו</w:t>
            </w:r>
            <w:r w:rsidRPr="005058CD">
              <w:rPr>
                <w:sz w:val="23"/>
                <w:szCs w:val="23"/>
                <w:rtl/>
              </w:rPr>
              <w:t xml:space="preserve"> </w:t>
            </w:r>
            <w:r w:rsidRPr="005058CD">
              <w:rPr>
                <w:rFonts w:hint="eastAsia"/>
                <w:sz w:val="23"/>
                <w:szCs w:val="23"/>
                <w:rtl/>
              </w:rPr>
              <w:t>מימר</w:t>
            </w:r>
            <w:r w:rsidRPr="005058CD">
              <w:rPr>
                <w:sz w:val="23"/>
                <w:szCs w:val="23"/>
                <w:rtl/>
              </w:rPr>
              <w:t xml:space="preserve"> </w:t>
            </w:r>
            <w:r w:rsidRPr="005058CD">
              <w:rPr>
                <w:rFonts w:hint="eastAsia"/>
                <w:sz w:val="23"/>
                <w:szCs w:val="23"/>
                <w:rtl/>
              </w:rPr>
              <w:t>רעיני</w:t>
            </w:r>
            <w:r w:rsidRPr="005058CD">
              <w:rPr>
                <w:sz w:val="23"/>
                <w:szCs w:val="23"/>
                <w:rtl/>
              </w:rPr>
              <w:t xml:space="preserve"> </w:t>
            </w:r>
            <w:r w:rsidRPr="005058CD">
              <w:rPr>
                <w:rFonts w:hint="eastAsia"/>
                <w:sz w:val="23"/>
                <w:szCs w:val="23"/>
                <w:rtl/>
              </w:rPr>
              <w:t>פרנסינו</w:t>
            </w:r>
            <w:r w:rsidRPr="005058CD">
              <w:rPr>
                <w:sz w:val="23"/>
                <w:szCs w:val="23"/>
                <w:rtl/>
              </w:rPr>
              <w:t xml:space="preserve"> </w:t>
            </w:r>
            <w:r w:rsidRPr="005058CD">
              <w:rPr>
                <w:rFonts w:hint="eastAsia"/>
                <w:sz w:val="23"/>
                <w:szCs w:val="23"/>
                <w:rtl/>
              </w:rPr>
              <w:t>א</w:t>
            </w:r>
            <w:r w:rsidRPr="005058CD">
              <w:rPr>
                <w:sz w:val="23"/>
                <w:szCs w:val="23"/>
                <w:rtl/>
              </w:rPr>
              <w:t>"</w:t>
            </w:r>
            <w:r w:rsidRPr="005058CD">
              <w:rPr>
                <w:rFonts w:hint="eastAsia"/>
                <w:sz w:val="23"/>
                <w:szCs w:val="23"/>
                <w:rtl/>
              </w:rPr>
              <w:t>ל</w:t>
            </w:r>
            <w:r w:rsidRPr="005058CD">
              <w:rPr>
                <w:sz w:val="23"/>
                <w:szCs w:val="23"/>
                <w:rtl/>
              </w:rPr>
              <w:t xml:space="preserve"> </w:t>
            </w:r>
            <w:r w:rsidRPr="005058CD">
              <w:rPr>
                <w:rFonts w:hint="eastAsia"/>
                <w:sz w:val="23"/>
                <w:szCs w:val="23"/>
                <w:rtl/>
              </w:rPr>
              <w:t>טופס</w:t>
            </w:r>
            <w:r w:rsidRPr="005058CD">
              <w:rPr>
                <w:sz w:val="23"/>
                <w:szCs w:val="23"/>
                <w:rtl/>
              </w:rPr>
              <w:t xml:space="preserve"> </w:t>
            </w:r>
            <w:r w:rsidRPr="005058CD">
              <w:rPr>
                <w:rFonts w:hint="eastAsia"/>
                <w:sz w:val="23"/>
                <w:szCs w:val="23"/>
                <w:rtl/>
              </w:rPr>
              <w:t>ברכות</w:t>
            </w:r>
            <w:r w:rsidRPr="005058CD">
              <w:rPr>
                <w:sz w:val="23"/>
                <w:szCs w:val="23"/>
                <w:rtl/>
              </w:rPr>
              <w:t xml:space="preserve"> </w:t>
            </w:r>
            <w:r w:rsidRPr="005058CD">
              <w:rPr>
                <w:rFonts w:hint="eastAsia"/>
                <w:sz w:val="23"/>
                <w:szCs w:val="23"/>
                <w:rtl/>
              </w:rPr>
              <w:t>כך</w:t>
            </w:r>
            <w:r w:rsidRPr="005058CD">
              <w:rPr>
                <w:sz w:val="23"/>
                <w:szCs w:val="23"/>
                <w:rtl/>
              </w:rPr>
              <w:t xml:space="preserve"> </w:t>
            </w:r>
            <w:r w:rsidRPr="005058CD">
              <w:rPr>
                <w:rFonts w:hint="eastAsia"/>
                <w:sz w:val="23"/>
                <w:szCs w:val="23"/>
                <w:rtl/>
              </w:rPr>
              <w:t>הם</w:t>
            </w:r>
            <w:r w:rsidRPr="005058CD">
              <w:rPr>
                <w:sz w:val="23"/>
                <w:szCs w:val="23"/>
                <w:rtl/>
              </w:rPr>
              <w:t xml:space="preserve"> </w:t>
            </w:r>
            <w:r w:rsidRPr="005058CD">
              <w:rPr>
                <w:rFonts w:hint="eastAsia"/>
                <w:sz w:val="23"/>
                <w:szCs w:val="23"/>
                <w:rtl/>
              </w:rPr>
              <w:t>ע</w:t>
            </w:r>
            <w:r w:rsidRPr="005058CD">
              <w:rPr>
                <w:sz w:val="23"/>
                <w:szCs w:val="23"/>
                <w:rtl/>
              </w:rPr>
              <w:t>"</w:t>
            </w:r>
            <w:r w:rsidRPr="005058CD">
              <w:rPr>
                <w:rFonts w:hint="eastAsia"/>
                <w:sz w:val="23"/>
                <w:szCs w:val="23"/>
                <w:rtl/>
              </w:rPr>
              <w:t>ש</w:t>
            </w:r>
            <w:r w:rsidRPr="005058CD">
              <w:rPr>
                <w:sz w:val="23"/>
                <w:szCs w:val="23"/>
                <w:rtl/>
              </w:rPr>
              <w:t xml:space="preserve"> </w:t>
            </w:r>
            <w:r w:rsidRPr="005058CD">
              <w:rPr>
                <w:rFonts w:hint="eastAsia"/>
                <w:sz w:val="23"/>
                <w:szCs w:val="23"/>
                <w:rtl/>
              </w:rPr>
              <w:t>ופירש</w:t>
            </w:r>
            <w:r w:rsidRPr="005058CD">
              <w:rPr>
                <w:sz w:val="23"/>
                <w:szCs w:val="23"/>
                <w:rtl/>
              </w:rPr>
              <w:t xml:space="preserve"> </w:t>
            </w:r>
            <w:r w:rsidRPr="005058CD">
              <w:rPr>
                <w:rFonts w:hint="eastAsia"/>
                <w:sz w:val="23"/>
                <w:szCs w:val="23"/>
                <w:rtl/>
              </w:rPr>
              <w:t>מהר</w:t>
            </w:r>
            <w:r w:rsidRPr="005058CD">
              <w:rPr>
                <w:sz w:val="23"/>
                <w:szCs w:val="23"/>
                <w:rtl/>
              </w:rPr>
              <w:t>"</w:t>
            </w:r>
            <w:r w:rsidRPr="005058CD">
              <w:rPr>
                <w:rFonts w:hint="eastAsia"/>
                <w:sz w:val="23"/>
                <w:szCs w:val="23"/>
                <w:rtl/>
              </w:rPr>
              <w:t>ש</w:t>
            </w:r>
            <w:r w:rsidRPr="005058CD">
              <w:rPr>
                <w:sz w:val="23"/>
                <w:szCs w:val="23"/>
                <w:rtl/>
              </w:rPr>
              <w:t xml:space="preserve"> </w:t>
            </w:r>
            <w:r w:rsidRPr="005058CD">
              <w:rPr>
                <w:rFonts w:hint="eastAsia"/>
                <w:sz w:val="23"/>
                <w:szCs w:val="23"/>
                <w:rtl/>
              </w:rPr>
              <w:t>יפה</w:t>
            </w:r>
            <w:r w:rsidRPr="005058CD">
              <w:rPr>
                <w:sz w:val="23"/>
                <w:szCs w:val="23"/>
                <w:rtl/>
              </w:rPr>
              <w:t xml:space="preserve"> </w:t>
            </w:r>
            <w:r w:rsidRPr="005058CD">
              <w:rPr>
                <w:rFonts w:hint="eastAsia"/>
                <w:sz w:val="23"/>
                <w:szCs w:val="23"/>
                <w:rtl/>
              </w:rPr>
              <w:t>ז</w:t>
            </w:r>
            <w:r w:rsidRPr="005058CD">
              <w:rPr>
                <w:sz w:val="23"/>
                <w:szCs w:val="23"/>
                <w:rtl/>
              </w:rPr>
              <w:t>"</w:t>
            </w:r>
            <w:r w:rsidRPr="005058CD">
              <w:rPr>
                <w:rFonts w:hint="eastAsia"/>
                <w:sz w:val="23"/>
                <w:szCs w:val="23"/>
                <w:rtl/>
              </w:rPr>
              <w:t>ל</w:t>
            </w:r>
            <w:r w:rsidRPr="005058CD">
              <w:rPr>
                <w:sz w:val="23"/>
                <w:szCs w:val="23"/>
                <w:rtl/>
              </w:rPr>
              <w:t xml:space="preserve"> </w:t>
            </w:r>
            <w:r w:rsidRPr="005058CD">
              <w:rPr>
                <w:rFonts w:hint="eastAsia"/>
                <w:sz w:val="23"/>
                <w:szCs w:val="23"/>
                <w:rtl/>
              </w:rPr>
              <w:t>בי</w:t>
            </w:r>
            <w:r w:rsidRPr="005058CD">
              <w:rPr>
                <w:sz w:val="23"/>
                <w:szCs w:val="23"/>
                <w:rtl/>
              </w:rPr>
              <w:t>"</w:t>
            </w:r>
            <w:r w:rsidRPr="005058CD">
              <w:rPr>
                <w:rFonts w:hint="eastAsia"/>
                <w:sz w:val="23"/>
                <w:szCs w:val="23"/>
                <w:rtl/>
              </w:rPr>
              <w:t>מ</w:t>
            </w:r>
            <w:r w:rsidRPr="005058CD">
              <w:rPr>
                <w:sz w:val="23"/>
                <w:szCs w:val="23"/>
                <w:rtl/>
              </w:rPr>
              <w:t xml:space="preserve"> </w:t>
            </w:r>
            <w:r w:rsidRPr="005058CD">
              <w:rPr>
                <w:rFonts w:hint="eastAsia"/>
                <w:sz w:val="23"/>
                <w:szCs w:val="23"/>
                <w:rtl/>
              </w:rPr>
              <w:t>טעם</w:t>
            </w:r>
            <w:r w:rsidRPr="005058CD">
              <w:rPr>
                <w:sz w:val="23"/>
                <w:szCs w:val="23"/>
                <w:rtl/>
              </w:rPr>
              <w:t xml:space="preserve"> </w:t>
            </w:r>
            <w:r w:rsidRPr="005058CD">
              <w:rPr>
                <w:rFonts w:hint="eastAsia"/>
                <w:sz w:val="23"/>
                <w:szCs w:val="23"/>
                <w:rtl/>
              </w:rPr>
              <w:t>האיסור</w:t>
            </w:r>
            <w:r w:rsidRPr="005058CD">
              <w:rPr>
                <w:sz w:val="23"/>
                <w:szCs w:val="23"/>
                <w:rtl/>
              </w:rPr>
              <w:t xml:space="preserve"> </w:t>
            </w:r>
            <w:r w:rsidRPr="005058CD">
              <w:rPr>
                <w:rFonts w:hint="eastAsia"/>
                <w:sz w:val="23"/>
                <w:szCs w:val="23"/>
                <w:rtl/>
              </w:rPr>
              <w:t>הוא</w:t>
            </w:r>
            <w:r w:rsidRPr="005058CD">
              <w:rPr>
                <w:sz w:val="23"/>
                <w:szCs w:val="23"/>
                <w:rtl/>
              </w:rPr>
              <w:t xml:space="preserve"> </w:t>
            </w:r>
            <w:r w:rsidRPr="005058CD">
              <w:rPr>
                <w:rFonts w:hint="eastAsia"/>
                <w:sz w:val="23"/>
                <w:szCs w:val="23"/>
                <w:rtl/>
              </w:rPr>
              <w:t>מפני</w:t>
            </w:r>
            <w:r w:rsidRPr="005058CD">
              <w:rPr>
                <w:sz w:val="23"/>
                <w:szCs w:val="23"/>
                <w:rtl/>
              </w:rPr>
              <w:t xml:space="preserve"> </w:t>
            </w:r>
            <w:r w:rsidRPr="005058CD">
              <w:rPr>
                <w:rFonts w:hint="eastAsia"/>
                <w:sz w:val="23"/>
                <w:szCs w:val="23"/>
                <w:rtl/>
              </w:rPr>
              <w:t>שיש</w:t>
            </w:r>
            <w:r w:rsidRPr="005058CD">
              <w:rPr>
                <w:sz w:val="23"/>
                <w:szCs w:val="23"/>
                <w:rtl/>
              </w:rPr>
              <w:t xml:space="preserve"> </w:t>
            </w:r>
            <w:r w:rsidRPr="005058CD">
              <w:rPr>
                <w:rFonts w:hint="eastAsia"/>
                <w:sz w:val="23"/>
                <w:szCs w:val="23"/>
                <w:rtl/>
              </w:rPr>
              <w:t>בזה</w:t>
            </w:r>
            <w:r w:rsidRPr="005058CD">
              <w:rPr>
                <w:sz w:val="23"/>
                <w:szCs w:val="23"/>
                <w:rtl/>
              </w:rPr>
              <w:t xml:space="preserve"> </w:t>
            </w:r>
            <w:r w:rsidRPr="005058CD">
              <w:rPr>
                <w:rFonts w:hint="eastAsia"/>
                <w:sz w:val="23"/>
                <w:szCs w:val="23"/>
                <w:rtl/>
              </w:rPr>
              <w:t>טרדת</w:t>
            </w:r>
            <w:r w:rsidRPr="005058CD">
              <w:rPr>
                <w:sz w:val="23"/>
                <w:szCs w:val="23"/>
                <w:rtl/>
              </w:rPr>
              <w:t xml:space="preserve"> </w:t>
            </w:r>
            <w:r w:rsidRPr="005058CD">
              <w:rPr>
                <w:rFonts w:hint="eastAsia"/>
                <w:sz w:val="23"/>
                <w:szCs w:val="23"/>
                <w:rtl/>
              </w:rPr>
              <w:t>הלב</w:t>
            </w:r>
            <w:r w:rsidRPr="005058CD">
              <w:rPr>
                <w:sz w:val="23"/>
                <w:szCs w:val="23"/>
                <w:rtl/>
              </w:rPr>
              <w:t xml:space="preserve"> </w:t>
            </w:r>
            <w:r w:rsidRPr="005058CD">
              <w:rPr>
                <w:rFonts w:hint="eastAsia"/>
                <w:sz w:val="23"/>
                <w:szCs w:val="23"/>
                <w:rtl/>
              </w:rPr>
              <w:t>ודאגה</w:t>
            </w:r>
            <w:r w:rsidRPr="005058CD">
              <w:rPr>
                <w:sz w:val="23"/>
                <w:szCs w:val="23"/>
                <w:rtl/>
              </w:rPr>
              <w:t xml:space="preserve"> </w:t>
            </w:r>
            <w:r w:rsidRPr="005058CD">
              <w:rPr>
                <w:rFonts w:hint="eastAsia"/>
                <w:sz w:val="23"/>
                <w:szCs w:val="23"/>
                <w:rtl/>
              </w:rPr>
              <w:t>ומכלל</w:t>
            </w:r>
            <w:r w:rsidRPr="005058CD">
              <w:rPr>
                <w:sz w:val="23"/>
                <w:szCs w:val="23"/>
                <w:rtl/>
              </w:rPr>
              <w:t xml:space="preserve"> </w:t>
            </w:r>
            <w:r w:rsidRPr="005058CD">
              <w:rPr>
                <w:rFonts w:hint="eastAsia"/>
                <w:sz w:val="23"/>
                <w:szCs w:val="23"/>
                <w:rtl/>
              </w:rPr>
              <w:t>עונג</w:t>
            </w:r>
            <w:r w:rsidRPr="005058CD">
              <w:rPr>
                <w:sz w:val="23"/>
                <w:szCs w:val="23"/>
                <w:rtl/>
              </w:rPr>
              <w:t xml:space="preserve"> </w:t>
            </w:r>
            <w:r w:rsidRPr="005058CD">
              <w:rPr>
                <w:rFonts w:hint="eastAsia"/>
                <w:sz w:val="23"/>
                <w:szCs w:val="23"/>
                <w:rtl/>
              </w:rPr>
              <w:t>שבת</w:t>
            </w:r>
            <w:r w:rsidRPr="005058CD">
              <w:rPr>
                <w:sz w:val="23"/>
                <w:szCs w:val="23"/>
                <w:rtl/>
              </w:rPr>
              <w:t xml:space="preserve"> </w:t>
            </w:r>
            <w:r w:rsidRPr="005058CD">
              <w:rPr>
                <w:rFonts w:hint="eastAsia"/>
                <w:sz w:val="23"/>
                <w:szCs w:val="23"/>
                <w:rtl/>
              </w:rPr>
              <w:t>שיחשוב</w:t>
            </w:r>
            <w:r w:rsidRPr="005058CD">
              <w:rPr>
                <w:sz w:val="23"/>
                <w:szCs w:val="23"/>
                <w:rtl/>
              </w:rPr>
              <w:t xml:space="preserve"> </w:t>
            </w:r>
            <w:r w:rsidRPr="005058CD">
              <w:rPr>
                <w:rFonts w:hint="eastAsia"/>
                <w:sz w:val="23"/>
                <w:szCs w:val="23"/>
                <w:rtl/>
              </w:rPr>
              <w:t>כאילו</w:t>
            </w:r>
            <w:r w:rsidRPr="005058CD">
              <w:rPr>
                <w:sz w:val="23"/>
                <w:szCs w:val="23"/>
                <w:rtl/>
              </w:rPr>
              <w:t xml:space="preserve"> </w:t>
            </w:r>
            <w:r w:rsidRPr="005058CD">
              <w:rPr>
                <w:rFonts w:hint="eastAsia"/>
                <w:sz w:val="23"/>
                <w:szCs w:val="23"/>
                <w:rtl/>
              </w:rPr>
              <w:t>כל</w:t>
            </w:r>
            <w:r w:rsidRPr="005058CD">
              <w:rPr>
                <w:sz w:val="23"/>
                <w:szCs w:val="23"/>
                <w:rtl/>
              </w:rPr>
              <w:t xml:space="preserve"> </w:t>
            </w:r>
            <w:r w:rsidRPr="005058CD">
              <w:rPr>
                <w:rFonts w:hint="eastAsia"/>
                <w:sz w:val="23"/>
                <w:szCs w:val="23"/>
                <w:rtl/>
              </w:rPr>
              <w:t>מלאכתו</w:t>
            </w:r>
            <w:r w:rsidRPr="005058CD">
              <w:rPr>
                <w:sz w:val="23"/>
                <w:szCs w:val="23"/>
                <w:rtl/>
              </w:rPr>
              <w:t xml:space="preserve"> </w:t>
            </w:r>
            <w:r w:rsidRPr="005058CD">
              <w:rPr>
                <w:rFonts w:hint="eastAsia"/>
                <w:sz w:val="23"/>
                <w:szCs w:val="23"/>
                <w:rtl/>
              </w:rPr>
              <w:t>עשויה</w:t>
            </w:r>
            <w:r w:rsidRPr="005058CD">
              <w:rPr>
                <w:sz w:val="23"/>
                <w:szCs w:val="23"/>
                <w:rtl/>
              </w:rPr>
              <w:t xml:space="preserve"> </w:t>
            </w:r>
            <w:r w:rsidRPr="005058CD">
              <w:rPr>
                <w:rFonts w:hint="eastAsia"/>
                <w:sz w:val="23"/>
                <w:szCs w:val="23"/>
                <w:rtl/>
              </w:rPr>
              <w:t>ואין</w:t>
            </w:r>
            <w:r w:rsidRPr="005058CD">
              <w:rPr>
                <w:sz w:val="23"/>
                <w:szCs w:val="23"/>
                <w:rtl/>
              </w:rPr>
              <w:t xml:space="preserve"> </w:t>
            </w:r>
            <w:r w:rsidRPr="005058CD">
              <w:rPr>
                <w:rFonts w:hint="eastAsia"/>
                <w:sz w:val="23"/>
                <w:szCs w:val="23"/>
                <w:rtl/>
              </w:rPr>
              <w:t>לו</w:t>
            </w:r>
            <w:r w:rsidRPr="005058CD">
              <w:rPr>
                <w:sz w:val="23"/>
                <w:szCs w:val="23"/>
                <w:rtl/>
              </w:rPr>
              <w:t xml:space="preserve"> </w:t>
            </w:r>
            <w:r w:rsidRPr="005058CD">
              <w:rPr>
                <w:rFonts w:hint="eastAsia"/>
                <w:sz w:val="23"/>
                <w:szCs w:val="23"/>
                <w:rtl/>
              </w:rPr>
              <w:t>שום</w:t>
            </w:r>
            <w:r w:rsidRPr="005058CD">
              <w:rPr>
                <w:sz w:val="23"/>
                <w:szCs w:val="23"/>
                <w:rtl/>
              </w:rPr>
              <w:t xml:space="preserve"> </w:t>
            </w:r>
            <w:r w:rsidRPr="005058CD">
              <w:rPr>
                <w:rFonts w:hint="eastAsia"/>
                <w:sz w:val="23"/>
                <w:szCs w:val="23"/>
                <w:rtl/>
              </w:rPr>
              <w:t>צרה</w:t>
            </w:r>
            <w:r w:rsidRPr="005058CD">
              <w:rPr>
                <w:sz w:val="23"/>
                <w:szCs w:val="23"/>
                <w:rtl/>
              </w:rPr>
              <w:t xml:space="preserve"> </w:t>
            </w:r>
            <w:r w:rsidRPr="005058CD">
              <w:rPr>
                <w:rFonts w:hint="eastAsia"/>
                <w:sz w:val="23"/>
                <w:szCs w:val="23"/>
                <w:rtl/>
              </w:rPr>
              <w:t>ויגון</w:t>
            </w:r>
            <w:r w:rsidRPr="005058CD">
              <w:rPr>
                <w:sz w:val="23"/>
                <w:szCs w:val="23"/>
                <w:rtl/>
              </w:rPr>
              <w:t xml:space="preserve"> </w:t>
            </w:r>
            <w:r w:rsidRPr="005058CD">
              <w:rPr>
                <w:rFonts w:hint="eastAsia"/>
                <w:sz w:val="23"/>
                <w:szCs w:val="23"/>
                <w:rtl/>
              </w:rPr>
              <w:t>כמו</w:t>
            </w:r>
            <w:r w:rsidRPr="005058CD">
              <w:rPr>
                <w:sz w:val="23"/>
                <w:szCs w:val="23"/>
                <w:rtl/>
              </w:rPr>
              <w:t xml:space="preserve"> </w:t>
            </w:r>
            <w:r w:rsidRPr="005058CD">
              <w:rPr>
                <w:rFonts w:hint="eastAsia"/>
                <w:sz w:val="23"/>
                <w:szCs w:val="23"/>
                <w:rtl/>
              </w:rPr>
              <w:t>שמטעם</w:t>
            </w:r>
            <w:r w:rsidRPr="005058CD">
              <w:rPr>
                <w:sz w:val="23"/>
                <w:szCs w:val="23"/>
                <w:rtl/>
              </w:rPr>
              <w:t xml:space="preserve"> </w:t>
            </w:r>
            <w:r w:rsidRPr="005058CD">
              <w:rPr>
                <w:rFonts w:hint="eastAsia"/>
                <w:sz w:val="23"/>
                <w:szCs w:val="23"/>
                <w:rtl/>
              </w:rPr>
              <w:t>זה</w:t>
            </w:r>
            <w:r w:rsidRPr="005058CD">
              <w:rPr>
                <w:sz w:val="23"/>
                <w:szCs w:val="23"/>
                <w:rtl/>
              </w:rPr>
              <w:t xml:space="preserve"> </w:t>
            </w:r>
            <w:r w:rsidRPr="005058CD">
              <w:rPr>
                <w:rFonts w:hint="eastAsia"/>
                <w:sz w:val="23"/>
                <w:szCs w:val="23"/>
                <w:rtl/>
              </w:rPr>
              <w:t>אסר</w:t>
            </w:r>
            <w:r w:rsidRPr="005058CD">
              <w:rPr>
                <w:sz w:val="23"/>
                <w:szCs w:val="23"/>
                <w:rtl/>
              </w:rPr>
              <w:t xml:space="preserve"> </w:t>
            </w:r>
            <w:r w:rsidRPr="005058CD">
              <w:rPr>
                <w:rFonts w:hint="eastAsia"/>
                <w:sz w:val="23"/>
                <w:szCs w:val="23"/>
                <w:rtl/>
              </w:rPr>
              <w:t>הרב</w:t>
            </w:r>
            <w:r w:rsidRPr="005058CD">
              <w:rPr>
                <w:sz w:val="23"/>
                <w:szCs w:val="23"/>
                <w:rtl/>
              </w:rPr>
              <w:t xml:space="preserve"> </w:t>
            </w:r>
            <w:r w:rsidRPr="005058CD">
              <w:rPr>
                <w:rFonts w:hint="eastAsia"/>
                <w:sz w:val="23"/>
                <w:szCs w:val="23"/>
                <w:rtl/>
              </w:rPr>
              <w:t>יונה</w:t>
            </w:r>
            <w:r w:rsidRPr="005058CD">
              <w:rPr>
                <w:sz w:val="23"/>
                <w:szCs w:val="23"/>
                <w:rtl/>
              </w:rPr>
              <w:t xml:space="preserve"> </w:t>
            </w:r>
            <w:r w:rsidRPr="005058CD">
              <w:rPr>
                <w:rFonts w:hint="eastAsia"/>
                <w:sz w:val="23"/>
                <w:szCs w:val="23"/>
                <w:rtl/>
              </w:rPr>
              <w:t>ההרהור</w:t>
            </w:r>
            <w:r w:rsidRPr="005058CD">
              <w:rPr>
                <w:sz w:val="23"/>
                <w:szCs w:val="23"/>
                <w:rtl/>
              </w:rPr>
              <w:t xml:space="preserve"> </w:t>
            </w:r>
            <w:r w:rsidRPr="005058CD">
              <w:rPr>
                <w:rFonts w:hint="eastAsia"/>
                <w:sz w:val="23"/>
                <w:szCs w:val="23"/>
                <w:rtl/>
              </w:rPr>
              <w:t>בעסקיו</w:t>
            </w:r>
            <w:r w:rsidRPr="005058CD">
              <w:rPr>
                <w:sz w:val="23"/>
                <w:szCs w:val="23"/>
                <w:rtl/>
              </w:rPr>
              <w:t xml:space="preserve"> </w:t>
            </w:r>
            <w:r w:rsidRPr="005058CD">
              <w:rPr>
                <w:rFonts w:hint="eastAsia"/>
                <w:sz w:val="23"/>
                <w:szCs w:val="23"/>
                <w:rtl/>
              </w:rPr>
              <w:t>וכו</w:t>
            </w:r>
            <w:r w:rsidRPr="005058CD">
              <w:rPr>
                <w:sz w:val="23"/>
                <w:szCs w:val="23"/>
                <w:rtl/>
              </w:rPr>
              <w:t xml:space="preserve">' </w:t>
            </w:r>
            <w:r w:rsidRPr="005058CD">
              <w:rPr>
                <w:rFonts w:hint="eastAsia"/>
                <w:sz w:val="23"/>
                <w:szCs w:val="23"/>
                <w:rtl/>
              </w:rPr>
              <w:t>ולא</w:t>
            </w:r>
            <w:r w:rsidRPr="005058CD">
              <w:rPr>
                <w:sz w:val="23"/>
                <w:szCs w:val="23"/>
                <w:rtl/>
              </w:rPr>
              <w:t xml:space="preserve"> </w:t>
            </w:r>
            <w:r w:rsidRPr="005058CD">
              <w:rPr>
                <w:rFonts w:hint="eastAsia"/>
                <w:sz w:val="23"/>
                <w:szCs w:val="23"/>
                <w:rtl/>
              </w:rPr>
              <w:t>אסרו</w:t>
            </w:r>
            <w:r w:rsidRPr="005058CD">
              <w:rPr>
                <w:sz w:val="23"/>
                <w:szCs w:val="23"/>
                <w:rtl/>
              </w:rPr>
              <w:t xml:space="preserve"> </w:t>
            </w:r>
            <w:r w:rsidRPr="005058CD">
              <w:rPr>
                <w:rFonts w:hint="eastAsia"/>
                <w:sz w:val="23"/>
                <w:szCs w:val="23"/>
                <w:rtl/>
              </w:rPr>
              <w:t>אלא</w:t>
            </w:r>
            <w:r w:rsidRPr="005058CD">
              <w:rPr>
                <w:sz w:val="23"/>
                <w:szCs w:val="23"/>
                <w:rtl/>
              </w:rPr>
              <w:t xml:space="preserve"> </w:t>
            </w:r>
            <w:r w:rsidRPr="005058CD">
              <w:rPr>
                <w:rFonts w:hint="eastAsia"/>
                <w:sz w:val="23"/>
                <w:szCs w:val="23"/>
                <w:rtl/>
              </w:rPr>
              <w:t>לתבוע</w:t>
            </w:r>
            <w:r w:rsidRPr="005058CD">
              <w:rPr>
                <w:sz w:val="23"/>
                <w:szCs w:val="23"/>
                <w:rtl/>
              </w:rPr>
              <w:t xml:space="preserve"> </w:t>
            </w:r>
            <w:r w:rsidRPr="005058CD">
              <w:rPr>
                <w:rFonts w:hint="eastAsia"/>
                <w:sz w:val="23"/>
                <w:szCs w:val="23"/>
                <w:rtl/>
              </w:rPr>
              <w:t>דבר</w:t>
            </w:r>
            <w:r w:rsidRPr="005058CD">
              <w:rPr>
                <w:sz w:val="23"/>
                <w:szCs w:val="23"/>
                <w:rtl/>
              </w:rPr>
              <w:t xml:space="preserve"> </w:t>
            </w:r>
            <w:r w:rsidRPr="005058CD">
              <w:rPr>
                <w:rFonts w:hint="eastAsia"/>
                <w:sz w:val="23"/>
                <w:szCs w:val="23"/>
                <w:rtl/>
              </w:rPr>
              <w:t>מחודש</w:t>
            </w:r>
            <w:r w:rsidRPr="005058CD">
              <w:rPr>
                <w:sz w:val="23"/>
                <w:szCs w:val="23"/>
                <w:rtl/>
              </w:rPr>
              <w:t xml:space="preserve"> </w:t>
            </w:r>
            <w:r w:rsidRPr="005058CD">
              <w:rPr>
                <w:rFonts w:hint="eastAsia"/>
                <w:sz w:val="23"/>
                <w:szCs w:val="23"/>
                <w:rtl/>
              </w:rPr>
              <w:t>שאינו</w:t>
            </w:r>
            <w:r w:rsidRPr="005058CD">
              <w:rPr>
                <w:sz w:val="23"/>
                <w:szCs w:val="23"/>
                <w:rtl/>
              </w:rPr>
              <w:t xml:space="preserve"> </w:t>
            </w:r>
            <w:r w:rsidRPr="005058CD">
              <w:rPr>
                <w:rFonts w:hint="eastAsia"/>
                <w:sz w:val="23"/>
                <w:szCs w:val="23"/>
                <w:rtl/>
              </w:rPr>
              <w:t>רגיל</w:t>
            </w:r>
            <w:r w:rsidRPr="005058CD">
              <w:rPr>
                <w:sz w:val="23"/>
                <w:szCs w:val="23"/>
                <w:rtl/>
              </w:rPr>
              <w:t xml:space="preserve"> </w:t>
            </w:r>
            <w:r w:rsidRPr="005058CD">
              <w:rPr>
                <w:rFonts w:hint="eastAsia"/>
                <w:sz w:val="23"/>
                <w:szCs w:val="23"/>
                <w:rtl/>
              </w:rPr>
              <w:t>לתבוע</w:t>
            </w:r>
            <w:r w:rsidRPr="005058CD">
              <w:rPr>
                <w:sz w:val="23"/>
                <w:szCs w:val="23"/>
                <w:rtl/>
              </w:rPr>
              <w:t xml:space="preserve"> </w:t>
            </w:r>
            <w:r w:rsidRPr="005058CD">
              <w:rPr>
                <w:rFonts w:hint="eastAsia"/>
                <w:sz w:val="23"/>
                <w:szCs w:val="23"/>
                <w:rtl/>
              </w:rPr>
              <w:t>ומה</w:t>
            </w:r>
            <w:r w:rsidRPr="005058CD">
              <w:rPr>
                <w:sz w:val="23"/>
                <w:szCs w:val="23"/>
                <w:rtl/>
              </w:rPr>
              <w:t xml:space="preserve"> </w:t>
            </w:r>
            <w:r w:rsidRPr="005058CD">
              <w:rPr>
                <w:rFonts w:hint="eastAsia"/>
                <w:sz w:val="23"/>
                <w:szCs w:val="23"/>
                <w:rtl/>
              </w:rPr>
              <w:t>שאין</w:t>
            </w:r>
            <w:r w:rsidRPr="005058CD">
              <w:rPr>
                <w:sz w:val="23"/>
                <w:szCs w:val="23"/>
                <w:rtl/>
              </w:rPr>
              <w:t xml:space="preserve"> </w:t>
            </w:r>
            <w:r w:rsidRPr="005058CD">
              <w:rPr>
                <w:rFonts w:hint="eastAsia"/>
                <w:sz w:val="23"/>
                <w:szCs w:val="23"/>
                <w:rtl/>
              </w:rPr>
              <w:t>אנחנו</w:t>
            </w:r>
            <w:r w:rsidRPr="005058CD">
              <w:rPr>
                <w:sz w:val="23"/>
                <w:szCs w:val="23"/>
                <w:rtl/>
              </w:rPr>
              <w:t xml:space="preserve"> </w:t>
            </w:r>
            <w:r w:rsidRPr="005058CD">
              <w:rPr>
                <w:rFonts w:hint="eastAsia"/>
                <w:sz w:val="23"/>
                <w:szCs w:val="23"/>
                <w:rtl/>
              </w:rPr>
              <w:t>מתפללין</w:t>
            </w:r>
            <w:r w:rsidRPr="005058CD">
              <w:rPr>
                <w:sz w:val="23"/>
                <w:szCs w:val="23"/>
                <w:rtl/>
              </w:rPr>
              <w:t xml:space="preserve"> </w:t>
            </w:r>
            <w:r w:rsidRPr="005058CD">
              <w:rPr>
                <w:rFonts w:hint="eastAsia"/>
                <w:sz w:val="23"/>
                <w:szCs w:val="23"/>
                <w:rtl/>
              </w:rPr>
              <w:t>כל</w:t>
            </w:r>
            <w:r w:rsidRPr="005058CD">
              <w:rPr>
                <w:sz w:val="23"/>
                <w:szCs w:val="23"/>
                <w:rtl/>
              </w:rPr>
              <w:t xml:space="preserve"> </w:t>
            </w:r>
            <w:r w:rsidRPr="005058CD">
              <w:rPr>
                <w:rFonts w:hint="eastAsia"/>
                <w:sz w:val="23"/>
                <w:szCs w:val="23"/>
                <w:rtl/>
              </w:rPr>
              <w:t>י</w:t>
            </w:r>
            <w:r w:rsidRPr="005058CD">
              <w:rPr>
                <w:sz w:val="23"/>
                <w:szCs w:val="23"/>
                <w:rtl/>
              </w:rPr>
              <w:t>"</w:t>
            </w:r>
            <w:r w:rsidRPr="005058CD">
              <w:rPr>
                <w:rFonts w:hint="eastAsia"/>
                <w:sz w:val="23"/>
                <w:szCs w:val="23"/>
                <w:rtl/>
              </w:rPr>
              <w:t>ח</w:t>
            </w:r>
            <w:r w:rsidRPr="005058CD">
              <w:rPr>
                <w:sz w:val="23"/>
                <w:szCs w:val="23"/>
                <w:rtl/>
              </w:rPr>
              <w:t xml:space="preserve"> </w:t>
            </w:r>
            <w:r w:rsidRPr="005058CD">
              <w:rPr>
                <w:rFonts w:hint="eastAsia"/>
                <w:sz w:val="23"/>
                <w:szCs w:val="23"/>
                <w:rtl/>
              </w:rPr>
              <w:t>בשבת</w:t>
            </w:r>
            <w:r w:rsidRPr="005058CD">
              <w:rPr>
                <w:sz w:val="23"/>
                <w:szCs w:val="23"/>
                <w:rtl/>
              </w:rPr>
              <w:t xml:space="preserve"> </w:t>
            </w:r>
            <w:r w:rsidRPr="005058CD">
              <w:rPr>
                <w:rFonts w:hint="eastAsia"/>
                <w:sz w:val="23"/>
                <w:szCs w:val="23"/>
                <w:rtl/>
              </w:rPr>
              <w:t>הא</w:t>
            </w:r>
            <w:r w:rsidRPr="005058CD">
              <w:rPr>
                <w:sz w:val="23"/>
                <w:szCs w:val="23"/>
                <w:rtl/>
              </w:rPr>
              <w:t xml:space="preserve"> </w:t>
            </w:r>
            <w:r w:rsidRPr="005058CD">
              <w:rPr>
                <w:rFonts w:hint="eastAsia"/>
                <w:sz w:val="23"/>
                <w:szCs w:val="23"/>
                <w:rtl/>
              </w:rPr>
              <w:t>אמרינן</w:t>
            </w:r>
            <w:r w:rsidRPr="005058CD">
              <w:rPr>
                <w:sz w:val="23"/>
                <w:szCs w:val="23"/>
                <w:rtl/>
              </w:rPr>
              <w:t xml:space="preserve"> </w:t>
            </w:r>
            <w:r w:rsidRPr="005058CD">
              <w:rPr>
                <w:rFonts w:hint="eastAsia"/>
                <w:sz w:val="23"/>
                <w:szCs w:val="23"/>
                <w:rtl/>
              </w:rPr>
              <w:t>בברכות</w:t>
            </w:r>
            <w:r w:rsidRPr="005058CD">
              <w:rPr>
                <w:sz w:val="23"/>
                <w:szCs w:val="23"/>
                <w:rtl/>
              </w:rPr>
              <w:t xml:space="preserve"> </w:t>
            </w:r>
            <w:r w:rsidRPr="005058CD">
              <w:rPr>
                <w:rFonts w:hint="eastAsia"/>
                <w:sz w:val="23"/>
                <w:szCs w:val="23"/>
                <w:rtl/>
              </w:rPr>
              <w:t>בפרק</w:t>
            </w:r>
            <w:r w:rsidRPr="005058CD">
              <w:rPr>
                <w:sz w:val="23"/>
                <w:szCs w:val="23"/>
                <w:rtl/>
              </w:rPr>
              <w:t xml:space="preserve"> </w:t>
            </w:r>
            <w:r w:rsidRPr="005058CD">
              <w:rPr>
                <w:rFonts w:hint="eastAsia"/>
                <w:sz w:val="23"/>
                <w:szCs w:val="23"/>
                <w:rtl/>
              </w:rPr>
              <w:t>מ</w:t>
            </w:r>
            <w:r w:rsidRPr="005058CD">
              <w:rPr>
                <w:sz w:val="23"/>
                <w:szCs w:val="23"/>
                <w:rtl/>
              </w:rPr>
              <w:t>"</w:t>
            </w:r>
            <w:r w:rsidRPr="005058CD">
              <w:rPr>
                <w:rFonts w:hint="eastAsia"/>
                <w:sz w:val="23"/>
                <w:szCs w:val="23"/>
                <w:rtl/>
              </w:rPr>
              <w:t>ש</w:t>
            </w:r>
            <w:r w:rsidRPr="005058CD">
              <w:rPr>
                <w:sz w:val="23"/>
                <w:szCs w:val="23"/>
                <w:rtl/>
              </w:rPr>
              <w:t xml:space="preserve"> </w:t>
            </w:r>
            <w:r w:rsidRPr="005058CD">
              <w:rPr>
                <w:rFonts w:hint="eastAsia"/>
                <w:sz w:val="23"/>
                <w:szCs w:val="23"/>
                <w:rtl/>
              </w:rPr>
              <w:t>דמשום</w:t>
            </w:r>
            <w:r w:rsidRPr="005058CD">
              <w:rPr>
                <w:sz w:val="23"/>
                <w:szCs w:val="23"/>
                <w:rtl/>
              </w:rPr>
              <w:t xml:space="preserve"> </w:t>
            </w:r>
            <w:r w:rsidRPr="005058CD">
              <w:rPr>
                <w:rFonts w:hint="eastAsia"/>
                <w:sz w:val="23"/>
                <w:szCs w:val="23"/>
                <w:rtl/>
              </w:rPr>
              <w:t>כבוד</w:t>
            </w:r>
            <w:r w:rsidRPr="005058CD">
              <w:rPr>
                <w:sz w:val="23"/>
                <w:szCs w:val="23"/>
                <w:rtl/>
              </w:rPr>
              <w:t xml:space="preserve"> </w:t>
            </w:r>
            <w:r w:rsidRPr="005058CD">
              <w:rPr>
                <w:rFonts w:hint="eastAsia"/>
                <w:sz w:val="23"/>
                <w:szCs w:val="23"/>
                <w:rtl/>
              </w:rPr>
              <w:t>שבת</w:t>
            </w:r>
            <w:r w:rsidRPr="005058CD">
              <w:rPr>
                <w:sz w:val="23"/>
                <w:szCs w:val="23"/>
                <w:rtl/>
              </w:rPr>
              <w:t xml:space="preserve"> </w:t>
            </w:r>
            <w:r w:rsidRPr="005058CD">
              <w:rPr>
                <w:rFonts w:hint="eastAsia"/>
                <w:sz w:val="23"/>
                <w:szCs w:val="23"/>
                <w:rtl/>
              </w:rPr>
              <w:t>לא</w:t>
            </w:r>
            <w:r w:rsidRPr="005058CD">
              <w:rPr>
                <w:sz w:val="23"/>
                <w:szCs w:val="23"/>
                <w:rtl/>
              </w:rPr>
              <w:t xml:space="preserve"> </w:t>
            </w:r>
            <w:r w:rsidRPr="005058CD">
              <w:rPr>
                <w:rFonts w:hint="eastAsia"/>
                <w:sz w:val="23"/>
                <w:szCs w:val="23"/>
                <w:rtl/>
              </w:rPr>
              <w:t>אטרחוה</w:t>
            </w:r>
            <w:r w:rsidRPr="005058CD">
              <w:rPr>
                <w:sz w:val="23"/>
                <w:szCs w:val="23"/>
                <w:rtl/>
              </w:rPr>
              <w:t xml:space="preserve"> </w:t>
            </w:r>
            <w:r w:rsidRPr="005058CD">
              <w:rPr>
                <w:rFonts w:hint="eastAsia"/>
                <w:sz w:val="23"/>
                <w:szCs w:val="23"/>
                <w:rtl/>
              </w:rPr>
              <w:t>עכ</w:t>
            </w:r>
            <w:r w:rsidRPr="005058CD">
              <w:rPr>
                <w:sz w:val="23"/>
                <w:szCs w:val="23"/>
                <w:rtl/>
              </w:rPr>
              <w:t>"</w:t>
            </w:r>
            <w:r w:rsidRPr="005058CD">
              <w:rPr>
                <w:rFonts w:hint="eastAsia"/>
                <w:sz w:val="23"/>
                <w:szCs w:val="23"/>
                <w:rtl/>
              </w:rPr>
              <w:t>ל</w:t>
            </w:r>
            <w:r w:rsidRPr="005058CD">
              <w:rPr>
                <w:sz w:val="23"/>
                <w:szCs w:val="23"/>
                <w:rtl/>
              </w:rPr>
              <w:t xml:space="preserve"> </w:t>
            </w:r>
            <w:r w:rsidRPr="005058CD">
              <w:rPr>
                <w:rFonts w:hint="eastAsia"/>
                <w:sz w:val="23"/>
                <w:szCs w:val="23"/>
                <w:rtl/>
              </w:rPr>
              <w:t>ודין</w:t>
            </w:r>
            <w:r w:rsidRPr="005058CD">
              <w:rPr>
                <w:sz w:val="23"/>
                <w:szCs w:val="23"/>
                <w:rtl/>
              </w:rPr>
              <w:t xml:space="preserve"> </w:t>
            </w:r>
            <w:r w:rsidRPr="005058CD">
              <w:rPr>
                <w:rFonts w:hint="eastAsia"/>
                <w:sz w:val="23"/>
                <w:szCs w:val="23"/>
                <w:rtl/>
              </w:rPr>
              <w:t>זה</w:t>
            </w:r>
            <w:r w:rsidRPr="005058CD">
              <w:rPr>
                <w:sz w:val="23"/>
                <w:szCs w:val="23"/>
                <w:rtl/>
              </w:rPr>
              <w:t xml:space="preserve"> </w:t>
            </w:r>
            <w:r w:rsidRPr="005058CD">
              <w:rPr>
                <w:rFonts w:hint="eastAsia"/>
                <w:sz w:val="23"/>
                <w:szCs w:val="23"/>
                <w:rtl/>
              </w:rPr>
              <w:t>הנז</w:t>
            </w:r>
            <w:r w:rsidRPr="005058CD">
              <w:rPr>
                <w:sz w:val="23"/>
                <w:szCs w:val="23"/>
                <w:rtl/>
              </w:rPr>
              <w:t xml:space="preserve">' </w:t>
            </w:r>
            <w:r w:rsidRPr="005058CD">
              <w:rPr>
                <w:rFonts w:hint="eastAsia"/>
                <w:sz w:val="23"/>
                <w:szCs w:val="23"/>
                <w:rtl/>
              </w:rPr>
              <w:t>בירושלמי</w:t>
            </w:r>
            <w:r w:rsidRPr="005058CD">
              <w:rPr>
                <w:sz w:val="23"/>
                <w:szCs w:val="23"/>
                <w:rtl/>
              </w:rPr>
              <w:t xml:space="preserve"> </w:t>
            </w:r>
            <w:r w:rsidRPr="005058CD">
              <w:rPr>
                <w:rFonts w:hint="eastAsia"/>
                <w:sz w:val="23"/>
                <w:szCs w:val="23"/>
                <w:rtl/>
              </w:rPr>
              <w:t>לא</w:t>
            </w:r>
            <w:r w:rsidRPr="005058CD">
              <w:rPr>
                <w:sz w:val="23"/>
                <w:szCs w:val="23"/>
                <w:rtl/>
              </w:rPr>
              <w:t xml:space="preserve"> </w:t>
            </w:r>
            <w:r w:rsidRPr="005058CD">
              <w:rPr>
                <w:rFonts w:hint="eastAsia"/>
                <w:sz w:val="23"/>
                <w:szCs w:val="23"/>
                <w:rtl/>
              </w:rPr>
              <w:t>פסקו</w:t>
            </w:r>
            <w:r w:rsidRPr="005058CD">
              <w:rPr>
                <w:sz w:val="23"/>
                <w:szCs w:val="23"/>
                <w:rtl/>
              </w:rPr>
              <w:t xml:space="preserve"> </w:t>
            </w:r>
            <w:r w:rsidRPr="005058CD">
              <w:rPr>
                <w:rFonts w:hint="eastAsia"/>
                <w:sz w:val="23"/>
                <w:szCs w:val="23"/>
                <w:rtl/>
              </w:rPr>
              <w:t>הרמב</w:t>
            </w:r>
            <w:r w:rsidRPr="005058CD">
              <w:rPr>
                <w:sz w:val="23"/>
                <w:szCs w:val="23"/>
                <w:rtl/>
              </w:rPr>
              <w:t>"</w:t>
            </w:r>
            <w:r w:rsidRPr="005058CD">
              <w:rPr>
                <w:rFonts w:hint="eastAsia"/>
                <w:sz w:val="23"/>
                <w:szCs w:val="23"/>
                <w:rtl/>
              </w:rPr>
              <w:t>ם</w:t>
            </w:r>
            <w:r w:rsidRPr="005058CD">
              <w:rPr>
                <w:sz w:val="23"/>
                <w:szCs w:val="23"/>
                <w:rtl/>
              </w:rPr>
              <w:t xml:space="preserve"> </w:t>
            </w:r>
            <w:r w:rsidRPr="005058CD">
              <w:rPr>
                <w:rFonts w:hint="eastAsia"/>
                <w:sz w:val="23"/>
                <w:szCs w:val="23"/>
                <w:rtl/>
              </w:rPr>
              <w:t>ז</w:t>
            </w:r>
            <w:r w:rsidRPr="005058CD">
              <w:rPr>
                <w:sz w:val="23"/>
                <w:szCs w:val="23"/>
                <w:rtl/>
              </w:rPr>
              <w:t>"</w:t>
            </w:r>
            <w:r w:rsidRPr="005058CD">
              <w:rPr>
                <w:rFonts w:hint="eastAsia"/>
                <w:sz w:val="23"/>
                <w:szCs w:val="23"/>
                <w:rtl/>
              </w:rPr>
              <w:t>ל</w:t>
            </w:r>
            <w:r w:rsidRPr="005058CD">
              <w:rPr>
                <w:sz w:val="23"/>
                <w:szCs w:val="23"/>
                <w:rtl/>
              </w:rPr>
              <w:t xml:space="preserve"> </w:t>
            </w:r>
            <w:r w:rsidRPr="005058CD">
              <w:rPr>
                <w:rFonts w:hint="eastAsia"/>
                <w:sz w:val="23"/>
                <w:szCs w:val="23"/>
                <w:rtl/>
              </w:rPr>
              <w:t>להלכה</w:t>
            </w:r>
            <w:r w:rsidRPr="005058CD">
              <w:rPr>
                <w:sz w:val="23"/>
                <w:szCs w:val="23"/>
                <w:rtl/>
              </w:rPr>
              <w:t xml:space="preserve"> </w:t>
            </w:r>
            <w:r w:rsidRPr="005058CD">
              <w:rPr>
                <w:rFonts w:hint="eastAsia"/>
                <w:sz w:val="23"/>
                <w:szCs w:val="23"/>
                <w:rtl/>
              </w:rPr>
              <w:t>אך</w:t>
            </w:r>
            <w:r w:rsidRPr="005058CD">
              <w:rPr>
                <w:sz w:val="23"/>
                <w:szCs w:val="23"/>
                <w:rtl/>
              </w:rPr>
              <w:t xml:space="preserve"> </w:t>
            </w:r>
            <w:r w:rsidRPr="005058CD">
              <w:rPr>
                <w:rFonts w:hint="eastAsia"/>
                <w:sz w:val="23"/>
                <w:szCs w:val="23"/>
                <w:rtl/>
              </w:rPr>
              <w:t>הטור</w:t>
            </w:r>
            <w:r w:rsidRPr="005058CD">
              <w:rPr>
                <w:sz w:val="23"/>
                <w:szCs w:val="23"/>
                <w:rtl/>
              </w:rPr>
              <w:t xml:space="preserve"> </w:t>
            </w:r>
            <w:r w:rsidRPr="005058CD">
              <w:rPr>
                <w:rFonts w:hint="eastAsia"/>
                <w:sz w:val="23"/>
                <w:szCs w:val="23"/>
                <w:rtl/>
              </w:rPr>
              <w:t>ז</w:t>
            </w:r>
            <w:r w:rsidRPr="005058CD">
              <w:rPr>
                <w:sz w:val="23"/>
                <w:szCs w:val="23"/>
                <w:rtl/>
              </w:rPr>
              <w:t>"</w:t>
            </w:r>
            <w:r w:rsidRPr="005058CD">
              <w:rPr>
                <w:rFonts w:hint="eastAsia"/>
                <w:sz w:val="23"/>
                <w:szCs w:val="23"/>
                <w:rtl/>
              </w:rPr>
              <w:t>ל</w:t>
            </w:r>
            <w:r w:rsidRPr="005058CD">
              <w:rPr>
                <w:sz w:val="23"/>
                <w:szCs w:val="23"/>
                <w:rtl/>
              </w:rPr>
              <w:t xml:space="preserve"> </w:t>
            </w:r>
            <w:r w:rsidRPr="005058CD">
              <w:rPr>
                <w:rFonts w:hint="eastAsia"/>
                <w:sz w:val="23"/>
                <w:szCs w:val="23"/>
                <w:rtl/>
              </w:rPr>
              <w:t>בא</w:t>
            </w:r>
            <w:r w:rsidRPr="005058CD">
              <w:rPr>
                <w:sz w:val="23"/>
                <w:szCs w:val="23"/>
                <w:rtl/>
              </w:rPr>
              <w:t>"</w:t>
            </w:r>
            <w:r w:rsidRPr="005058CD">
              <w:rPr>
                <w:rFonts w:hint="eastAsia"/>
                <w:sz w:val="23"/>
                <w:szCs w:val="23"/>
                <w:rtl/>
              </w:rPr>
              <w:t>ח</w:t>
            </w:r>
            <w:r w:rsidRPr="005058CD">
              <w:rPr>
                <w:sz w:val="23"/>
                <w:szCs w:val="23"/>
                <w:rtl/>
              </w:rPr>
              <w:t xml:space="preserve"> </w:t>
            </w:r>
            <w:r w:rsidRPr="005058CD">
              <w:rPr>
                <w:rFonts w:hint="eastAsia"/>
                <w:sz w:val="23"/>
                <w:szCs w:val="23"/>
                <w:rtl/>
              </w:rPr>
              <w:t>סי</w:t>
            </w:r>
            <w:r w:rsidRPr="005058CD">
              <w:rPr>
                <w:sz w:val="23"/>
                <w:szCs w:val="23"/>
                <w:rtl/>
              </w:rPr>
              <w:t xml:space="preserve">' </w:t>
            </w:r>
            <w:r w:rsidRPr="005058CD">
              <w:rPr>
                <w:rFonts w:hint="eastAsia"/>
                <w:sz w:val="23"/>
                <w:szCs w:val="23"/>
                <w:rtl/>
              </w:rPr>
              <w:t>קפ</w:t>
            </w:r>
            <w:r w:rsidRPr="005058CD">
              <w:rPr>
                <w:sz w:val="23"/>
                <w:szCs w:val="23"/>
                <w:rtl/>
              </w:rPr>
              <w:t>"</w:t>
            </w:r>
            <w:r w:rsidRPr="005058CD">
              <w:rPr>
                <w:rFonts w:hint="eastAsia"/>
                <w:sz w:val="23"/>
                <w:szCs w:val="23"/>
                <w:rtl/>
              </w:rPr>
              <w:t>ח</w:t>
            </w:r>
            <w:r w:rsidRPr="005058CD">
              <w:rPr>
                <w:sz w:val="23"/>
                <w:szCs w:val="23"/>
                <w:rtl/>
              </w:rPr>
              <w:t xml:space="preserve"> </w:t>
            </w:r>
            <w:r w:rsidRPr="005058CD">
              <w:rPr>
                <w:rFonts w:hint="eastAsia"/>
                <w:sz w:val="23"/>
                <w:szCs w:val="23"/>
                <w:rtl/>
              </w:rPr>
              <w:t>הזכירו</w:t>
            </w:r>
            <w:r w:rsidRPr="005058CD">
              <w:rPr>
                <w:sz w:val="23"/>
                <w:szCs w:val="23"/>
                <w:rtl/>
              </w:rPr>
              <w:t xml:space="preserve"> </w:t>
            </w:r>
            <w:r w:rsidRPr="005058CD">
              <w:rPr>
                <w:rFonts w:hint="eastAsia"/>
                <w:sz w:val="23"/>
                <w:szCs w:val="23"/>
                <w:rtl/>
              </w:rPr>
              <w:t>שכתב</w:t>
            </w:r>
            <w:r w:rsidRPr="005058CD">
              <w:rPr>
                <w:sz w:val="23"/>
                <w:szCs w:val="23"/>
                <w:rtl/>
              </w:rPr>
              <w:t xml:space="preserve"> </w:t>
            </w:r>
            <w:r w:rsidRPr="005058CD">
              <w:rPr>
                <w:rFonts w:hint="eastAsia"/>
                <w:sz w:val="23"/>
                <w:szCs w:val="23"/>
                <w:rtl/>
              </w:rPr>
              <w:t>גרסינן</w:t>
            </w:r>
            <w:r w:rsidRPr="005058CD">
              <w:rPr>
                <w:sz w:val="23"/>
                <w:szCs w:val="23"/>
                <w:rtl/>
              </w:rPr>
              <w:t xml:space="preserve"> </w:t>
            </w:r>
            <w:r w:rsidRPr="005058CD">
              <w:rPr>
                <w:rFonts w:hint="eastAsia"/>
                <w:sz w:val="23"/>
                <w:szCs w:val="23"/>
                <w:rtl/>
              </w:rPr>
              <w:t>בירושלמי</w:t>
            </w:r>
            <w:r w:rsidRPr="005058CD">
              <w:rPr>
                <w:sz w:val="23"/>
                <w:szCs w:val="23"/>
                <w:rtl/>
              </w:rPr>
              <w:t xml:space="preserve"> </w:t>
            </w:r>
            <w:r w:rsidRPr="005058CD">
              <w:rPr>
                <w:rFonts w:hint="eastAsia"/>
                <w:sz w:val="23"/>
                <w:szCs w:val="23"/>
                <w:rtl/>
              </w:rPr>
              <w:t>תניא</w:t>
            </w:r>
            <w:r w:rsidRPr="005058CD">
              <w:rPr>
                <w:sz w:val="23"/>
                <w:szCs w:val="23"/>
                <w:rtl/>
              </w:rPr>
              <w:t xml:space="preserve"> </w:t>
            </w:r>
            <w:r w:rsidRPr="005058CD">
              <w:rPr>
                <w:rFonts w:hint="eastAsia"/>
                <w:sz w:val="23"/>
                <w:szCs w:val="23"/>
                <w:rtl/>
              </w:rPr>
              <w:t>אסור</w:t>
            </w:r>
            <w:r w:rsidRPr="005058CD">
              <w:rPr>
                <w:sz w:val="23"/>
                <w:szCs w:val="23"/>
                <w:rtl/>
              </w:rPr>
              <w:t xml:space="preserve"> </w:t>
            </w:r>
            <w:r w:rsidRPr="005058CD">
              <w:rPr>
                <w:rFonts w:hint="eastAsia"/>
                <w:sz w:val="23"/>
                <w:szCs w:val="23"/>
                <w:rtl/>
              </w:rPr>
              <w:t>לאדם</w:t>
            </w:r>
            <w:r w:rsidRPr="005058CD">
              <w:rPr>
                <w:sz w:val="23"/>
                <w:szCs w:val="23"/>
                <w:rtl/>
              </w:rPr>
              <w:t xml:space="preserve"> </w:t>
            </w:r>
            <w:r w:rsidRPr="005058CD">
              <w:rPr>
                <w:rFonts w:hint="eastAsia"/>
                <w:sz w:val="23"/>
                <w:szCs w:val="23"/>
                <w:rtl/>
              </w:rPr>
              <w:t>לתבוע</w:t>
            </w:r>
            <w:r w:rsidRPr="005058CD">
              <w:rPr>
                <w:sz w:val="23"/>
                <w:szCs w:val="23"/>
                <w:rtl/>
              </w:rPr>
              <w:t xml:space="preserve"> </w:t>
            </w:r>
            <w:r w:rsidRPr="005058CD">
              <w:rPr>
                <w:rFonts w:hint="eastAsia"/>
                <w:sz w:val="23"/>
                <w:szCs w:val="23"/>
                <w:rtl/>
              </w:rPr>
              <w:t>צרכיו</w:t>
            </w:r>
            <w:r w:rsidRPr="005058CD">
              <w:rPr>
                <w:sz w:val="23"/>
                <w:szCs w:val="23"/>
                <w:rtl/>
              </w:rPr>
              <w:t xml:space="preserve"> </w:t>
            </w:r>
            <w:r w:rsidRPr="005058CD">
              <w:rPr>
                <w:rFonts w:hint="eastAsia"/>
                <w:sz w:val="23"/>
                <w:szCs w:val="23"/>
                <w:rtl/>
              </w:rPr>
              <w:t>בשבת</w:t>
            </w:r>
            <w:r w:rsidRPr="005058CD">
              <w:rPr>
                <w:sz w:val="23"/>
                <w:szCs w:val="23"/>
                <w:rtl/>
              </w:rPr>
              <w:t xml:space="preserve"> </w:t>
            </w:r>
            <w:r w:rsidRPr="005058CD">
              <w:rPr>
                <w:rFonts w:hint="eastAsia"/>
                <w:sz w:val="23"/>
                <w:szCs w:val="23"/>
                <w:rtl/>
              </w:rPr>
              <w:t>ר</w:t>
            </w:r>
            <w:r w:rsidRPr="005058CD">
              <w:rPr>
                <w:sz w:val="23"/>
                <w:szCs w:val="23"/>
                <w:rtl/>
              </w:rPr>
              <w:t>"</w:t>
            </w:r>
            <w:r w:rsidRPr="005058CD">
              <w:rPr>
                <w:rFonts w:hint="eastAsia"/>
                <w:sz w:val="23"/>
                <w:szCs w:val="23"/>
                <w:rtl/>
              </w:rPr>
              <w:t>ז</w:t>
            </w:r>
            <w:r w:rsidRPr="005058CD">
              <w:rPr>
                <w:sz w:val="23"/>
                <w:szCs w:val="23"/>
                <w:rtl/>
              </w:rPr>
              <w:t xml:space="preserve"> </w:t>
            </w:r>
            <w:r w:rsidRPr="005058CD">
              <w:rPr>
                <w:rFonts w:hint="eastAsia"/>
                <w:sz w:val="23"/>
                <w:szCs w:val="23"/>
                <w:rtl/>
              </w:rPr>
              <w:t>שאיל</w:t>
            </w:r>
            <w:r w:rsidRPr="005058CD">
              <w:rPr>
                <w:sz w:val="23"/>
                <w:szCs w:val="23"/>
                <w:rtl/>
              </w:rPr>
              <w:t xml:space="preserve"> </w:t>
            </w:r>
            <w:r w:rsidRPr="005058CD">
              <w:rPr>
                <w:rFonts w:hint="eastAsia"/>
                <w:sz w:val="23"/>
                <w:szCs w:val="23"/>
                <w:rtl/>
              </w:rPr>
              <w:t>לרחב</w:t>
            </w:r>
            <w:r w:rsidRPr="005058CD">
              <w:rPr>
                <w:sz w:val="23"/>
                <w:szCs w:val="23"/>
                <w:rtl/>
              </w:rPr>
              <w:t>"</w:t>
            </w:r>
            <w:r w:rsidRPr="005058CD">
              <w:rPr>
                <w:rFonts w:hint="eastAsia"/>
                <w:sz w:val="23"/>
                <w:szCs w:val="23"/>
                <w:rtl/>
              </w:rPr>
              <w:t>א</w:t>
            </w:r>
            <w:r w:rsidRPr="005058CD">
              <w:rPr>
                <w:sz w:val="23"/>
                <w:szCs w:val="23"/>
                <w:rtl/>
              </w:rPr>
              <w:t xml:space="preserve"> </w:t>
            </w:r>
            <w:r w:rsidRPr="005058CD">
              <w:rPr>
                <w:rFonts w:hint="eastAsia"/>
                <w:sz w:val="23"/>
                <w:szCs w:val="23"/>
                <w:rtl/>
              </w:rPr>
              <w:t>וכו</w:t>
            </w:r>
            <w:r w:rsidRPr="005058CD">
              <w:rPr>
                <w:sz w:val="23"/>
                <w:szCs w:val="23"/>
                <w:rtl/>
              </w:rPr>
              <w:t xml:space="preserve">' </w:t>
            </w:r>
            <w:r w:rsidRPr="005058CD">
              <w:rPr>
                <w:rFonts w:hint="eastAsia"/>
                <w:sz w:val="23"/>
                <w:szCs w:val="23"/>
                <w:rtl/>
              </w:rPr>
              <w:t>א</w:t>
            </w:r>
            <w:r w:rsidRPr="005058CD">
              <w:rPr>
                <w:sz w:val="23"/>
                <w:szCs w:val="23"/>
                <w:rtl/>
              </w:rPr>
              <w:t>"</w:t>
            </w:r>
            <w:r w:rsidRPr="005058CD">
              <w:rPr>
                <w:rFonts w:hint="eastAsia"/>
                <w:sz w:val="23"/>
                <w:szCs w:val="23"/>
                <w:rtl/>
              </w:rPr>
              <w:t>ל</w:t>
            </w:r>
            <w:r w:rsidRPr="005058CD">
              <w:rPr>
                <w:sz w:val="23"/>
                <w:szCs w:val="23"/>
                <w:rtl/>
              </w:rPr>
              <w:t xml:space="preserve"> </w:t>
            </w:r>
            <w:r w:rsidRPr="005058CD">
              <w:rPr>
                <w:rFonts w:hint="eastAsia"/>
                <w:sz w:val="23"/>
                <w:szCs w:val="23"/>
                <w:rtl/>
              </w:rPr>
              <w:t>טופס</w:t>
            </w:r>
            <w:r w:rsidRPr="005058CD">
              <w:rPr>
                <w:sz w:val="23"/>
                <w:szCs w:val="23"/>
                <w:rtl/>
              </w:rPr>
              <w:t xml:space="preserve"> </w:t>
            </w:r>
            <w:r w:rsidRPr="005058CD">
              <w:rPr>
                <w:rFonts w:hint="eastAsia"/>
                <w:sz w:val="23"/>
                <w:szCs w:val="23"/>
                <w:rtl/>
              </w:rPr>
              <w:t>ברכות</w:t>
            </w:r>
            <w:r w:rsidRPr="005058CD">
              <w:rPr>
                <w:sz w:val="23"/>
                <w:szCs w:val="23"/>
                <w:rtl/>
              </w:rPr>
              <w:t xml:space="preserve"> </w:t>
            </w:r>
            <w:r w:rsidRPr="005058CD">
              <w:rPr>
                <w:rFonts w:hint="eastAsia"/>
                <w:sz w:val="23"/>
                <w:szCs w:val="23"/>
                <w:rtl/>
              </w:rPr>
              <w:t>כך</w:t>
            </w:r>
            <w:r w:rsidRPr="005058CD">
              <w:rPr>
                <w:sz w:val="23"/>
                <w:szCs w:val="23"/>
                <w:rtl/>
              </w:rPr>
              <w:t xml:space="preserve"> </w:t>
            </w:r>
            <w:r w:rsidRPr="005058CD">
              <w:rPr>
                <w:rFonts w:hint="eastAsia"/>
                <w:sz w:val="23"/>
                <w:szCs w:val="23"/>
                <w:rtl/>
              </w:rPr>
              <w:t>הוא</w:t>
            </w:r>
            <w:r w:rsidRPr="005058CD">
              <w:rPr>
                <w:sz w:val="23"/>
                <w:szCs w:val="23"/>
                <w:rtl/>
              </w:rPr>
              <w:t xml:space="preserve"> </w:t>
            </w:r>
            <w:r w:rsidRPr="005058CD">
              <w:rPr>
                <w:rFonts w:hint="eastAsia"/>
                <w:sz w:val="23"/>
                <w:szCs w:val="23"/>
                <w:rtl/>
              </w:rPr>
              <w:t>וכתב</w:t>
            </w:r>
            <w:r w:rsidRPr="005058CD">
              <w:rPr>
                <w:sz w:val="23"/>
                <w:szCs w:val="23"/>
                <w:rtl/>
              </w:rPr>
              <w:t xml:space="preserve"> </w:t>
            </w:r>
            <w:r w:rsidRPr="005058CD">
              <w:rPr>
                <w:rFonts w:hint="eastAsia"/>
                <w:sz w:val="23"/>
                <w:szCs w:val="23"/>
                <w:rtl/>
              </w:rPr>
              <w:t>מרן</w:t>
            </w:r>
            <w:r w:rsidRPr="005058CD">
              <w:rPr>
                <w:sz w:val="23"/>
                <w:szCs w:val="23"/>
                <w:rtl/>
              </w:rPr>
              <w:t xml:space="preserve"> </w:t>
            </w:r>
            <w:r w:rsidRPr="005058CD">
              <w:rPr>
                <w:rFonts w:hint="eastAsia"/>
                <w:sz w:val="23"/>
                <w:szCs w:val="23"/>
                <w:rtl/>
              </w:rPr>
              <w:t>ז</w:t>
            </w:r>
            <w:r w:rsidRPr="005058CD">
              <w:rPr>
                <w:sz w:val="23"/>
                <w:szCs w:val="23"/>
                <w:rtl/>
              </w:rPr>
              <w:t>"</w:t>
            </w:r>
            <w:r w:rsidRPr="005058CD">
              <w:rPr>
                <w:rFonts w:hint="eastAsia"/>
                <w:sz w:val="23"/>
                <w:szCs w:val="23"/>
                <w:rtl/>
              </w:rPr>
              <w:t>ל</w:t>
            </w:r>
            <w:r w:rsidRPr="005058CD">
              <w:rPr>
                <w:sz w:val="23"/>
                <w:szCs w:val="23"/>
                <w:rtl/>
              </w:rPr>
              <w:t xml:space="preserve"> </w:t>
            </w:r>
            <w:r w:rsidRPr="005058CD">
              <w:rPr>
                <w:rFonts w:hint="eastAsia"/>
                <w:sz w:val="23"/>
                <w:szCs w:val="23"/>
                <w:rtl/>
              </w:rPr>
              <w:t>בבית</w:t>
            </w:r>
            <w:r w:rsidRPr="005058CD">
              <w:rPr>
                <w:sz w:val="23"/>
                <w:szCs w:val="23"/>
                <w:rtl/>
              </w:rPr>
              <w:t xml:space="preserve"> </w:t>
            </w:r>
            <w:r w:rsidRPr="005058CD">
              <w:rPr>
                <w:rFonts w:hint="eastAsia"/>
                <w:sz w:val="23"/>
                <w:szCs w:val="23"/>
                <w:rtl/>
              </w:rPr>
              <w:t>יוסף</w:t>
            </w:r>
            <w:r w:rsidRPr="005058CD">
              <w:rPr>
                <w:sz w:val="23"/>
                <w:szCs w:val="23"/>
                <w:rtl/>
              </w:rPr>
              <w:t xml:space="preserve"> </w:t>
            </w:r>
            <w:r w:rsidRPr="005058CD">
              <w:rPr>
                <w:rFonts w:hint="eastAsia"/>
                <w:sz w:val="23"/>
                <w:szCs w:val="23"/>
                <w:rtl/>
              </w:rPr>
              <w:t>וז</w:t>
            </w:r>
            <w:r w:rsidRPr="005058CD">
              <w:rPr>
                <w:sz w:val="23"/>
                <w:szCs w:val="23"/>
                <w:rtl/>
              </w:rPr>
              <w:t>"</w:t>
            </w:r>
            <w:r w:rsidRPr="005058CD">
              <w:rPr>
                <w:rFonts w:hint="eastAsia"/>
                <w:sz w:val="23"/>
                <w:szCs w:val="23"/>
                <w:rtl/>
              </w:rPr>
              <w:t>ל</w:t>
            </w:r>
            <w:r w:rsidRPr="005058CD">
              <w:rPr>
                <w:sz w:val="23"/>
                <w:szCs w:val="23"/>
                <w:rtl/>
              </w:rPr>
              <w:t xml:space="preserve"> </w:t>
            </w:r>
            <w:r w:rsidRPr="005058CD">
              <w:rPr>
                <w:rFonts w:hint="eastAsia"/>
                <w:sz w:val="23"/>
                <w:szCs w:val="23"/>
                <w:rtl/>
              </w:rPr>
              <w:t>ולמוכיחים</w:t>
            </w:r>
            <w:r w:rsidRPr="005058CD">
              <w:rPr>
                <w:sz w:val="23"/>
                <w:szCs w:val="23"/>
                <w:rtl/>
              </w:rPr>
              <w:t xml:space="preserve"> </w:t>
            </w:r>
            <w:r w:rsidRPr="005058CD">
              <w:rPr>
                <w:rFonts w:hint="eastAsia"/>
                <w:sz w:val="23"/>
                <w:szCs w:val="23"/>
                <w:rtl/>
              </w:rPr>
              <w:t>מכאן</w:t>
            </w:r>
            <w:r w:rsidRPr="005058CD">
              <w:rPr>
                <w:sz w:val="23"/>
                <w:szCs w:val="23"/>
                <w:rtl/>
              </w:rPr>
              <w:t xml:space="preserve"> </w:t>
            </w:r>
            <w:r w:rsidRPr="005058CD">
              <w:rPr>
                <w:rFonts w:hint="eastAsia"/>
                <w:sz w:val="23"/>
                <w:szCs w:val="23"/>
                <w:rtl/>
              </w:rPr>
              <w:t>דאין</w:t>
            </w:r>
            <w:r w:rsidRPr="005058CD">
              <w:rPr>
                <w:sz w:val="23"/>
                <w:szCs w:val="23"/>
                <w:rtl/>
              </w:rPr>
              <w:t xml:space="preserve"> </w:t>
            </w:r>
            <w:r w:rsidRPr="005058CD">
              <w:rPr>
                <w:rFonts w:hint="eastAsia"/>
                <w:sz w:val="23"/>
                <w:szCs w:val="23"/>
                <w:rtl/>
              </w:rPr>
              <w:t>למעט</w:t>
            </w:r>
            <w:r w:rsidRPr="005058CD">
              <w:rPr>
                <w:sz w:val="23"/>
                <w:szCs w:val="23"/>
                <w:rtl/>
              </w:rPr>
              <w:t xml:space="preserve"> </w:t>
            </w:r>
            <w:r w:rsidRPr="005058CD">
              <w:rPr>
                <w:rFonts w:hint="eastAsia"/>
                <w:sz w:val="23"/>
                <w:szCs w:val="23"/>
                <w:rtl/>
              </w:rPr>
              <w:t>בהרחמן</w:t>
            </w:r>
            <w:r w:rsidRPr="005058CD">
              <w:rPr>
                <w:sz w:val="23"/>
                <w:szCs w:val="23"/>
                <w:rtl/>
              </w:rPr>
              <w:t xml:space="preserve"> </w:t>
            </w:r>
            <w:r w:rsidRPr="005058CD">
              <w:rPr>
                <w:rFonts w:hint="eastAsia"/>
                <w:sz w:val="23"/>
                <w:szCs w:val="23"/>
                <w:rtl/>
              </w:rPr>
              <w:t>לא</w:t>
            </w:r>
            <w:r w:rsidRPr="005058CD">
              <w:rPr>
                <w:sz w:val="23"/>
                <w:szCs w:val="23"/>
                <w:rtl/>
              </w:rPr>
              <w:t xml:space="preserve"> </w:t>
            </w:r>
            <w:r w:rsidRPr="005058CD">
              <w:rPr>
                <w:rFonts w:hint="eastAsia"/>
                <w:sz w:val="23"/>
                <w:szCs w:val="23"/>
                <w:rtl/>
              </w:rPr>
              <w:t>ינעם</w:t>
            </w:r>
            <w:r w:rsidRPr="005058CD">
              <w:rPr>
                <w:sz w:val="23"/>
                <w:szCs w:val="23"/>
                <w:rtl/>
              </w:rPr>
              <w:t xml:space="preserve"> </w:t>
            </w:r>
            <w:r w:rsidRPr="005058CD">
              <w:rPr>
                <w:rFonts w:hint="eastAsia"/>
                <w:sz w:val="23"/>
                <w:szCs w:val="23"/>
                <w:rtl/>
              </w:rPr>
              <w:t>לי</w:t>
            </w:r>
            <w:r w:rsidRPr="005058CD">
              <w:rPr>
                <w:sz w:val="23"/>
                <w:szCs w:val="23"/>
                <w:rtl/>
              </w:rPr>
              <w:t xml:space="preserve"> </w:t>
            </w:r>
            <w:r w:rsidRPr="005058CD">
              <w:rPr>
                <w:rFonts w:hint="eastAsia"/>
                <w:sz w:val="23"/>
                <w:szCs w:val="23"/>
                <w:rtl/>
              </w:rPr>
              <w:t>דהרחמן</w:t>
            </w:r>
            <w:r w:rsidRPr="005058CD">
              <w:rPr>
                <w:sz w:val="23"/>
                <w:szCs w:val="23"/>
                <w:rtl/>
              </w:rPr>
              <w:t xml:space="preserve"> </w:t>
            </w:r>
            <w:r w:rsidRPr="005058CD">
              <w:rPr>
                <w:rFonts w:hint="eastAsia"/>
                <w:sz w:val="23"/>
                <w:szCs w:val="23"/>
                <w:rtl/>
              </w:rPr>
              <w:t>תוספת</w:t>
            </w:r>
            <w:r w:rsidRPr="005058CD">
              <w:rPr>
                <w:sz w:val="23"/>
                <w:szCs w:val="23"/>
                <w:rtl/>
              </w:rPr>
              <w:t xml:space="preserve"> </w:t>
            </w:r>
            <w:r w:rsidRPr="005058CD">
              <w:rPr>
                <w:rFonts w:hint="eastAsia"/>
                <w:sz w:val="23"/>
                <w:szCs w:val="23"/>
                <w:rtl/>
              </w:rPr>
              <w:t>שנהגו</w:t>
            </w:r>
            <w:r w:rsidRPr="005058CD">
              <w:rPr>
                <w:sz w:val="23"/>
                <w:szCs w:val="23"/>
                <w:rtl/>
              </w:rPr>
              <w:t xml:space="preserve"> </w:t>
            </w:r>
            <w:r w:rsidRPr="005058CD">
              <w:rPr>
                <w:rFonts w:hint="eastAsia"/>
                <w:sz w:val="23"/>
                <w:szCs w:val="23"/>
                <w:rtl/>
              </w:rPr>
              <w:t>להוסיף</w:t>
            </w:r>
            <w:r w:rsidRPr="005058CD">
              <w:rPr>
                <w:sz w:val="23"/>
                <w:szCs w:val="23"/>
                <w:rtl/>
              </w:rPr>
              <w:t xml:space="preserve"> </w:t>
            </w:r>
            <w:r w:rsidRPr="005058CD">
              <w:rPr>
                <w:rFonts w:hint="eastAsia"/>
                <w:sz w:val="23"/>
                <w:szCs w:val="23"/>
                <w:rtl/>
              </w:rPr>
              <w:t>מעצמם</w:t>
            </w:r>
            <w:r w:rsidRPr="005058CD">
              <w:rPr>
                <w:sz w:val="23"/>
                <w:szCs w:val="23"/>
                <w:rtl/>
              </w:rPr>
              <w:t xml:space="preserve"> </w:t>
            </w:r>
            <w:r w:rsidRPr="005058CD">
              <w:rPr>
                <w:rFonts w:hint="eastAsia"/>
                <w:sz w:val="23"/>
                <w:szCs w:val="23"/>
                <w:rtl/>
              </w:rPr>
              <w:t>הוא</w:t>
            </w:r>
            <w:r w:rsidRPr="005058CD">
              <w:rPr>
                <w:sz w:val="23"/>
                <w:szCs w:val="23"/>
                <w:rtl/>
              </w:rPr>
              <w:t xml:space="preserve"> </w:t>
            </w:r>
            <w:r w:rsidRPr="005058CD">
              <w:rPr>
                <w:rFonts w:hint="eastAsia"/>
                <w:sz w:val="23"/>
                <w:szCs w:val="23"/>
                <w:rtl/>
              </w:rPr>
              <w:t>ולא</w:t>
            </w:r>
            <w:r w:rsidRPr="005058CD">
              <w:rPr>
                <w:sz w:val="23"/>
                <w:szCs w:val="23"/>
                <w:rtl/>
              </w:rPr>
              <w:t xml:space="preserve"> </w:t>
            </w:r>
            <w:r w:rsidRPr="005058CD">
              <w:rPr>
                <w:rFonts w:hint="eastAsia"/>
                <w:sz w:val="23"/>
                <w:szCs w:val="23"/>
                <w:rtl/>
              </w:rPr>
              <w:t>מקרי</w:t>
            </w:r>
            <w:r w:rsidRPr="005058CD">
              <w:rPr>
                <w:sz w:val="23"/>
                <w:szCs w:val="23"/>
                <w:rtl/>
              </w:rPr>
              <w:t xml:space="preserve"> </w:t>
            </w:r>
            <w:r w:rsidRPr="005058CD">
              <w:rPr>
                <w:rFonts w:hint="eastAsia"/>
                <w:sz w:val="23"/>
                <w:szCs w:val="23"/>
                <w:rtl/>
              </w:rPr>
              <w:t>טופס</w:t>
            </w:r>
            <w:r w:rsidRPr="005058CD">
              <w:rPr>
                <w:sz w:val="23"/>
                <w:szCs w:val="23"/>
                <w:rtl/>
              </w:rPr>
              <w:t xml:space="preserve"> </w:t>
            </w:r>
            <w:r w:rsidRPr="005058CD">
              <w:rPr>
                <w:rFonts w:hint="eastAsia"/>
                <w:sz w:val="23"/>
                <w:szCs w:val="23"/>
                <w:rtl/>
              </w:rPr>
              <w:t>ברכות</w:t>
            </w:r>
            <w:r w:rsidRPr="005058CD">
              <w:rPr>
                <w:sz w:val="23"/>
                <w:szCs w:val="23"/>
                <w:rtl/>
              </w:rPr>
              <w:t xml:space="preserve"> </w:t>
            </w:r>
            <w:r w:rsidRPr="005058CD">
              <w:rPr>
                <w:rFonts w:hint="eastAsia"/>
                <w:sz w:val="23"/>
                <w:szCs w:val="23"/>
                <w:rtl/>
              </w:rPr>
              <w:t>וכתב</w:t>
            </w:r>
            <w:r w:rsidRPr="005058CD">
              <w:rPr>
                <w:sz w:val="23"/>
                <w:szCs w:val="23"/>
                <w:rtl/>
              </w:rPr>
              <w:t xml:space="preserve"> </w:t>
            </w:r>
            <w:r w:rsidRPr="005058CD">
              <w:rPr>
                <w:rFonts w:hint="eastAsia"/>
                <w:sz w:val="23"/>
                <w:szCs w:val="23"/>
                <w:rtl/>
              </w:rPr>
              <w:t>מור</w:t>
            </w:r>
            <w:r w:rsidRPr="005058CD">
              <w:rPr>
                <w:sz w:val="23"/>
                <w:szCs w:val="23"/>
                <w:rtl/>
              </w:rPr>
              <w:t>"</w:t>
            </w:r>
            <w:r w:rsidRPr="005058CD">
              <w:rPr>
                <w:rFonts w:hint="eastAsia"/>
                <w:sz w:val="23"/>
                <w:szCs w:val="23"/>
                <w:rtl/>
              </w:rPr>
              <w:t>ם</w:t>
            </w:r>
            <w:r w:rsidRPr="005058CD">
              <w:rPr>
                <w:sz w:val="23"/>
                <w:szCs w:val="23"/>
                <w:rtl/>
              </w:rPr>
              <w:t xml:space="preserve"> </w:t>
            </w:r>
            <w:r w:rsidRPr="005058CD">
              <w:rPr>
                <w:rFonts w:hint="cs"/>
                <w:sz w:val="23"/>
                <w:szCs w:val="23"/>
                <w:rtl/>
              </w:rPr>
              <w:t xml:space="preserve">[-הרמ"א] </w:t>
            </w:r>
            <w:r w:rsidRPr="005058CD">
              <w:rPr>
                <w:rFonts w:hint="eastAsia"/>
                <w:sz w:val="23"/>
                <w:szCs w:val="23"/>
                <w:rtl/>
              </w:rPr>
              <w:t>ז</w:t>
            </w:r>
            <w:r w:rsidRPr="005058CD">
              <w:rPr>
                <w:sz w:val="23"/>
                <w:szCs w:val="23"/>
                <w:rtl/>
              </w:rPr>
              <w:t>"</w:t>
            </w:r>
            <w:r w:rsidRPr="005058CD">
              <w:rPr>
                <w:rFonts w:hint="eastAsia"/>
                <w:sz w:val="23"/>
                <w:szCs w:val="23"/>
                <w:rtl/>
              </w:rPr>
              <w:t>ל</w:t>
            </w:r>
            <w:r w:rsidRPr="005058CD">
              <w:rPr>
                <w:sz w:val="23"/>
                <w:szCs w:val="23"/>
                <w:rtl/>
              </w:rPr>
              <w:t xml:space="preserve"> </w:t>
            </w:r>
            <w:r w:rsidRPr="005058CD">
              <w:rPr>
                <w:rFonts w:hint="eastAsia"/>
                <w:sz w:val="23"/>
                <w:szCs w:val="23"/>
                <w:rtl/>
              </w:rPr>
              <w:t>בד</w:t>
            </w:r>
            <w:r w:rsidRPr="005058CD">
              <w:rPr>
                <w:rFonts w:hint="cs"/>
                <w:sz w:val="23"/>
                <w:szCs w:val="23"/>
                <w:rtl/>
              </w:rPr>
              <w:t>רכי משה</w:t>
            </w:r>
            <w:r w:rsidRPr="005058CD">
              <w:rPr>
                <w:sz w:val="23"/>
                <w:szCs w:val="23"/>
                <w:rtl/>
              </w:rPr>
              <w:t xml:space="preserve"> </w:t>
            </w:r>
            <w:r w:rsidRPr="005058CD">
              <w:rPr>
                <w:rFonts w:hint="eastAsia"/>
                <w:sz w:val="23"/>
                <w:szCs w:val="23"/>
                <w:rtl/>
              </w:rPr>
              <w:t>וז</w:t>
            </w:r>
            <w:r w:rsidRPr="005058CD">
              <w:rPr>
                <w:sz w:val="23"/>
                <w:szCs w:val="23"/>
                <w:rtl/>
              </w:rPr>
              <w:t>"</w:t>
            </w:r>
            <w:r w:rsidRPr="005058CD">
              <w:rPr>
                <w:rFonts w:hint="eastAsia"/>
                <w:sz w:val="23"/>
                <w:szCs w:val="23"/>
                <w:rtl/>
              </w:rPr>
              <w:t>ל</w:t>
            </w:r>
            <w:r w:rsidRPr="005058CD">
              <w:rPr>
                <w:sz w:val="23"/>
                <w:szCs w:val="23"/>
                <w:rtl/>
              </w:rPr>
              <w:t xml:space="preserve"> </w:t>
            </w:r>
            <w:r w:rsidRPr="005058CD">
              <w:rPr>
                <w:rFonts w:hint="eastAsia"/>
                <w:sz w:val="23"/>
                <w:szCs w:val="23"/>
                <w:rtl/>
              </w:rPr>
              <w:t>ובא</w:t>
            </w:r>
            <w:r w:rsidRPr="005058CD">
              <w:rPr>
                <w:rFonts w:hint="cs"/>
                <w:sz w:val="23"/>
                <w:szCs w:val="23"/>
                <w:rtl/>
              </w:rPr>
              <w:t>ור זרוע</w:t>
            </w:r>
            <w:r w:rsidRPr="005058CD">
              <w:rPr>
                <w:sz w:val="23"/>
                <w:szCs w:val="23"/>
                <w:rtl/>
              </w:rPr>
              <w:t xml:space="preserve"> </w:t>
            </w:r>
            <w:r w:rsidRPr="005058CD">
              <w:rPr>
                <w:rFonts w:hint="eastAsia"/>
                <w:sz w:val="23"/>
                <w:szCs w:val="23"/>
                <w:rtl/>
              </w:rPr>
              <w:t>כתב</w:t>
            </w:r>
            <w:r w:rsidRPr="005058CD">
              <w:rPr>
                <w:sz w:val="23"/>
                <w:szCs w:val="23"/>
                <w:rtl/>
              </w:rPr>
              <w:t xml:space="preserve"> </w:t>
            </w:r>
            <w:r w:rsidRPr="005058CD">
              <w:rPr>
                <w:rFonts w:hint="eastAsia"/>
                <w:sz w:val="23"/>
                <w:szCs w:val="23"/>
                <w:rtl/>
              </w:rPr>
              <w:t>כדברי</w:t>
            </w:r>
            <w:r w:rsidRPr="005058CD">
              <w:rPr>
                <w:sz w:val="23"/>
                <w:szCs w:val="23"/>
                <w:rtl/>
              </w:rPr>
              <w:t xml:space="preserve"> </w:t>
            </w:r>
            <w:r w:rsidRPr="005058CD">
              <w:rPr>
                <w:rFonts w:hint="eastAsia"/>
                <w:sz w:val="23"/>
                <w:szCs w:val="23"/>
                <w:rtl/>
              </w:rPr>
              <w:t>שבלי</w:t>
            </w:r>
            <w:r w:rsidRPr="005058CD">
              <w:rPr>
                <w:sz w:val="23"/>
                <w:szCs w:val="23"/>
                <w:rtl/>
              </w:rPr>
              <w:t xml:space="preserve"> </w:t>
            </w:r>
            <w:r w:rsidRPr="005058CD">
              <w:rPr>
                <w:rFonts w:hint="eastAsia"/>
                <w:sz w:val="23"/>
                <w:szCs w:val="23"/>
                <w:rtl/>
              </w:rPr>
              <w:t>הלקט</w:t>
            </w:r>
            <w:r w:rsidRPr="005058CD">
              <w:rPr>
                <w:sz w:val="23"/>
                <w:szCs w:val="23"/>
                <w:rtl/>
              </w:rPr>
              <w:t xml:space="preserve"> </w:t>
            </w:r>
            <w:r w:rsidRPr="005058CD">
              <w:rPr>
                <w:rFonts w:hint="eastAsia"/>
                <w:sz w:val="23"/>
                <w:szCs w:val="23"/>
                <w:rtl/>
              </w:rPr>
              <w:t>וז</w:t>
            </w:r>
            <w:r w:rsidRPr="005058CD">
              <w:rPr>
                <w:sz w:val="23"/>
                <w:szCs w:val="23"/>
                <w:rtl/>
              </w:rPr>
              <w:t>"</w:t>
            </w:r>
            <w:r w:rsidRPr="005058CD">
              <w:rPr>
                <w:rFonts w:hint="eastAsia"/>
                <w:sz w:val="23"/>
                <w:szCs w:val="23"/>
                <w:rtl/>
              </w:rPr>
              <w:t>ל</w:t>
            </w:r>
            <w:r w:rsidRPr="005058CD">
              <w:rPr>
                <w:sz w:val="23"/>
                <w:szCs w:val="23"/>
                <w:rtl/>
              </w:rPr>
              <w:t xml:space="preserve"> </w:t>
            </w:r>
            <w:r w:rsidRPr="005058CD">
              <w:rPr>
                <w:rFonts w:hint="eastAsia"/>
                <w:sz w:val="23"/>
                <w:szCs w:val="23"/>
                <w:rtl/>
              </w:rPr>
              <w:t>ואומר</w:t>
            </w:r>
            <w:r w:rsidRPr="005058CD">
              <w:rPr>
                <w:sz w:val="23"/>
                <w:szCs w:val="23"/>
                <w:rtl/>
              </w:rPr>
              <w:t xml:space="preserve"> </w:t>
            </w:r>
            <w:r w:rsidRPr="005058CD">
              <w:rPr>
                <w:rFonts w:hint="eastAsia"/>
                <w:sz w:val="23"/>
                <w:szCs w:val="23"/>
                <w:rtl/>
              </w:rPr>
              <w:t>הרחמן</w:t>
            </w:r>
            <w:r w:rsidRPr="005058CD">
              <w:rPr>
                <w:sz w:val="23"/>
                <w:szCs w:val="23"/>
                <w:rtl/>
              </w:rPr>
              <w:t xml:space="preserve"> </w:t>
            </w:r>
            <w:r w:rsidRPr="005058CD">
              <w:rPr>
                <w:rFonts w:hint="eastAsia"/>
                <w:sz w:val="23"/>
                <w:szCs w:val="23"/>
                <w:rtl/>
              </w:rPr>
              <w:t>בשבת</w:t>
            </w:r>
            <w:r w:rsidRPr="005058CD">
              <w:rPr>
                <w:sz w:val="23"/>
                <w:szCs w:val="23"/>
                <w:rtl/>
              </w:rPr>
              <w:t xml:space="preserve"> </w:t>
            </w:r>
            <w:r w:rsidRPr="005058CD">
              <w:rPr>
                <w:rFonts w:hint="eastAsia"/>
                <w:sz w:val="23"/>
                <w:szCs w:val="23"/>
                <w:rtl/>
              </w:rPr>
              <w:t>כדרך</w:t>
            </w:r>
            <w:r w:rsidRPr="005058CD">
              <w:rPr>
                <w:sz w:val="23"/>
                <w:szCs w:val="23"/>
                <w:rtl/>
              </w:rPr>
              <w:t xml:space="preserve"> </w:t>
            </w:r>
            <w:r w:rsidRPr="005058CD">
              <w:rPr>
                <w:rFonts w:hint="eastAsia"/>
                <w:sz w:val="23"/>
                <w:szCs w:val="23"/>
                <w:rtl/>
              </w:rPr>
              <w:t>שאומרו</w:t>
            </w:r>
            <w:r w:rsidRPr="005058CD">
              <w:rPr>
                <w:sz w:val="23"/>
                <w:szCs w:val="23"/>
                <w:rtl/>
              </w:rPr>
              <w:t xml:space="preserve"> </w:t>
            </w:r>
            <w:r w:rsidRPr="005058CD">
              <w:rPr>
                <w:rFonts w:hint="eastAsia"/>
                <w:sz w:val="23"/>
                <w:szCs w:val="23"/>
                <w:rtl/>
              </w:rPr>
              <w:t>בחו</w:t>
            </w:r>
            <w:r w:rsidRPr="005058CD">
              <w:rPr>
                <w:sz w:val="23"/>
                <w:szCs w:val="23"/>
                <w:rtl/>
              </w:rPr>
              <w:t>"</w:t>
            </w:r>
            <w:r w:rsidRPr="005058CD">
              <w:rPr>
                <w:rFonts w:hint="eastAsia"/>
                <w:sz w:val="23"/>
                <w:szCs w:val="23"/>
                <w:rtl/>
              </w:rPr>
              <w:t>ל</w:t>
            </w:r>
            <w:r w:rsidRPr="005058CD">
              <w:rPr>
                <w:sz w:val="23"/>
                <w:szCs w:val="23"/>
                <w:rtl/>
              </w:rPr>
              <w:t xml:space="preserve"> </w:t>
            </w:r>
            <w:r w:rsidRPr="005058CD">
              <w:rPr>
                <w:rFonts w:hint="eastAsia"/>
                <w:sz w:val="23"/>
                <w:szCs w:val="23"/>
                <w:rtl/>
              </w:rPr>
              <w:t>ואין</w:t>
            </w:r>
            <w:r w:rsidRPr="005058CD">
              <w:rPr>
                <w:sz w:val="23"/>
                <w:szCs w:val="23"/>
                <w:rtl/>
              </w:rPr>
              <w:t xml:space="preserve"> </w:t>
            </w:r>
            <w:r w:rsidRPr="005058CD">
              <w:rPr>
                <w:rFonts w:hint="eastAsia"/>
                <w:sz w:val="23"/>
                <w:szCs w:val="23"/>
                <w:rtl/>
              </w:rPr>
              <w:t>בזה</w:t>
            </w:r>
            <w:r w:rsidRPr="005058CD">
              <w:rPr>
                <w:sz w:val="23"/>
                <w:szCs w:val="23"/>
                <w:rtl/>
              </w:rPr>
              <w:t xml:space="preserve"> </w:t>
            </w:r>
            <w:r w:rsidRPr="005058CD">
              <w:rPr>
                <w:rFonts w:hint="eastAsia"/>
                <w:sz w:val="23"/>
                <w:szCs w:val="23"/>
                <w:rtl/>
              </w:rPr>
              <w:t>משום</w:t>
            </w:r>
            <w:r w:rsidRPr="005058CD">
              <w:rPr>
                <w:sz w:val="23"/>
                <w:szCs w:val="23"/>
                <w:rtl/>
              </w:rPr>
              <w:t xml:space="preserve"> </w:t>
            </w:r>
            <w:r w:rsidRPr="005058CD">
              <w:rPr>
                <w:rFonts w:hint="eastAsia"/>
                <w:sz w:val="23"/>
                <w:szCs w:val="23"/>
                <w:rtl/>
              </w:rPr>
              <w:t>שואל</w:t>
            </w:r>
            <w:r w:rsidRPr="005058CD">
              <w:rPr>
                <w:sz w:val="23"/>
                <w:szCs w:val="23"/>
                <w:rtl/>
              </w:rPr>
              <w:t xml:space="preserve"> </w:t>
            </w:r>
            <w:r w:rsidRPr="005058CD">
              <w:rPr>
                <w:rFonts w:hint="eastAsia"/>
                <w:sz w:val="23"/>
                <w:szCs w:val="23"/>
                <w:rtl/>
              </w:rPr>
              <w:t>צרכיו</w:t>
            </w:r>
            <w:r w:rsidRPr="005058CD">
              <w:rPr>
                <w:sz w:val="23"/>
                <w:szCs w:val="23"/>
                <w:rtl/>
              </w:rPr>
              <w:t xml:space="preserve"> </w:t>
            </w:r>
            <w:r w:rsidRPr="005058CD">
              <w:rPr>
                <w:rFonts w:hint="eastAsia"/>
                <w:sz w:val="23"/>
                <w:szCs w:val="23"/>
                <w:rtl/>
              </w:rPr>
              <w:t>בשב</w:t>
            </w:r>
            <w:r w:rsidRPr="005058CD">
              <w:rPr>
                <w:rFonts w:hint="cs"/>
                <w:sz w:val="23"/>
                <w:szCs w:val="23"/>
                <w:rtl/>
              </w:rPr>
              <w:t>ת</w:t>
            </w:r>
            <w:r w:rsidRPr="005058CD">
              <w:rPr>
                <w:sz w:val="23"/>
                <w:szCs w:val="23"/>
                <w:rtl/>
              </w:rPr>
              <w:t xml:space="preserve"> </w:t>
            </w:r>
            <w:r w:rsidRPr="005058CD">
              <w:rPr>
                <w:rFonts w:hint="eastAsia"/>
                <w:sz w:val="23"/>
                <w:szCs w:val="23"/>
                <w:rtl/>
              </w:rPr>
              <w:t>עכ</w:t>
            </w:r>
            <w:r w:rsidRPr="005058CD">
              <w:rPr>
                <w:sz w:val="23"/>
                <w:szCs w:val="23"/>
                <w:rtl/>
              </w:rPr>
              <w:t>"</w:t>
            </w:r>
            <w:r w:rsidRPr="005058CD">
              <w:rPr>
                <w:rFonts w:hint="eastAsia"/>
                <w:sz w:val="23"/>
                <w:szCs w:val="23"/>
                <w:rtl/>
              </w:rPr>
              <w:t>ל</w:t>
            </w:r>
            <w:r w:rsidRPr="005058CD">
              <w:rPr>
                <w:sz w:val="23"/>
                <w:szCs w:val="23"/>
                <w:rtl/>
              </w:rPr>
              <w:t xml:space="preserve"> </w:t>
            </w:r>
            <w:r w:rsidRPr="005058CD">
              <w:rPr>
                <w:rFonts w:hint="eastAsia"/>
                <w:sz w:val="23"/>
                <w:szCs w:val="23"/>
                <w:rtl/>
              </w:rPr>
              <w:t>ע</w:t>
            </w:r>
            <w:r w:rsidRPr="005058CD">
              <w:rPr>
                <w:sz w:val="23"/>
                <w:szCs w:val="23"/>
                <w:rtl/>
              </w:rPr>
              <w:t>"</w:t>
            </w:r>
            <w:r w:rsidRPr="005058CD">
              <w:rPr>
                <w:rFonts w:hint="eastAsia"/>
                <w:sz w:val="23"/>
                <w:szCs w:val="23"/>
                <w:rtl/>
              </w:rPr>
              <w:t>ש</w:t>
            </w:r>
            <w:r w:rsidRPr="005058CD">
              <w:rPr>
                <w:sz w:val="23"/>
                <w:szCs w:val="23"/>
                <w:rtl/>
              </w:rPr>
              <w:t xml:space="preserve"> </w:t>
            </w:r>
            <w:r w:rsidRPr="005058CD">
              <w:rPr>
                <w:rFonts w:hint="eastAsia"/>
                <w:sz w:val="23"/>
                <w:szCs w:val="23"/>
                <w:rtl/>
              </w:rPr>
              <w:t>והנה</w:t>
            </w:r>
            <w:r w:rsidRPr="005058CD">
              <w:rPr>
                <w:sz w:val="23"/>
                <w:szCs w:val="23"/>
                <w:rtl/>
              </w:rPr>
              <w:t xml:space="preserve"> </w:t>
            </w:r>
            <w:r w:rsidRPr="005058CD">
              <w:rPr>
                <w:rFonts w:hint="eastAsia"/>
                <w:sz w:val="23"/>
                <w:szCs w:val="23"/>
                <w:rtl/>
              </w:rPr>
              <w:t>המנהג</w:t>
            </w:r>
            <w:r w:rsidRPr="005058CD">
              <w:rPr>
                <w:sz w:val="23"/>
                <w:szCs w:val="23"/>
                <w:rtl/>
              </w:rPr>
              <w:t xml:space="preserve"> </w:t>
            </w:r>
            <w:r w:rsidRPr="005058CD">
              <w:rPr>
                <w:rFonts w:hint="eastAsia"/>
                <w:sz w:val="23"/>
                <w:szCs w:val="23"/>
                <w:rtl/>
              </w:rPr>
              <w:t>פשוט</w:t>
            </w:r>
            <w:r w:rsidRPr="005058CD">
              <w:rPr>
                <w:sz w:val="23"/>
                <w:szCs w:val="23"/>
                <w:rtl/>
              </w:rPr>
              <w:t xml:space="preserve"> </w:t>
            </w:r>
            <w:r w:rsidRPr="005058CD">
              <w:rPr>
                <w:rFonts w:hint="eastAsia"/>
                <w:sz w:val="23"/>
                <w:szCs w:val="23"/>
                <w:rtl/>
              </w:rPr>
              <w:t>שאומרים</w:t>
            </w:r>
            <w:r w:rsidRPr="005058CD">
              <w:rPr>
                <w:sz w:val="23"/>
                <w:szCs w:val="23"/>
                <w:rtl/>
              </w:rPr>
              <w:t xml:space="preserve"> </w:t>
            </w:r>
            <w:r w:rsidRPr="005058CD">
              <w:rPr>
                <w:rFonts w:hint="eastAsia"/>
                <w:sz w:val="23"/>
                <w:szCs w:val="23"/>
                <w:rtl/>
              </w:rPr>
              <w:t>הרחמן</w:t>
            </w:r>
            <w:r w:rsidRPr="005058CD">
              <w:rPr>
                <w:sz w:val="23"/>
                <w:szCs w:val="23"/>
                <w:rtl/>
              </w:rPr>
              <w:t xml:space="preserve"> </w:t>
            </w:r>
            <w:r w:rsidRPr="005058CD">
              <w:rPr>
                <w:rFonts w:hint="eastAsia"/>
                <w:sz w:val="23"/>
                <w:szCs w:val="23"/>
                <w:rtl/>
              </w:rPr>
              <w:t>בשבת</w:t>
            </w:r>
            <w:r w:rsidRPr="005058CD">
              <w:rPr>
                <w:sz w:val="23"/>
                <w:szCs w:val="23"/>
                <w:rtl/>
              </w:rPr>
              <w:t xml:space="preserve"> </w:t>
            </w:r>
            <w:r w:rsidRPr="005058CD">
              <w:rPr>
                <w:rFonts w:hint="eastAsia"/>
                <w:sz w:val="23"/>
                <w:szCs w:val="23"/>
                <w:rtl/>
              </w:rPr>
              <w:t>כדרך</w:t>
            </w:r>
            <w:r w:rsidRPr="005058CD">
              <w:rPr>
                <w:sz w:val="23"/>
                <w:szCs w:val="23"/>
                <w:rtl/>
              </w:rPr>
              <w:t xml:space="preserve"> </w:t>
            </w:r>
            <w:r w:rsidRPr="005058CD">
              <w:rPr>
                <w:rFonts w:hint="eastAsia"/>
                <w:sz w:val="23"/>
                <w:szCs w:val="23"/>
                <w:rtl/>
              </w:rPr>
              <w:t>שאומרו</w:t>
            </w:r>
            <w:r w:rsidRPr="005058CD">
              <w:rPr>
                <w:sz w:val="23"/>
                <w:szCs w:val="23"/>
                <w:rtl/>
              </w:rPr>
              <w:t xml:space="preserve"> </w:t>
            </w:r>
            <w:r w:rsidRPr="005058CD">
              <w:rPr>
                <w:rFonts w:hint="eastAsia"/>
                <w:sz w:val="23"/>
                <w:szCs w:val="23"/>
                <w:rtl/>
              </w:rPr>
              <w:t>בחול</w:t>
            </w:r>
            <w:r w:rsidRPr="005058CD">
              <w:rPr>
                <w:sz w:val="23"/>
                <w:szCs w:val="23"/>
                <w:rtl/>
              </w:rPr>
              <w:t xml:space="preserve"> </w:t>
            </w:r>
            <w:r w:rsidRPr="005058CD">
              <w:rPr>
                <w:rFonts w:hint="eastAsia"/>
                <w:sz w:val="23"/>
                <w:szCs w:val="23"/>
                <w:rtl/>
              </w:rPr>
              <w:t>והיינו</w:t>
            </w:r>
            <w:r w:rsidRPr="005058CD">
              <w:rPr>
                <w:sz w:val="23"/>
                <w:szCs w:val="23"/>
                <w:rtl/>
              </w:rPr>
              <w:t xml:space="preserve"> </w:t>
            </w:r>
            <w:r w:rsidRPr="005058CD">
              <w:rPr>
                <w:rFonts w:hint="eastAsia"/>
                <w:sz w:val="23"/>
                <w:szCs w:val="23"/>
                <w:rtl/>
              </w:rPr>
              <w:t>טעמא</w:t>
            </w:r>
            <w:r w:rsidRPr="005058CD">
              <w:rPr>
                <w:sz w:val="23"/>
                <w:szCs w:val="23"/>
                <w:rtl/>
              </w:rPr>
              <w:t xml:space="preserve"> </w:t>
            </w:r>
            <w:r w:rsidRPr="005058CD">
              <w:rPr>
                <w:rFonts w:hint="eastAsia"/>
                <w:sz w:val="23"/>
                <w:szCs w:val="23"/>
                <w:rtl/>
              </w:rPr>
              <w:t>כמ</w:t>
            </w:r>
            <w:r w:rsidRPr="005058CD">
              <w:rPr>
                <w:sz w:val="23"/>
                <w:szCs w:val="23"/>
                <w:rtl/>
              </w:rPr>
              <w:t>"</w:t>
            </w:r>
            <w:r w:rsidRPr="005058CD">
              <w:rPr>
                <w:rFonts w:hint="eastAsia"/>
                <w:sz w:val="23"/>
                <w:szCs w:val="23"/>
                <w:rtl/>
              </w:rPr>
              <w:t>ש</w:t>
            </w:r>
            <w:r w:rsidRPr="005058CD">
              <w:rPr>
                <w:sz w:val="23"/>
                <w:szCs w:val="23"/>
                <w:rtl/>
              </w:rPr>
              <w:t xml:space="preserve"> </w:t>
            </w:r>
            <w:r w:rsidRPr="005058CD">
              <w:rPr>
                <w:rFonts w:hint="eastAsia"/>
                <w:sz w:val="23"/>
                <w:szCs w:val="23"/>
                <w:rtl/>
              </w:rPr>
              <w:t>מהר</w:t>
            </w:r>
            <w:r w:rsidRPr="005058CD">
              <w:rPr>
                <w:sz w:val="23"/>
                <w:szCs w:val="23"/>
                <w:rtl/>
              </w:rPr>
              <w:t>"</w:t>
            </w:r>
            <w:r w:rsidRPr="005058CD">
              <w:rPr>
                <w:rFonts w:hint="eastAsia"/>
                <w:sz w:val="23"/>
                <w:szCs w:val="23"/>
                <w:rtl/>
              </w:rPr>
              <w:t>ש</w:t>
            </w:r>
            <w:r w:rsidRPr="005058CD">
              <w:rPr>
                <w:sz w:val="23"/>
                <w:szCs w:val="23"/>
                <w:rtl/>
              </w:rPr>
              <w:t xml:space="preserve"> </w:t>
            </w:r>
            <w:r w:rsidRPr="005058CD">
              <w:rPr>
                <w:rFonts w:hint="eastAsia"/>
                <w:sz w:val="23"/>
                <w:szCs w:val="23"/>
                <w:rtl/>
              </w:rPr>
              <w:t>יפה</w:t>
            </w:r>
            <w:r w:rsidRPr="005058CD">
              <w:rPr>
                <w:sz w:val="23"/>
                <w:szCs w:val="23"/>
                <w:rtl/>
              </w:rPr>
              <w:t xml:space="preserve"> </w:t>
            </w:r>
            <w:r w:rsidRPr="005058CD">
              <w:rPr>
                <w:rFonts w:hint="eastAsia"/>
                <w:sz w:val="23"/>
                <w:szCs w:val="23"/>
                <w:rtl/>
              </w:rPr>
              <w:t>ז</w:t>
            </w:r>
            <w:r w:rsidRPr="005058CD">
              <w:rPr>
                <w:sz w:val="23"/>
                <w:szCs w:val="23"/>
                <w:rtl/>
              </w:rPr>
              <w:t>"</w:t>
            </w:r>
            <w:r w:rsidRPr="005058CD">
              <w:rPr>
                <w:rFonts w:hint="eastAsia"/>
                <w:sz w:val="23"/>
                <w:szCs w:val="23"/>
                <w:rtl/>
              </w:rPr>
              <w:t>ל</w:t>
            </w:r>
            <w:r w:rsidRPr="005058CD">
              <w:rPr>
                <w:sz w:val="23"/>
                <w:szCs w:val="23"/>
                <w:rtl/>
              </w:rPr>
              <w:t xml:space="preserve"> </w:t>
            </w:r>
            <w:r w:rsidRPr="005058CD">
              <w:rPr>
                <w:rFonts w:hint="eastAsia"/>
                <w:sz w:val="23"/>
                <w:szCs w:val="23"/>
                <w:rtl/>
              </w:rPr>
              <w:t>דלא</w:t>
            </w:r>
            <w:r w:rsidRPr="005058CD">
              <w:rPr>
                <w:sz w:val="23"/>
                <w:szCs w:val="23"/>
                <w:rtl/>
              </w:rPr>
              <w:t xml:space="preserve"> </w:t>
            </w:r>
            <w:r w:rsidRPr="005058CD">
              <w:rPr>
                <w:rFonts w:hint="eastAsia"/>
                <w:sz w:val="23"/>
                <w:szCs w:val="23"/>
                <w:rtl/>
              </w:rPr>
              <w:t>אסרו</w:t>
            </w:r>
            <w:r w:rsidRPr="005058CD">
              <w:rPr>
                <w:sz w:val="23"/>
                <w:szCs w:val="23"/>
                <w:rtl/>
              </w:rPr>
              <w:t xml:space="preserve"> </w:t>
            </w:r>
            <w:r w:rsidRPr="005058CD">
              <w:rPr>
                <w:rFonts w:hint="eastAsia"/>
                <w:sz w:val="23"/>
                <w:szCs w:val="23"/>
                <w:rtl/>
              </w:rPr>
              <w:t>אלא</w:t>
            </w:r>
            <w:r w:rsidRPr="005058CD">
              <w:rPr>
                <w:sz w:val="23"/>
                <w:szCs w:val="23"/>
                <w:rtl/>
              </w:rPr>
              <w:t xml:space="preserve"> </w:t>
            </w:r>
            <w:r w:rsidRPr="005058CD">
              <w:rPr>
                <w:rFonts w:hint="eastAsia"/>
                <w:sz w:val="23"/>
                <w:szCs w:val="23"/>
                <w:rtl/>
              </w:rPr>
              <w:t>לתבוע</w:t>
            </w:r>
            <w:r w:rsidRPr="005058CD">
              <w:rPr>
                <w:sz w:val="23"/>
                <w:szCs w:val="23"/>
                <w:rtl/>
              </w:rPr>
              <w:t xml:space="preserve"> </w:t>
            </w:r>
            <w:r w:rsidRPr="005058CD">
              <w:rPr>
                <w:rFonts w:hint="eastAsia"/>
                <w:sz w:val="23"/>
                <w:szCs w:val="23"/>
                <w:rtl/>
              </w:rPr>
              <w:t>דבר</w:t>
            </w:r>
            <w:r w:rsidRPr="005058CD">
              <w:rPr>
                <w:sz w:val="23"/>
                <w:szCs w:val="23"/>
                <w:rtl/>
              </w:rPr>
              <w:t xml:space="preserve"> </w:t>
            </w:r>
            <w:r w:rsidRPr="005058CD">
              <w:rPr>
                <w:rFonts w:hint="eastAsia"/>
                <w:sz w:val="23"/>
                <w:szCs w:val="23"/>
                <w:rtl/>
              </w:rPr>
              <w:t>מחודש</w:t>
            </w:r>
            <w:r w:rsidRPr="005058CD">
              <w:rPr>
                <w:sz w:val="23"/>
                <w:szCs w:val="23"/>
                <w:rtl/>
              </w:rPr>
              <w:t xml:space="preserve"> </w:t>
            </w:r>
            <w:r w:rsidRPr="005058CD">
              <w:rPr>
                <w:rFonts w:hint="eastAsia"/>
                <w:sz w:val="23"/>
                <w:szCs w:val="23"/>
                <w:rtl/>
              </w:rPr>
              <w:t>שאינו</w:t>
            </w:r>
            <w:r w:rsidRPr="005058CD">
              <w:rPr>
                <w:sz w:val="23"/>
                <w:szCs w:val="23"/>
                <w:rtl/>
              </w:rPr>
              <w:t xml:space="preserve"> </w:t>
            </w:r>
            <w:r w:rsidRPr="005058CD">
              <w:rPr>
                <w:rFonts w:hint="eastAsia"/>
                <w:sz w:val="23"/>
                <w:szCs w:val="23"/>
                <w:rtl/>
              </w:rPr>
              <w:t>רגיל</w:t>
            </w:r>
            <w:r w:rsidRPr="005058CD">
              <w:rPr>
                <w:sz w:val="23"/>
                <w:szCs w:val="23"/>
                <w:rtl/>
              </w:rPr>
              <w:t xml:space="preserve"> </w:t>
            </w:r>
            <w:r w:rsidRPr="005058CD">
              <w:rPr>
                <w:rFonts w:hint="eastAsia"/>
                <w:sz w:val="23"/>
                <w:szCs w:val="23"/>
                <w:rtl/>
              </w:rPr>
              <w:t>לתבוע</w:t>
            </w:r>
            <w:r w:rsidRPr="005058CD">
              <w:rPr>
                <w:sz w:val="23"/>
                <w:szCs w:val="23"/>
                <w:rtl/>
              </w:rPr>
              <w:t xml:space="preserve"> </w:t>
            </w:r>
            <w:r w:rsidRPr="005058CD">
              <w:rPr>
                <w:rFonts w:hint="eastAsia"/>
                <w:sz w:val="23"/>
                <w:szCs w:val="23"/>
                <w:rtl/>
              </w:rPr>
              <w:t>בו</w:t>
            </w:r>
            <w:r w:rsidRPr="005058CD">
              <w:rPr>
                <w:sz w:val="23"/>
                <w:szCs w:val="23"/>
                <w:rtl/>
              </w:rPr>
              <w:t xml:space="preserve"> </w:t>
            </w:r>
            <w:r w:rsidRPr="005058CD">
              <w:rPr>
                <w:rFonts w:hint="eastAsia"/>
                <w:sz w:val="23"/>
                <w:szCs w:val="23"/>
                <w:rtl/>
              </w:rPr>
              <w:t>ולכן</w:t>
            </w:r>
            <w:r w:rsidRPr="005058CD">
              <w:rPr>
                <w:sz w:val="23"/>
                <w:szCs w:val="23"/>
                <w:rtl/>
              </w:rPr>
              <w:t xml:space="preserve"> </w:t>
            </w:r>
            <w:r w:rsidRPr="005058CD">
              <w:rPr>
                <w:rFonts w:hint="eastAsia"/>
                <w:sz w:val="23"/>
                <w:szCs w:val="23"/>
                <w:rtl/>
              </w:rPr>
              <w:t>כל</w:t>
            </w:r>
            <w:r w:rsidRPr="005058CD">
              <w:rPr>
                <w:sz w:val="23"/>
                <w:szCs w:val="23"/>
                <w:rtl/>
              </w:rPr>
              <w:t xml:space="preserve"> </w:t>
            </w:r>
            <w:r w:rsidRPr="005058CD">
              <w:rPr>
                <w:rFonts w:hint="eastAsia"/>
                <w:sz w:val="23"/>
                <w:szCs w:val="23"/>
                <w:rtl/>
              </w:rPr>
              <w:t>תפלה</w:t>
            </w:r>
            <w:r w:rsidRPr="005058CD">
              <w:rPr>
                <w:sz w:val="23"/>
                <w:szCs w:val="23"/>
                <w:rtl/>
              </w:rPr>
              <w:t xml:space="preserve"> </w:t>
            </w:r>
            <w:r w:rsidRPr="005058CD">
              <w:rPr>
                <w:rFonts w:hint="eastAsia"/>
                <w:sz w:val="23"/>
                <w:szCs w:val="23"/>
                <w:rtl/>
              </w:rPr>
              <w:t>שהוא</w:t>
            </w:r>
            <w:r w:rsidRPr="005058CD">
              <w:rPr>
                <w:sz w:val="23"/>
                <w:szCs w:val="23"/>
                <w:rtl/>
              </w:rPr>
              <w:t xml:space="preserve"> </w:t>
            </w:r>
            <w:r w:rsidRPr="005058CD">
              <w:rPr>
                <w:rFonts w:hint="eastAsia"/>
                <w:sz w:val="23"/>
                <w:szCs w:val="23"/>
                <w:rtl/>
              </w:rPr>
              <w:t>רגיל</w:t>
            </w:r>
            <w:r w:rsidRPr="005058CD">
              <w:rPr>
                <w:sz w:val="23"/>
                <w:szCs w:val="23"/>
                <w:rtl/>
              </w:rPr>
              <w:t xml:space="preserve"> </w:t>
            </w:r>
            <w:r w:rsidRPr="005058CD">
              <w:rPr>
                <w:rFonts w:hint="eastAsia"/>
                <w:sz w:val="23"/>
                <w:szCs w:val="23"/>
                <w:rtl/>
              </w:rPr>
              <w:t>לאומרה</w:t>
            </w:r>
            <w:r w:rsidRPr="005058CD">
              <w:rPr>
                <w:sz w:val="23"/>
                <w:szCs w:val="23"/>
                <w:rtl/>
              </w:rPr>
              <w:t xml:space="preserve"> </w:t>
            </w:r>
            <w:r w:rsidRPr="005058CD">
              <w:rPr>
                <w:rFonts w:hint="eastAsia"/>
                <w:sz w:val="23"/>
                <w:szCs w:val="23"/>
                <w:rtl/>
              </w:rPr>
              <w:t>בכל</w:t>
            </w:r>
            <w:r w:rsidRPr="005058CD">
              <w:rPr>
                <w:sz w:val="23"/>
                <w:szCs w:val="23"/>
                <w:rtl/>
              </w:rPr>
              <w:t xml:space="preserve"> </w:t>
            </w:r>
            <w:r w:rsidRPr="005058CD">
              <w:rPr>
                <w:rFonts w:hint="eastAsia"/>
                <w:sz w:val="23"/>
                <w:szCs w:val="23"/>
                <w:rtl/>
              </w:rPr>
              <w:t>יום</w:t>
            </w:r>
            <w:r w:rsidRPr="005058CD">
              <w:rPr>
                <w:sz w:val="23"/>
                <w:szCs w:val="23"/>
                <w:rtl/>
              </w:rPr>
              <w:t xml:space="preserve"> </w:t>
            </w:r>
            <w:r w:rsidRPr="005058CD">
              <w:rPr>
                <w:rFonts w:hint="eastAsia"/>
                <w:sz w:val="23"/>
                <w:szCs w:val="23"/>
                <w:rtl/>
              </w:rPr>
              <w:t>מותר</w:t>
            </w:r>
            <w:r w:rsidRPr="005058CD">
              <w:rPr>
                <w:sz w:val="23"/>
                <w:szCs w:val="23"/>
                <w:rtl/>
              </w:rPr>
              <w:t xml:space="preserve"> </w:t>
            </w:r>
            <w:r w:rsidRPr="005058CD">
              <w:rPr>
                <w:rFonts w:hint="eastAsia"/>
                <w:sz w:val="23"/>
                <w:szCs w:val="23"/>
                <w:rtl/>
              </w:rPr>
              <w:t>לאומרה</w:t>
            </w:r>
            <w:r w:rsidRPr="005058CD">
              <w:rPr>
                <w:sz w:val="23"/>
                <w:szCs w:val="23"/>
                <w:rtl/>
              </w:rPr>
              <w:t xml:space="preserve"> </w:t>
            </w:r>
            <w:r w:rsidRPr="005058CD">
              <w:rPr>
                <w:rFonts w:hint="eastAsia"/>
                <w:sz w:val="23"/>
                <w:szCs w:val="23"/>
                <w:rtl/>
              </w:rPr>
              <w:t>בשבת</w:t>
            </w:r>
            <w:r w:rsidRPr="005058CD">
              <w:rPr>
                <w:sz w:val="23"/>
                <w:szCs w:val="23"/>
                <w:rtl/>
              </w:rPr>
              <w:t xml:space="preserve"> </w:t>
            </w:r>
            <w:r w:rsidRPr="005058CD">
              <w:rPr>
                <w:rFonts w:hint="eastAsia"/>
                <w:sz w:val="23"/>
                <w:szCs w:val="23"/>
                <w:rtl/>
              </w:rPr>
              <w:t>ג</w:t>
            </w:r>
            <w:r w:rsidRPr="005058CD">
              <w:rPr>
                <w:sz w:val="23"/>
                <w:szCs w:val="23"/>
                <w:rtl/>
              </w:rPr>
              <w:t>"</w:t>
            </w:r>
            <w:r w:rsidRPr="005058CD">
              <w:rPr>
                <w:rFonts w:hint="eastAsia"/>
                <w:sz w:val="23"/>
                <w:szCs w:val="23"/>
                <w:rtl/>
              </w:rPr>
              <w:t>כ</w:t>
            </w:r>
            <w:r w:rsidRPr="005058CD">
              <w:rPr>
                <w:sz w:val="23"/>
                <w:szCs w:val="23"/>
                <w:rtl/>
              </w:rPr>
              <w:t xml:space="preserve"> </w:t>
            </w:r>
            <w:r w:rsidRPr="005058CD">
              <w:rPr>
                <w:rFonts w:hint="eastAsia"/>
                <w:sz w:val="23"/>
                <w:szCs w:val="23"/>
                <w:rtl/>
              </w:rPr>
              <w:t>ולכן</w:t>
            </w:r>
            <w:r w:rsidRPr="005058CD">
              <w:rPr>
                <w:sz w:val="23"/>
                <w:szCs w:val="23"/>
                <w:rtl/>
              </w:rPr>
              <w:t xml:space="preserve"> </w:t>
            </w:r>
            <w:r w:rsidRPr="005058CD">
              <w:rPr>
                <w:rFonts w:hint="eastAsia"/>
                <w:sz w:val="23"/>
                <w:szCs w:val="23"/>
                <w:rtl/>
              </w:rPr>
              <w:t>נהגו</w:t>
            </w:r>
            <w:r w:rsidRPr="005058CD">
              <w:rPr>
                <w:sz w:val="23"/>
                <w:szCs w:val="23"/>
                <w:rtl/>
              </w:rPr>
              <w:t xml:space="preserve"> </w:t>
            </w:r>
            <w:r w:rsidRPr="005058CD">
              <w:rPr>
                <w:rFonts w:hint="eastAsia"/>
                <w:sz w:val="23"/>
                <w:szCs w:val="23"/>
                <w:rtl/>
              </w:rPr>
              <w:t>לומר</w:t>
            </w:r>
            <w:r w:rsidRPr="005058CD">
              <w:rPr>
                <w:sz w:val="23"/>
                <w:szCs w:val="23"/>
                <w:rtl/>
              </w:rPr>
              <w:t xml:space="preserve"> </w:t>
            </w:r>
            <w:r w:rsidRPr="005058CD">
              <w:rPr>
                <w:rFonts w:hint="eastAsia"/>
                <w:sz w:val="23"/>
                <w:szCs w:val="23"/>
                <w:rtl/>
              </w:rPr>
              <w:t>בקשת</w:t>
            </w:r>
            <w:r w:rsidRPr="005058CD">
              <w:rPr>
                <w:sz w:val="23"/>
                <w:szCs w:val="23"/>
                <w:rtl/>
              </w:rPr>
              <w:t xml:space="preserve"> </w:t>
            </w:r>
            <w:r w:rsidRPr="005058CD">
              <w:rPr>
                <w:rFonts w:hint="eastAsia"/>
                <w:sz w:val="23"/>
                <w:szCs w:val="23"/>
                <w:rtl/>
              </w:rPr>
              <w:t>יהא</w:t>
            </w:r>
            <w:r w:rsidRPr="005058CD">
              <w:rPr>
                <w:sz w:val="23"/>
                <w:szCs w:val="23"/>
                <w:rtl/>
              </w:rPr>
              <w:t xml:space="preserve"> </w:t>
            </w:r>
            <w:r w:rsidRPr="005058CD">
              <w:rPr>
                <w:rFonts w:hint="eastAsia"/>
                <w:sz w:val="23"/>
                <w:szCs w:val="23"/>
                <w:rtl/>
              </w:rPr>
              <w:t>רעוא</w:t>
            </w:r>
            <w:r w:rsidRPr="005058CD">
              <w:rPr>
                <w:sz w:val="23"/>
                <w:szCs w:val="23"/>
                <w:rtl/>
              </w:rPr>
              <w:t xml:space="preserve"> </w:t>
            </w:r>
            <w:r w:rsidRPr="005058CD">
              <w:rPr>
                <w:rFonts w:hint="eastAsia"/>
                <w:sz w:val="23"/>
                <w:szCs w:val="23"/>
                <w:rtl/>
              </w:rPr>
              <w:t>בשלוש</w:t>
            </w:r>
            <w:r w:rsidRPr="005058CD">
              <w:rPr>
                <w:sz w:val="23"/>
                <w:szCs w:val="23"/>
                <w:rtl/>
              </w:rPr>
              <w:t xml:space="preserve"> </w:t>
            </w:r>
            <w:r w:rsidRPr="005058CD">
              <w:rPr>
                <w:rFonts w:hint="eastAsia"/>
                <w:sz w:val="23"/>
                <w:szCs w:val="23"/>
                <w:rtl/>
              </w:rPr>
              <w:t>סעודות</w:t>
            </w:r>
            <w:r w:rsidRPr="005058CD">
              <w:rPr>
                <w:sz w:val="23"/>
                <w:szCs w:val="23"/>
                <w:rtl/>
              </w:rPr>
              <w:t xml:space="preserve"> </w:t>
            </w:r>
            <w:r w:rsidRPr="005058CD">
              <w:rPr>
                <w:rFonts w:hint="eastAsia"/>
                <w:sz w:val="23"/>
                <w:szCs w:val="23"/>
                <w:rtl/>
              </w:rPr>
              <w:t>של</w:t>
            </w:r>
            <w:r w:rsidRPr="005058CD">
              <w:rPr>
                <w:sz w:val="23"/>
                <w:szCs w:val="23"/>
                <w:rtl/>
              </w:rPr>
              <w:t xml:space="preserve"> </w:t>
            </w:r>
            <w:r w:rsidRPr="005058CD">
              <w:rPr>
                <w:rFonts w:hint="eastAsia"/>
                <w:sz w:val="23"/>
                <w:szCs w:val="23"/>
                <w:rtl/>
              </w:rPr>
              <w:t>שבת</w:t>
            </w:r>
            <w:r w:rsidRPr="005058CD">
              <w:rPr>
                <w:sz w:val="23"/>
                <w:szCs w:val="23"/>
                <w:rtl/>
              </w:rPr>
              <w:t xml:space="preserve"> </w:t>
            </w:r>
            <w:r w:rsidRPr="005058CD">
              <w:rPr>
                <w:rFonts w:hint="eastAsia"/>
                <w:sz w:val="23"/>
                <w:szCs w:val="23"/>
                <w:rtl/>
              </w:rPr>
              <w:t>ואע</w:t>
            </w:r>
            <w:r w:rsidRPr="005058CD">
              <w:rPr>
                <w:sz w:val="23"/>
                <w:szCs w:val="23"/>
                <w:rtl/>
              </w:rPr>
              <w:t>"</w:t>
            </w:r>
            <w:r w:rsidRPr="005058CD">
              <w:rPr>
                <w:rFonts w:hint="eastAsia"/>
                <w:sz w:val="23"/>
                <w:szCs w:val="23"/>
                <w:rtl/>
              </w:rPr>
              <w:t>פ</w:t>
            </w:r>
            <w:r w:rsidRPr="005058CD">
              <w:rPr>
                <w:sz w:val="23"/>
                <w:szCs w:val="23"/>
                <w:rtl/>
              </w:rPr>
              <w:t xml:space="preserve"> </w:t>
            </w:r>
            <w:r w:rsidRPr="005058CD">
              <w:rPr>
                <w:rFonts w:hint="eastAsia"/>
                <w:sz w:val="23"/>
                <w:szCs w:val="23"/>
                <w:rtl/>
              </w:rPr>
              <w:t>שיש</w:t>
            </w:r>
            <w:r w:rsidRPr="005058CD">
              <w:rPr>
                <w:sz w:val="23"/>
                <w:szCs w:val="23"/>
                <w:rtl/>
              </w:rPr>
              <w:t xml:space="preserve"> </w:t>
            </w:r>
            <w:r w:rsidRPr="005058CD">
              <w:rPr>
                <w:rFonts w:hint="eastAsia"/>
                <w:sz w:val="23"/>
                <w:szCs w:val="23"/>
                <w:rtl/>
              </w:rPr>
              <w:t>בה</w:t>
            </w:r>
            <w:r w:rsidRPr="005058CD">
              <w:rPr>
                <w:sz w:val="23"/>
                <w:szCs w:val="23"/>
                <w:rtl/>
              </w:rPr>
              <w:t xml:space="preserve"> </w:t>
            </w:r>
            <w:r w:rsidRPr="005058CD">
              <w:rPr>
                <w:rFonts w:hint="eastAsia"/>
                <w:sz w:val="23"/>
                <w:szCs w:val="23"/>
                <w:rtl/>
              </w:rPr>
              <w:t>שאלת</w:t>
            </w:r>
            <w:r w:rsidRPr="005058CD">
              <w:rPr>
                <w:sz w:val="23"/>
                <w:szCs w:val="23"/>
                <w:rtl/>
              </w:rPr>
              <w:t xml:space="preserve"> </w:t>
            </w:r>
            <w:r w:rsidRPr="005058CD">
              <w:rPr>
                <w:rFonts w:hint="eastAsia"/>
                <w:sz w:val="23"/>
                <w:szCs w:val="23"/>
                <w:rtl/>
              </w:rPr>
              <w:t>צרכיו</w:t>
            </w:r>
            <w:r w:rsidRPr="005058CD">
              <w:rPr>
                <w:sz w:val="23"/>
                <w:szCs w:val="23"/>
                <w:rtl/>
              </w:rPr>
              <w:t xml:space="preserve"> </w:t>
            </w:r>
            <w:r w:rsidRPr="005058CD">
              <w:rPr>
                <w:rFonts w:hint="eastAsia"/>
                <w:sz w:val="23"/>
                <w:szCs w:val="23"/>
                <w:rtl/>
              </w:rPr>
              <w:t>כיון</w:t>
            </w:r>
            <w:r w:rsidRPr="005058CD">
              <w:rPr>
                <w:sz w:val="23"/>
                <w:szCs w:val="23"/>
                <w:rtl/>
              </w:rPr>
              <w:t xml:space="preserve"> </w:t>
            </w:r>
            <w:r w:rsidRPr="005058CD">
              <w:rPr>
                <w:rFonts w:hint="eastAsia"/>
                <w:sz w:val="23"/>
                <w:szCs w:val="23"/>
                <w:rtl/>
              </w:rPr>
              <w:t>דרגיל</w:t>
            </w:r>
            <w:r w:rsidRPr="005058CD">
              <w:rPr>
                <w:sz w:val="23"/>
                <w:szCs w:val="23"/>
                <w:rtl/>
              </w:rPr>
              <w:t xml:space="preserve"> </w:t>
            </w:r>
            <w:r w:rsidRPr="005058CD">
              <w:rPr>
                <w:rFonts w:hint="eastAsia"/>
                <w:sz w:val="23"/>
                <w:szCs w:val="23"/>
                <w:rtl/>
              </w:rPr>
              <w:t>לאומרה</w:t>
            </w:r>
            <w:r w:rsidRPr="005058CD">
              <w:rPr>
                <w:sz w:val="23"/>
                <w:szCs w:val="23"/>
                <w:rtl/>
              </w:rPr>
              <w:t xml:space="preserve"> </w:t>
            </w:r>
            <w:r w:rsidRPr="005058CD">
              <w:rPr>
                <w:rFonts w:hint="eastAsia"/>
                <w:sz w:val="23"/>
                <w:szCs w:val="23"/>
                <w:rtl/>
              </w:rPr>
              <w:t>וכן</w:t>
            </w:r>
            <w:r w:rsidRPr="005058CD">
              <w:rPr>
                <w:sz w:val="23"/>
                <w:szCs w:val="23"/>
                <w:rtl/>
              </w:rPr>
              <w:t xml:space="preserve"> </w:t>
            </w:r>
            <w:r w:rsidRPr="005058CD">
              <w:rPr>
                <w:rFonts w:hint="eastAsia"/>
                <w:sz w:val="23"/>
                <w:szCs w:val="23"/>
                <w:rtl/>
              </w:rPr>
              <w:t>כתוב</w:t>
            </w:r>
            <w:r w:rsidRPr="005058CD">
              <w:rPr>
                <w:sz w:val="23"/>
                <w:szCs w:val="23"/>
                <w:rtl/>
              </w:rPr>
              <w:t xml:space="preserve"> </w:t>
            </w:r>
            <w:r w:rsidRPr="005058CD">
              <w:rPr>
                <w:rFonts w:hint="eastAsia"/>
                <w:sz w:val="23"/>
                <w:szCs w:val="23"/>
                <w:rtl/>
              </w:rPr>
              <w:t>בספר</w:t>
            </w:r>
            <w:r w:rsidRPr="005058CD">
              <w:rPr>
                <w:sz w:val="23"/>
                <w:szCs w:val="23"/>
                <w:rtl/>
              </w:rPr>
              <w:t xml:space="preserve"> </w:t>
            </w:r>
            <w:r w:rsidRPr="005058CD">
              <w:rPr>
                <w:rFonts w:hint="eastAsia"/>
                <w:sz w:val="23"/>
                <w:szCs w:val="23"/>
                <w:rtl/>
              </w:rPr>
              <w:t>הכונות</w:t>
            </w:r>
            <w:r w:rsidRPr="005058CD">
              <w:rPr>
                <w:sz w:val="23"/>
                <w:szCs w:val="23"/>
                <w:rtl/>
              </w:rPr>
              <w:t xml:space="preserve"> </w:t>
            </w:r>
            <w:r w:rsidRPr="005058CD">
              <w:rPr>
                <w:rFonts w:hint="eastAsia"/>
                <w:sz w:val="23"/>
                <w:szCs w:val="23"/>
                <w:rtl/>
              </w:rPr>
              <w:t>שסידר</w:t>
            </w:r>
            <w:r w:rsidRPr="005058CD">
              <w:rPr>
                <w:sz w:val="23"/>
                <w:szCs w:val="23"/>
                <w:rtl/>
              </w:rPr>
              <w:t xml:space="preserve"> </w:t>
            </w:r>
            <w:r w:rsidRPr="005058CD">
              <w:rPr>
                <w:rFonts w:hint="eastAsia"/>
                <w:sz w:val="23"/>
                <w:szCs w:val="23"/>
                <w:rtl/>
              </w:rPr>
              <w:t>מהרש</w:t>
            </w:r>
            <w:r w:rsidRPr="005058CD">
              <w:rPr>
                <w:sz w:val="23"/>
                <w:szCs w:val="23"/>
                <w:rtl/>
              </w:rPr>
              <w:t>"</w:t>
            </w:r>
            <w:r w:rsidRPr="005058CD">
              <w:rPr>
                <w:rFonts w:hint="eastAsia"/>
                <w:sz w:val="23"/>
                <w:szCs w:val="23"/>
                <w:rtl/>
              </w:rPr>
              <w:t>ו</w:t>
            </w:r>
            <w:r w:rsidRPr="005058CD">
              <w:rPr>
                <w:sz w:val="23"/>
                <w:szCs w:val="23"/>
                <w:rtl/>
              </w:rPr>
              <w:t xml:space="preserve"> </w:t>
            </w:r>
            <w:r w:rsidRPr="005058CD">
              <w:rPr>
                <w:rFonts w:hint="eastAsia"/>
                <w:sz w:val="23"/>
                <w:szCs w:val="23"/>
                <w:rtl/>
              </w:rPr>
              <w:t>ז</w:t>
            </w:r>
            <w:r w:rsidRPr="005058CD">
              <w:rPr>
                <w:sz w:val="23"/>
                <w:szCs w:val="23"/>
                <w:rtl/>
              </w:rPr>
              <w:t>"</w:t>
            </w:r>
            <w:r w:rsidRPr="005058CD">
              <w:rPr>
                <w:rFonts w:hint="eastAsia"/>
                <w:sz w:val="23"/>
                <w:szCs w:val="23"/>
                <w:rtl/>
              </w:rPr>
              <w:t>ל</w:t>
            </w:r>
            <w:r w:rsidRPr="005058CD">
              <w:rPr>
                <w:sz w:val="23"/>
                <w:szCs w:val="23"/>
                <w:rtl/>
              </w:rPr>
              <w:t xml:space="preserve"> </w:t>
            </w:r>
            <w:r w:rsidRPr="005058CD">
              <w:rPr>
                <w:rFonts w:hint="eastAsia"/>
                <w:sz w:val="23"/>
                <w:szCs w:val="23"/>
                <w:rtl/>
              </w:rPr>
              <w:t>שהיא</w:t>
            </w:r>
            <w:r w:rsidRPr="005058CD">
              <w:rPr>
                <w:sz w:val="23"/>
                <w:szCs w:val="23"/>
                <w:rtl/>
              </w:rPr>
              <w:t xml:space="preserve"> </w:t>
            </w:r>
            <w:r w:rsidRPr="005058CD">
              <w:rPr>
                <w:rFonts w:hint="eastAsia"/>
                <w:sz w:val="23"/>
                <w:szCs w:val="23"/>
                <w:rtl/>
              </w:rPr>
              <w:t>בקשה</w:t>
            </w:r>
            <w:r w:rsidRPr="005058CD">
              <w:rPr>
                <w:sz w:val="23"/>
                <w:szCs w:val="23"/>
                <w:rtl/>
              </w:rPr>
              <w:t xml:space="preserve"> </w:t>
            </w:r>
            <w:r w:rsidRPr="005058CD">
              <w:rPr>
                <w:rFonts w:hint="eastAsia"/>
                <w:sz w:val="23"/>
                <w:szCs w:val="23"/>
                <w:rtl/>
              </w:rPr>
              <w:t>טובה</w:t>
            </w:r>
            <w:r w:rsidRPr="005058CD">
              <w:rPr>
                <w:sz w:val="23"/>
                <w:szCs w:val="23"/>
                <w:rtl/>
              </w:rPr>
              <w:t xml:space="preserve"> </w:t>
            </w:r>
            <w:r w:rsidRPr="005058CD">
              <w:rPr>
                <w:rFonts w:hint="eastAsia"/>
                <w:sz w:val="23"/>
                <w:szCs w:val="23"/>
                <w:rtl/>
              </w:rPr>
              <w:t>לאומרה</w:t>
            </w:r>
            <w:r w:rsidRPr="005058CD">
              <w:rPr>
                <w:sz w:val="23"/>
                <w:szCs w:val="23"/>
                <w:rtl/>
              </w:rPr>
              <w:t xml:space="preserve"> </w:t>
            </w:r>
            <w:r w:rsidRPr="005058CD">
              <w:rPr>
                <w:rFonts w:hint="eastAsia"/>
                <w:sz w:val="23"/>
                <w:szCs w:val="23"/>
                <w:rtl/>
              </w:rPr>
              <w:t>קודם</w:t>
            </w:r>
            <w:r w:rsidRPr="005058CD">
              <w:rPr>
                <w:sz w:val="23"/>
                <w:szCs w:val="23"/>
                <w:rtl/>
              </w:rPr>
              <w:t xml:space="preserve"> </w:t>
            </w:r>
            <w:r w:rsidRPr="005058CD">
              <w:rPr>
                <w:rFonts w:hint="eastAsia"/>
                <w:sz w:val="23"/>
                <w:szCs w:val="23"/>
                <w:rtl/>
              </w:rPr>
              <w:t>כל</w:t>
            </w:r>
            <w:r w:rsidRPr="005058CD">
              <w:rPr>
                <w:sz w:val="23"/>
                <w:szCs w:val="23"/>
                <w:rtl/>
              </w:rPr>
              <w:t xml:space="preserve"> </w:t>
            </w:r>
            <w:r w:rsidRPr="005058CD">
              <w:rPr>
                <w:rFonts w:hint="eastAsia"/>
                <w:sz w:val="23"/>
                <w:szCs w:val="23"/>
                <w:rtl/>
              </w:rPr>
              <w:t>סעודה</w:t>
            </w:r>
            <w:r w:rsidRPr="005058CD">
              <w:rPr>
                <w:sz w:val="23"/>
                <w:szCs w:val="23"/>
                <w:rtl/>
              </w:rPr>
              <w:t xml:space="preserve"> </w:t>
            </w:r>
            <w:r w:rsidRPr="005058CD">
              <w:rPr>
                <w:rFonts w:hint="eastAsia"/>
                <w:sz w:val="23"/>
                <w:szCs w:val="23"/>
                <w:rtl/>
              </w:rPr>
              <w:t>מסעודת</w:t>
            </w:r>
            <w:r w:rsidRPr="005058CD">
              <w:rPr>
                <w:sz w:val="23"/>
                <w:szCs w:val="23"/>
                <w:rtl/>
              </w:rPr>
              <w:t xml:space="preserve"> </w:t>
            </w:r>
            <w:r w:rsidRPr="005058CD">
              <w:rPr>
                <w:rFonts w:hint="eastAsia"/>
                <w:sz w:val="23"/>
                <w:szCs w:val="23"/>
                <w:rtl/>
              </w:rPr>
              <w:t>שבת</w:t>
            </w:r>
            <w:r w:rsidRPr="005058CD">
              <w:rPr>
                <w:sz w:val="23"/>
                <w:szCs w:val="23"/>
                <w:rtl/>
              </w:rPr>
              <w:t xml:space="preserve"> </w:t>
            </w:r>
            <w:r w:rsidRPr="005058CD">
              <w:rPr>
                <w:rFonts w:hint="eastAsia"/>
                <w:sz w:val="23"/>
                <w:szCs w:val="23"/>
                <w:rtl/>
              </w:rPr>
              <w:t>ע</w:t>
            </w:r>
            <w:r w:rsidRPr="005058CD">
              <w:rPr>
                <w:sz w:val="23"/>
                <w:szCs w:val="23"/>
                <w:rtl/>
              </w:rPr>
              <w:t>"</w:t>
            </w:r>
            <w:r w:rsidRPr="005058CD">
              <w:rPr>
                <w:rFonts w:hint="eastAsia"/>
                <w:sz w:val="23"/>
                <w:szCs w:val="23"/>
                <w:rtl/>
              </w:rPr>
              <w:t>ש</w:t>
            </w:r>
            <w:r w:rsidRPr="005058CD">
              <w:rPr>
                <w:sz w:val="23"/>
                <w:szCs w:val="23"/>
                <w:rtl/>
              </w:rPr>
              <w:t xml:space="preserve"> </w:t>
            </w:r>
            <w:r w:rsidRPr="005058CD">
              <w:rPr>
                <w:rFonts w:hint="eastAsia"/>
                <w:sz w:val="23"/>
                <w:szCs w:val="23"/>
                <w:rtl/>
              </w:rPr>
              <w:t>וגדולה</w:t>
            </w:r>
            <w:r w:rsidRPr="005058CD">
              <w:rPr>
                <w:sz w:val="23"/>
                <w:szCs w:val="23"/>
                <w:rtl/>
              </w:rPr>
              <w:t xml:space="preserve"> </w:t>
            </w:r>
            <w:r w:rsidRPr="005058CD">
              <w:rPr>
                <w:rFonts w:hint="eastAsia"/>
                <w:sz w:val="23"/>
                <w:szCs w:val="23"/>
                <w:rtl/>
              </w:rPr>
              <w:t>מזאת</w:t>
            </w:r>
            <w:r w:rsidRPr="005058CD">
              <w:rPr>
                <w:sz w:val="23"/>
                <w:szCs w:val="23"/>
                <w:rtl/>
              </w:rPr>
              <w:t xml:space="preserve"> </w:t>
            </w:r>
            <w:r w:rsidRPr="005058CD">
              <w:rPr>
                <w:rFonts w:hint="eastAsia"/>
                <w:sz w:val="23"/>
                <w:szCs w:val="23"/>
                <w:rtl/>
              </w:rPr>
              <w:t>מצאנו</w:t>
            </w:r>
            <w:r w:rsidRPr="005058CD">
              <w:rPr>
                <w:sz w:val="23"/>
                <w:szCs w:val="23"/>
                <w:rtl/>
              </w:rPr>
              <w:t xml:space="preserve"> </w:t>
            </w:r>
            <w:r w:rsidRPr="005058CD">
              <w:rPr>
                <w:rFonts w:hint="eastAsia"/>
                <w:sz w:val="23"/>
                <w:szCs w:val="23"/>
                <w:rtl/>
              </w:rPr>
              <w:t>מפורש</w:t>
            </w:r>
            <w:r w:rsidRPr="005058CD">
              <w:rPr>
                <w:sz w:val="23"/>
                <w:szCs w:val="23"/>
                <w:rtl/>
              </w:rPr>
              <w:t xml:space="preserve"> </w:t>
            </w:r>
            <w:r w:rsidRPr="005058CD">
              <w:rPr>
                <w:rFonts w:hint="eastAsia"/>
                <w:sz w:val="23"/>
                <w:szCs w:val="23"/>
                <w:rtl/>
              </w:rPr>
              <w:t>בזוה</w:t>
            </w:r>
            <w:r w:rsidRPr="005058CD">
              <w:rPr>
                <w:sz w:val="23"/>
                <w:szCs w:val="23"/>
                <w:rtl/>
              </w:rPr>
              <w:t>"</w:t>
            </w:r>
            <w:r w:rsidRPr="005058CD">
              <w:rPr>
                <w:rFonts w:hint="eastAsia"/>
                <w:sz w:val="23"/>
                <w:szCs w:val="23"/>
                <w:rtl/>
              </w:rPr>
              <w:t>ק</w:t>
            </w:r>
            <w:r w:rsidRPr="005058CD">
              <w:rPr>
                <w:sz w:val="23"/>
                <w:szCs w:val="23"/>
                <w:rtl/>
              </w:rPr>
              <w:t xml:space="preserve"> </w:t>
            </w:r>
            <w:r w:rsidRPr="005058CD">
              <w:rPr>
                <w:rFonts w:hint="eastAsia"/>
                <w:sz w:val="23"/>
                <w:szCs w:val="23"/>
                <w:rtl/>
              </w:rPr>
              <w:t>שאומרים</w:t>
            </w:r>
            <w:r w:rsidRPr="005058CD">
              <w:rPr>
                <w:sz w:val="23"/>
                <w:szCs w:val="23"/>
                <w:rtl/>
              </w:rPr>
              <w:t xml:space="preserve"> </w:t>
            </w:r>
            <w:r w:rsidRPr="005058CD">
              <w:rPr>
                <w:rFonts w:hint="eastAsia"/>
                <w:sz w:val="23"/>
                <w:szCs w:val="23"/>
                <w:rtl/>
              </w:rPr>
              <w:t>בשבת</w:t>
            </w:r>
            <w:r w:rsidRPr="005058CD">
              <w:rPr>
                <w:sz w:val="23"/>
                <w:szCs w:val="23"/>
                <w:rtl/>
              </w:rPr>
              <w:t xml:space="preserve"> </w:t>
            </w:r>
            <w:r w:rsidRPr="005058CD">
              <w:rPr>
                <w:rFonts w:hint="eastAsia"/>
                <w:sz w:val="23"/>
                <w:szCs w:val="23"/>
                <w:rtl/>
              </w:rPr>
              <w:t>בהוצאת</w:t>
            </w:r>
            <w:r w:rsidRPr="005058CD">
              <w:rPr>
                <w:sz w:val="23"/>
                <w:szCs w:val="23"/>
                <w:rtl/>
              </w:rPr>
              <w:t xml:space="preserve"> </w:t>
            </w:r>
            <w:r w:rsidRPr="005058CD">
              <w:rPr>
                <w:rFonts w:hint="eastAsia"/>
                <w:sz w:val="23"/>
                <w:szCs w:val="23"/>
                <w:rtl/>
              </w:rPr>
              <w:t>ס</w:t>
            </w:r>
            <w:r w:rsidRPr="005058CD">
              <w:rPr>
                <w:sz w:val="23"/>
                <w:szCs w:val="23"/>
                <w:rtl/>
              </w:rPr>
              <w:t>"</w:t>
            </w:r>
            <w:r w:rsidRPr="005058CD">
              <w:rPr>
                <w:rFonts w:hint="eastAsia"/>
                <w:sz w:val="23"/>
                <w:szCs w:val="23"/>
                <w:rtl/>
              </w:rPr>
              <w:t>ת</w:t>
            </w:r>
            <w:r w:rsidRPr="005058CD">
              <w:rPr>
                <w:sz w:val="23"/>
                <w:szCs w:val="23"/>
                <w:rtl/>
              </w:rPr>
              <w:t xml:space="preserve"> </w:t>
            </w:r>
            <w:r w:rsidRPr="005058CD">
              <w:rPr>
                <w:rFonts w:hint="eastAsia"/>
                <w:sz w:val="23"/>
                <w:szCs w:val="23"/>
                <w:rtl/>
              </w:rPr>
              <w:t>בריך</w:t>
            </w:r>
            <w:r w:rsidRPr="005058CD">
              <w:rPr>
                <w:sz w:val="23"/>
                <w:szCs w:val="23"/>
                <w:rtl/>
              </w:rPr>
              <w:t xml:space="preserve"> </w:t>
            </w:r>
            <w:r w:rsidRPr="005058CD">
              <w:rPr>
                <w:rFonts w:hint="eastAsia"/>
                <w:sz w:val="23"/>
                <w:szCs w:val="23"/>
                <w:rtl/>
              </w:rPr>
              <w:t>שמיה</w:t>
            </w:r>
            <w:r w:rsidRPr="005058CD">
              <w:rPr>
                <w:sz w:val="23"/>
                <w:szCs w:val="23"/>
                <w:rtl/>
              </w:rPr>
              <w:t xml:space="preserve"> </w:t>
            </w:r>
            <w:r w:rsidRPr="005058CD">
              <w:rPr>
                <w:rFonts w:hint="eastAsia"/>
                <w:sz w:val="23"/>
                <w:szCs w:val="23"/>
                <w:rtl/>
              </w:rPr>
              <w:t>דמארי</w:t>
            </w:r>
            <w:r w:rsidRPr="005058CD">
              <w:rPr>
                <w:sz w:val="23"/>
                <w:szCs w:val="23"/>
                <w:rtl/>
              </w:rPr>
              <w:t xml:space="preserve"> </w:t>
            </w:r>
            <w:r w:rsidRPr="005058CD">
              <w:rPr>
                <w:rFonts w:hint="eastAsia"/>
                <w:sz w:val="23"/>
                <w:szCs w:val="23"/>
                <w:rtl/>
              </w:rPr>
              <w:t>עלמא</w:t>
            </w:r>
            <w:r w:rsidRPr="005058CD">
              <w:rPr>
                <w:sz w:val="23"/>
                <w:szCs w:val="23"/>
                <w:rtl/>
              </w:rPr>
              <w:t xml:space="preserve"> </w:t>
            </w:r>
            <w:r w:rsidRPr="005058CD">
              <w:rPr>
                <w:rFonts w:hint="eastAsia"/>
                <w:sz w:val="23"/>
                <w:szCs w:val="23"/>
                <w:rtl/>
              </w:rPr>
              <w:t>וכו</w:t>
            </w:r>
            <w:r w:rsidRPr="005058CD">
              <w:rPr>
                <w:sz w:val="23"/>
                <w:szCs w:val="23"/>
                <w:rtl/>
              </w:rPr>
              <w:t xml:space="preserve">' </w:t>
            </w:r>
            <w:r w:rsidRPr="005058CD">
              <w:rPr>
                <w:rFonts w:hint="eastAsia"/>
                <w:sz w:val="23"/>
                <w:szCs w:val="23"/>
                <w:rtl/>
              </w:rPr>
              <w:t>ויש</w:t>
            </w:r>
            <w:r w:rsidRPr="005058CD">
              <w:rPr>
                <w:sz w:val="23"/>
                <w:szCs w:val="23"/>
                <w:rtl/>
              </w:rPr>
              <w:t xml:space="preserve"> </w:t>
            </w:r>
            <w:r w:rsidRPr="005058CD">
              <w:rPr>
                <w:rFonts w:hint="eastAsia"/>
                <w:sz w:val="23"/>
                <w:szCs w:val="23"/>
                <w:rtl/>
              </w:rPr>
              <w:t>בתפלה</w:t>
            </w:r>
            <w:r w:rsidRPr="005058CD">
              <w:rPr>
                <w:sz w:val="23"/>
                <w:szCs w:val="23"/>
                <w:rtl/>
              </w:rPr>
              <w:t xml:space="preserve"> </w:t>
            </w:r>
            <w:r w:rsidRPr="005058CD">
              <w:rPr>
                <w:rFonts w:hint="eastAsia"/>
                <w:sz w:val="23"/>
                <w:szCs w:val="23"/>
                <w:rtl/>
              </w:rPr>
              <w:t>זו</w:t>
            </w:r>
            <w:r w:rsidRPr="005058CD">
              <w:rPr>
                <w:sz w:val="23"/>
                <w:szCs w:val="23"/>
                <w:rtl/>
              </w:rPr>
              <w:t xml:space="preserve"> </w:t>
            </w:r>
            <w:r w:rsidRPr="005058CD">
              <w:rPr>
                <w:rFonts w:hint="eastAsia"/>
                <w:sz w:val="23"/>
                <w:szCs w:val="23"/>
                <w:rtl/>
              </w:rPr>
              <w:t>ג</w:t>
            </w:r>
            <w:r w:rsidRPr="005058CD">
              <w:rPr>
                <w:sz w:val="23"/>
                <w:szCs w:val="23"/>
                <w:rtl/>
              </w:rPr>
              <w:t>"</w:t>
            </w:r>
            <w:r w:rsidRPr="005058CD">
              <w:rPr>
                <w:rFonts w:hint="eastAsia"/>
                <w:sz w:val="23"/>
                <w:szCs w:val="23"/>
                <w:rtl/>
              </w:rPr>
              <w:t>כ</w:t>
            </w:r>
            <w:r w:rsidRPr="005058CD">
              <w:rPr>
                <w:sz w:val="23"/>
                <w:szCs w:val="23"/>
                <w:rtl/>
              </w:rPr>
              <w:t xml:space="preserve"> </w:t>
            </w:r>
            <w:r w:rsidRPr="005058CD">
              <w:rPr>
                <w:rFonts w:hint="eastAsia"/>
                <w:sz w:val="23"/>
                <w:szCs w:val="23"/>
                <w:rtl/>
              </w:rPr>
              <w:t>שאלת</w:t>
            </w:r>
            <w:r w:rsidRPr="005058CD">
              <w:rPr>
                <w:sz w:val="23"/>
                <w:szCs w:val="23"/>
                <w:rtl/>
              </w:rPr>
              <w:t xml:space="preserve"> </w:t>
            </w:r>
            <w:r w:rsidRPr="005058CD">
              <w:rPr>
                <w:rFonts w:hint="eastAsia"/>
                <w:sz w:val="23"/>
                <w:szCs w:val="23"/>
                <w:rtl/>
              </w:rPr>
              <w:t>צרכיו</w:t>
            </w:r>
            <w:r w:rsidRPr="005058CD">
              <w:rPr>
                <w:sz w:val="23"/>
                <w:szCs w:val="23"/>
                <w:rtl/>
              </w:rPr>
              <w:t xml:space="preserve"> </w:t>
            </w:r>
            <w:r w:rsidRPr="005058CD">
              <w:rPr>
                <w:rFonts w:hint="eastAsia"/>
                <w:sz w:val="23"/>
                <w:szCs w:val="23"/>
                <w:rtl/>
              </w:rPr>
              <w:t>ואע</w:t>
            </w:r>
            <w:r w:rsidRPr="005058CD">
              <w:rPr>
                <w:sz w:val="23"/>
                <w:szCs w:val="23"/>
                <w:rtl/>
              </w:rPr>
              <w:t>"</w:t>
            </w:r>
            <w:r w:rsidRPr="005058CD">
              <w:rPr>
                <w:rFonts w:hint="eastAsia"/>
                <w:sz w:val="23"/>
                <w:szCs w:val="23"/>
                <w:rtl/>
              </w:rPr>
              <w:t>ג</w:t>
            </w:r>
            <w:r w:rsidRPr="005058CD">
              <w:rPr>
                <w:sz w:val="23"/>
                <w:szCs w:val="23"/>
                <w:rtl/>
              </w:rPr>
              <w:t xml:space="preserve"> </w:t>
            </w:r>
            <w:r w:rsidRPr="005058CD">
              <w:rPr>
                <w:rFonts w:hint="eastAsia"/>
                <w:sz w:val="23"/>
                <w:szCs w:val="23"/>
                <w:rtl/>
              </w:rPr>
              <w:t>דלא</w:t>
            </w:r>
            <w:r w:rsidRPr="005058CD">
              <w:rPr>
                <w:sz w:val="23"/>
                <w:szCs w:val="23"/>
                <w:rtl/>
              </w:rPr>
              <w:t xml:space="preserve"> </w:t>
            </w:r>
            <w:r w:rsidRPr="005058CD">
              <w:rPr>
                <w:rFonts w:hint="eastAsia"/>
                <w:sz w:val="23"/>
                <w:szCs w:val="23"/>
                <w:rtl/>
              </w:rPr>
              <w:t>נהגו</w:t>
            </w:r>
            <w:r w:rsidRPr="005058CD">
              <w:rPr>
                <w:sz w:val="23"/>
                <w:szCs w:val="23"/>
                <w:rtl/>
              </w:rPr>
              <w:t xml:space="preserve"> </w:t>
            </w:r>
            <w:r w:rsidRPr="005058CD">
              <w:rPr>
                <w:rFonts w:hint="eastAsia"/>
                <w:sz w:val="23"/>
                <w:szCs w:val="23"/>
                <w:rtl/>
              </w:rPr>
              <w:t>לומר</w:t>
            </w:r>
            <w:r w:rsidRPr="005058CD">
              <w:rPr>
                <w:sz w:val="23"/>
                <w:szCs w:val="23"/>
                <w:rtl/>
              </w:rPr>
              <w:t xml:space="preserve"> </w:t>
            </w:r>
            <w:r w:rsidRPr="005058CD">
              <w:rPr>
                <w:rFonts w:hint="eastAsia"/>
                <w:sz w:val="23"/>
                <w:szCs w:val="23"/>
                <w:rtl/>
              </w:rPr>
              <w:t>תפלה</w:t>
            </w:r>
            <w:r w:rsidRPr="005058CD">
              <w:rPr>
                <w:sz w:val="23"/>
                <w:szCs w:val="23"/>
                <w:rtl/>
              </w:rPr>
              <w:t xml:space="preserve"> </w:t>
            </w:r>
            <w:r w:rsidRPr="005058CD">
              <w:rPr>
                <w:rFonts w:hint="eastAsia"/>
                <w:sz w:val="23"/>
                <w:szCs w:val="23"/>
                <w:rtl/>
              </w:rPr>
              <w:t>זו</w:t>
            </w:r>
            <w:r w:rsidRPr="005058CD">
              <w:rPr>
                <w:sz w:val="23"/>
                <w:szCs w:val="23"/>
                <w:rtl/>
              </w:rPr>
              <w:t xml:space="preserve"> </w:t>
            </w:r>
            <w:r w:rsidRPr="005058CD">
              <w:rPr>
                <w:rFonts w:hint="eastAsia"/>
                <w:sz w:val="23"/>
                <w:szCs w:val="23"/>
                <w:rtl/>
              </w:rPr>
              <w:t>אלא</w:t>
            </w:r>
            <w:r w:rsidRPr="005058CD">
              <w:rPr>
                <w:sz w:val="23"/>
                <w:szCs w:val="23"/>
                <w:rtl/>
              </w:rPr>
              <w:t xml:space="preserve"> </w:t>
            </w:r>
            <w:r w:rsidRPr="005058CD">
              <w:rPr>
                <w:rFonts w:hint="eastAsia"/>
                <w:sz w:val="23"/>
                <w:szCs w:val="23"/>
                <w:rtl/>
              </w:rPr>
              <w:t>בשבת</w:t>
            </w:r>
            <w:r w:rsidRPr="005058CD">
              <w:rPr>
                <w:sz w:val="23"/>
                <w:szCs w:val="23"/>
                <w:rtl/>
              </w:rPr>
              <w:t xml:space="preserve"> </w:t>
            </w:r>
            <w:r w:rsidRPr="005058CD">
              <w:rPr>
                <w:rFonts w:hint="eastAsia"/>
                <w:sz w:val="23"/>
                <w:szCs w:val="23"/>
                <w:rtl/>
              </w:rPr>
              <w:t>ואין</w:t>
            </w:r>
            <w:r w:rsidRPr="005058CD">
              <w:rPr>
                <w:sz w:val="23"/>
                <w:szCs w:val="23"/>
                <w:rtl/>
              </w:rPr>
              <w:t xml:space="preserve"> </w:t>
            </w:r>
            <w:r w:rsidRPr="005058CD">
              <w:rPr>
                <w:rFonts w:hint="eastAsia"/>
                <w:sz w:val="23"/>
                <w:szCs w:val="23"/>
                <w:rtl/>
              </w:rPr>
              <w:t>אומרים</w:t>
            </w:r>
            <w:r w:rsidRPr="005058CD">
              <w:rPr>
                <w:sz w:val="23"/>
                <w:szCs w:val="23"/>
                <w:rtl/>
              </w:rPr>
              <w:t xml:space="preserve"> </w:t>
            </w:r>
            <w:r w:rsidRPr="005058CD">
              <w:rPr>
                <w:rFonts w:hint="eastAsia"/>
                <w:sz w:val="23"/>
                <w:szCs w:val="23"/>
                <w:rtl/>
              </w:rPr>
              <w:t>אותה</w:t>
            </w:r>
            <w:r w:rsidRPr="005058CD">
              <w:rPr>
                <w:sz w:val="23"/>
                <w:szCs w:val="23"/>
                <w:rtl/>
              </w:rPr>
              <w:t xml:space="preserve"> </w:t>
            </w:r>
            <w:r w:rsidRPr="005058CD">
              <w:rPr>
                <w:rFonts w:hint="eastAsia"/>
                <w:sz w:val="23"/>
                <w:szCs w:val="23"/>
                <w:rtl/>
              </w:rPr>
              <w:t>בחול</w:t>
            </w:r>
            <w:r w:rsidRPr="005058CD">
              <w:rPr>
                <w:sz w:val="23"/>
                <w:szCs w:val="23"/>
                <w:rtl/>
              </w:rPr>
              <w:t xml:space="preserve"> </w:t>
            </w:r>
            <w:r w:rsidRPr="005058CD">
              <w:rPr>
                <w:rFonts w:hint="eastAsia"/>
                <w:sz w:val="23"/>
                <w:szCs w:val="23"/>
                <w:rtl/>
              </w:rPr>
              <w:t>אפ</w:t>
            </w:r>
            <w:r w:rsidRPr="005058CD">
              <w:rPr>
                <w:sz w:val="23"/>
                <w:szCs w:val="23"/>
                <w:rtl/>
              </w:rPr>
              <w:t>"</w:t>
            </w:r>
            <w:r w:rsidRPr="005058CD">
              <w:rPr>
                <w:rFonts w:hint="eastAsia"/>
                <w:sz w:val="23"/>
                <w:szCs w:val="23"/>
                <w:rtl/>
              </w:rPr>
              <w:t>ה</w:t>
            </w:r>
            <w:r w:rsidRPr="005058CD">
              <w:rPr>
                <w:sz w:val="23"/>
                <w:szCs w:val="23"/>
                <w:rtl/>
              </w:rPr>
              <w:t xml:space="preserve"> </w:t>
            </w:r>
            <w:r w:rsidRPr="005058CD">
              <w:rPr>
                <w:rFonts w:hint="eastAsia"/>
                <w:sz w:val="23"/>
                <w:szCs w:val="23"/>
                <w:rtl/>
              </w:rPr>
              <w:t>שרי</w:t>
            </w:r>
            <w:r w:rsidRPr="005058CD">
              <w:rPr>
                <w:sz w:val="23"/>
                <w:szCs w:val="23"/>
                <w:rtl/>
              </w:rPr>
              <w:t xml:space="preserve">. </w:t>
            </w:r>
            <w:r w:rsidRPr="005058CD">
              <w:rPr>
                <w:rFonts w:hint="eastAsia"/>
                <w:sz w:val="23"/>
                <w:szCs w:val="23"/>
                <w:rtl/>
              </w:rPr>
              <w:t>והיינו</w:t>
            </w:r>
            <w:r w:rsidRPr="005058CD">
              <w:rPr>
                <w:sz w:val="23"/>
                <w:szCs w:val="23"/>
                <w:rtl/>
              </w:rPr>
              <w:t xml:space="preserve"> </w:t>
            </w:r>
            <w:r w:rsidRPr="005058CD">
              <w:rPr>
                <w:rFonts w:hint="eastAsia"/>
                <w:sz w:val="23"/>
                <w:szCs w:val="23"/>
                <w:rtl/>
              </w:rPr>
              <w:t>מאחר</w:t>
            </w:r>
            <w:r w:rsidRPr="005058CD">
              <w:rPr>
                <w:sz w:val="23"/>
                <w:szCs w:val="23"/>
                <w:rtl/>
              </w:rPr>
              <w:t xml:space="preserve"> </w:t>
            </w:r>
            <w:r w:rsidRPr="005058CD">
              <w:rPr>
                <w:rFonts w:hint="eastAsia"/>
                <w:sz w:val="23"/>
                <w:szCs w:val="23"/>
                <w:rtl/>
              </w:rPr>
              <w:t>שבכל</w:t>
            </w:r>
            <w:r w:rsidRPr="005058CD">
              <w:rPr>
                <w:sz w:val="23"/>
                <w:szCs w:val="23"/>
                <w:rtl/>
              </w:rPr>
              <w:t xml:space="preserve"> </w:t>
            </w:r>
            <w:r w:rsidRPr="005058CD">
              <w:rPr>
                <w:rFonts w:hint="eastAsia"/>
                <w:sz w:val="23"/>
                <w:szCs w:val="23"/>
                <w:rtl/>
              </w:rPr>
              <w:t>שבת</w:t>
            </w:r>
            <w:r w:rsidRPr="005058CD">
              <w:rPr>
                <w:sz w:val="23"/>
                <w:szCs w:val="23"/>
                <w:rtl/>
              </w:rPr>
              <w:t xml:space="preserve"> </w:t>
            </w:r>
            <w:r w:rsidRPr="005058CD">
              <w:rPr>
                <w:rFonts w:hint="eastAsia"/>
                <w:sz w:val="23"/>
                <w:szCs w:val="23"/>
                <w:rtl/>
              </w:rPr>
              <w:t>ושבת</w:t>
            </w:r>
            <w:r w:rsidRPr="005058CD">
              <w:rPr>
                <w:sz w:val="23"/>
                <w:szCs w:val="23"/>
                <w:rtl/>
              </w:rPr>
              <w:t xml:space="preserve"> </w:t>
            </w:r>
            <w:r w:rsidRPr="005058CD">
              <w:rPr>
                <w:rFonts w:hint="eastAsia"/>
                <w:sz w:val="23"/>
                <w:szCs w:val="23"/>
                <w:rtl/>
              </w:rPr>
              <w:t>אומרים</w:t>
            </w:r>
            <w:r w:rsidRPr="005058CD">
              <w:rPr>
                <w:sz w:val="23"/>
                <w:szCs w:val="23"/>
                <w:rtl/>
              </w:rPr>
              <w:t xml:space="preserve"> </w:t>
            </w:r>
            <w:r w:rsidRPr="005058CD">
              <w:rPr>
                <w:rFonts w:hint="eastAsia"/>
                <w:sz w:val="23"/>
                <w:szCs w:val="23"/>
                <w:rtl/>
              </w:rPr>
              <w:t>אותה</w:t>
            </w:r>
            <w:r w:rsidRPr="005058CD">
              <w:rPr>
                <w:sz w:val="23"/>
                <w:szCs w:val="23"/>
                <w:rtl/>
              </w:rPr>
              <w:t xml:space="preserve"> </w:t>
            </w:r>
            <w:r w:rsidRPr="005058CD">
              <w:rPr>
                <w:rFonts w:hint="eastAsia"/>
                <w:sz w:val="23"/>
                <w:szCs w:val="23"/>
                <w:rtl/>
              </w:rPr>
              <w:t>מקרי</w:t>
            </w:r>
            <w:r w:rsidRPr="005058CD">
              <w:rPr>
                <w:sz w:val="23"/>
                <w:szCs w:val="23"/>
                <w:rtl/>
              </w:rPr>
              <w:t xml:space="preserve"> </w:t>
            </w:r>
            <w:r w:rsidRPr="005058CD">
              <w:rPr>
                <w:rFonts w:hint="eastAsia"/>
                <w:sz w:val="23"/>
                <w:szCs w:val="23"/>
                <w:rtl/>
              </w:rPr>
              <w:t>בזה</w:t>
            </w:r>
            <w:r w:rsidRPr="005058CD">
              <w:rPr>
                <w:sz w:val="23"/>
                <w:szCs w:val="23"/>
                <w:rtl/>
              </w:rPr>
              <w:t xml:space="preserve"> </w:t>
            </w:r>
            <w:r w:rsidRPr="005058CD">
              <w:rPr>
                <w:rFonts w:hint="eastAsia"/>
                <w:sz w:val="23"/>
                <w:szCs w:val="23"/>
                <w:rtl/>
              </w:rPr>
              <w:t>רגיל</w:t>
            </w:r>
            <w:r w:rsidRPr="005058CD">
              <w:rPr>
                <w:sz w:val="23"/>
                <w:szCs w:val="23"/>
                <w:rtl/>
              </w:rPr>
              <w:t xml:space="preserve"> </w:t>
            </w:r>
            <w:r w:rsidRPr="005058CD">
              <w:rPr>
                <w:rFonts w:hint="eastAsia"/>
                <w:sz w:val="23"/>
                <w:szCs w:val="23"/>
                <w:rtl/>
              </w:rPr>
              <w:t>ואינו</w:t>
            </w:r>
            <w:r w:rsidRPr="005058CD">
              <w:rPr>
                <w:sz w:val="23"/>
                <w:szCs w:val="23"/>
                <w:rtl/>
              </w:rPr>
              <w:t xml:space="preserve"> </w:t>
            </w:r>
            <w:r w:rsidRPr="005058CD">
              <w:rPr>
                <w:rFonts w:hint="eastAsia"/>
                <w:sz w:val="23"/>
                <w:szCs w:val="23"/>
                <w:rtl/>
              </w:rPr>
              <w:t>תובע</w:t>
            </w:r>
            <w:r w:rsidRPr="005058CD">
              <w:rPr>
                <w:sz w:val="23"/>
                <w:szCs w:val="23"/>
                <w:rtl/>
              </w:rPr>
              <w:t xml:space="preserve"> </w:t>
            </w:r>
            <w:r w:rsidRPr="005058CD">
              <w:rPr>
                <w:rFonts w:hint="eastAsia"/>
                <w:sz w:val="23"/>
                <w:szCs w:val="23"/>
                <w:rtl/>
              </w:rPr>
              <w:t>דבר</w:t>
            </w:r>
            <w:r w:rsidRPr="005058CD">
              <w:rPr>
                <w:sz w:val="23"/>
                <w:szCs w:val="23"/>
                <w:rtl/>
              </w:rPr>
              <w:t xml:space="preserve"> </w:t>
            </w:r>
            <w:r w:rsidRPr="005058CD">
              <w:rPr>
                <w:rFonts w:hint="eastAsia"/>
                <w:sz w:val="23"/>
                <w:szCs w:val="23"/>
                <w:rtl/>
              </w:rPr>
              <w:t>מחודש</w:t>
            </w:r>
            <w:r w:rsidRPr="005058CD">
              <w:rPr>
                <w:sz w:val="23"/>
                <w:szCs w:val="23"/>
                <w:rtl/>
              </w:rPr>
              <w:t xml:space="preserve"> </w:t>
            </w:r>
            <w:r w:rsidRPr="005058CD">
              <w:rPr>
                <w:rFonts w:hint="eastAsia"/>
                <w:sz w:val="23"/>
                <w:szCs w:val="23"/>
                <w:rtl/>
              </w:rPr>
              <w:t>שאינו</w:t>
            </w:r>
            <w:r w:rsidRPr="005058CD">
              <w:rPr>
                <w:sz w:val="23"/>
                <w:szCs w:val="23"/>
                <w:rtl/>
              </w:rPr>
              <w:t xml:space="preserve"> </w:t>
            </w:r>
            <w:r w:rsidRPr="005058CD">
              <w:rPr>
                <w:rFonts w:hint="eastAsia"/>
                <w:sz w:val="23"/>
                <w:szCs w:val="23"/>
                <w:rtl/>
              </w:rPr>
              <w:t>רגיל</w:t>
            </w:r>
            <w:r w:rsidRPr="005058CD">
              <w:rPr>
                <w:sz w:val="23"/>
                <w:szCs w:val="23"/>
                <w:rtl/>
              </w:rPr>
              <w:t xml:space="preserve"> </w:t>
            </w:r>
            <w:r w:rsidRPr="005058CD">
              <w:rPr>
                <w:rFonts w:hint="eastAsia"/>
                <w:sz w:val="23"/>
                <w:szCs w:val="23"/>
                <w:rtl/>
              </w:rPr>
              <w:t>בו</w:t>
            </w:r>
            <w:r w:rsidRPr="005058CD">
              <w:rPr>
                <w:sz w:val="23"/>
                <w:szCs w:val="23"/>
                <w:rtl/>
              </w:rPr>
              <w:t xml:space="preserve">. </w:t>
            </w:r>
          </w:p>
          <w:p w:rsidR="009C31D4" w:rsidRPr="005058CD" w:rsidRDefault="009C31D4" w:rsidP="00656DC4">
            <w:pPr>
              <w:jc w:val="both"/>
              <w:rPr>
                <w:sz w:val="23"/>
                <w:szCs w:val="23"/>
                <w:rtl/>
              </w:rPr>
            </w:pPr>
            <w:r w:rsidRPr="005058CD">
              <w:rPr>
                <w:rFonts w:hint="eastAsia"/>
                <w:sz w:val="23"/>
                <w:szCs w:val="23"/>
                <w:rtl/>
              </w:rPr>
              <w:t>המורם</w:t>
            </w:r>
            <w:r w:rsidRPr="005058CD">
              <w:rPr>
                <w:sz w:val="23"/>
                <w:szCs w:val="23"/>
                <w:rtl/>
              </w:rPr>
              <w:t xml:space="preserve"> </w:t>
            </w:r>
            <w:r w:rsidRPr="005058CD">
              <w:rPr>
                <w:rFonts w:hint="eastAsia"/>
                <w:sz w:val="23"/>
                <w:szCs w:val="23"/>
                <w:rtl/>
              </w:rPr>
              <w:t>מכל</w:t>
            </w:r>
            <w:r w:rsidRPr="005058CD">
              <w:rPr>
                <w:sz w:val="23"/>
                <w:szCs w:val="23"/>
                <w:rtl/>
              </w:rPr>
              <w:t xml:space="preserve"> </w:t>
            </w:r>
            <w:r w:rsidRPr="005058CD">
              <w:rPr>
                <w:rFonts w:hint="eastAsia"/>
                <w:sz w:val="23"/>
                <w:szCs w:val="23"/>
                <w:rtl/>
              </w:rPr>
              <w:t>האמור</w:t>
            </w:r>
            <w:r w:rsidRPr="005058CD">
              <w:rPr>
                <w:sz w:val="23"/>
                <w:szCs w:val="23"/>
                <w:rtl/>
              </w:rPr>
              <w:t xml:space="preserve"> </w:t>
            </w:r>
            <w:r w:rsidRPr="005058CD">
              <w:rPr>
                <w:rFonts w:hint="eastAsia"/>
                <w:sz w:val="23"/>
                <w:szCs w:val="23"/>
                <w:rtl/>
              </w:rPr>
              <w:t>דאין</w:t>
            </w:r>
            <w:r w:rsidRPr="005058CD">
              <w:rPr>
                <w:sz w:val="23"/>
                <w:szCs w:val="23"/>
                <w:rtl/>
              </w:rPr>
              <w:t xml:space="preserve"> </w:t>
            </w:r>
            <w:r w:rsidRPr="005058CD">
              <w:rPr>
                <w:rFonts w:hint="eastAsia"/>
                <w:sz w:val="23"/>
                <w:szCs w:val="23"/>
                <w:rtl/>
              </w:rPr>
              <w:t>אסור</w:t>
            </w:r>
            <w:r w:rsidRPr="005058CD">
              <w:rPr>
                <w:sz w:val="23"/>
                <w:szCs w:val="23"/>
                <w:rtl/>
              </w:rPr>
              <w:t xml:space="preserve"> </w:t>
            </w:r>
            <w:r w:rsidRPr="005058CD">
              <w:rPr>
                <w:rFonts w:hint="eastAsia"/>
                <w:sz w:val="23"/>
                <w:szCs w:val="23"/>
                <w:rtl/>
              </w:rPr>
              <w:t>אלא</w:t>
            </w:r>
            <w:r w:rsidRPr="005058CD">
              <w:rPr>
                <w:sz w:val="23"/>
                <w:szCs w:val="23"/>
                <w:rtl/>
              </w:rPr>
              <w:t xml:space="preserve"> </w:t>
            </w:r>
            <w:r w:rsidRPr="005058CD">
              <w:rPr>
                <w:rFonts w:hint="eastAsia"/>
                <w:sz w:val="23"/>
                <w:szCs w:val="23"/>
                <w:rtl/>
              </w:rPr>
              <w:t>לתבוע</w:t>
            </w:r>
            <w:r w:rsidRPr="005058CD">
              <w:rPr>
                <w:sz w:val="23"/>
                <w:szCs w:val="23"/>
                <w:rtl/>
              </w:rPr>
              <w:t xml:space="preserve"> </w:t>
            </w:r>
            <w:r w:rsidRPr="005058CD">
              <w:rPr>
                <w:rFonts w:hint="eastAsia"/>
                <w:sz w:val="23"/>
                <w:szCs w:val="23"/>
                <w:rtl/>
              </w:rPr>
              <w:t>דבר</w:t>
            </w:r>
            <w:r w:rsidRPr="005058CD">
              <w:rPr>
                <w:sz w:val="23"/>
                <w:szCs w:val="23"/>
                <w:rtl/>
              </w:rPr>
              <w:t xml:space="preserve"> </w:t>
            </w:r>
            <w:r w:rsidRPr="005058CD">
              <w:rPr>
                <w:rFonts w:hint="eastAsia"/>
                <w:sz w:val="23"/>
                <w:szCs w:val="23"/>
                <w:rtl/>
              </w:rPr>
              <w:t>מחודש</w:t>
            </w:r>
            <w:r w:rsidRPr="005058CD">
              <w:rPr>
                <w:sz w:val="23"/>
                <w:szCs w:val="23"/>
                <w:rtl/>
              </w:rPr>
              <w:t xml:space="preserve"> </w:t>
            </w:r>
            <w:r w:rsidRPr="005058CD">
              <w:rPr>
                <w:rFonts w:hint="eastAsia"/>
                <w:sz w:val="23"/>
                <w:szCs w:val="23"/>
                <w:rtl/>
              </w:rPr>
              <w:t>שאינו</w:t>
            </w:r>
            <w:r w:rsidRPr="005058CD">
              <w:rPr>
                <w:sz w:val="23"/>
                <w:szCs w:val="23"/>
                <w:rtl/>
              </w:rPr>
              <w:t xml:space="preserve"> </w:t>
            </w:r>
            <w:r w:rsidRPr="005058CD">
              <w:rPr>
                <w:rFonts w:hint="eastAsia"/>
                <w:sz w:val="23"/>
                <w:szCs w:val="23"/>
                <w:rtl/>
              </w:rPr>
              <w:t>רגיל</w:t>
            </w:r>
            <w:r w:rsidRPr="005058CD">
              <w:rPr>
                <w:sz w:val="23"/>
                <w:szCs w:val="23"/>
                <w:rtl/>
              </w:rPr>
              <w:t xml:space="preserve"> </w:t>
            </w:r>
            <w:r w:rsidRPr="005058CD">
              <w:rPr>
                <w:rFonts w:hint="eastAsia"/>
                <w:sz w:val="23"/>
                <w:szCs w:val="23"/>
                <w:rtl/>
              </w:rPr>
              <w:t>בו</w:t>
            </w:r>
            <w:r w:rsidRPr="005058CD">
              <w:rPr>
                <w:sz w:val="23"/>
                <w:szCs w:val="23"/>
                <w:rtl/>
              </w:rPr>
              <w:t xml:space="preserve"> </w:t>
            </w:r>
            <w:r w:rsidRPr="005058CD">
              <w:rPr>
                <w:rFonts w:hint="eastAsia"/>
                <w:sz w:val="23"/>
                <w:szCs w:val="23"/>
                <w:rtl/>
              </w:rPr>
              <w:t>וכל</w:t>
            </w:r>
            <w:r w:rsidRPr="005058CD">
              <w:rPr>
                <w:sz w:val="23"/>
                <w:szCs w:val="23"/>
                <w:rtl/>
              </w:rPr>
              <w:t xml:space="preserve"> </w:t>
            </w:r>
            <w:r w:rsidRPr="005058CD">
              <w:rPr>
                <w:rFonts w:hint="eastAsia"/>
                <w:sz w:val="23"/>
                <w:szCs w:val="23"/>
                <w:rtl/>
              </w:rPr>
              <w:t>הטעם</w:t>
            </w:r>
            <w:r w:rsidRPr="005058CD">
              <w:rPr>
                <w:sz w:val="23"/>
                <w:szCs w:val="23"/>
                <w:rtl/>
              </w:rPr>
              <w:t xml:space="preserve"> </w:t>
            </w:r>
            <w:r w:rsidRPr="005058CD">
              <w:rPr>
                <w:rFonts w:hint="eastAsia"/>
                <w:sz w:val="23"/>
                <w:szCs w:val="23"/>
                <w:rtl/>
              </w:rPr>
              <w:t>הוא</w:t>
            </w:r>
            <w:r w:rsidRPr="005058CD">
              <w:rPr>
                <w:sz w:val="23"/>
                <w:szCs w:val="23"/>
                <w:rtl/>
              </w:rPr>
              <w:t xml:space="preserve"> </w:t>
            </w:r>
            <w:r w:rsidRPr="005058CD">
              <w:rPr>
                <w:rFonts w:hint="eastAsia"/>
                <w:sz w:val="23"/>
                <w:szCs w:val="23"/>
                <w:rtl/>
              </w:rPr>
              <w:t>משום</w:t>
            </w:r>
            <w:r w:rsidRPr="005058CD">
              <w:rPr>
                <w:sz w:val="23"/>
                <w:szCs w:val="23"/>
                <w:rtl/>
              </w:rPr>
              <w:t xml:space="preserve"> </w:t>
            </w:r>
            <w:r w:rsidRPr="005058CD">
              <w:rPr>
                <w:rFonts w:hint="eastAsia"/>
                <w:sz w:val="23"/>
                <w:szCs w:val="23"/>
                <w:rtl/>
              </w:rPr>
              <w:t>עונג</w:t>
            </w:r>
            <w:r w:rsidRPr="005058CD">
              <w:rPr>
                <w:sz w:val="23"/>
                <w:szCs w:val="23"/>
                <w:rtl/>
              </w:rPr>
              <w:t xml:space="preserve"> </w:t>
            </w:r>
            <w:r w:rsidRPr="005058CD">
              <w:rPr>
                <w:rFonts w:hint="eastAsia"/>
                <w:sz w:val="23"/>
                <w:szCs w:val="23"/>
                <w:rtl/>
              </w:rPr>
              <w:t>שבת</w:t>
            </w:r>
            <w:r w:rsidRPr="005058CD">
              <w:rPr>
                <w:sz w:val="23"/>
                <w:szCs w:val="23"/>
                <w:rtl/>
              </w:rPr>
              <w:t xml:space="preserve"> </w:t>
            </w:r>
            <w:r w:rsidRPr="005058CD">
              <w:rPr>
                <w:rFonts w:hint="eastAsia"/>
                <w:sz w:val="23"/>
                <w:szCs w:val="23"/>
                <w:rtl/>
              </w:rPr>
              <w:t>שלא</w:t>
            </w:r>
            <w:r w:rsidRPr="005058CD">
              <w:rPr>
                <w:sz w:val="23"/>
                <w:szCs w:val="23"/>
                <w:rtl/>
              </w:rPr>
              <w:t xml:space="preserve"> </w:t>
            </w:r>
            <w:r w:rsidRPr="005058CD">
              <w:rPr>
                <w:rFonts w:hint="eastAsia"/>
                <w:sz w:val="23"/>
                <w:szCs w:val="23"/>
                <w:rtl/>
              </w:rPr>
              <w:t>יביא</w:t>
            </w:r>
            <w:r w:rsidRPr="005058CD">
              <w:rPr>
                <w:sz w:val="23"/>
                <w:szCs w:val="23"/>
                <w:rtl/>
              </w:rPr>
              <w:t xml:space="preserve"> </w:t>
            </w:r>
            <w:r w:rsidRPr="005058CD">
              <w:rPr>
                <w:rFonts w:hint="eastAsia"/>
                <w:sz w:val="23"/>
                <w:szCs w:val="23"/>
                <w:rtl/>
              </w:rPr>
              <w:t>דאגה</w:t>
            </w:r>
            <w:r w:rsidRPr="005058CD">
              <w:rPr>
                <w:sz w:val="23"/>
                <w:szCs w:val="23"/>
                <w:rtl/>
              </w:rPr>
              <w:t xml:space="preserve"> </w:t>
            </w:r>
            <w:r w:rsidRPr="005058CD">
              <w:rPr>
                <w:rFonts w:hint="eastAsia"/>
                <w:sz w:val="23"/>
                <w:szCs w:val="23"/>
                <w:rtl/>
              </w:rPr>
              <w:t>בלבו</w:t>
            </w:r>
            <w:r w:rsidRPr="005058CD">
              <w:rPr>
                <w:sz w:val="23"/>
                <w:szCs w:val="23"/>
                <w:rtl/>
              </w:rPr>
              <w:t xml:space="preserve"> </w:t>
            </w:r>
            <w:r w:rsidRPr="005058CD">
              <w:rPr>
                <w:rFonts w:hint="eastAsia"/>
                <w:sz w:val="23"/>
                <w:szCs w:val="23"/>
                <w:rtl/>
              </w:rPr>
              <w:t>מיהו</w:t>
            </w:r>
            <w:r w:rsidRPr="005058CD">
              <w:rPr>
                <w:sz w:val="23"/>
                <w:szCs w:val="23"/>
                <w:rtl/>
              </w:rPr>
              <w:t xml:space="preserve"> </w:t>
            </w:r>
            <w:r w:rsidRPr="005058CD">
              <w:rPr>
                <w:rFonts w:hint="eastAsia"/>
                <w:sz w:val="23"/>
                <w:szCs w:val="23"/>
                <w:rtl/>
              </w:rPr>
              <w:t>עכ</w:t>
            </w:r>
            <w:r w:rsidRPr="005058CD">
              <w:rPr>
                <w:sz w:val="23"/>
                <w:szCs w:val="23"/>
                <w:rtl/>
              </w:rPr>
              <w:t>"</w:t>
            </w:r>
            <w:r w:rsidRPr="005058CD">
              <w:rPr>
                <w:rFonts w:hint="eastAsia"/>
                <w:sz w:val="23"/>
                <w:szCs w:val="23"/>
                <w:rtl/>
              </w:rPr>
              <w:t>ז</w:t>
            </w:r>
            <w:r w:rsidRPr="005058CD">
              <w:rPr>
                <w:sz w:val="23"/>
                <w:szCs w:val="23"/>
                <w:rtl/>
              </w:rPr>
              <w:t xml:space="preserve"> </w:t>
            </w:r>
            <w:r w:rsidRPr="005058CD">
              <w:rPr>
                <w:rFonts w:hint="eastAsia"/>
                <w:sz w:val="23"/>
                <w:szCs w:val="23"/>
                <w:rtl/>
              </w:rPr>
              <w:t>אם</w:t>
            </w:r>
            <w:r w:rsidRPr="005058CD">
              <w:rPr>
                <w:sz w:val="23"/>
                <w:szCs w:val="23"/>
                <w:rtl/>
              </w:rPr>
              <w:t xml:space="preserve"> </w:t>
            </w:r>
            <w:r w:rsidRPr="005058CD">
              <w:rPr>
                <w:rFonts w:hint="eastAsia"/>
                <w:sz w:val="23"/>
                <w:szCs w:val="23"/>
                <w:rtl/>
              </w:rPr>
              <w:t>האדם</w:t>
            </w:r>
            <w:r w:rsidRPr="005058CD">
              <w:rPr>
                <w:sz w:val="23"/>
                <w:szCs w:val="23"/>
                <w:rtl/>
              </w:rPr>
              <w:t xml:space="preserve"> </w:t>
            </w:r>
            <w:r w:rsidRPr="005058CD">
              <w:rPr>
                <w:rFonts w:hint="eastAsia"/>
                <w:sz w:val="23"/>
                <w:szCs w:val="23"/>
                <w:rtl/>
              </w:rPr>
              <w:t>עבר</w:t>
            </w:r>
            <w:r w:rsidRPr="005058CD">
              <w:rPr>
                <w:sz w:val="23"/>
                <w:szCs w:val="23"/>
                <w:rtl/>
              </w:rPr>
              <w:t xml:space="preserve"> </w:t>
            </w:r>
            <w:r w:rsidRPr="005058CD">
              <w:rPr>
                <w:rFonts w:hint="eastAsia"/>
                <w:sz w:val="23"/>
                <w:szCs w:val="23"/>
                <w:rtl/>
              </w:rPr>
              <w:t>ושאל</w:t>
            </w:r>
            <w:r w:rsidRPr="005058CD">
              <w:rPr>
                <w:sz w:val="23"/>
                <w:szCs w:val="23"/>
                <w:rtl/>
              </w:rPr>
              <w:t xml:space="preserve"> </w:t>
            </w:r>
            <w:r w:rsidRPr="005058CD">
              <w:rPr>
                <w:rFonts w:hint="eastAsia"/>
                <w:sz w:val="23"/>
                <w:szCs w:val="23"/>
                <w:rtl/>
              </w:rPr>
              <w:t>דבר</w:t>
            </w:r>
            <w:r w:rsidRPr="005058CD">
              <w:rPr>
                <w:sz w:val="23"/>
                <w:szCs w:val="23"/>
                <w:rtl/>
              </w:rPr>
              <w:t xml:space="preserve"> </w:t>
            </w:r>
            <w:r w:rsidRPr="005058CD">
              <w:rPr>
                <w:rFonts w:hint="eastAsia"/>
                <w:sz w:val="23"/>
                <w:szCs w:val="23"/>
                <w:rtl/>
              </w:rPr>
              <w:t>מחודש</w:t>
            </w:r>
            <w:r w:rsidRPr="005058CD">
              <w:rPr>
                <w:sz w:val="23"/>
                <w:szCs w:val="23"/>
                <w:rtl/>
              </w:rPr>
              <w:t xml:space="preserve"> </w:t>
            </w:r>
            <w:r w:rsidRPr="005058CD">
              <w:rPr>
                <w:rFonts w:hint="eastAsia"/>
                <w:sz w:val="23"/>
                <w:szCs w:val="23"/>
                <w:rtl/>
              </w:rPr>
              <w:t>שאינו</w:t>
            </w:r>
            <w:r w:rsidRPr="005058CD">
              <w:rPr>
                <w:sz w:val="23"/>
                <w:szCs w:val="23"/>
                <w:rtl/>
              </w:rPr>
              <w:t xml:space="preserve"> </w:t>
            </w:r>
            <w:r w:rsidRPr="005058CD">
              <w:rPr>
                <w:rFonts w:hint="eastAsia"/>
                <w:sz w:val="23"/>
                <w:szCs w:val="23"/>
                <w:rtl/>
              </w:rPr>
              <w:t>רגיל</w:t>
            </w:r>
            <w:r w:rsidRPr="005058CD">
              <w:rPr>
                <w:sz w:val="23"/>
                <w:szCs w:val="23"/>
                <w:rtl/>
              </w:rPr>
              <w:t xml:space="preserve"> </w:t>
            </w:r>
            <w:r w:rsidRPr="005058CD">
              <w:rPr>
                <w:rFonts w:hint="eastAsia"/>
                <w:sz w:val="23"/>
                <w:szCs w:val="23"/>
                <w:rtl/>
              </w:rPr>
              <w:t>בו</w:t>
            </w:r>
            <w:r w:rsidRPr="005058CD">
              <w:rPr>
                <w:sz w:val="23"/>
                <w:szCs w:val="23"/>
                <w:rtl/>
              </w:rPr>
              <w:t xml:space="preserve"> </w:t>
            </w:r>
            <w:r w:rsidRPr="005058CD">
              <w:rPr>
                <w:rFonts w:hint="eastAsia"/>
                <w:sz w:val="23"/>
                <w:szCs w:val="23"/>
                <w:rtl/>
              </w:rPr>
              <w:t>לא</w:t>
            </w:r>
            <w:r w:rsidRPr="005058CD">
              <w:rPr>
                <w:sz w:val="23"/>
                <w:szCs w:val="23"/>
                <w:rtl/>
              </w:rPr>
              <w:t xml:space="preserve"> </w:t>
            </w:r>
            <w:r w:rsidRPr="005058CD">
              <w:rPr>
                <w:rFonts w:hint="eastAsia"/>
                <w:sz w:val="23"/>
                <w:szCs w:val="23"/>
                <w:rtl/>
              </w:rPr>
              <w:t>חשיב</w:t>
            </w:r>
            <w:r w:rsidRPr="005058CD">
              <w:rPr>
                <w:sz w:val="23"/>
                <w:szCs w:val="23"/>
                <w:rtl/>
              </w:rPr>
              <w:t xml:space="preserve"> </w:t>
            </w:r>
            <w:r w:rsidRPr="005058CD">
              <w:rPr>
                <w:rFonts w:hint="eastAsia"/>
                <w:sz w:val="23"/>
                <w:szCs w:val="23"/>
                <w:rtl/>
              </w:rPr>
              <w:t>זה</w:t>
            </w:r>
            <w:r w:rsidRPr="005058CD">
              <w:rPr>
                <w:sz w:val="23"/>
                <w:szCs w:val="23"/>
                <w:rtl/>
              </w:rPr>
              <w:t xml:space="preserve"> </w:t>
            </w:r>
            <w:r w:rsidRPr="005058CD">
              <w:rPr>
                <w:rFonts w:hint="eastAsia"/>
                <w:sz w:val="23"/>
                <w:szCs w:val="23"/>
                <w:rtl/>
              </w:rPr>
              <w:t>עבד</w:t>
            </w:r>
            <w:r w:rsidRPr="005058CD">
              <w:rPr>
                <w:sz w:val="23"/>
                <w:szCs w:val="23"/>
                <w:rtl/>
              </w:rPr>
              <w:t xml:space="preserve"> </w:t>
            </w:r>
            <w:r w:rsidRPr="005058CD">
              <w:rPr>
                <w:rFonts w:hint="eastAsia"/>
                <w:sz w:val="23"/>
                <w:szCs w:val="23"/>
                <w:rtl/>
              </w:rPr>
              <w:t>איסורא</w:t>
            </w:r>
            <w:r w:rsidRPr="005058CD">
              <w:rPr>
                <w:sz w:val="23"/>
                <w:szCs w:val="23"/>
                <w:rtl/>
              </w:rPr>
              <w:t xml:space="preserve"> </w:t>
            </w:r>
            <w:r w:rsidRPr="005058CD">
              <w:rPr>
                <w:rFonts w:hint="eastAsia"/>
                <w:sz w:val="23"/>
                <w:szCs w:val="23"/>
                <w:rtl/>
              </w:rPr>
              <w:t>ממש</w:t>
            </w:r>
            <w:r w:rsidRPr="005058CD">
              <w:rPr>
                <w:sz w:val="23"/>
                <w:szCs w:val="23"/>
                <w:rtl/>
              </w:rPr>
              <w:t xml:space="preserve"> </w:t>
            </w:r>
            <w:r w:rsidRPr="005058CD">
              <w:rPr>
                <w:rFonts w:hint="eastAsia"/>
                <w:sz w:val="23"/>
                <w:szCs w:val="23"/>
                <w:rtl/>
              </w:rPr>
              <w:t>יען</w:t>
            </w:r>
            <w:r w:rsidRPr="005058CD">
              <w:rPr>
                <w:sz w:val="23"/>
                <w:szCs w:val="23"/>
                <w:rtl/>
              </w:rPr>
              <w:t xml:space="preserve"> </w:t>
            </w:r>
            <w:r w:rsidRPr="005058CD">
              <w:rPr>
                <w:rFonts w:hint="eastAsia"/>
                <w:sz w:val="23"/>
                <w:szCs w:val="23"/>
                <w:rtl/>
              </w:rPr>
              <w:t>כי</w:t>
            </w:r>
            <w:r w:rsidRPr="005058CD">
              <w:rPr>
                <w:sz w:val="23"/>
                <w:szCs w:val="23"/>
                <w:rtl/>
              </w:rPr>
              <w:t xml:space="preserve"> </w:t>
            </w:r>
            <w:r w:rsidRPr="005058CD">
              <w:rPr>
                <w:rFonts w:hint="eastAsia"/>
                <w:sz w:val="23"/>
                <w:szCs w:val="23"/>
                <w:rtl/>
              </w:rPr>
              <w:t>אע</w:t>
            </w:r>
            <w:r w:rsidRPr="005058CD">
              <w:rPr>
                <w:sz w:val="23"/>
                <w:szCs w:val="23"/>
                <w:rtl/>
              </w:rPr>
              <w:t>"</w:t>
            </w:r>
            <w:r w:rsidRPr="005058CD">
              <w:rPr>
                <w:rFonts w:hint="eastAsia"/>
                <w:sz w:val="23"/>
                <w:szCs w:val="23"/>
                <w:rtl/>
              </w:rPr>
              <w:t>ג</w:t>
            </w:r>
            <w:r w:rsidRPr="005058CD">
              <w:rPr>
                <w:sz w:val="23"/>
                <w:szCs w:val="23"/>
                <w:rtl/>
              </w:rPr>
              <w:t xml:space="preserve"> </w:t>
            </w:r>
            <w:r w:rsidRPr="005058CD">
              <w:rPr>
                <w:rFonts w:hint="eastAsia"/>
                <w:sz w:val="23"/>
                <w:szCs w:val="23"/>
                <w:rtl/>
              </w:rPr>
              <w:t>דכתבו</w:t>
            </w:r>
            <w:r w:rsidRPr="005058CD">
              <w:rPr>
                <w:sz w:val="23"/>
                <w:szCs w:val="23"/>
                <w:rtl/>
              </w:rPr>
              <w:t xml:space="preserve"> </w:t>
            </w:r>
            <w:r w:rsidRPr="005058CD">
              <w:rPr>
                <w:rFonts w:hint="eastAsia"/>
                <w:sz w:val="23"/>
                <w:szCs w:val="23"/>
                <w:rtl/>
              </w:rPr>
              <w:t>בירושלמי</w:t>
            </w:r>
            <w:r w:rsidRPr="005058CD">
              <w:rPr>
                <w:sz w:val="23"/>
                <w:szCs w:val="23"/>
                <w:rtl/>
              </w:rPr>
              <w:t xml:space="preserve"> </w:t>
            </w:r>
            <w:r w:rsidRPr="005058CD">
              <w:rPr>
                <w:rFonts w:hint="eastAsia"/>
                <w:sz w:val="23"/>
                <w:szCs w:val="23"/>
                <w:rtl/>
              </w:rPr>
              <w:t>לישנא</w:t>
            </w:r>
            <w:r w:rsidRPr="005058CD">
              <w:rPr>
                <w:sz w:val="23"/>
                <w:szCs w:val="23"/>
                <w:rtl/>
              </w:rPr>
              <w:t xml:space="preserve"> </w:t>
            </w:r>
            <w:r w:rsidRPr="005058CD">
              <w:rPr>
                <w:rFonts w:hint="eastAsia"/>
                <w:sz w:val="23"/>
                <w:szCs w:val="23"/>
                <w:rtl/>
              </w:rPr>
              <w:t>דאיסורא</w:t>
            </w:r>
            <w:r w:rsidRPr="005058CD">
              <w:rPr>
                <w:sz w:val="23"/>
                <w:szCs w:val="23"/>
                <w:rtl/>
              </w:rPr>
              <w:t xml:space="preserve"> </w:t>
            </w:r>
            <w:r w:rsidRPr="005058CD">
              <w:rPr>
                <w:rFonts w:hint="eastAsia"/>
                <w:sz w:val="23"/>
                <w:szCs w:val="23"/>
                <w:rtl/>
              </w:rPr>
              <w:t>על</w:t>
            </w:r>
            <w:r w:rsidRPr="005058CD">
              <w:rPr>
                <w:sz w:val="23"/>
                <w:szCs w:val="23"/>
                <w:rtl/>
              </w:rPr>
              <w:t xml:space="preserve"> </w:t>
            </w:r>
            <w:r w:rsidRPr="005058CD">
              <w:rPr>
                <w:rFonts w:hint="eastAsia"/>
                <w:sz w:val="23"/>
                <w:szCs w:val="23"/>
                <w:rtl/>
              </w:rPr>
              <w:t>זה</w:t>
            </w:r>
            <w:r w:rsidRPr="005058CD">
              <w:rPr>
                <w:sz w:val="23"/>
                <w:szCs w:val="23"/>
                <w:rtl/>
              </w:rPr>
              <w:t xml:space="preserve"> </w:t>
            </w:r>
            <w:r w:rsidRPr="005058CD">
              <w:rPr>
                <w:rFonts w:hint="eastAsia"/>
                <w:sz w:val="23"/>
                <w:szCs w:val="23"/>
                <w:rtl/>
              </w:rPr>
              <w:t>אין</w:t>
            </w:r>
            <w:r w:rsidRPr="005058CD">
              <w:rPr>
                <w:sz w:val="23"/>
                <w:szCs w:val="23"/>
                <w:rtl/>
              </w:rPr>
              <w:t xml:space="preserve"> </w:t>
            </w:r>
            <w:r w:rsidRPr="005058CD">
              <w:rPr>
                <w:rFonts w:hint="eastAsia"/>
                <w:sz w:val="23"/>
                <w:szCs w:val="23"/>
                <w:rtl/>
              </w:rPr>
              <w:t>זה</w:t>
            </w:r>
            <w:r w:rsidRPr="005058CD">
              <w:rPr>
                <w:sz w:val="23"/>
                <w:szCs w:val="23"/>
                <w:rtl/>
              </w:rPr>
              <w:t xml:space="preserve"> </w:t>
            </w:r>
            <w:r w:rsidRPr="005058CD">
              <w:rPr>
                <w:rFonts w:hint="eastAsia"/>
                <w:sz w:val="23"/>
                <w:szCs w:val="23"/>
                <w:rtl/>
              </w:rPr>
              <w:t>איסור</w:t>
            </w:r>
            <w:r w:rsidRPr="005058CD">
              <w:rPr>
                <w:sz w:val="23"/>
                <w:szCs w:val="23"/>
                <w:rtl/>
              </w:rPr>
              <w:t xml:space="preserve"> </w:t>
            </w:r>
            <w:r w:rsidRPr="005058CD">
              <w:rPr>
                <w:rFonts w:hint="eastAsia"/>
                <w:sz w:val="23"/>
                <w:szCs w:val="23"/>
                <w:rtl/>
              </w:rPr>
              <w:t>ממש</w:t>
            </w:r>
            <w:r w:rsidRPr="005058CD">
              <w:rPr>
                <w:sz w:val="23"/>
                <w:szCs w:val="23"/>
                <w:rtl/>
              </w:rPr>
              <w:t xml:space="preserve"> </w:t>
            </w:r>
            <w:r w:rsidRPr="005058CD">
              <w:rPr>
                <w:rFonts w:hint="eastAsia"/>
                <w:sz w:val="23"/>
                <w:szCs w:val="23"/>
                <w:rtl/>
              </w:rPr>
              <w:t>לא</w:t>
            </w:r>
            <w:r w:rsidRPr="005058CD">
              <w:rPr>
                <w:sz w:val="23"/>
                <w:szCs w:val="23"/>
                <w:rtl/>
              </w:rPr>
              <w:t xml:space="preserve"> </w:t>
            </w:r>
            <w:r w:rsidRPr="005058CD">
              <w:rPr>
                <w:rFonts w:hint="eastAsia"/>
                <w:sz w:val="23"/>
                <w:szCs w:val="23"/>
                <w:rtl/>
              </w:rPr>
              <w:t>מדאורייתא</w:t>
            </w:r>
            <w:r w:rsidRPr="005058CD">
              <w:rPr>
                <w:sz w:val="23"/>
                <w:szCs w:val="23"/>
                <w:rtl/>
              </w:rPr>
              <w:t xml:space="preserve"> </w:t>
            </w:r>
            <w:r w:rsidRPr="005058CD">
              <w:rPr>
                <w:rFonts w:hint="eastAsia"/>
                <w:sz w:val="23"/>
                <w:szCs w:val="23"/>
                <w:rtl/>
              </w:rPr>
              <w:t>ולא</w:t>
            </w:r>
            <w:r w:rsidRPr="005058CD">
              <w:rPr>
                <w:sz w:val="23"/>
                <w:szCs w:val="23"/>
                <w:rtl/>
              </w:rPr>
              <w:t xml:space="preserve"> </w:t>
            </w:r>
            <w:r w:rsidRPr="005058CD">
              <w:rPr>
                <w:rFonts w:hint="eastAsia"/>
                <w:sz w:val="23"/>
                <w:szCs w:val="23"/>
                <w:rtl/>
              </w:rPr>
              <w:t>מדרבנן</w:t>
            </w:r>
            <w:r w:rsidRPr="005058CD">
              <w:rPr>
                <w:sz w:val="23"/>
                <w:szCs w:val="23"/>
                <w:rtl/>
              </w:rPr>
              <w:t xml:space="preserve"> </w:t>
            </w:r>
            <w:r w:rsidRPr="005058CD">
              <w:rPr>
                <w:rFonts w:hint="eastAsia"/>
                <w:sz w:val="23"/>
                <w:szCs w:val="23"/>
                <w:rtl/>
              </w:rPr>
              <w:t>אלא</w:t>
            </w:r>
            <w:r w:rsidRPr="005058CD">
              <w:rPr>
                <w:sz w:val="23"/>
                <w:szCs w:val="23"/>
                <w:rtl/>
              </w:rPr>
              <w:t xml:space="preserve"> </w:t>
            </w:r>
            <w:r w:rsidRPr="005058CD">
              <w:rPr>
                <w:rFonts w:hint="eastAsia"/>
                <w:sz w:val="23"/>
                <w:szCs w:val="23"/>
                <w:rtl/>
              </w:rPr>
              <w:t>אסור</w:t>
            </w:r>
            <w:r w:rsidRPr="005058CD">
              <w:rPr>
                <w:sz w:val="23"/>
                <w:szCs w:val="23"/>
                <w:rtl/>
              </w:rPr>
              <w:t xml:space="preserve"> </w:t>
            </w:r>
            <w:r w:rsidRPr="005058CD">
              <w:rPr>
                <w:rFonts w:hint="eastAsia"/>
                <w:sz w:val="23"/>
                <w:szCs w:val="23"/>
                <w:rtl/>
              </w:rPr>
              <w:t>ממידת</w:t>
            </w:r>
            <w:r w:rsidRPr="005058CD">
              <w:rPr>
                <w:sz w:val="23"/>
                <w:szCs w:val="23"/>
                <w:rtl/>
              </w:rPr>
              <w:t xml:space="preserve"> </w:t>
            </w:r>
            <w:r w:rsidRPr="005058CD">
              <w:rPr>
                <w:rFonts w:hint="eastAsia"/>
                <w:sz w:val="23"/>
                <w:szCs w:val="23"/>
                <w:rtl/>
              </w:rPr>
              <w:t>חסידות</w:t>
            </w:r>
            <w:r w:rsidRPr="005058CD">
              <w:rPr>
                <w:sz w:val="23"/>
                <w:szCs w:val="23"/>
                <w:rtl/>
              </w:rPr>
              <w:t xml:space="preserve"> </w:t>
            </w:r>
            <w:r w:rsidRPr="005058CD">
              <w:rPr>
                <w:rFonts w:hint="eastAsia"/>
                <w:sz w:val="23"/>
                <w:szCs w:val="23"/>
                <w:rtl/>
              </w:rPr>
              <w:t>וכמו</w:t>
            </w:r>
            <w:r w:rsidRPr="005058CD">
              <w:rPr>
                <w:sz w:val="23"/>
                <w:szCs w:val="23"/>
                <w:rtl/>
              </w:rPr>
              <w:t xml:space="preserve"> </w:t>
            </w:r>
            <w:r w:rsidRPr="005058CD">
              <w:rPr>
                <w:rFonts w:hint="eastAsia"/>
                <w:sz w:val="23"/>
                <w:szCs w:val="23"/>
                <w:rtl/>
              </w:rPr>
              <w:t>ההיא</w:t>
            </w:r>
            <w:r w:rsidRPr="005058CD">
              <w:rPr>
                <w:sz w:val="23"/>
                <w:szCs w:val="23"/>
                <w:rtl/>
              </w:rPr>
              <w:t xml:space="preserve"> </w:t>
            </w:r>
            <w:r w:rsidRPr="005058CD">
              <w:rPr>
                <w:rFonts w:hint="eastAsia"/>
                <w:sz w:val="23"/>
                <w:szCs w:val="23"/>
                <w:rtl/>
              </w:rPr>
              <w:t>שאמרו</w:t>
            </w:r>
            <w:r w:rsidRPr="005058CD">
              <w:rPr>
                <w:sz w:val="23"/>
                <w:szCs w:val="23"/>
                <w:rtl/>
              </w:rPr>
              <w:t xml:space="preserve"> </w:t>
            </w:r>
            <w:r w:rsidRPr="005058CD">
              <w:rPr>
                <w:rFonts w:hint="eastAsia"/>
                <w:sz w:val="23"/>
                <w:szCs w:val="23"/>
                <w:rtl/>
              </w:rPr>
              <w:t>בגמרא</w:t>
            </w:r>
            <w:r w:rsidRPr="005058CD">
              <w:rPr>
                <w:sz w:val="23"/>
                <w:szCs w:val="23"/>
                <w:rtl/>
              </w:rPr>
              <w:t xml:space="preserve"> </w:t>
            </w:r>
            <w:r w:rsidRPr="005058CD">
              <w:rPr>
                <w:rFonts w:hint="eastAsia"/>
                <w:sz w:val="23"/>
                <w:szCs w:val="23"/>
                <w:rtl/>
              </w:rPr>
              <w:t>אסור</w:t>
            </w:r>
            <w:r w:rsidRPr="005058CD">
              <w:rPr>
                <w:sz w:val="23"/>
                <w:szCs w:val="23"/>
                <w:rtl/>
              </w:rPr>
              <w:t xml:space="preserve"> </w:t>
            </w:r>
            <w:r w:rsidRPr="005058CD">
              <w:rPr>
                <w:rFonts w:hint="eastAsia"/>
                <w:sz w:val="23"/>
                <w:szCs w:val="23"/>
                <w:rtl/>
              </w:rPr>
              <w:t>לעשות</w:t>
            </w:r>
            <w:r w:rsidRPr="005058CD">
              <w:rPr>
                <w:sz w:val="23"/>
                <w:szCs w:val="23"/>
                <w:rtl/>
              </w:rPr>
              <w:t xml:space="preserve"> </w:t>
            </w:r>
            <w:r w:rsidRPr="005058CD">
              <w:rPr>
                <w:rFonts w:hint="eastAsia"/>
                <w:sz w:val="23"/>
                <w:szCs w:val="23"/>
                <w:rtl/>
              </w:rPr>
              <w:t>שותפות</w:t>
            </w:r>
            <w:r w:rsidRPr="005058CD">
              <w:rPr>
                <w:sz w:val="23"/>
                <w:szCs w:val="23"/>
                <w:rtl/>
              </w:rPr>
              <w:t xml:space="preserve"> </w:t>
            </w:r>
            <w:r w:rsidRPr="005058CD">
              <w:rPr>
                <w:rFonts w:hint="eastAsia"/>
                <w:sz w:val="23"/>
                <w:szCs w:val="23"/>
                <w:rtl/>
              </w:rPr>
              <w:t>עם</w:t>
            </w:r>
            <w:r w:rsidRPr="005058CD">
              <w:rPr>
                <w:sz w:val="23"/>
                <w:szCs w:val="23"/>
                <w:rtl/>
              </w:rPr>
              <w:t xml:space="preserve"> </w:t>
            </w:r>
            <w:r w:rsidRPr="005058CD">
              <w:rPr>
                <w:rFonts w:hint="eastAsia"/>
                <w:sz w:val="23"/>
                <w:szCs w:val="23"/>
                <w:rtl/>
              </w:rPr>
              <w:t>הגוי</w:t>
            </w:r>
            <w:r w:rsidRPr="005058CD">
              <w:rPr>
                <w:sz w:val="23"/>
                <w:szCs w:val="23"/>
                <w:rtl/>
              </w:rPr>
              <w:t xml:space="preserve"> </w:t>
            </w:r>
            <w:r w:rsidRPr="005058CD">
              <w:rPr>
                <w:rFonts w:hint="eastAsia"/>
                <w:sz w:val="23"/>
                <w:szCs w:val="23"/>
                <w:rtl/>
              </w:rPr>
              <w:t>דליכא</w:t>
            </w:r>
            <w:r w:rsidRPr="005058CD">
              <w:rPr>
                <w:sz w:val="23"/>
                <w:szCs w:val="23"/>
                <w:rtl/>
              </w:rPr>
              <w:t xml:space="preserve"> </w:t>
            </w:r>
            <w:r w:rsidRPr="005058CD">
              <w:rPr>
                <w:rFonts w:hint="eastAsia"/>
                <w:sz w:val="23"/>
                <w:szCs w:val="23"/>
                <w:rtl/>
              </w:rPr>
              <w:t>בזה</w:t>
            </w:r>
            <w:r w:rsidRPr="005058CD">
              <w:rPr>
                <w:sz w:val="23"/>
                <w:szCs w:val="23"/>
                <w:rtl/>
              </w:rPr>
              <w:t xml:space="preserve"> </w:t>
            </w:r>
            <w:r w:rsidRPr="005058CD">
              <w:rPr>
                <w:rFonts w:hint="eastAsia"/>
                <w:sz w:val="23"/>
                <w:szCs w:val="23"/>
                <w:rtl/>
              </w:rPr>
              <w:t>איסורא</w:t>
            </w:r>
            <w:r w:rsidRPr="005058CD">
              <w:rPr>
                <w:sz w:val="23"/>
                <w:szCs w:val="23"/>
                <w:rtl/>
              </w:rPr>
              <w:t xml:space="preserve"> </w:t>
            </w:r>
            <w:r w:rsidRPr="005058CD">
              <w:rPr>
                <w:rFonts w:hint="eastAsia"/>
                <w:sz w:val="23"/>
                <w:szCs w:val="23"/>
                <w:rtl/>
              </w:rPr>
              <w:t>לא</w:t>
            </w:r>
            <w:r w:rsidRPr="005058CD">
              <w:rPr>
                <w:sz w:val="23"/>
                <w:szCs w:val="23"/>
                <w:rtl/>
              </w:rPr>
              <w:t xml:space="preserve"> </w:t>
            </w:r>
            <w:r w:rsidRPr="005058CD">
              <w:rPr>
                <w:rFonts w:hint="eastAsia"/>
                <w:sz w:val="23"/>
                <w:szCs w:val="23"/>
                <w:rtl/>
              </w:rPr>
              <w:t>מדאורייתא</w:t>
            </w:r>
            <w:r w:rsidRPr="005058CD">
              <w:rPr>
                <w:sz w:val="23"/>
                <w:szCs w:val="23"/>
                <w:rtl/>
              </w:rPr>
              <w:t xml:space="preserve"> </w:t>
            </w:r>
            <w:r w:rsidRPr="005058CD">
              <w:rPr>
                <w:rFonts w:hint="eastAsia"/>
                <w:sz w:val="23"/>
                <w:szCs w:val="23"/>
                <w:rtl/>
              </w:rPr>
              <w:t>ולא</w:t>
            </w:r>
            <w:r w:rsidRPr="005058CD">
              <w:rPr>
                <w:sz w:val="23"/>
                <w:szCs w:val="23"/>
                <w:rtl/>
              </w:rPr>
              <w:t xml:space="preserve"> </w:t>
            </w:r>
            <w:r w:rsidRPr="005058CD">
              <w:rPr>
                <w:rFonts w:hint="eastAsia"/>
                <w:sz w:val="23"/>
                <w:szCs w:val="23"/>
                <w:rtl/>
              </w:rPr>
              <w:t>מדרבנן</w:t>
            </w:r>
            <w:r w:rsidRPr="005058CD">
              <w:rPr>
                <w:sz w:val="23"/>
                <w:szCs w:val="23"/>
                <w:rtl/>
              </w:rPr>
              <w:t xml:space="preserve"> </w:t>
            </w:r>
            <w:r w:rsidRPr="005058CD">
              <w:rPr>
                <w:rFonts w:hint="eastAsia"/>
                <w:sz w:val="23"/>
                <w:szCs w:val="23"/>
                <w:rtl/>
              </w:rPr>
              <w:t>ולא</w:t>
            </w:r>
            <w:r w:rsidRPr="005058CD">
              <w:rPr>
                <w:sz w:val="23"/>
                <w:szCs w:val="23"/>
                <w:rtl/>
              </w:rPr>
              <w:t xml:space="preserve"> </w:t>
            </w:r>
            <w:r w:rsidRPr="005058CD">
              <w:rPr>
                <w:rFonts w:hint="eastAsia"/>
                <w:sz w:val="23"/>
                <w:szCs w:val="23"/>
                <w:rtl/>
              </w:rPr>
              <w:t>מיתסר</w:t>
            </w:r>
            <w:r w:rsidRPr="005058CD">
              <w:rPr>
                <w:sz w:val="23"/>
                <w:szCs w:val="23"/>
                <w:rtl/>
              </w:rPr>
              <w:t xml:space="preserve"> </w:t>
            </w:r>
            <w:r w:rsidRPr="005058CD">
              <w:rPr>
                <w:rFonts w:hint="eastAsia"/>
                <w:sz w:val="23"/>
                <w:szCs w:val="23"/>
                <w:rtl/>
              </w:rPr>
              <w:t>אלא</w:t>
            </w:r>
            <w:r w:rsidRPr="005058CD">
              <w:rPr>
                <w:sz w:val="23"/>
                <w:szCs w:val="23"/>
                <w:rtl/>
              </w:rPr>
              <w:t xml:space="preserve"> </w:t>
            </w:r>
            <w:r w:rsidRPr="005058CD">
              <w:rPr>
                <w:rFonts w:hint="eastAsia"/>
                <w:sz w:val="23"/>
                <w:szCs w:val="23"/>
                <w:rtl/>
              </w:rPr>
              <w:t>ממדת</w:t>
            </w:r>
            <w:r w:rsidRPr="005058CD">
              <w:rPr>
                <w:sz w:val="23"/>
                <w:szCs w:val="23"/>
                <w:rtl/>
              </w:rPr>
              <w:t xml:space="preserve"> </w:t>
            </w:r>
            <w:r w:rsidRPr="005058CD">
              <w:rPr>
                <w:rFonts w:hint="eastAsia"/>
                <w:sz w:val="23"/>
                <w:szCs w:val="23"/>
                <w:rtl/>
              </w:rPr>
              <w:t>חסידות</w:t>
            </w:r>
            <w:r w:rsidRPr="005058CD">
              <w:rPr>
                <w:sz w:val="23"/>
                <w:szCs w:val="23"/>
                <w:rtl/>
              </w:rPr>
              <w:t xml:space="preserve"> </w:t>
            </w:r>
            <w:r w:rsidRPr="005058CD">
              <w:rPr>
                <w:rFonts w:hint="eastAsia"/>
                <w:sz w:val="23"/>
                <w:szCs w:val="23"/>
                <w:rtl/>
              </w:rPr>
              <w:t>וכמ</w:t>
            </w:r>
            <w:r w:rsidRPr="005058CD">
              <w:rPr>
                <w:sz w:val="23"/>
                <w:szCs w:val="23"/>
                <w:rtl/>
              </w:rPr>
              <w:t>"</w:t>
            </w:r>
            <w:r w:rsidRPr="005058CD">
              <w:rPr>
                <w:rFonts w:hint="eastAsia"/>
                <w:sz w:val="23"/>
                <w:szCs w:val="23"/>
                <w:rtl/>
              </w:rPr>
              <w:t>ש</w:t>
            </w:r>
            <w:r w:rsidRPr="005058CD">
              <w:rPr>
                <w:sz w:val="23"/>
                <w:szCs w:val="23"/>
                <w:rtl/>
              </w:rPr>
              <w:t xml:space="preserve"> </w:t>
            </w:r>
            <w:r w:rsidRPr="005058CD">
              <w:rPr>
                <w:rFonts w:hint="eastAsia"/>
                <w:sz w:val="23"/>
                <w:szCs w:val="23"/>
                <w:rtl/>
              </w:rPr>
              <w:t>הר</w:t>
            </w:r>
            <w:r w:rsidRPr="005058CD">
              <w:rPr>
                <w:sz w:val="23"/>
                <w:szCs w:val="23"/>
                <w:rtl/>
              </w:rPr>
              <w:t>"</w:t>
            </w:r>
            <w:r w:rsidRPr="005058CD">
              <w:rPr>
                <w:rFonts w:hint="eastAsia"/>
                <w:sz w:val="23"/>
                <w:szCs w:val="23"/>
                <w:rtl/>
              </w:rPr>
              <w:t>ן</w:t>
            </w:r>
            <w:r w:rsidRPr="005058CD">
              <w:rPr>
                <w:sz w:val="23"/>
                <w:szCs w:val="23"/>
                <w:rtl/>
              </w:rPr>
              <w:t xml:space="preserve"> </w:t>
            </w:r>
            <w:r w:rsidRPr="005058CD">
              <w:rPr>
                <w:rFonts w:hint="eastAsia"/>
                <w:sz w:val="23"/>
                <w:szCs w:val="23"/>
                <w:rtl/>
              </w:rPr>
              <w:t>ז</w:t>
            </w:r>
            <w:r w:rsidRPr="005058CD">
              <w:rPr>
                <w:sz w:val="23"/>
                <w:szCs w:val="23"/>
                <w:rtl/>
              </w:rPr>
              <w:t>"</w:t>
            </w:r>
            <w:r w:rsidRPr="005058CD">
              <w:rPr>
                <w:rFonts w:hint="eastAsia"/>
                <w:sz w:val="23"/>
                <w:szCs w:val="23"/>
                <w:rtl/>
              </w:rPr>
              <w:t>ל</w:t>
            </w:r>
            <w:r w:rsidRPr="005058CD">
              <w:rPr>
                <w:sz w:val="23"/>
                <w:szCs w:val="23"/>
                <w:rtl/>
              </w:rPr>
              <w:t xml:space="preserve"> </w:t>
            </w:r>
            <w:r w:rsidRPr="005058CD">
              <w:rPr>
                <w:rFonts w:hint="eastAsia"/>
                <w:sz w:val="23"/>
                <w:szCs w:val="23"/>
                <w:rtl/>
              </w:rPr>
              <w:t>סוף</w:t>
            </w:r>
            <w:r w:rsidRPr="005058CD">
              <w:rPr>
                <w:sz w:val="23"/>
                <w:szCs w:val="23"/>
                <w:rtl/>
              </w:rPr>
              <w:t xml:space="preserve"> </w:t>
            </w:r>
            <w:r w:rsidRPr="005058CD">
              <w:rPr>
                <w:rFonts w:hint="eastAsia"/>
                <w:sz w:val="23"/>
                <w:szCs w:val="23"/>
                <w:rtl/>
              </w:rPr>
              <w:t>פ</w:t>
            </w:r>
            <w:r w:rsidRPr="005058CD">
              <w:rPr>
                <w:sz w:val="23"/>
                <w:szCs w:val="23"/>
                <w:rtl/>
              </w:rPr>
              <w:t>"</w:t>
            </w:r>
            <w:r w:rsidRPr="005058CD">
              <w:rPr>
                <w:rFonts w:hint="eastAsia"/>
                <w:sz w:val="23"/>
                <w:szCs w:val="23"/>
                <w:rtl/>
              </w:rPr>
              <w:t>ק</w:t>
            </w:r>
            <w:r w:rsidRPr="005058CD">
              <w:rPr>
                <w:sz w:val="23"/>
                <w:szCs w:val="23"/>
                <w:rtl/>
              </w:rPr>
              <w:t xml:space="preserve"> </w:t>
            </w:r>
            <w:r w:rsidRPr="005058CD">
              <w:rPr>
                <w:rFonts w:hint="eastAsia"/>
                <w:sz w:val="23"/>
                <w:szCs w:val="23"/>
                <w:rtl/>
              </w:rPr>
              <w:t>דע</w:t>
            </w:r>
            <w:r w:rsidRPr="005058CD">
              <w:rPr>
                <w:sz w:val="23"/>
                <w:szCs w:val="23"/>
                <w:rtl/>
              </w:rPr>
              <w:t>"</w:t>
            </w:r>
            <w:r w:rsidRPr="005058CD">
              <w:rPr>
                <w:rFonts w:hint="eastAsia"/>
                <w:sz w:val="23"/>
                <w:szCs w:val="23"/>
                <w:rtl/>
              </w:rPr>
              <w:t>ז</w:t>
            </w:r>
            <w:r w:rsidRPr="005058CD">
              <w:rPr>
                <w:sz w:val="23"/>
                <w:szCs w:val="23"/>
                <w:rtl/>
              </w:rPr>
              <w:t xml:space="preserve"> </w:t>
            </w:r>
            <w:r w:rsidRPr="005058CD">
              <w:rPr>
                <w:rFonts w:hint="eastAsia"/>
                <w:sz w:val="23"/>
                <w:szCs w:val="23"/>
                <w:rtl/>
              </w:rPr>
              <w:t>בשם</w:t>
            </w:r>
            <w:r w:rsidRPr="005058CD">
              <w:rPr>
                <w:sz w:val="23"/>
                <w:szCs w:val="23"/>
                <w:rtl/>
              </w:rPr>
              <w:t xml:space="preserve"> </w:t>
            </w:r>
            <w:r w:rsidRPr="005058CD">
              <w:rPr>
                <w:rFonts w:hint="eastAsia"/>
                <w:sz w:val="23"/>
                <w:szCs w:val="23"/>
                <w:rtl/>
              </w:rPr>
              <w:t>הרמב</w:t>
            </w:r>
            <w:r w:rsidRPr="005058CD">
              <w:rPr>
                <w:sz w:val="23"/>
                <w:szCs w:val="23"/>
                <w:rtl/>
              </w:rPr>
              <w:t>"</w:t>
            </w:r>
            <w:r w:rsidRPr="005058CD">
              <w:rPr>
                <w:rFonts w:hint="eastAsia"/>
                <w:sz w:val="23"/>
                <w:szCs w:val="23"/>
                <w:rtl/>
              </w:rPr>
              <w:t>ן</w:t>
            </w:r>
            <w:r w:rsidRPr="005058CD">
              <w:rPr>
                <w:sz w:val="23"/>
                <w:szCs w:val="23"/>
                <w:rtl/>
              </w:rPr>
              <w:t xml:space="preserve"> </w:t>
            </w:r>
            <w:r w:rsidRPr="005058CD">
              <w:rPr>
                <w:rFonts w:hint="eastAsia"/>
                <w:sz w:val="23"/>
                <w:szCs w:val="23"/>
                <w:rtl/>
              </w:rPr>
              <w:t>ז</w:t>
            </w:r>
            <w:r w:rsidRPr="005058CD">
              <w:rPr>
                <w:sz w:val="23"/>
                <w:szCs w:val="23"/>
                <w:rtl/>
              </w:rPr>
              <w:t>"</w:t>
            </w:r>
            <w:r w:rsidRPr="005058CD">
              <w:rPr>
                <w:rFonts w:hint="eastAsia"/>
                <w:sz w:val="23"/>
                <w:szCs w:val="23"/>
                <w:rtl/>
              </w:rPr>
              <w:t>ל</w:t>
            </w:r>
            <w:r w:rsidRPr="005058CD">
              <w:rPr>
                <w:sz w:val="23"/>
                <w:szCs w:val="23"/>
                <w:rtl/>
              </w:rPr>
              <w:t xml:space="preserve"> </w:t>
            </w:r>
            <w:r w:rsidRPr="005058CD">
              <w:rPr>
                <w:rFonts w:hint="eastAsia"/>
                <w:sz w:val="23"/>
                <w:szCs w:val="23"/>
                <w:rtl/>
              </w:rPr>
              <w:t>וכ</w:t>
            </w:r>
            <w:r w:rsidRPr="005058CD">
              <w:rPr>
                <w:sz w:val="23"/>
                <w:szCs w:val="23"/>
                <w:rtl/>
              </w:rPr>
              <w:t>"</w:t>
            </w:r>
            <w:r w:rsidRPr="005058CD">
              <w:rPr>
                <w:rFonts w:hint="eastAsia"/>
                <w:sz w:val="23"/>
                <w:szCs w:val="23"/>
                <w:rtl/>
              </w:rPr>
              <w:t>כ</w:t>
            </w:r>
            <w:r w:rsidRPr="005058CD">
              <w:rPr>
                <w:sz w:val="23"/>
                <w:szCs w:val="23"/>
                <w:rtl/>
              </w:rPr>
              <w:t xml:space="preserve"> </w:t>
            </w:r>
            <w:r w:rsidRPr="005058CD">
              <w:rPr>
                <w:rFonts w:hint="eastAsia"/>
                <w:sz w:val="23"/>
                <w:szCs w:val="23"/>
                <w:rtl/>
              </w:rPr>
              <w:t>הרב</w:t>
            </w:r>
            <w:r w:rsidRPr="005058CD">
              <w:rPr>
                <w:sz w:val="23"/>
                <w:szCs w:val="23"/>
                <w:rtl/>
              </w:rPr>
              <w:t xml:space="preserve"> </w:t>
            </w:r>
            <w:r w:rsidRPr="005058CD">
              <w:rPr>
                <w:rFonts w:hint="eastAsia"/>
                <w:sz w:val="23"/>
                <w:szCs w:val="23"/>
                <w:rtl/>
              </w:rPr>
              <w:t>נימוקי</w:t>
            </w:r>
            <w:r w:rsidRPr="005058CD">
              <w:rPr>
                <w:sz w:val="23"/>
                <w:szCs w:val="23"/>
                <w:rtl/>
              </w:rPr>
              <w:t xml:space="preserve"> </w:t>
            </w:r>
            <w:r w:rsidRPr="005058CD">
              <w:rPr>
                <w:rFonts w:hint="eastAsia"/>
                <w:sz w:val="23"/>
                <w:szCs w:val="23"/>
                <w:rtl/>
              </w:rPr>
              <w:t>יוסף</w:t>
            </w:r>
            <w:r w:rsidRPr="005058CD">
              <w:rPr>
                <w:sz w:val="23"/>
                <w:szCs w:val="23"/>
                <w:rtl/>
              </w:rPr>
              <w:t xml:space="preserve"> </w:t>
            </w:r>
            <w:r w:rsidRPr="005058CD">
              <w:rPr>
                <w:rFonts w:hint="eastAsia"/>
                <w:sz w:val="23"/>
                <w:szCs w:val="23"/>
                <w:rtl/>
              </w:rPr>
              <w:t>ז</w:t>
            </w:r>
            <w:r w:rsidRPr="005058CD">
              <w:rPr>
                <w:sz w:val="23"/>
                <w:szCs w:val="23"/>
                <w:rtl/>
              </w:rPr>
              <w:t>"</w:t>
            </w:r>
            <w:r w:rsidRPr="005058CD">
              <w:rPr>
                <w:rFonts w:hint="eastAsia"/>
                <w:sz w:val="23"/>
                <w:szCs w:val="23"/>
                <w:rtl/>
              </w:rPr>
              <w:t>ל</w:t>
            </w:r>
            <w:r w:rsidRPr="005058CD">
              <w:rPr>
                <w:sz w:val="23"/>
                <w:szCs w:val="23"/>
                <w:rtl/>
              </w:rPr>
              <w:t xml:space="preserve"> </w:t>
            </w:r>
            <w:r w:rsidRPr="005058CD">
              <w:rPr>
                <w:rFonts w:hint="eastAsia"/>
                <w:sz w:val="23"/>
                <w:szCs w:val="23"/>
                <w:rtl/>
              </w:rPr>
              <w:t>בסנהדרין</w:t>
            </w:r>
            <w:r w:rsidRPr="005058CD">
              <w:rPr>
                <w:sz w:val="23"/>
                <w:szCs w:val="23"/>
                <w:rtl/>
              </w:rPr>
              <w:t xml:space="preserve"> </w:t>
            </w:r>
            <w:r w:rsidRPr="005058CD">
              <w:rPr>
                <w:rFonts w:hint="eastAsia"/>
                <w:sz w:val="23"/>
                <w:szCs w:val="23"/>
                <w:rtl/>
              </w:rPr>
              <w:t>סוף</w:t>
            </w:r>
            <w:r w:rsidRPr="005058CD">
              <w:rPr>
                <w:sz w:val="23"/>
                <w:szCs w:val="23"/>
                <w:rtl/>
              </w:rPr>
              <w:t xml:space="preserve"> </w:t>
            </w:r>
            <w:r w:rsidRPr="005058CD">
              <w:rPr>
                <w:rFonts w:hint="eastAsia"/>
                <w:sz w:val="23"/>
                <w:szCs w:val="23"/>
                <w:rtl/>
              </w:rPr>
              <w:t>פרק</w:t>
            </w:r>
            <w:r w:rsidRPr="005058CD">
              <w:rPr>
                <w:sz w:val="23"/>
                <w:szCs w:val="23"/>
                <w:rtl/>
              </w:rPr>
              <w:t xml:space="preserve"> </w:t>
            </w:r>
            <w:r w:rsidRPr="005058CD">
              <w:rPr>
                <w:rFonts w:hint="eastAsia"/>
                <w:sz w:val="23"/>
                <w:szCs w:val="23"/>
                <w:rtl/>
              </w:rPr>
              <w:t>ארבע</w:t>
            </w:r>
            <w:r w:rsidRPr="005058CD">
              <w:rPr>
                <w:sz w:val="23"/>
                <w:szCs w:val="23"/>
                <w:rtl/>
              </w:rPr>
              <w:t xml:space="preserve"> </w:t>
            </w:r>
            <w:r w:rsidRPr="005058CD">
              <w:rPr>
                <w:rFonts w:hint="eastAsia"/>
                <w:sz w:val="23"/>
                <w:szCs w:val="23"/>
                <w:rtl/>
              </w:rPr>
              <w:t>מיתות</w:t>
            </w:r>
            <w:r w:rsidRPr="005058CD">
              <w:rPr>
                <w:sz w:val="23"/>
                <w:szCs w:val="23"/>
                <w:rtl/>
              </w:rPr>
              <w:t xml:space="preserve"> </w:t>
            </w:r>
            <w:r w:rsidRPr="005058CD">
              <w:rPr>
                <w:rFonts w:hint="eastAsia"/>
                <w:sz w:val="23"/>
                <w:szCs w:val="23"/>
                <w:rtl/>
              </w:rPr>
              <w:t>וכן</w:t>
            </w:r>
            <w:r w:rsidRPr="005058CD">
              <w:rPr>
                <w:sz w:val="23"/>
                <w:szCs w:val="23"/>
                <w:rtl/>
              </w:rPr>
              <w:t xml:space="preserve"> </w:t>
            </w:r>
            <w:r w:rsidRPr="005058CD">
              <w:rPr>
                <w:rFonts w:hint="eastAsia"/>
                <w:sz w:val="23"/>
                <w:szCs w:val="23"/>
                <w:rtl/>
              </w:rPr>
              <w:t>עוד</w:t>
            </w:r>
            <w:r w:rsidRPr="005058CD">
              <w:rPr>
                <w:sz w:val="23"/>
                <w:szCs w:val="23"/>
                <w:rtl/>
              </w:rPr>
              <w:t xml:space="preserve"> </w:t>
            </w:r>
            <w:r w:rsidRPr="005058CD">
              <w:rPr>
                <w:rFonts w:hint="eastAsia"/>
                <w:sz w:val="23"/>
                <w:szCs w:val="23"/>
                <w:rtl/>
              </w:rPr>
              <w:t>תמצא</w:t>
            </w:r>
            <w:r w:rsidRPr="005058CD">
              <w:rPr>
                <w:sz w:val="23"/>
                <w:szCs w:val="23"/>
                <w:rtl/>
              </w:rPr>
              <w:t xml:space="preserve"> </w:t>
            </w:r>
            <w:r w:rsidRPr="005058CD">
              <w:rPr>
                <w:rFonts w:hint="eastAsia"/>
                <w:sz w:val="23"/>
                <w:szCs w:val="23"/>
                <w:rtl/>
              </w:rPr>
              <w:t>כזאת</w:t>
            </w:r>
            <w:r w:rsidRPr="005058CD">
              <w:rPr>
                <w:sz w:val="23"/>
                <w:szCs w:val="23"/>
                <w:rtl/>
              </w:rPr>
              <w:t xml:space="preserve"> </w:t>
            </w:r>
            <w:r w:rsidRPr="005058CD">
              <w:rPr>
                <w:rFonts w:hint="eastAsia"/>
                <w:sz w:val="23"/>
                <w:szCs w:val="23"/>
                <w:rtl/>
              </w:rPr>
              <w:t>בגמרא</w:t>
            </w:r>
            <w:r w:rsidRPr="005058CD">
              <w:rPr>
                <w:sz w:val="23"/>
                <w:szCs w:val="23"/>
                <w:rtl/>
              </w:rPr>
              <w:t xml:space="preserve"> </w:t>
            </w:r>
            <w:r w:rsidRPr="005058CD">
              <w:rPr>
                <w:rFonts w:hint="eastAsia"/>
                <w:sz w:val="23"/>
                <w:szCs w:val="23"/>
                <w:rtl/>
              </w:rPr>
              <w:t>דאסור</w:t>
            </w:r>
            <w:r w:rsidRPr="005058CD">
              <w:rPr>
                <w:sz w:val="23"/>
                <w:szCs w:val="23"/>
                <w:rtl/>
              </w:rPr>
              <w:t xml:space="preserve"> </w:t>
            </w:r>
            <w:r w:rsidRPr="005058CD">
              <w:rPr>
                <w:rFonts w:hint="eastAsia"/>
                <w:sz w:val="23"/>
                <w:szCs w:val="23"/>
                <w:rtl/>
              </w:rPr>
              <w:t>לאדם</w:t>
            </w:r>
            <w:r w:rsidRPr="005058CD">
              <w:rPr>
                <w:sz w:val="23"/>
                <w:szCs w:val="23"/>
                <w:rtl/>
              </w:rPr>
              <w:t xml:space="preserve"> </w:t>
            </w:r>
            <w:r w:rsidRPr="005058CD">
              <w:rPr>
                <w:rFonts w:hint="eastAsia"/>
                <w:sz w:val="23"/>
                <w:szCs w:val="23"/>
                <w:rtl/>
              </w:rPr>
              <w:t>שילוה</w:t>
            </w:r>
            <w:r w:rsidRPr="005058CD">
              <w:rPr>
                <w:sz w:val="23"/>
                <w:szCs w:val="23"/>
                <w:rtl/>
              </w:rPr>
              <w:t xml:space="preserve"> </w:t>
            </w:r>
            <w:r w:rsidRPr="005058CD">
              <w:rPr>
                <w:rFonts w:hint="eastAsia"/>
                <w:sz w:val="23"/>
                <w:szCs w:val="23"/>
                <w:rtl/>
              </w:rPr>
              <w:t>מעותיו</w:t>
            </w:r>
            <w:r w:rsidRPr="005058CD">
              <w:rPr>
                <w:sz w:val="23"/>
                <w:szCs w:val="23"/>
                <w:rtl/>
              </w:rPr>
              <w:t xml:space="preserve"> </w:t>
            </w:r>
            <w:r w:rsidRPr="005058CD">
              <w:rPr>
                <w:rFonts w:hint="eastAsia"/>
                <w:sz w:val="23"/>
                <w:szCs w:val="23"/>
                <w:rtl/>
              </w:rPr>
              <w:t>בלא</w:t>
            </w:r>
            <w:r w:rsidRPr="005058CD">
              <w:rPr>
                <w:sz w:val="23"/>
                <w:szCs w:val="23"/>
                <w:rtl/>
              </w:rPr>
              <w:t xml:space="preserve"> </w:t>
            </w:r>
            <w:r w:rsidRPr="005058CD">
              <w:rPr>
                <w:rFonts w:hint="eastAsia"/>
                <w:sz w:val="23"/>
                <w:szCs w:val="23"/>
                <w:rtl/>
              </w:rPr>
              <w:t>עדים</w:t>
            </w:r>
            <w:r w:rsidRPr="005058CD">
              <w:rPr>
                <w:sz w:val="23"/>
                <w:szCs w:val="23"/>
                <w:rtl/>
              </w:rPr>
              <w:t xml:space="preserve"> </w:t>
            </w:r>
            <w:r w:rsidRPr="005058CD">
              <w:rPr>
                <w:rFonts w:hint="eastAsia"/>
                <w:sz w:val="23"/>
                <w:szCs w:val="23"/>
                <w:rtl/>
              </w:rPr>
              <w:t>וכן</w:t>
            </w:r>
            <w:r w:rsidRPr="005058CD">
              <w:rPr>
                <w:sz w:val="23"/>
                <w:szCs w:val="23"/>
                <w:rtl/>
              </w:rPr>
              <w:t xml:space="preserve"> </w:t>
            </w:r>
            <w:r w:rsidRPr="005058CD">
              <w:rPr>
                <w:rFonts w:hint="eastAsia"/>
                <w:sz w:val="23"/>
                <w:szCs w:val="23"/>
                <w:rtl/>
              </w:rPr>
              <w:t>אמרו</w:t>
            </w:r>
            <w:r w:rsidRPr="005058CD">
              <w:rPr>
                <w:sz w:val="23"/>
                <w:szCs w:val="23"/>
                <w:rtl/>
              </w:rPr>
              <w:t xml:space="preserve"> </w:t>
            </w:r>
            <w:r w:rsidRPr="005058CD">
              <w:rPr>
                <w:rFonts w:hint="eastAsia"/>
                <w:sz w:val="23"/>
                <w:szCs w:val="23"/>
                <w:rtl/>
              </w:rPr>
              <w:t>שאסור</w:t>
            </w:r>
            <w:r w:rsidRPr="005058CD">
              <w:rPr>
                <w:sz w:val="23"/>
                <w:szCs w:val="23"/>
                <w:rtl/>
              </w:rPr>
              <w:t xml:space="preserve"> </w:t>
            </w:r>
            <w:r w:rsidRPr="005058CD">
              <w:rPr>
                <w:rFonts w:hint="eastAsia"/>
                <w:sz w:val="23"/>
                <w:szCs w:val="23"/>
                <w:rtl/>
              </w:rPr>
              <w:t>להלוות</w:t>
            </w:r>
            <w:r w:rsidRPr="005058CD">
              <w:rPr>
                <w:sz w:val="23"/>
                <w:szCs w:val="23"/>
                <w:rtl/>
              </w:rPr>
              <w:t xml:space="preserve"> </w:t>
            </w:r>
            <w:r w:rsidRPr="005058CD">
              <w:rPr>
                <w:rFonts w:hint="eastAsia"/>
                <w:sz w:val="23"/>
                <w:szCs w:val="23"/>
                <w:rtl/>
              </w:rPr>
              <w:t>לגוי</w:t>
            </w:r>
            <w:r w:rsidRPr="005058CD">
              <w:rPr>
                <w:sz w:val="23"/>
                <w:szCs w:val="23"/>
                <w:rtl/>
              </w:rPr>
              <w:t xml:space="preserve"> </w:t>
            </w:r>
            <w:r w:rsidRPr="005058CD">
              <w:rPr>
                <w:rFonts w:hint="eastAsia"/>
                <w:sz w:val="23"/>
                <w:szCs w:val="23"/>
                <w:rtl/>
              </w:rPr>
              <w:t>בריבית</w:t>
            </w:r>
            <w:r w:rsidRPr="005058CD">
              <w:rPr>
                <w:sz w:val="23"/>
                <w:szCs w:val="23"/>
                <w:rtl/>
              </w:rPr>
              <w:t xml:space="preserve"> </w:t>
            </w:r>
            <w:r w:rsidRPr="005058CD">
              <w:rPr>
                <w:rFonts w:hint="eastAsia"/>
                <w:sz w:val="23"/>
                <w:szCs w:val="23"/>
                <w:rtl/>
              </w:rPr>
              <w:t>וכל</w:t>
            </w:r>
            <w:r w:rsidRPr="005058CD">
              <w:rPr>
                <w:sz w:val="23"/>
                <w:szCs w:val="23"/>
                <w:rtl/>
              </w:rPr>
              <w:t xml:space="preserve"> </w:t>
            </w:r>
            <w:r w:rsidRPr="005058CD">
              <w:rPr>
                <w:rFonts w:hint="eastAsia"/>
                <w:sz w:val="23"/>
                <w:szCs w:val="23"/>
                <w:rtl/>
              </w:rPr>
              <w:t>אלו</w:t>
            </w:r>
            <w:r w:rsidRPr="005058CD">
              <w:rPr>
                <w:sz w:val="23"/>
                <w:szCs w:val="23"/>
                <w:rtl/>
              </w:rPr>
              <w:t xml:space="preserve"> </w:t>
            </w:r>
            <w:r w:rsidRPr="005058CD">
              <w:rPr>
                <w:rFonts w:hint="eastAsia"/>
                <w:sz w:val="23"/>
                <w:szCs w:val="23"/>
                <w:rtl/>
              </w:rPr>
              <w:t>ממדת</w:t>
            </w:r>
            <w:r w:rsidRPr="005058CD">
              <w:rPr>
                <w:sz w:val="23"/>
                <w:szCs w:val="23"/>
                <w:rtl/>
              </w:rPr>
              <w:t xml:space="preserve"> </w:t>
            </w:r>
            <w:r w:rsidRPr="005058CD">
              <w:rPr>
                <w:rFonts w:hint="eastAsia"/>
                <w:sz w:val="23"/>
                <w:szCs w:val="23"/>
                <w:rtl/>
              </w:rPr>
              <w:t>חסידות</w:t>
            </w:r>
            <w:r w:rsidRPr="005058CD">
              <w:rPr>
                <w:sz w:val="23"/>
                <w:szCs w:val="23"/>
                <w:rtl/>
              </w:rPr>
              <w:t xml:space="preserve"> </w:t>
            </w:r>
            <w:r w:rsidRPr="005058CD">
              <w:rPr>
                <w:rFonts w:hint="eastAsia"/>
                <w:sz w:val="23"/>
                <w:szCs w:val="23"/>
                <w:rtl/>
              </w:rPr>
              <w:t>הם</w:t>
            </w:r>
            <w:r w:rsidRPr="005058CD">
              <w:rPr>
                <w:sz w:val="23"/>
                <w:szCs w:val="23"/>
                <w:rtl/>
              </w:rPr>
              <w:t xml:space="preserve"> </w:t>
            </w:r>
            <w:r w:rsidRPr="005058CD">
              <w:rPr>
                <w:rFonts w:hint="eastAsia"/>
                <w:sz w:val="23"/>
                <w:szCs w:val="23"/>
                <w:rtl/>
              </w:rPr>
              <w:t>אסורים</w:t>
            </w:r>
            <w:r w:rsidRPr="005058CD">
              <w:rPr>
                <w:rFonts w:hint="cs"/>
                <w:sz w:val="23"/>
                <w:szCs w:val="23"/>
                <w:rtl/>
              </w:rPr>
              <w:t>...</w:t>
            </w:r>
            <w:r w:rsidRPr="005058CD">
              <w:rPr>
                <w:sz w:val="23"/>
                <w:szCs w:val="23"/>
                <w:rtl/>
              </w:rPr>
              <w:t xml:space="preserve"> </w:t>
            </w:r>
            <w:r w:rsidRPr="005058CD">
              <w:rPr>
                <w:rFonts w:hint="eastAsia"/>
                <w:sz w:val="23"/>
                <w:szCs w:val="23"/>
                <w:rtl/>
              </w:rPr>
              <w:t>וכן</w:t>
            </w:r>
            <w:r w:rsidRPr="005058CD">
              <w:rPr>
                <w:sz w:val="23"/>
                <w:szCs w:val="23"/>
                <w:rtl/>
              </w:rPr>
              <w:t xml:space="preserve"> </w:t>
            </w:r>
            <w:r w:rsidRPr="005058CD">
              <w:rPr>
                <w:rFonts w:hint="eastAsia"/>
                <w:sz w:val="23"/>
                <w:szCs w:val="23"/>
                <w:rtl/>
              </w:rPr>
              <w:t>הענין</w:t>
            </w:r>
            <w:r w:rsidRPr="005058CD">
              <w:rPr>
                <w:sz w:val="23"/>
                <w:szCs w:val="23"/>
                <w:rtl/>
              </w:rPr>
              <w:t xml:space="preserve"> </w:t>
            </w:r>
            <w:r w:rsidRPr="005058CD">
              <w:rPr>
                <w:rFonts w:hint="eastAsia"/>
                <w:sz w:val="23"/>
                <w:szCs w:val="23"/>
                <w:rtl/>
              </w:rPr>
              <w:t>בהאי</w:t>
            </w:r>
            <w:r w:rsidRPr="005058CD">
              <w:rPr>
                <w:sz w:val="23"/>
                <w:szCs w:val="23"/>
                <w:rtl/>
              </w:rPr>
              <w:t xml:space="preserve"> </w:t>
            </w:r>
            <w:r w:rsidRPr="005058CD">
              <w:rPr>
                <w:rFonts w:hint="eastAsia"/>
                <w:sz w:val="23"/>
                <w:szCs w:val="23"/>
                <w:rtl/>
              </w:rPr>
              <w:t>לישנא</w:t>
            </w:r>
            <w:r w:rsidRPr="005058CD">
              <w:rPr>
                <w:sz w:val="23"/>
                <w:szCs w:val="23"/>
                <w:rtl/>
              </w:rPr>
              <w:t xml:space="preserve"> </w:t>
            </w:r>
            <w:r w:rsidRPr="005058CD">
              <w:rPr>
                <w:rFonts w:hint="eastAsia"/>
                <w:sz w:val="23"/>
                <w:szCs w:val="23"/>
                <w:rtl/>
              </w:rPr>
              <w:t>דאיסורא</w:t>
            </w:r>
            <w:r w:rsidRPr="005058CD">
              <w:rPr>
                <w:sz w:val="23"/>
                <w:szCs w:val="23"/>
                <w:rtl/>
              </w:rPr>
              <w:t xml:space="preserve"> </w:t>
            </w:r>
            <w:r w:rsidRPr="005058CD">
              <w:rPr>
                <w:rFonts w:hint="eastAsia"/>
                <w:sz w:val="23"/>
                <w:szCs w:val="23"/>
                <w:rtl/>
              </w:rPr>
              <w:t>שכתבו</w:t>
            </w:r>
            <w:r w:rsidRPr="005058CD">
              <w:rPr>
                <w:sz w:val="23"/>
                <w:szCs w:val="23"/>
                <w:rtl/>
              </w:rPr>
              <w:t xml:space="preserve"> </w:t>
            </w:r>
            <w:r w:rsidRPr="005058CD">
              <w:rPr>
                <w:rFonts w:hint="eastAsia"/>
                <w:sz w:val="23"/>
                <w:szCs w:val="23"/>
                <w:rtl/>
              </w:rPr>
              <w:t>בירושלמי</w:t>
            </w:r>
            <w:r w:rsidRPr="005058CD">
              <w:rPr>
                <w:sz w:val="23"/>
                <w:szCs w:val="23"/>
                <w:rtl/>
              </w:rPr>
              <w:t xml:space="preserve"> </w:t>
            </w:r>
            <w:r w:rsidRPr="005058CD">
              <w:rPr>
                <w:rFonts w:hint="eastAsia"/>
                <w:sz w:val="23"/>
                <w:szCs w:val="23"/>
                <w:rtl/>
              </w:rPr>
              <w:t>בשאלת</w:t>
            </w:r>
            <w:r w:rsidRPr="005058CD">
              <w:rPr>
                <w:sz w:val="23"/>
                <w:szCs w:val="23"/>
                <w:rtl/>
              </w:rPr>
              <w:t xml:space="preserve"> </w:t>
            </w:r>
            <w:r w:rsidRPr="005058CD">
              <w:rPr>
                <w:rFonts w:hint="eastAsia"/>
                <w:sz w:val="23"/>
                <w:szCs w:val="23"/>
                <w:rtl/>
              </w:rPr>
              <w:t>צרכיו</w:t>
            </w:r>
            <w:r w:rsidRPr="005058CD">
              <w:rPr>
                <w:sz w:val="23"/>
                <w:szCs w:val="23"/>
                <w:rtl/>
              </w:rPr>
              <w:t xml:space="preserve">. </w:t>
            </w:r>
          </w:p>
        </w:tc>
      </w:tr>
    </w:tbl>
    <w:p w:rsidR="009C31D4" w:rsidRDefault="009C31D4" w:rsidP="009C31D4">
      <w:pPr>
        <w:jc w:val="both"/>
        <w:rPr>
          <w:sz w:val="25"/>
          <w:szCs w:val="25"/>
          <w:rtl/>
        </w:rPr>
      </w:pPr>
      <w:r>
        <w:rPr>
          <w:rFonts w:hint="cs"/>
          <w:sz w:val="25"/>
          <w:szCs w:val="25"/>
          <w:rtl/>
        </w:rPr>
        <w:t>לפי דברי הבן איש חי יתכן לבאר שטעמי הבבלי והירושלמי אינם חלוקים.</w:t>
      </w:r>
    </w:p>
    <w:p w:rsidR="009C31D4" w:rsidRPr="007151B8" w:rsidRDefault="009C31D4" w:rsidP="009C31D4">
      <w:pPr>
        <w:jc w:val="both"/>
        <w:rPr>
          <w:sz w:val="8"/>
          <w:szCs w:val="8"/>
          <w:rtl/>
        </w:rPr>
      </w:pPr>
    </w:p>
    <w:p w:rsidR="009C31D4" w:rsidRPr="007151B8" w:rsidRDefault="009C31D4" w:rsidP="009C31D4">
      <w:pPr>
        <w:jc w:val="both"/>
        <w:rPr>
          <w:b/>
          <w:bCs/>
          <w:sz w:val="25"/>
          <w:szCs w:val="25"/>
          <w:rtl/>
        </w:rPr>
      </w:pPr>
      <w:r w:rsidRPr="007151B8">
        <w:rPr>
          <w:rFonts w:hint="cs"/>
          <w:b/>
          <w:bCs/>
          <w:sz w:val="25"/>
          <w:szCs w:val="25"/>
          <w:rtl/>
        </w:rPr>
        <w:t>מי ששינה בתפילת שבת</w:t>
      </w:r>
    </w:p>
    <w:p w:rsidR="009C31D4" w:rsidRDefault="009C31D4" w:rsidP="009C31D4">
      <w:pPr>
        <w:jc w:val="both"/>
        <w:rPr>
          <w:sz w:val="25"/>
          <w:szCs w:val="25"/>
          <w:rtl/>
        </w:rPr>
      </w:pPr>
      <w:r>
        <w:rPr>
          <w:rFonts w:hint="cs"/>
          <w:sz w:val="25"/>
          <w:szCs w:val="25"/>
          <w:rtl/>
        </w:rPr>
        <w:t xml:space="preserve">יל"ע, </w:t>
      </w:r>
      <w:r w:rsidRPr="00F61994">
        <w:rPr>
          <w:rFonts w:hint="cs"/>
          <w:sz w:val="25"/>
          <w:szCs w:val="25"/>
          <w:rtl/>
        </w:rPr>
        <w:t xml:space="preserve">אדם שהתפלל בשבת תפילת </w:t>
      </w:r>
      <w:r>
        <w:rPr>
          <w:rFonts w:hint="cs"/>
          <w:sz w:val="25"/>
          <w:szCs w:val="25"/>
          <w:rtl/>
        </w:rPr>
        <w:t xml:space="preserve">חול, </w:t>
      </w:r>
      <w:r w:rsidRPr="00F61994">
        <w:rPr>
          <w:rFonts w:hint="cs"/>
          <w:sz w:val="25"/>
          <w:szCs w:val="25"/>
          <w:rtl/>
        </w:rPr>
        <w:t xml:space="preserve">והזכיר </w:t>
      </w:r>
      <w:r>
        <w:rPr>
          <w:rFonts w:hint="cs"/>
          <w:sz w:val="25"/>
          <w:szCs w:val="25"/>
          <w:rtl/>
        </w:rPr>
        <w:t xml:space="preserve">בתוכו </w:t>
      </w:r>
      <w:r w:rsidRPr="00F61994">
        <w:rPr>
          <w:rFonts w:hint="cs"/>
          <w:sz w:val="25"/>
          <w:szCs w:val="25"/>
          <w:rtl/>
        </w:rPr>
        <w:t>את שבת, האם יצא</w:t>
      </w:r>
      <w:r>
        <w:rPr>
          <w:rFonts w:hint="cs"/>
          <w:sz w:val="25"/>
          <w:szCs w:val="25"/>
          <w:rtl/>
        </w:rPr>
        <w:t xml:space="preserve">, </w:t>
      </w:r>
      <w:r w:rsidRPr="00F61994">
        <w:rPr>
          <w:rFonts w:hint="cs"/>
          <w:sz w:val="25"/>
          <w:szCs w:val="25"/>
          <w:rtl/>
        </w:rPr>
        <w:t xml:space="preserve">עי' שו"ע סי' רסח סעיף ד. וצ"ב </w:t>
      </w:r>
      <w:r>
        <w:rPr>
          <w:rFonts w:hint="cs"/>
          <w:sz w:val="25"/>
          <w:szCs w:val="25"/>
          <w:rtl/>
        </w:rPr>
        <w:t>הטעם.</w:t>
      </w:r>
    </w:p>
    <w:p w:rsidR="009C31D4" w:rsidRDefault="009C31D4" w:rsidP="009C31D4">
      <w:pPr>
        <w:jc w:val="both"/>
        <w:rPr>
          <w:sz w:val="25"/>
          <w:szCs w:val="25"/>
          <w:rtl/>
        </w:rPr>
      </w:pPr>
      <w:r>
        <w:rPr>
          <w:rFonts w:hint="cs"/>
          <w:sz w:val="25"/>
          <w:szCs w:val="25"/>
          <w:rtl/>
        </w:rPr>
        <w:t xml:space="preserve">יל"ע, </w:t>
      </w:r>
      <w:r w:rsidRPr="00F61994">
        <w:rPr>
          <w:rFonts w:hint="cs"/>
          <w:sz w:val="25"/>
          <w:szCs w:val="25"/>
          <w:rtl/>
        </w:rPr>
        <w:t xml:space="preserve">אדם שהתפלל בשבת שלש ראשונות ושלש אחרונות, והזכיר של </w:t>
      </w:r>
      <w:r>
        <w:rPr>
          <w:rFonts w:hint="cs"/>
          <w:sz w:val="25"/>
          <w:szCs w:val="25"/>
          <w:rtl/>
        </w:rPr>
        <w:t xml:space="preserve">שבת בתוך אחד מהברכות, האם </w:t>
      </w:r>
      <w:r w:rsidRPr="00F61994">
        <w:rPr>
          <w:rFonts w:hint="cs"/>
          <w:sz w:val="25"/>
          <w:szCs w:val="25"/>
          <w:rtl/>
        </w:rPr>
        <w:t xml:space="preserve">יצא. </w:t>
      </w:r>
    </w:p>
    <w:p w:rsidR="009C31D4" w:rsidRPr="007151B8" w:rsidRDefault="009C31D4" w:rsidP="009C31D4">
      <w:pPr>
        <w:jc w:val="both"/>
        <w:rPr>
          <w:sz w:val="8"/>
          <w:szCs w:val="8"/>
          <w:rtl/>
        </w:rPr>
      </w:pPr>
    </w:p>
    <w:p w:rsidR="009C31D4" w:rsidRPr="00F61994" w:rsidRDefault="009C31D4" w:rsidP="009C31D4">
      <w:pPr>
        <w:jc w:val="both"/>
        <w:rPr>
          <w:b/>
          <w:bCs/>
          <w:sz w:val="25"/>
          <w:szCs w:val="25"/>
          <w:rtl/>
        </w:rPr>
      </w:pPr>
      <w:r>
        <w:rPr>
          <w:rFonts w:hint="cs"/>
          <w:b/>
          <w:bCs/>
          <w:sz w:val="25"/>
          <w:szCs w:val="25"/>
          <w:rtl/>
        </w:rPr>
        <w:t>מתי מתפללים תשע ברכות ב</w:t>
      </w:r>
      <w:r w:rsidRPr="00F61994">
        <w:rPr>
          <w:rFonts w:hint="cs"/>
          <w:b/>
          <w:bCs/>
          <w:sz w:val="25"/>
          <w:szCs w:val="25"/>
          <w:rtl/>
        </w:rPr>
        <w:t>ר"ה</w:t>
      </w:r>
    </w:p>
    <w:p w:rsidR="009C31D4" w:rsidRDefault="009C31D4" w:rsidP="009C31D4">
      <w:pPr>
        <w:jc w:val="both"/>
        <w:rPr>
          <w:sz w:val="25"/>
          <w:szCs w:val="25"/>
          <w:rtl/>
        </w:rPr>
      </w:pPr>
      <w:r>
        <w:rPr>
          <w:rFonts w:hint="cs"/>
          <w:sz w:val="25"/>
          <w:szCs w:val="25"/>
          <w:rtl/>
        </w:rPr>
        <w:t xml:space="preserve">שיטת הרמב"ם </w:t>
      </w:r>
      <w:r>
        <w:rPr>
          <w:sz w:val="25"/>
          <w:szCs w:val="25"/>
          <w:rtl/>
        </w:rPr>
        <w:t>–</w:t>
      </w:r>
      <w:r>
        <w:rPr>
          <w:rFonts w:hint="cs"/>
          <w:sz w:val="25"/>
          <w:szCs w:val="25"/>
          <w:rtl/>
        </w:rPr>
        <w:t xml:space="preserve"> עי' רמב"ם הל' </w:t>
      </w:r>
      <w:r w:rsidRPr="00F61994">
        <w:rPr>
          <w:rFonts w:hint="cs"/>
          <w:sz w:val="25"/>
          <w:szCs w:val="25"/>
          <w:rtl/>
        </w:rPr>
        <w:t>תפילה פ"ב הלכה ה-ו</w:t>
      </w:r>
      <w:r>
        <w:rPr>
          <w:rFonts w:hint="cs"/>
          <w:sz w:val="25"/>
          <w:szCs w:val="25"/>
          <w:rtl/>
        </w:rPr>
        <w:t>.</w:t>
      </w:r>
    </w:p>
    <w:p w:rsidR="009C31D4" w:rsidRPr="00F61994" w:rsidRDefault="009C31D4" w:rsidP="009C31D4">
      <w:pPr>
        <w:jc w:val="both"/>
        <w:rPr>
          <w:sz w:val="25"/>
          <w:szCs w:val="25"/>
          <w:rtl/>
        </w:rPr>
      </w:pPr>
      <w:r>
        <w:rPr>
          <w:rFonts w:hint="cs"/>
          <w:sz w:val="25"/>
          <w:szCs w:val="25"/>
          <w:rtl/>
        </w:rPr>
        <w:t xml:space="preserve">שיטת בעל המאור </w:t>
      </w:r>
      <w:r>
        <w:rPr>
          <w:sz w:val="25"/>
          <w:szCs w:val="25"/>
          <w:rtl/>
        </w:rPr>
        <w:t>–</w:t>
      </w:r>
      <w:r>
        <w:rPr>
          <w:rFonts w:hint="cs"/>
          <w:sz w:val="25"/>
          <w:szCs w:val="25"/>
          <w:rtl/>
        </w:rPr>
        <w:t xml:space="preserve"> עי' במאירי בסוגיתנו ד"ה מנין ברכות אלו, בשם חכמים שבגירונדאה.</w:t>
      </w:r>
    </w:p>
    <w:p w:rsidR="009C31D4" w:rsidRPr="00F61994" w:rsidRDefault="009C31D4" w:rsidP="009C31D4">
      <w:pPr>
        <w:jc w:val="both"/>
        <w:rPr>
          <w:sz w:val="25"/>
          <w:szCs w:val="25"/>
          <w:rtl/>
        </w:rPr>
      </w:pPr>
      <w:r>
        <w:rPr>
          <w:rFonts w:hint="cs"/>
          <w:sz w:val="25"/>
          <w:szCs w:val="25"/>
          <w:rtl/>
        </w:rPr>
        <w:t xml:space="preserve">שיטת הרי"ץ גיאת </w:t>
      </w:r>
      <w:r>
        <w:rPr>
          <w:sz w:val="25"/>
          <w:szCs w:val="25"/>
          <w:rtl/>
        </w:rPr>
        <w:t>–</w:t>
      </w:r>
      <w:r>
        <w:rPr>
          <w:rFonts w:hint="cs"/>
          <w:sz w:val="25"/>
          <w:szCs w:val="25"/>
          <w:rtl/>
        </w:rPr>
        <w:t xml:space="preserve"> עי' בטור סי' תקצ"א סעיף א' בשם הרי"ץ גיאת.</w:t>
      </w:r>
    </w:p>
    <w:p w:rsidR="009C31D4" w:rsidRPr="00F61994" w:rsidRDefault="009C31D4" w:rsidP="009C31D4">
      <w:pPr>
        <w:jc w:val="both"/>
        <w:rPr>
          <w:sz w:val="25"/>
          <w:szCs w:val="25"/>
          <w:rtl/>
        </w:rPr>
      </w:pPr>
      <w:r w:rsidRPr="00F61994">
        <w:rPr>
          <w:rFonts w:hint="cs"/>
          <w:sz w:val="25"/>
          <w:szCs w:val="25"/>
          <w:rtl/>
        </w:rPr>
        <w:t>עיין בסוגיתנו כאיזו שיטה משמע.</w:t>
      </w:r>
    </w:p>
    <w:p w:rsidR="009C31D4" w:rsidRPr="00373B00" w:rsidRDefault="009C31D4" w:rsidP="009C31D4">
      <w:pPr>
        <w:jc w:val="both"/>
        <w:rPr>
          <w:sz w:val="6"/>
          <w:szCs w:val="6"/>
          <w:rtl/>
        </w:rPr>
      </w:pPr>
    </w:p>
    <w:p w:rsidR="009C31D4" w:rsidRPr="00373B00" w:rsidRDefault="009C31D4" w:rsidP="009C31D4">
      <w:pPr>
        <w:jc w:val="both"/>
        <w:rPr>
          <w:b/>
          <w:bCs/>
          <w:sz w:val="25"/>
          <w:szCs w:val="25"/>
          <w:rtl/>
        </w:rPr>
      </w:pPr>
      <w:r w:rsidRPr="00373B00">
        <w:rPr>
          <w:rFonts w:hint="cs"/>
          <w:b/>
          <w:bCs/>
          <w:sz w:val="25"/>
          <w:szCs w:val="25"/>
          <w:rtl/>
        </w:rPr>
        <w:t>מי שאינו יודע לומר מלכויות זכרונות ושופרות מה יעשה</w:t>
      </w:r>
    </w:p>
    <w:p w:rsidR="009C31D4" w:rsidRPr="00F61994" w:rsidRDefault="009C31D4" w:rsidP="009C31D4">
      <w:pPr>
        <w:jc w:val="both"/>
        <w:rPr>
          <w:sz w:val="25"/>
          <w:szCs w:val="25"/>
          <w:rtl/>
        </w:rPr>
      </w:pPr>
      <w:r w:rsidRPr="00F61994">
        <w:rPr>
          <w:rFonts w:hint="cs"/>
          <w:sz w:val="25"/>
          <w:szCs w:val="25"/>
          <w:rtl/>
        </w:rPr>
        <w:t xml:space="preserve">1] עי' </w:t>
      </w:r>
      <w:r>
        <w:rPr>
          <w:rFonts w:hint="cs"/>
          <w:sz w:val="25"/>
          <w:szCs w:val="25"/>
          <w:rtl/>
        </w:rPr>
        <w:t xml:space="preserve">משנ"ב </w:t>
      </w:r>
      <w:r w:rsidRPr="00F61994">
        <w:rPr>
          <w:rFonts w:hint="cs"/>
          <w:sz w:val="25"/>
          <w:szCs w:val="25"/>
          <w:rtl/>
        </w:rPr>
        <w:t xml:space="preserve">סי' </w:t>
      </w:r>
      <w:r>
        <w:rPr>
          <w:rFonts w:hint="cs"/>
          <w:sz w:val="25"/>
          <w:szCs w:val="25"/>
          <w:rtl/>
        </w:rPr>
        <w:t xml:space="preserve">תקצג סעיף א', וביאור הלכה </w:t>
      </w:r>
      <w:r w:rsidRPr="00F61994">
        <w:rPr>
          <w:rFonts w:hint="cs"/>
          <w:sz w:val="25"/>
          <w:szCs w:val="25"/>
          <w:rtl/>
        </w:rPr>
        <w:t>ד"ה מעכבות [ארבע שורות ראשונות] בשם הפרי מגדים.</w:t>
      </w:r>
    </w:p>
    <w:p w:rsidR="009C31D4" w:rsidRDefault="009C31D4" w:rsidP="009C31D4">
      <w:pPr>
        <w:jc w:val="both"/>
        <w:rPr>
          <w:sz w:val="25"/>
          <w:szCs w:val="25"/>
          <w:rtl/>
        </w:rPr>
      </w:pPr>
      <w:r w:rsidRPr="00F61994">
        <w:rPr>
          <w:rFonts w:hint="cs"/>
          <w:sz w:val="25"/>
          <w:szCs w:val="25"/>
          <w:rtl/>
        </w:rPr>
        <w:t>ולכאו' צ"ב דברי הפרי מגדים, שהרי איננו פוסקים כשיטת הרי"ץ גיאת, וא"כ לכאו' אם יתפלל שבע הריהו מחסיר ממנין הברכות ולא יצא ידי חובתו.</w:t>
      </w:r>
    </w:p>
    <w:p w:rsidR="009C31D4" w:rsidRDefault="009C31D4" w:rsidP="009C31D4">
      <w:pPr>
        <w:jc w:val="both"/>
        <w:rPr>
          <w:b/>
          <w:bCs/>
          <w:sz w:val="25"/>
          <w:szCs w:val="25"/>
          <w:rtl/>
        </w:rPr>
      </w:pPr>
      <w:r>
        <w:rPr>
          <w:rFonts w:hint="cs"/>
          <w:b/>
          <w:bCs/>
          <w:sz w:val="25"/>
          <w:szCs w:val="25"/>
          <w:rtl/>
        </w:rPr>
        <w:t>מדוע אומרים בשבת מזמור לדוד הבו לה' בני אלים בזמן שמחזירים ספר תורה</w:t>
      </w:r>
    </w:p>
    <w:p w:rsidR="009C31D4" w:rsidRPr="00373B00" w:rsidRDefault="009C31D4" w:rsidP="009C31D4">
      <w:pPr>
        <w:jc w:val="both"/>
        <w:rPr>
          <w:sz w:val="25"/>
          <w:szCs w:val="25"/>
          <w:rtl/>
        </w:rPr>
      </w:pPr>
      <w:r w:rsidRPr="00373B00">
        <w:rPr>
          <w:rFonts w:hint="cs"/>
          <w:sz w:val="25"/>
          <w:szCs w:val="25"/>
          <w:rtl/>
        </w:rPr>
        <w:t>עי' בטור או"ח סי' רפד סעיף ד', ובב"ח שם ד"ה ונוהגין לומר בספרד.</w:t>
      </w:r>
    </w:p>
    <w:p w:rsidR="009C31D4" w:rsidRDefault="009C31D4" w:rsidP="009C31D4">
      <w:pPr>
        <w:jc w:val="both"/>
        <w:rPr>
          <w:rFonts w:hint="cs"/>
          <w:sz w:val="25"/>
          <w:szCs w:val="25"/>
          <w:rtl/>
        </w:rPr>
      </w:pPr>
    </w:p>
    <w:p w:rsidR="00625648" w:rsidRPr="00F61994" w:rsidRDefault="00625648" w:rsidP="009C31D4">
      <w:pPr>
        <w:jc w:val="both"/>
        <w:rPr>
          <w:sz w:val="25"/>
          <w:szCs w:val="25"/>
          <w:rtl/>
        </w:rPr>
      </w:pPr>
    </w:p>
    <w:p w:rsidR="009C31D4" w:rsidRDefault="009C31D4">
      <w:pPr>
        <w:rPr>
          <w:rtl/>
        </w:rPr>
      </w:pPr>
    </w:p>
    <w:p w:rsidR="009C31D4" w:rsidRDefault="009C31D4">
      <w:pPr>
        <w:rPr>
          <w:rtl/>
        </w:rPr>
      </w:pPr>
    </w:p>
    <w:p w:rsidR="009C31D4" w:rsidRDefault="009C31D4">
      <w:pPr>
        <w:rPr>
          <w:rtl/>
        </w:rPr>
      </w:pPr>
    </w:p>
    <w:tbl>
      <w:tblPr>
        <w:tblpPr w:leftFromText="180" w:rightFromText="180" w:vertAnchor="text" w:horzAnchor="page" w:tblpX="3470" w:tblpY="-734"/>
        <w:bidiVisual/>
        <w:tblW w:w="0" w:type="auto"/>
        <w:tblInd w:w="155" w:type="dxa"/>
        <w:tblLook w:val="01E0" w:firstRow="1" w:lastRow="1" w:firstColumn="1" w:lastColumn="1" w:noHBand="0" w:noVBand="0"/>
      </w:tblPr>
      <w:tblGrid>
        <w:gridCol w:w="5387"/>
      </w:tblGrid>
      <w:tr w:rsidR="009C31D4" w:rsidRPr="00CD1D55" w:rsidTr="00656DC4">
        <w:tc>
          <w:tcPr>
            <w:tcW w:w="5387" w:type="dxa"/>
          </w:tcPr>
          <w:p w:rsidR="009C31D4" w:rsidRPr="00D0301C" w:rsidRDefault="009C31D4" w:rsidP="00656DC4">
            <w:pPr>
              <w:jc w:val="center"/>
              <w:rPr>
                <w:rFonts w:cs="Guttman Vilna"/>
                <w:sz w:val="20"/>
                <w:szCs w:val="20"/>
                <w:rtl/>
              </w:rPr>
            </w:pPr>
            <w:r w:rsidRPr="00D0301C">
              <w:rPr>
                <w:rFonts w:cs="Guttman Vilna" w:hint="cs"/>
                <w:sz w:val="20"/>
                <w:szCs w:val="20"/>
                <w:rtl/>
              </w:rPr>
              <w:t xml:space="preserve">בס"ד. </w:t>
            </w:r>
            <w:smartTag w:uri="urn:schemas-microsoft-com:office:smarttags" w:element="PersonName">
              <w:smartTagPr>
                <w:attr w:name="ProductID" w:val="ברכת חיים"/>
              </w:smartTagPr>
              <w:r w:rsidRPr="00D0301C">
                <w:rPr>
                  <w:rFonts w:cs="Guttman Vilna" w:hint="cs"/>
                  <w:sz w:val="20"/>
                  <w:szCs w:val="20"/>
                  <w:rtl/>
                </w:rPr>
                <w:t>ברכת חיים</w:t>
              </w:r>
            </w:smartTag>
            <w:r w:rsidRPr="00D0301C">
              <w:rPr>
                <w:rFonts w:cs="Guttman Vilna" w:hint="cs"/>
                <w:sz w:val="20"/>
                <w:szCs w:val="20"/>
                <w:rtl/>
              </w:rPr>
              <w:t>, יום</w:t>
            </w:r>
            <w:r>
              <w:rPr>
                <w:rFonts w:cs="Guttman Vilna" w:hint="cs"/>
                <w:sz w:val="20"/>
                <w:szCs w:val="20"/>
                <w:rtl/>
              </w:rPr>
              <w:t xml:space="preserve"> רביעי, ה' בחשון תשע"ג</w:t>
            </w:r>
          </w:p>
          <w:p w:rsidR="009C31D4" w:rsidRDefault="009C31D4" w:rsidP="00656DC4">
            <w:pPr>
              <w:rPr>
                <w:rFonts w:cs="Guttman Vilna"/>
                <w:b/>
                <w:bCs/>
                <w:sz w:val="8"/>
                <w:szCs w:val="2"/>
                <w:rtl/>
              </w:rPr>
            </w:pPr>
            <w:r>
              <w:rPr>
                <w:rFonts w:cs="Guttman Vilna" w:hint="cs"/>
                <w:b/>
                <w:bCs/>
                <w:sz w:val="8"/>
                <w:szCs w:val="2"/>
                <w:rtl/>
              </w:rPr>
              <w:t xml:space="preserve"> </w:t>
            </w:r>
          </w:p>
          <w:p w:rsidR="009C31D4" w:rsidRDefault="009C31D4" w:rsidP="00656DC4">
            <w:pPr>
              <w:rPr>
                <w:rFonts w:cs="Guttman Vilna"/>
                <w:b/>
                <w:bCs/>
                <w:sz w:val="8"/>
                <w:szCs w:val="2"/>
                <w:rtl/>
              </w:rPr>
            </w:pPr>
          </w:p>
          <w:p w:rsidR="009C31D4" w:rsidRDefault="009C31D4" w:rsidP="00656DC4">
            <w:pPr>
              <w:rPr>
                <w:rFonts w:cs="Guttman Vilna"/>
                <w:b/>
                <w:bCs/>
                <w:sz w:val="8"/>
                <w:szCs w:val="2"/>
                <w:rtl/>
              </w:rPr>
            </w:pPr>
          </w:p>
          <w:p w:rsidR="009C31D4" w:rsidRDefault="009C31D4" w:rsidP="00656DC4">
            <w:pPr>
              <w:rPr>
                <w:rFonts w:cs="Guttman Vilna"/>
                <w:b/>
                <w:bCs/>
                <w:sz w:val="8"/>
                <w:szCs w:val="2"/>
                <w:rtl/>
              </w:rPr>
            </w:pPr>
          </w:p>
          <w:p w:rsidR="009C31D4" w:rsidRDefault="009C31D4" w:rsidP="00656DC4">
            <w:pPr>
              <w:rPr>
                <w:rFonts w:cs="Guttman Vilna"/>
                <w:b/>
                <w:bCs/>
                <w:sz w:val="8"/>
                <w:szCs w:val="2"/>
                <w:rtl/>
              </w:rPr>
            </w:pPr>
          </w:p>
          <w:p w:rsidR="009C31D4" w:rsidRDefault="009C31D4" w:rsidP="00656DC4">
            <w:pPr>
              <w:rPr>
                <w:rFonts w:cs="Guttman Vilna"/>
                <w:b/>
                <w:bCs/>
                <w:sz w:val="8"/>
                <w:szCs w:val="48"/>
                <w:rtl/>
              </w:rPr>
            </w:pPr>
            <w:r w:rsidRPr="005D5AD1">
              <w:rPr>
                <w:rFonts w:cs="Guttman Vilna" w:hint="cs"/>
                <w:b/>
                <w:bCs/>
                <w:sz w:val="8"/>
                <w:szCs w:val="2"/>
                <w:rtl/>
              </w:rPr>
              <w:t>.</w:t>
            </w:r>
            <w:r w:rsidRPr="005D5AD1">
              <w:rPr>
                <w:rFonts w:cs="Guttman Vilna" w:hint="cs"/>
                <w:b/>
                <w:bCs/>
                <w:sz w:val="8"/>
                <w:szCs w:val="48"/>
                <w:rtl/>
              </w:rPr>
              <w:t xml:space="preserve">        </w:t>
            </w:r>
            <w:r>
              <w:rPr>
                <w:rFonts w:cs="Guttman Vilna" w:hint="cs"/>
                <w:b/>
                <w:bCs/>
                <w:sz w:val="8"/>
                <w:szCs w:val="48"/>
                <w:rtl/>
              </w:rPr>
              <w:t xml:space="preserve">   </w:t>
            </w:r>
          </w:p>
          <w:p w:rsidR="009C31D4" w:rsidRPr="00D0301C" w:rsidRDefault="009C31D4" w:rsidP="00656DC4">
            <w:pPr>
              <w:jc w:val="center"/>
              <w:rPr>
                <w:rFonts w:cs="Guttman Vilna"/>
                <w:b/>
                <w:bCs/>
                <w:sz w:val="8"/>
                <w:szCs w:val="48"/>
                <w:rtl/>
              </w:rPr>
            </w:pPr>
            <w:r>
              <w:rPr>
                <w:rFonts w:cs="Guttman Vilna" w:hint="cs"/>
                <w:b/>
                <w:bCs/>
                <w:sz w:val="8"/>
                <w:szCs w:val="48"/>
                <w:rtl/>
              </w:rPr>
              <w:t xml:space="preserve">                   </w:t>
            </w:r>
            <w:r w:rsidRPr="005D5AD1">
              <w:rPr>
                <w:rFonts w:cs="Guttman Vilna" w:hint="cs"/>
                <w:b/>
                <w:bCs/>
                <w:sz w:val="8"/>
                <w:szCs w:val="72"/>
                <w:rtl/>
              </w:rPr>
              <w:t xml:space="preserve"> </w:t>
            </w:r>
            <w:r>
              <w:rPr>
                <w:rFonts w:cs="Guttman Vilna" w:hint="cs"/>
                <w:b/>
                <w:bCs/>
                <w:color w:val="FFFFFF"/>
                <w:sz w:val="8"/>
                <w:szCs w:val="36"/>
                <w:rtl/>
              </w:rPr>
              <w:t>24</w:t>
            </w:r>
          </w:p>
          <w:p w:rsidR="009C31D4" w:rsidRPr="00985FD1" w:rsidRDefault="009C31D4" w:rsidP="00656DC4">
            <w:pPr>
              <w:jc w:val="center"/>
              <w:rPr>
                <w:rFonts w:cs="Guttman Vilna"/>
                <w:sz w:val="12"/>
                <w:szCs w:val="12"/>
                <w:rtl/>
              </w:rPr>
            </w:pPr>
          </w:p>
          <w:p w:rsidR="009C31D4" w:rsidRDefault="009C31D4" w:rsidP="00656DC4">
            <w:pPr>
              <w:jc w:val="center"/>
              <w:rPr>
                <w:rFonts w:cs="Guttman Vilna"/>
                <w:b/>
                <w:bCs/>
                <w:sz w:val="30"/>
                <w:szCs w:val="30"/>
                <w:rtl/>
              </w:rPr>
            </w:pPr>
            <w:r>
              <w:rPr>
                <w:rFonts w:cs="Guttman Vilna" w:hint="cs"/>
                <w:b/>
                <w:bCs/>
                <w:sz w:val="30"/>
                <w:szCs w:val="30"/>
                <w:rtl/>
              </w:rPr>
              <w:t>ברכות כח:</w:t>
            </w:r>
          </w:p>
          <w:p w:rsidR="009C31D4" w:rsidRPr="00175257" w:rsidRDefault="009C31D4" w:rsidP="00656DC4">
            <w:pPr>
              <w:jc w:val="center"/>
              <w:rPr>
                <w:rFonts w:cs="Guttman Vilna"/>
                <w:b/>
                <w:bCs/>
                <w:sz w:val="30"/>
                <w:szCs w:val="30"/>
                <w:rtl/>
              </w:rPr>
            </w:pPr>
            <w:r>
              <w:rPr>
                <w:rFonts w:cs="Guttman Vilna" w:hint="cs"/>
                <w:b/>
                <w:bCs/>
                <w:sz w:val="30"/>
                <w:szCs w:val="30"/>
                <w:rtl/>
              </w:rPr>
              <w:t>בענין סדר התפילה</w:t>
            </w:r>
          </w:p>
        </w:tc>
      </w:tr>
    </w:tbl>
    <w:p w:rsidR="009C31D4" w:rsidRDefault="009C31D4" w:rsidP="009C31D4">
      <w:pPr>
        <w:spacing w:before="240"/>
        <w:rPr>
          <w:rtl/>
        </w:rPr>
      </w:pPr>
      <w:r w:rsidRPr="00CD1D55">
        <w:rPr>
          <w:rFonts w:hint="cs"/>
          <w:rtl/>
        </w:rPr>
        <w:t xml:space="preserve"> </w:t>
      </w:r>
    </w:p>
    <w:p w:rsidR="009C31D4" w:rsidRDefault="009C31D4" w:rsidP="009C31D4">
      <w:pPr>
        <w:rPr>
          <w:rtl/>
        </w:rPr>
      </w:pPr>
    </w:p>
    <w:p w:rsidR="009C31D4" w:rsidRPr="00140B8F" w:rsidRDefault="009C31D4" w:rsidP="009C31D4">
      <w:pPr>
        <w:jc w:val="center"/>
        <w:rPr>
          <w:szCs w:val="14"/>
          <w:rtl/>
        </w:rPr>
      </w:pPr>
      <w:r w:rsidRPr="00B40F47">
        <w:rPr>
          <w:rFonts w:hint="cs"/>
          <w:szCs w:val="14"/>
          <w:rtl/>
        </w:rPr>
        <w:t>______________________________________________________________________________________________</w:t>
      </w:r>
    </w:p>
    <w:p w:rsidR="009C31D4" w:rsidRPr="00F61994" w:rsidRDefault="009C31D4" w:rsidP="009C31D4">
      <w:pPr>
        <w:jc w:val="both"/>
        <w:rPr>
          <w:sz w:val="6"/>
          <w:szCs w:val="6"/>
          <w:rtl/>
        </w:rPr>
      </w:pPr>
    </w:p>
    <w:p w:rsidR="009C31D4" w:rsidRDefault="009C31D4" w:rsidP="009C31D4">
      <w:pPr>
        <w:jc w:val="both"/>
        <w:rPr>
          <w:sz w:val="25"/>
          <w:szCs w:val="25"/>
          <w:rtl/>
        </w:rPr>
      </w:pPr>
      <w:r w:rsidRPr="00F61994">
        <w:rPr>
          <w:rFonts w:hint="cs"/>
          <w:sz w:val="25"/>
          <w:szCs w:val="25"/>
          <w:rtl/>
        </w:rPr>
        <w:t>א] גמרא כ</w:t>
      </w:r>
      <w:r>
        <w:rPr>
          <w:rFonts w:hint="cs"/>
          <w:sz w:val="25"/>
          <w:szCs w:val="25"/>
          <w:rtl/>
        </w:rPr>
        <w:t>ח: [שורה 2 מלמטה] ת"ר שמעון הפקולי הסדיר י"ח ברכות לפני רבן גמליאל על הסדר ביבנה.</w:t>
      </w:r>
    </w:p>
    <w:p w:rsidR="009C31D4" w:rsidRPr="00173E9D" w:rsidRDefault="009C31D4" w:rsidP="009C31D4">
      <w:pPr>
        <w:jc w:val="both"/>
        <w:rPr>
          <w:sz w:val="8"/>
          <w:szCs w:val="8"/>
          <w:rtl/>
        </w:rPr>
      </w:pPr>
    </w:p>
    <w:p w:rsidR="009C31D4" w:rsidRPr="005B30BF" w:rsidRDefault="009C31D4" w:rsidP="009C31D4">
      <w:pPr>
        <w:jc w:val="both"/>
        <w:rPr>
          <w:b/>
          <w:bCs/>
          <w:sz w:val="25"/>
          <w:szCs w:val="25"/>
          <w:rtl/>
        </w:rPr>
      </w:pPr>
      <w:r w:rsidRPr="005B30BF">
        <w:rPr>
          <w:rFonts w:hint="cs"/>
          <w:b/>
          <w:bCs/>
          <w:sz w:val="25"/>
          <w:szCs w:val="25"/>
          <w:rtl/>
        </w:rPr>
        <w:t xml:space="preserve">מה הפשט "הסדיר שמונה עשרה ברכות על הסדר" </w:t>
      </w:r>
    </w:p>
    <w:p w:rsidR="009C31D4" w:rsidRDefault="009C31D4" w:rsidP="009C31D4">
      <w:pPr>
        <w:jc w:val="both"/>
        <w:rPr>
          <w:sz w:val="25"/>
          <w:szCs w:val="25"/>
          <w:rtl/>
        </w:rPr>
      </w:pPr>
      <w:r>
        <w:rPr>
          <w:rFonts w:hint="cs"/>
          <w:sz w:val="25"/>
          <w:szCs w:val="25"/>
          <w:rtl/>
        </w:rPr>
        <w:t xml:space="preserve">ב] </w:t>
      </w:r>
      <w:r w:rsidRPr="004E34D5">
        <w:rPr>
          <w:rFonts w:hint="cs"/>
          <w:sz w:val="25"/>
          <w:szCs w:val="25"/>
          <w:rtl/>
        </w:rPr>
        <w:t xml:space="preserve">עי' רבינו יונה </w:t>
      </w:r>
      <w:r>
        <w:rPr>
          <w:rFonts w:hint="cs"/>
          <w:sz w:val="25"/>
          <w:szCs w:val="25"/>
          <w:rtl/>
        </w:rPr>
        <w:t xml:space="preserve">[על הרי"ף] דף יט: [שורה 4 מלמעלה] </w:t>
      </w:r>
      <w:r w:rsidRPr="004E34D5">
        <w:rPr>
          <w:rFonts w:hint="cs"/>
          <w:sz w:val="25"/>
          <w:szCs w:val="25"/>
          <w:rtl/>
        </w:rPr>
        <w:t xml:space="preserve">ד"ה הסדיר </w:t>
      </w:r>
      <w:r>
        <w:rPr>
          <w:rFonts w:hint="cs"/>
          <w:sz w:val="25"/>
          <w:szCs w:val="25"/>
          <w:rtl/>
        </w:rPr>
        <w:t>י"ח ברכות.</w:t>
      </w:r>
    </w:p>
    <w:p w:rsidR="009C31D4" w:rsidRDefault="009C31D4" w:rsidP="009C31D4">
      <w:pPr>
        <w:jc w:val="both"/>
        <w:rPr>
          <w:sz w:val="25"/>
          <w:szCs w:val="25"/>
          <w:rtl/>
        </w:rPr>
      </w:pPr>
      <w:r>
        <w:rPr>
          <w:rFonts w:hint="cs"/>
          <w:sz w:val="25"/>
          <w:szCs w:val="25"/>
          <w:rtl/>
        </w:rPr>
        <w:t>ג] עי' חידושי הרא"ה [בקובץ מפרשים] ד"ה תנו רבנן שמעון הפקולי.</w:t>
      </w:r>
    </w:p>
    <w:p w:rsidR="009C31D4" w:rsidRDefault="009C31D4" w:rsidP="009C31D4">
      <w:pPr>
        <w:jc w:val="both"/>
        <w:rPr>
          <w:sz w:val="25"/>
          <w:szCs w:val="25"/>
          <w:rtl/>
        </w:rPr>
      </w:pPr>
      <w:r>
        <w:rPr>
          <w:rFonts w:hint="cs"/>
          <w:sz w:val="25"/>
          <w:szCs w:val="25"/>
          <w:rtl/>
        </w:rPr>
        <w:t>ד] ברבינו חננאל שכתב וז"ל: שבתחילה היו מתפללין שלוש ראשונות ואחרונות, והאמצעיות היה בלא סדר אלא כל אחד מה ששמע מרבו, ושמעון הפקולי הסדיר על הסדר כמו שאנו מתפללים עכשיו, עכ"ל.</w:t>
      </w:r>
    </w:p>
    <w:p w:rsidR="009C31D4" w:rsidRPr="00173E9D" w:rsidRDefault="009C31D4" w:rsidP="009C31D4">
      <w:pPr>
        <w:jc w:val="both"/>
        <w:rPr>
          <w:sz w:val="8"/>
          <w:szCs w:val="8"/>
          <w:rtl/>
        </w:rPr>
      </w:pPr>
    </w:p>
    <w:p w:rsidR="009C31D4" w:rsidRPr="00C31AFC" w:rsidRDefault="009C31D4" w:rsidP="009C31D4">
      <w:pPr>
        <w:jc w:val="both"/>
        <w:rPr>
          <w:b/>
          <w:bCs/>
          <w:sz w:val="25"/>
          <w:szCs w:val="25"/>
          <w:rtl/>
        </w:rPr>
      </w:pPr>
      <w:r w:rsidRPr="00C31AFC">
        <w:rPr>
          <w:rFonts w:hint="cs"/>
          <w:b/>
          <w:bCs/>
          <w:sz w:val="25"/>
          <w:szCs w:val="25"/>
          <w:rtl/>
        </w:rPr>
        <w:t>עיון בסוגיא במסכת מגילה דף יז</w:t>
      </w:r>
    </w:p>
    <w:p w:rsidR="009C31D4" w:rsidRPr="00C31AFC" w:rsidRDefault="009C31D4" w:rsidP="009C31D4">
      <w:pPr>
        <w:jc w:val="both"/>
        <w:rPr>
          <w:sz w:val="25"/>
          <w:szCs w:val="25"/>
          <w:rtl/>
        </w:rPr>
      </w:pPr>
      <w:r>
        <w:rPr>
          <w:rFonts w:hint="cs"/>
          <w:sz w:val="25"/>
          <w:szCs w:val="25"/>
          <w:rtl/>
        </w:rPr>
        <w:t xml:space="preserve">ה] </w:t>
      </w:r>
      <w:r w:rsidRPr="00C31AFC">
        <w:rPr>
          <w:rFonts w:hint="cs"/>
          <w:sz w:val="25"/>
          <w:szCs w:val="25"/>
          <w:rtl/>
        </w:rPr>
        <w:t xml:space="preserve">עי' במסכת מגילה יז. במשנה הקורא את המגילה למפרע לא יצא. ובגמ' שם מ"גמרא מה"מ " </w:t>
      </w:r>
      <w:r w:rsidRPr="00C31AFC">
        <w:rPr>
          <w:sz w:val="25"/>
          <w:szCs w:val="25"/>
          <w:rtl/>
        </w:rPr>
        <w:t>–</w:t>
      </w:r>
      <w:r w:rsidRPr="00C31AFC">
        <w:rPr>
          <w:rFonts w:hint="cs"/>
          <w:sz w:val="25"/>
          <w:szCs w:val="25"/>
          <w:rtl/>
        </w:rPr>
        <w:t xml:space="preserve"> עד יז: "והיו בהויתן יהו".</w:t>
      </w:r>
    </w:p>
    <w:p w:rsidR="009C31D4" w:rsidRPr="00C31AFC" w:rsidRDefault="009C31D4" w:rsidP="009C31D4">
      <w:pPr>
        <w:jc w:val="both"/>
        <w:rPr>
          <w:sz w:val="25"/>
          <w:szCs w:val="25"/>
          <w:rtl/>
        </w:rPr>
      </w:pPr>
      <w:r>
        <w:rPr>
          <w:rFonts w:hint="cs"/>
          <w:sz w:val="25"/>
          <w:szCs w:val="25"/>
          <w:rtl/>
        </w:rPr>
        <w:lastRenderedPageBreak/>
        <w:t xml:space="preserve">ו] </w:t>
      </w:r>
      <w:r w:rsidRPr="00C31AFC">
        <w:rPr>
          <w:rFonts w:hint="cs"/>
          <w:sz w:val="25"/>
          <w:szCs w:val="25"/>
          <w:rtl/>
        </w:rPr>
        <w:t xml:space="preserve">עי' במגילה שם מ[שורה 17 מלמעלה] "תפלה מנא לן" </w:t>
      </w:r>
      <w:r w:rsidRPr="00C31AFC">
        <w:rPr>
          <w:sz w:val="25"/>
          <w:szCs w:val="25"/>
          <w:rtl/>
        </w:rPr>
        <w:t>–</w:t>
      </w:r>
      <w:r w:rsidRPr="00C31AFC">
        <w:rPr>
          <w:rFonts w:hint="cs"/>
          <w:sz w:val="25"/>
          <w:szCs w:val="25"/>
          <w:rtl/>
        </w:rPr>
        <w:t xml:space="preserve"> עד יח. "שכחום וחזר ויסדום".</w:t>
      </w:r>
    </w:p>
    <w:p w:rsidR="009C31D4" w:rsidRPr="00C31AFC" w:rsidRDefault="009C31D4" w:rsidP="009C31D4">
      <w:pPr>
        <w:jc w:val="both"/>
        <w:rPr>
          <w:rtl/>
        </w:rPr>
      </w:pPr>
      <w:r>
        <w:rPr>
          <w:rFonts w:hint="cs"/>
          <w:rtl/>
        </w:rPr>
        <w:t xml:space="preserve">ז] </w:t>
      </w:r>
      <w:r w:rsidRPr="00C31AFC">
        <w:rPr>
          <w:rFonts w:hint="cs"/>
          <w:rtl/>
        </w:rPr>
        <w:t>למעיינים - יש לעיין מה הכוונה "שכחום וחזר ויסדום" לפי כל אחד מפירושי הראשונים הנ"ל.</w:t>
      </w:r>
    </w:p>
    <w:p w:rsidR="009C31D4" w:rsidRPr="00173E9D" w:rsidRDefault="009C31D4" w:rsidP="009C31D4">
      <w:pPr>
        <w:jc w:val="both"/>
        <w:rPr>
          <w:sz w:val="8"/>
          <w:szCs w:val="8"/>
          <w:rtl/>
        </w:rPr>
      </w:pPr>
    </w:p>
    <w:p w:rsidR="009C31D4" w:rsidRPr="00A54A8E" w:rsidRDefault="009C31D4" w:rsidP="009C31D4">
      <w:pPr>
        <w:jc w:val="both"/>
        <w:rPr>
          <w:b/>
          <w:bCs/>
          <w:sz w:val="25"/>
          <w:szCs w:val="25"/>
          <w:rtl/>
        </w:rPr>
      </w:pPr>
      <w:r w:rsidRPr="00A54A8E">
        <w:rPr>
          <w:rFonts w:hint="cs"/>
          <w:b/>
          <w:bCs/>
          <w:sz w:val="25"/>
          <w:szCs w:val="25"/>
          <w:rtl/>
        </w:rPr>
        <w:t>האם סדר הברכות מעכב</w:t>
      </w:r>
    </w:p>
    <w:p w:rsidR="009C31D4" w:rsidRDefault="009C31D4" w:rsidP="009C31D4">
      <w:pPr>
        <w:jc w:val="both"/>
        <w:rPr>
          <w:sz w:val="25"/>
          <w:szCs w:val="25"/>
          <w:rtl/>
        </w:rPr>
      </w:pPr>
      <w:r>
        <w:rPr>
          <w:rFonts w:hint="cs"/>
          <w:sz w:val="25"/>
          <w:szCs w:val="25"/>
          <w:rtl/>
        </w:rPr>
        <w:t xml:space="preserve">ח] עי' במשנה ברכות לד. "העובר לפני התיבה וטעה" </w:t>
      </w:r>
      <w:r>
        <w:rPr>
          <w:sz w:val="25"/>
          <w:szCs w:val="25"/>
          <w:rtl/>
        </w:rPr>
        <w:t>–</w:t>
      </w:r>
      <w:r>
        <w:rPr>
          <w:rFonts w:hint="cs"/>
          <w:sz w:val="25"/>
          <w:szCs w:val="25"/>
          <w:rtl/>
        </w:rPr>
        <w:t xml:space="preserve"> עד "שטעה זה". וברש"י ד"ה מתחלת.</w:t>
      </w:r>
    </w:p>
    <w:p w:rsidR="009C31D4" w:rsidRDefault="009C31D4" w:rsidP="009C31D4">
      <w:pPr>
        <w:jc w:val="both"/>
        <w:rPr>
          <w:sz w:val="25"/>
          <w:szCs w:val="25"/>
          <w:rtl/>
        </w:rPr>
      </w:pPr>
      <w:r>
        <w:rPr>
          <w:rFonts w:hint="cs"/>
          <w:sz w:val="25"/>
          <w:szCs w:val="25"/>
          <w:rtl/>
        </w:rPr>
        <w:t xml:space="preserve">ט] עי' בגמ' שם מ"אמר רב הונא טעה בשלש ראשונות" </w:t>
      </w:r>
      <w:r>
        <w:rPr>
          <w:sz w:val="25"/>
          <w:szCs w:val="25"/>
          <w:rtl/>
        </w:rPr>
        <w:t>–</w:t>
      </w:r>
      <w:r>
        <w:rPr>
          <w:rFonts w:hint="cs"/>
          <w:sz w:val="25"/>
          <w:szCs w:val="25"/>
          <w:rtl/>
        </w:rPr>
        <w:t xml:space="preserve"> עד "אמר לך רב הונא אמצעיות כלהו חדא ברכתא נינהו". וברש"י ד"ה אין להן סדר, וד"ה מתחלת, וד"ה חדא. ובתוס' ד"ה אמצעיות.</w:t>
      </w:r>
    </w:p>
    <w:p w:rsidR="009C31D4" w:rsidRPr="00173E9D" w:rsidRDefault="009C31D4" w:rsidP="009C31D4">
      <w:pPr>
        <w:jc w:val="both"/>
        <w:rPr>
          <w:rtl/>
        </w:rPr>
      </w:pPr>
      <w:r w:rsidRPr="00173E9D">
        <w:rPr>
          <w:rFonts w:hint="cs"/>
          <w:rtl/>
        </w:rPr>
        <w:t>י] למעיינים - עי' ברשב"א לד. ד"ה רב אסי אמר.</w:t>
      </w:r>
    </w:p>
    <w:p w:rsidR="009C31D4" w:rsidRDefault="009C31D4" w:rsidP="009C31D4">
      <w:pPr>
        <w:jc w:val="both"/>
        <w:rPr>
          <w:sz w:val="25"/>
          <w:szCs w:val="25"/>
          <w:rtl/>
        </w:rPr>
      </w:pPr>
    </w:p>
    <w:p w:rsidR="009C31D4" w:rsidRDefault="009C31D4" w:rsidP="009C31D4">
      <w:pPr>
        <w:jc w:val="both"/>
        <w:rPr>
          <w:b/>
          <w:bCs/>
          <w:rtl/>
        </w:rPr>
      </w:pPr>
      <w:r w:rsidRPr="00173E9D">
        <w:rPr>
          <w:rFonts w:hint="cs"/>
          <w:b/>
          <w:bCs/>
          <w:rtl/>
        </w:rPr>
        <w:t xml:space="preserve">למעיינים </w:t>
      </w:r>
      <w:r w:rsidRPr="00173E9D">
        <w:rPr>
          <w:b/>
          <w:bCs/>
          <w:rtl/>
        </w:rPr>
        <w:t>–</w:t>
      </w:r>
      <w:r w:rsidRPr="00173E9D">
        <w:rPr>
          <w:rFonts w:hint="cs"/>
          <w:b/>
          <w:bCs/>
          <w:rtl/>
        </w:rPr>
        <w:t xml:space="preserve"> עיון בדברי האחרונים</w:t>
      </w:r>
    </w:p>
    <w:p w:rsidR="009C31D4" w:rsidRPr="00173E9D" w:rsidRDefault="009C31D4" w:rsidP="009C31D4">
      <w:pPr>
        <w:jc w:val="both"/>
        <w:rPr>
          <w:rtl/>
        </w:rPr>
      </w:pPr>
      <w:r>
        <w:rPr>
          <w:rFonts w:hint="cs"/>
          <w:rtl/>
        </w:rPr>
        <w:t xml:space="preserve">יא] </w:t>
      </w:r>
      <w:r w:rsidRPr="00173E9D">
        <w:rPr>
          <w:rFonts w:hint="cs"/>
          <w:rtl/>
        </w:rPr>
        <w:t>עי' שו"ת חתם סופר ח"א סי' כא</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14"/>
      </w:tblGrid>
      <w:tr w:rsidR="009C31D4" w:rsidRPr="00D66E15" w:rsidTr="00656DC4">
        <w:tc>
          <w:tcPr>
            <w:tcW w:w="11214" w:type="dxa"/>
            <w:shd w:val="clear" w:color="auto" w:fill="auto"/>
          </w:tcPr>
          <w:p w:rsidR="009C31D4" w:rsidRPr="00AD7B9C" w:rsidRDefault="009C31D4" w:rsidP="00656DC4">
            <w:pPr>
              <w:jc w:val="center"/>
              <w:rPr>
                <w:rtl/>
              </w:rPr>
            </w:pPr>
            <w:r w:rsidRPr="00D66E15">
              <w:rPr>
                <w:rFonts w:hint="eastAsia"/>
                <w:b/>
                <w:bCs/>
                <w:rtl/>
              </w:rPr>
              <w:t>שו</w:t>
            </w:r>
            <w:r w:rsidRPr="00D66E15">
              <w:rPr>
                <w:b/>
                <w:bCs/>
                <w:rtl/>
              </w:rPr>
              <w:t>"</w:t>
            </w:r>
            <w:r w:rsidRPr="00D66E15">
              <w:rPr>
                <w:rFonts w:hint="eastAsia"/>
                <w:b/>
                <w:bCs/>
                <w:rtl/>
              </w:rPr>
              <w:t>ת</w:t>
            </w:r>
            <w:r w:rsidRPr="00D66E15">
              <w:rPr>
                <w:b/>
                <w:bCs/>
                <w:rtl/>
              </w:rPr>
              <w:t xml:space="preserve"> </w:t>
            </w:r>
            <w:r w:rsidRPr="00D66E15">
              <w:rPr>
                <w:rFonts w:hint="eastAsia"/>
                <w:b/>
                <w:bCs/>
                <w:rtl/>
              </w:rPr>
              <w:t>חתם</w:t>
            </w:r>
            <w:r w:rsidRPr="00D66E15">
              <w:rPr>
                <w:b/>
                <w:bCs/>
                <w:rtl/>
              </w:rPr>
              <w:t xml:space="preserve"> </w:t>
            </w:r>
            <w:r w:rsidRPr="00D66E15">
              <w:rPr>
                <w:rFonts w:hint="eastAsia"/>
                <w:b/>
                <w:bCs/>
                <w:rtl/>
              </w:rPr>
              <w:t>סופר</w:t>
            </w:r>
            <w:r w:rsidRPr="00D66E15">
              <w:rPr>
                <w:b/>
                <w:bCs/>
                <w:rtl/>
              </w:rPr>
              <w:t xml:space="preserve"> </w:t>
            </w:r>
            <w:r w:rsidRPr="00D66E15">
              <w:rPr>
                <w:rFonts w:hint="eastAsia"/>
                <w:b/>
                <w:bCs/>
                <w:rtl/>
              </w:rPr>
              <w:t>חלק</w:t>
            </w:r>
            <w:r w:rsidRPr="00D66E15">
              <w:rPr>
                <w:b/>
                <w:bCs/>
                <w:rtl/>
              </w:rPr>
              <w:t xml:space="preserve"> </w:t>
            </w:r>
            <w:r w:rsidRPr="00D66E15">
              <w:rPr>
                <w:rFonts w:hint="eastAsia"/>
                <w:b/>
                <w:bCs/>
                <w:rtl/>
              </w:rPr>
              <w:t>א</w:t>
            </w:r>
            <w:r w:rsidRPr="00D66E15">
              <w:rPr>
                <w:b/>
                <w:bCs/>
                <w:rtl/>
              </w:rPr>
              <w:t xml:space="preserve"> (</w:t>
            </w:r>
            <w:r w:rsidRPr="00D66E15">
              <w:rPr>
                <w:rFonts w:hint="eastAsia"/>
                <w:b/>
                <w:bCs/>
                <w:rtl/>
              </w:rPr>
              <w:t>אורח</w:t>
            </w:r>
            <w:r w:rsidRPr="00D66E15">
              <w:rPr>
                <w:b/>
                <w:bCs/>
                <w:rtl/>
              </w:rPr>
              <w:t xml:space="preserve"> </w:t>
            </w:r>
            <w:r w:rsidRPr="00D66E15">
              <w:rPr>
                <w:rFonts w:hint="eastAsia"/>
                <w:b/>
                <w:bCs/>
                <w:rtl/>
              </w:rPr>
              <w:t>חיים</w:t>
            </w:r>
            <w:r w:rsidRPr="00D66E15">
              <w:rPr>
                <w:b/>
                <w:bCs/>
                <w:rtl/>
              </w:rPr>
              <w:t xml:space="preserve">) </w:t>
            </w:r>
            <w:r w:rsidRPr="00D66E15">
              <w:rPr>
                <w:rFonts w:hint="eastAsia"/>
                <w:b/>
                <w:bCs/>
                <w:rtl/>
              </w:rPr>
              <w:t>סימן</w:t>
            </w:r>
            <w:r w:rsidRPr="00D66E15">
              <w:rPr>
                <w:b/>
                <w:bCs/>
                <w:rtl/>
              </w:rPr>
              <w:t xml:space="preserve"> </w:t>
            </w:r>
            <w:r w:rsidRPr="00D66E15">
              <w:rPr>
                <w:rFonts w:hint="eastAsia"/>
                <w:b/>
                <w:bCs/>
                <w:rtl/>
              </w:rPr>
              <w:t>כא</w:t>
            </w:r>
          </w:p>
        </w:tc>
      </w:tr>
      <w:tr w:rsidR="009C31D4" w:rsidRPr="00D66E15" w:rsidTr="00656DC4">
        <w:tc>
          <w:tcPr>
            <w:tcW w:w="11214" w:type="dxa"/>
            <w:shd w:val="clear" w:color="auto" w:fill="auto"/>
          </w:tcPr>
          <w:p w:rsidR="009C31D4" w:rsidRPr="00AD7B9C" w:rsidRDefault="009C31D4" w:rsidP="00656DC4">
            <w:pPr>
              <w:jc w:val="both"/>
              <w:rPr>
                <w:rtl/>
              </w:rPr>
            </w:pPr>
            <w:r w:rsidRPr="00AD7B9C">
              <w:rPr>
                <w:rFonts w:hint="eastAsia"/>
                <w:rtl/>
              </w:rPr>
              <w:t>מה</w:t>
            </w:r>
            <w:r w:rsidRPr="00AD7B9C">
              <w:rPr>
                <w:rtl/>
              </w:rPr>
              <w:t xml:space="preserve"> </w:t>
            </w:r>
            <w:r w:rsidRPr="00AD7B9C">
              <w:rPr>
                <w:rFonts w:hint="eastAsia"/>
                <w:rtl/>
              </w:rPr>
              <w:t>שהקשה</w:t>
            </w:r>
            <w:r w:rsidRPr="00AD7B9C">
              <w:rPr>
                <w:rtl/>
              </w:rPr>
              <w:t xml:space="preserve"> </w:t>
            </w:r>
            <w:r w:rsidRPr="00AD7B9C">
              <w:rPr>
                <w:rFonts w:hint="eastAsia"/>
                <w:rtl/>
              </w:rPr>
              <w:t>מו</w:t>
            </w:r>
            <w:r w:rsidRPr="00AD7B9C">
              <w:rPr>
                <w:rtl/>
              </w:rPr>
              <w:t>"</w:t>
            </w:r>
            <w:r w:rsidRPr="00AD7B9C">
              <w:rPr>
                <w:rFonts w:hint="eastAsia"/>
                <w:rtl/>
              </w:rPr>
              <w:t>ח</w:t>
            </w:r>
            <w:r w:rsidRPr="00AD7B9C">
              <w:rPr>
                <w:rtl/>
              </w:rPr>
              <w:t xml:space="preserve"> </w:t>
            </w:r>
            <w:r w:rsidRPr="00AD7B9C">
              <w:rPr>
                <w:rFonts w:hint="eastAsia"/>
                <w:rtl/>
              </w:rPr>
              <w:t>הג</w:t>
            </w:r>
            <w:r>
              <w:rPr>
                <w:rFonts w:hint="cs"/>
                <w:rtl/>
              </w:rPr>
              <w:t>און [רבי עקיבא איגר]</w:t>
            </w:r>
            <w:r w:rsidRPr="00AD7B9C">
              <w:rPr>
                <w:rtl/>
              </w:rPr>
              <w:t xml:space="preserve"> </w:t>
            </w:r>
            <w:r w:rsidRPr="00AD7B9C">
              <w:rPr>
                <w:rFonts w:hint="eastAsia"/>
                <w:rtl/>
              </w:rPr>
              <w:t>נ</w:t>
            </w:r>
            <w:r w:rsidRPr="00AD7B9C">
              <w:rPr>
                <w:rtl/>
              </w:rPr>
              <w:t>"</w:t>
            </w:r>
            <w:r w:rsidRPr="00AD7B9C">
              <w:rPr>
                <w:rFonts w:hint="eastAsia"/>
                <w:rtl/>
              </w:rPr>
              <w:t>י</w:t>
            </w:r>
            <w:r>
              <w:rPr>
                <w:rFonts w:hint="cs"/>
                <w:rtl/>
              </w:rPr>
              <w:t>,</w:t>
            </w:r>
            <w:r w:rsidRPr="00AD7B9C">
              <w:rPr>
                <w:rtl/>
              </w:rPr>
              <w:t xml:space="preserve"> </w:t>
            </w:r>
            <w:r w:rsidRPr="00AD7B9C">
              <w:rPr>
                <w:rFonts w:hint="eastAsia"/>
                <w:rtl/>
              </w:rPr>
              <w:t>בב</w:t>
            </w:r>
            <w:r>
              <w:rPr>
                <w:rFonts w:hint="cs"/>
                <w:rtl/>
              </w:rPr>
              <w:t>ית יוסף</w:t>
            </w:r>
            <w:r w:rsidRPr="00AD7B9C">
              <w:rPr>
                <w:rtl/>
              </w:rPr>
              <w:t xml:space="preserve"> </w:t>
            </w:r>
            <w:r w:rsidRPr="00AD7B9C">
              <w:rPr>
                <w:rFonts w:hint="eastAsia"/>
                <w:rtl/>
              </w:rPr>
              <w:t>א</w:t>
            </w:r>
            <w:r>
              <w:rPr>
                <w:rFonts w:hint="cs"/>
                <w:rtl/>
              </w:rPr>
              <w:t>ורח חיים</w:t>
            </w:r>
            <w:r w:rsidRPr="00AD7B9C">
              <w:rPr>
                <w:rtl/>
              </w:rPr>
              <w:t xml:space="preserve"> </w:t>
            </w:r>
            <w:r w:rsidRPr="00AD7B9C">
              <w:rPr>
                <w:rFonts w:hint="eastAsia"/>
                <w:rtl/>
              </w:rPr>
              <w:t>סימן</w:t>
            </w:r>
            <w:r w:rsidRPr="00AD7B9C">
              <w:rPr>
                <w:rtl/>
              </w:rPr>
              <w:t xml:space="preserve"> </w:t>
            </w:r>
            <w:r w:rsidRPr="00AD7B9C">
              <w:rPr>
                <w:rFonts w:hint="eastAsia"/>
                <w:rtl/>
              </w:rPr>
              <w:t>קכ</w:t>
            </w:r>
            <w:r w:rsidRPr="00AD7B9C">
              <w:rPr>
                <w:rtl/>
              </w:rPr>
              <w:t>"</w:t>
            </w:r>
            <w:r w:rsidRPr="00AD7B9C">
              <w:rPr>
                <w:rFonts w:hint="eastAsia"/>
                <w:rtl/>
              </w:rPr>
              <w:t>ו</w:t>
            </w:r>
            <w:r w:rsidRPr="00AD7B9C">
              <w:rPr>
                <w:rtl/>
              </w:rPr>
              <w:t xml:space="preserve"> </w:t>
            </w:r>
            <w:r w:rsidRPr="00AD7B9C">
              <w:rPr>
                <w:rFonts w:hint="eastAsia"/>
                <w:rtl/>
              </w:rPr>
              <w:t>ד</w:t>
            </w:r>
            <w:r w:rsidRPr="00AD7B9C">
              <w:rPr>
                <w:rtl/>
              </w:rPr>
              <w:t>"</w:t>
            </w:r>
            <w:r w:rsidRPr="00AD7B9C">
              <w:rPr>
                <w:rFonts w:hint="eastAsia"/>
                <w:rtl/>
              </w:rPr>
              <w:t>ה</w:t>
            </w:r>
            <w:r w:rsidRPr="00AD7B9C">
              <w:rPr>
                <w:rtl/>
              </w:rPr>
              <w:t xml:space="preserve"> </w:t>
            </w:r>
            <w:r w:rsidRPr="00AD7B9C">
              <w:rPr>
                <w:rFonts w:hint="eastAsia"/>
                <w:rtl/>
              </w:rPr>
              <w:t>ודע</w:t>
            </w:r>
            <w:r>
              <w:rPr>
                <w:rFonts w:hint="cs"/>
                <w:rtl/>
              </w:rPr>
              <w:t>,</w:t>
            </w:r>
            <w:r w:rsidRPr="00AD7B9C">
              <w:rPr>
                <w:rtl/>
              </w:rPr>
              <w:t xml:space="preserve"> </w:t>
            </w:r>
            <w:r w:rsidRPr="00AD7B9C">
              <w:rPr>
                <w:rFonts w:hint="eastAsia"/>
                <w:rtl/>
              </w:rPr>
              <w:t>דמי</w:t>
            </w:r>
            <w:r w:rsidRPr="00AD7B9C">
              <w:rPr>
                <w:rtl/>
              </w:rPr>
              <w:t xml:space="preserve"> </w:t>
            </w:r>
            <w:r w:rsidRPr="00AD7B9C">
              <w:rPr>
                <w:rFonts w:hint="eastAsia"/>
                <w:rtl/>
              </w:rPr>
              <w:t>שעומד</w:t>
            </w:r>
            <w:r w:rsidRPr="00AD7B9C">
              <w:rPr>
                <w:rtl/>
              </w:rPr>
              <w:t xml:space="preserve"> </w:t>
            </w:r>
            <w:r w:rsidRPr="00AD7B9C">
              <w:rPr>
                <w:rFonts w:hint="eastAsia"/>
                <w:rtl/>
              </w:rPr>
              <w:t>ומקרא</w:t>
            </w:r>
            <w:r w:rsidRPr="00AD7B9C">
              <w:rPr>
                <w:rtl/>
              </w:rPr>
              <w:t xml:space="preserve"> </w:t>
            </w:r>
            <w:r w:rsidRPr="00AD7B9C">
              <w:rPr>
                <w:rFonts w:hint="eastAsia"/>
                <w:rtl/>
              </w:rPr>
              <w:t>לכהנים</w:t>
            </w:r>
            <w:r w:rsidRPr="00AD7B9C">
              <w:rPr>
                <w:rtl/>
              </w:rPr>
              <w:t xml:space="preserve"> </w:t>
            </w:r>
            <w:r w:rsidRPr="00AD7B9C">
              <w:rPr>
                <w:rFonts w:hint="eastAsia"/>
                <w:rtl/>
              </w:rPr>
              <w:t>מתחיל</w:t>
            </w:r>
            <w:r w:rsidRPr="00AD7B9C">
              <w:rPr>
                <w:rtl/>
              </w:rPr>
              <w:t xml:space="preserve"> </w:t>
            </w:r>
            <w:r w:rsidRPr="00AD7B9C">
              <w:rPr>
                <w:rFonts w:hint="eastAsia"/>
                <w:rtl/>
              </w:rPr>
              <w:t>שים</w:t>
            </w:r>
            <w:r w:rsidRPr="00AD7B9C">
              <w:rPr>
                <w:rtl/>
              </w:rPr>
              <w:t xml:space="preserve"> </w:t>
            </w:r>
            <w:r w:rsidRPr="00AD7B9C">
              <w:rPr>
                <w:rFonts w:hint="eastAsia"/>
                <w:rtl/>
              </w:rPr>
              <w:t>שלום</w:t>
            </w:r>
            <w:r w:rsidRPr="00AD7B9C">
              <w:rPr>
                <w:rtl/>
              </w:rPr>
              <w:t xml:space="preserve">, </w:t>
            </w:r>
            <w:r w:rsidRPr="00AD7B9C">
              <w:rPr>
                <w:rFonts w:hint="eastAsia"/>
                <w:rtl/>
              </w:rPr>
              <w:t>ולמה</w:t>
            </w:r>
            <w:r w:rsidRPr="00AD7B9C">
              <w:rPr>
                <w:rtl/>
              </w:rPr>
              <w:t xml:space="preserve"> </w:t>
            </w:r>
            <w:r w:rsidRPr="00AD7B9C">
              <w:rPr>
                <w:rFonts w:hint="eastAsia"/>
                <w:rtl/>
              </w:rPr>
              <w:t>לא</w:t>
            </w:r>
            <w:r w:rsidRPr="00AD7B9C">
              <w:rPr>
                <w:rtl/>
              </w:rPr>
              <w:t xml:space="preserve"> </w:t>
            </w:r>
            <w:r w:rsidRPr="00AD7B9C">
              <w:rPr>
                <w:rFonts w:hint="eastAsia"/>
                <w:rtl/>
              </w:rPr>
              <w:t>יתחיל</w:t>
            </w:r>
            <w:r w:rsidRPr="00AD7B9C">
              <w:rPr>
                <w:rtl/>
              </w:rPr>
              <w:t xml:space="preserve"> </w:t>
            </w:r>
            <w:r w:rsidRPr="00AD7B9C">
              <w:rPr>
                <w:rFonts w:hint="eastAsia"/>
                <w:rtl/>
              </w:rPr>
              <w:t>בעבודה</w:t>
            </w:r>
            <w:r w:rsidRPr="00AD7B9C">
              <w:rPr>
                <w:rtl/>
              </w:rPr>
              <w:t xml:space="preserve"> </w:t>
            </w:r>
            <w:r w:rsidRPr="00AD7B9C">
              <w:rPr>
                <w:rFonts w:hint="eastAsia"/>
                <w:rtl/>
              </w:rPr>
              <w:t>דג</w:t>
            </w:r>
            <w:r w:rsidRPr="00AD7B9C">
              <w:rPr>
                <w:rtl/>
              </w:rPr>
              <w:t xml:space="preserve">' </w:t>
            </w:r>
            <w:r w:rsidRPr="00AD7B9C">
              <w:rPr>
                <w:rFonts w:hint="eastAsia"/>
                <w:rtl/>
              </w:rPr>
              <w:t>ראשונות</w:t>
            </w:r>
            <w:r w:rsidRPr="00AD7B9C">
              <w:rPr>
                <w:rtl/>
              </w:rPr>
              <w:t xml:space="preserve"> </w:t>
            </w:r>
            <w:r w:rsidRPr="00AD7B9C">
              <w:rPr>
                <w:rFonts w:hint="eastAsia"/>
                <w:rtl/>
              </w:rPr>
              <w:t>וכן</w:t>
            </w:r>
            <w:r w:rsidRPr="00AD7B9C">
              <w:rPr>
                <w:rtl/>
              </w:rPr>
              <w:t xml:space="preserve"> </w:t>
            </w:r>
            <w:r w:rsidRPr="00AD7B9C">
              <w:rPr>
                <w:rFonts w:hint="eastAsia"/>
                <w:rtl/>
              </w:rPr>
              <w:t>האחרונות</w:t>
            </w:r>
            <w:r w:rsidRPr="00AD7B9C">
              <w:rPr>
                <w:rtl/>
              </w:rPr>
              <w:t xml:space="preserve"> </w:t>
            </w:r>
            <w:r w:rsidRPr="00AD7B9C">
              <w:rPr>
                <w:rFonts w:hint="eastAsia"/>
                <w:rtl/>
              </w:rPr>
              <w:t>כחדא</w:t>
            </w:r>
            <w:r w:rsidRPr="00AD7B9C">
              <w:rPr>
                <w:rtl/>
              </w:rPr>
              <w:t xml:space="preserve"> </w:t>
            </w:r>
            <w:r w:rsidRPr="00AD7B9C">
              <w:rPr>
                <w:rFonts w:hint="eastAsia"/>
                <w:rtl/>
              </w:rPr>
              <w:t>חשיבי</w:t>
            </w:r>
            <w:r>
              <w:rPr>
                <w:rFonts w:hint="cs"/>
                <w:rtl/>
              </w:rPr>
              <w:t>.</w:t>
            </w:r>
            <w:r w:rsidRPr="00AD7B9C">
              <w:rPr>
                <w:rtl/>
              </w:rPr>
              <w:t xml:space="preserve"> </w:t>
            </w:r>
            <w:r w:rsidRPr="00AD7B9C">
              <w:rPr>
                <w:rFonts w:hint="eastAsia"/>
                <w:rtl/>
              </w:rPr>
              <w:t>קו</w:t>
            </w:r>
            <w:r>
              <w:rPr>
                <w:rFonts w:hint="cs"/>
                <w:rtl/>
              </w:rPr>
              <w:t>שיא</w:t>
            </w:r>
            <w:r w:rsidRPr="00AD7B9C">
              <w:rPr>
                <w:rtl/>
              </w:rPr>
              <w:t xml:space="preserve"> </w:t>
            </w:r>
            <w:r w:rsidRPr="00AD7B9C">
              <w:rPr>
                <w:rFonts w:hint="eastAsia"/>
                <w:rtl/>
              </w:rPr>
              <w:t>גדולה</w:t>
            </w:r>
            <w:r w:rsidRPr="00AD7B9C">
              <w:rPr>
                <w:rtl/>
              </w:rPr>
              <w:t xml:space="preserve"> </w:t>
            </w:r>
            <w:r w:rsidRPr="00AD7B9C">
              <w:rPr>
                <w:rFonts w:hint="eastAsia"/>
                <w:rtl/>
              </w:rPr>
              <w:t>היא</w:t>
            </w:r>
            <w:r w:rsidRPr="00AD7B9C">
              <w:rPr>
                <w:rtl/>
              </w:rPr>
              <w:t xml:space="preserve"> </w:t>
            </w:r>
            <w:r w:rsidRPr="00AD7B9C">
              <w:rPr>
                <w:rFonts w:hint="eastAsia"/>
                <w:rtl/>
              </w:rPr>
              <w:t>וצ</w:t>
            </w:r>
            <w:r w:rsidRPr="00AD7B9C">
              <w:rPr>
                <w:rtl/>
              </w:rPr>
              <w:t>"</w:t>
            </w:r>
            <w:r w:rsidRPr="00AD7B9C">
              <w:rPr>
                <w:rFonts w:hint="eastAsia"/>
                <w:rtl/>
              </w:rPr>
              <w:t>ע</w:t>
            </w:r>
            <w:r w:rsidRPr="00AD7B9C">
              <w:rPr>
                <w:rtl/>
              </w:rPr>
              <w:t xml:space="preserve">, </w:t>
            </w:r>
            <w:r w:rsidRPr="00AD7B9C">
              <w:rPr>
                <w:rFonts w:hint="eastAsia"/>
                <w:rtl/>
              </w:rPr>
              <w:t>באופן</w:t>
            </w:r>
            <w:r w:rsidRPr="00AD7B9C">
              <w:rPr>
                <w:rtl/>
              </w:rPr>
              <w:t xml:space="preserve"> </w:t>
            </w:r>
            <w:r w:rsidRPr="00AD7B9C">
              <w:rPr>
                <w:rFonts w:hint="eastAsia"/>
                <w:rtl/>
              </w:rPr>
              <w:t>שהמתפלל</w:t>
            </w:r>
            <w:r w:rsidRPr="00AD7B9C">
              <w:rPr>
                <w:rtl/>
              </w:rPr>
              <w:t xml:space="preserve"> </w:t>
            </w:r>
            <w:r w:rsidRPr="00AD7B9C">
              <w:rPr>
                <w:rFonts w:hint="eastAsia"/>
                <w:rtl/>
              </w:rPr>
              <w:t>כשיגיע</w:t>
            </w:r>
            <w:r w:rsidRPr="00AD7B9C">
              <w:rPr>
                <w:rtl/>
              </w:rPr>
              <w:t xml:space="preserve"> </w:t>
            </w:r>
            <w:r w:rsidRPr="00AD7B9C">
              <w:rPr>
                <w:rFonts w:hint="eastAsia"/>
                <w:rtl/>
              </w:rPr>
              <w:t>לרצה</w:t>
            </w:r>
            <w:r w:rsidRPr="00AD7B9C">
              <w:rPr>
                <w:rtl/>
              </w:rPr>
              <w:t xml:space="preserve"> </w:t>
            </w:r>
            <w:r w:rsidRPr="00AD7B9C">
              <w:rPr>
                <w:rFonts w:hint="eastAsia"/>
                <w:rtl/>
              </w:rPr>
              <w:t>ויודע</w:t>
            </w:r>
            <w:r w:rsidRPr="00AD7B9C">
              <w:rPr>
                <w:rtl/>
              </w:rPr>
              <w:t xml:space="preserve"> </w:t>
            </w:r>
            <w:r w:rsidRPr="00AD7B9C">
              <w:rPr>
                <w:rFonts w:hint="eastAsia"/>
                <w:rtl/>
              </w:rPr>
              <w:t>בנפשו</w:t>
            </w:r>
            <w:r w:rsidRPr="00AD7B9C">
              <w:rPr>
                <w:rtl/>
              </w:rPr>
              <w:t xml:space="preserve"> </w:t>
            </w:r>
            <w:r w:rsidRPr="00AD7B9C">
              <w:rPr>
                <w:rFonts w:hint="eastAsia"/>
                <w:rtl/>
              </w:rPr>
              <w:t>שהוא</w:t>
            </w:r>
            <w:r w:rsidRPr="00AD7B9C">
              <w:rPr>
                <w:rtl/>
              </w:rPr>
              <w:t xml:space="preserve"> </w:t>
            </w:r>
            <w:r w:rsidRPr="00AD7B9C">
              <w:rPr>
                <w:rFonts w:hint="eastAsia"/>
                <w:rtl/>
              </w:rPr>
              <w:t>צריך</w:t>
            </w:r>
            <w:r w:rsidRPr="00AD7B9C">
              <w:rPr>
                <w:rtl/>
              </w:rPr>
              <w:t xml:space="preserve"> </w:t>
            </w:r>
            <w:r w:rsidRPr="00AD7B9C">
              <w:rPr>
                <w:rFonts w:hint="eastAsia"/>
                <w:rtl/>
              </w:rPr>
              <w:t>להפסיק</w:t>
            </w:r>
            <w:r w:rsidRPr="00AD7B9C">
              <w:rPr>
                <w:rtl/>
              </w:rPr>
              <w:t xml:space="preserve"> </w:t>
            </w:r>
            <w:r w:rsidRPr="00AD7B9C">
              <w:rPr>
                <w:rFonts w:hint="eastAsia"/>
                <w:rtl/>
              </w:rPr>
              <w:t>בנ</w:t>
            </w:r>
            <w:r w:rsidRPr="00AD7B9C">
              <w:rPr>
                <w:rtl/>
              </w:rPr>
              <w:t>"</w:t>
            </w:r>
            <w:r w:rsidRPr="00AD7B9C">
              <w:rPr>
                <w:rFonts w:hint="eastAsia"/>
                <w:rtl/>
              </w:rPr>
              <w:t>כ</w:t>
            </w:r>
            <w:r w:rsidRPr="00AD7B9C">
              <w:rPr>
                <w:rtl/>
              </w:rPr>
              <w:t xml:space="preserve"> </w:t>
            </w:r>
            <w:r w:rsidRPr="00AD7B9C">
              <w:rPr>
                <w:rFonts w:hint="eastAsia"/>
                <w:rtl/>
              </w:rPr>
              <w:t>ויעמוד</w:t>
            </w:r>
            <w:r w:rsidRPr="00AD7B9C">
              <w:rPr>
                <w:rtl/>
              </w:rPr>
              <w:t xml:space="preserve"> </w:t>
            </w:r>
            <w:r w:rsidRPr="00AD7B9C">
              <w:rPr>
                <w:rFonts w:hint="eastAsia"/>
                <w:rtl/>
              </w:rPr>
              <w:t>אחר</w:t>
            </w:r>
            <w:r w:rsidRPr="00AD7B9C">
              <w:rPr>
                <w:rtl/>
              </w:rPr>
              <w:t xml:space="preserve"> </w:t>
            </w:r>
            <w:r w:rsidRPr="00AD7B9C">
              <w:rPr>
                <w:rFonts w:hint="eastAsia"/>
                <w:rtl/>
              </w:rPr>
              <w:t>תחתיו</w:t>
            </w:r>
            <w:r w:rsidRPr="00AD7B9C">
              <w:rPr>
                <w:rtl/>
              </w:rPr>
              <w:t xml:space="preserve"> </w:t>
            </w:r>
            <w:r w:rsidRPr="00AD7B9C">
              <w:rPr>
                <w:rFonts w:hint="eastAsia"/>
                <w:rtl/>
              </w:rPr>
              <w:t>ואותו</w:t>
            </w:r>
            <w:r w:rsidRPr="00AD7B9C">
              <w:rPr>
                <w:rtl/>
              </w:rPr>
              <w:t xml:space="preserve"> </w:t>
            </w:r>
            <w:r w:rsidRPr="00AD7B9C">
              <w:rPr>
                <w:rFonts w:hint="eastAsia"/>
                <w:rtl/>
              </w:rPr>
              <w:t>יצטרך</w:t>
            </w:r>
            <w:r w:rsidRPr="00AD7B9C">
              <w:rPr>
                <w:rtl/>
              </w:rPr>
              <w:t xml:space="preserve"> </w:t>
            </w:r>
            <w:r w:rsidRPr="00AD7B9C">
              <w:rPr>
                <w:rFonts w:hint="eastAsia"/>
                <w:rtl/>
              </w:rPr>
              <w:t>להתחיל</w:t>
            </w:r>
            <w:r w:rsidRPr="00AD7B9C">
              <w:rPr>
                <w:rtl/>
              </w:rPr>
              <w:t xml:space="preserve"> </w:t>
            </w:r>
            <w:r w:rsidRPr="00AD7B9C">
              <w:rPr>
                <w:rFonts w:hint="eastAsia"/>
                <w:rtl/>
              </w:rPr>
              <w:t>רצה</w:t>
            </w:r>
            <w:r w:rsidRPr="00AD7B9C">
              <w:rPr>
                <w:rtl/>
              </w:rPr>
              <w:t xml:space="preserve"> </w:t>
            </w:r>
            <w:r w:rsidRPr="00AD7B9C">
              <w:rPr>
                <w:rFonts w:hint="eastAsia"/>
                <w:rtl/>
              </w:rPr>
              <w:t>א</w:t>
            </w:r>
            <w:r w:rsidRPr="00AD7B9C">
              <w:rPr>
                <w:rtl/>
              </w:rPr>
              <w:t>"</w:t>
            </w:r>
            <w:r w:rsidRPr="00AD7B9C">
              <w:rPr>
                <w:rFonts w:hint="eastAsia"/>
                <w:rtl/>
              </w:rPr>
              <w:t>כ</w:t>
            </w:r>
            <w:r w:rsidRPr="00AD7B9C">
              <w:rPr>
                <w:rtl/>
              </w:rPr>
              <w:t xml:space="preserve"> </w:t>
            </w:r>
            <w:r w:rsidRPr="00AD7B9C">
              <w:rPr>
                <w:rFonts w:hint="eastAsia"/>
                <w:rtl/>
              </w:rPr>
              <w:t>מיד</w:t>
            </w:r>
            <w:r w:rsidRPr="00AD7B9C">
              <w:rPr>
                <w:rtl/>
              </w:rPr>
              <w:t xml:space="preserve"> </w:t>
            </w:r>
            <w:r w:rsidRPr="00AD7B9C">
              <w:rPr>
                <w:rFonts w:hint="eastAsia"/>
                <w:rtl/>
              </w:rPr>
              <w:t>יסתלק</w:t>
            </w:r>
            <w:r w:rsidRPr="00AD7B9C">
              <w:rPr>
                <w:rtl/>
              </w:rPr>
              <w:t xml:space="preserve"> </w:t>
            </w:r>
            <w:r w:rsidRPr="00AD7B9C">
              <w:rPr>
                <w:rFonts w:hint="eastAsia"/>
                <w:rtl/>
              </w:rPr>
              <w:t>הוא</w:t>
            </w:r>
            <w:r w:rsidRPr="00AD7B9C">
              <w:rPr>
                <w:rtl/>
              </w:rPr>
              <w:t xml:space="preserve"> </w:t>
            </w:r>
            <w:r w:rsidRPr="00AD7B9C">
              <w:rPr>
                <w:rFonts w:hint="eastAsia"/>
                <w:rtl/>
              </w:rPr>
              <w:t>ברצה</w:t>
            </w:r>
            <w:r w:rsidRPr="00AD7B9C">
              <w:rPr>
                <w:rtl/>
              </w:rPr>
              <w:t xml:space="preserve"> </w:t>
            </w:r>
            <w:r w:rsidRPr="00AD7B9C">
              <w:rPr>
                <w:rFonts w:hint="eastAsia"/>
                <w:rtl/>
              </w:rPr>
              <w:t>ויעמוד</w:t>
            </w:r>
            <w:r w:rsidRPr="00AD7B9C">
              <w:rPr>
                <w:rtl/>
              </w:rPr>
              <w:t xml:space="preserve"> </w:t>
            </w:r>
            <w:r w:rsidRPr="00AD7B9C">
              <w:rPr>
                <w:rFonts w:hint="eastAsia"/>
                <w:rtl/>
              </w:rPr>
              <w:t>האחר</w:t>
            </w:r>
            <w:r w:rsidRPr="00AD7B9C">
              <w:rPr>
                <w:rtl/>
              </w:rPr>
              <w:t xml:space="preserve"> </w:t>
            </w:r>
            <w:r w:rsidRPr="00AD7B9C">
              <w:rPr>
                <w:rFonts w:hint="eastAsia"/>
                <w:rtl/>
              </w:rPr>
              <w:t>המקרא</w:t>
            </w:r>
            <w:r w:rsidRPr="00AD7B9C">
              <w:rPr>
                <w:rtl/>
              </w:rPr>
              <w:t xml:space="preserve"> </w:t>
            </w:r>
            <w:r w:rsidRPr="00AD7B9C">
              <w:rPr>
                <w:rFonts w:hint="eastAsia"/>
                <w:rtl/>
              </w:rPr>
              <w:t>תחתיו</w:t>
            </w:r>
            <w:r w:rsidRPr="00AD7B9C">
              <w:rPr>
                <w:rtl/>
              </w:rPr>
              <w:t xml:space="preserve"> </w:t>
            </w:r>
            <w:r w:rsidRPr="00AD7B9C">
              <w:rPr>
                <w:rFonts w:hint="eastAsia"/>
                <w:rtl/>
              </w:rPr>
              <w:t>וצ</w:t>
            </w:r>
            <w:r w:rsidRPr="00AD7B9C">
              <w:rPr>
                <w:rtl/>
              </w:rPr>
              <w:t>"</w:t>
            </w:r>
            <w:r w:rsidRPr="00AD7B9C">
              <w:rPr>
                <w:rFonts w:hint="eastAsia"/>
                <w:rtl/>
              </w:rPr>
              <w:t>ע</w:t>
            </w:r>
            <w:r w:rsidRPr="00AD7B9C">
              <w:rPr>
                <w:rtl/>
              </w:rPr>
              <w:t xml:space="preserve">: </w:t>
            </w:r>
          </w:p>
          <w:p w:rsidR="009C31D4" w:rsidRPr="00D66E15" w:rsidRDefault="009C31D4" w:rsidP="00656DC4">
            <w:pPr>
              <w:jc w:val="both"/>
              <w:rPr>
                <w:sz w:val="25"/>
                <w:szCs w:val="25"/>
                <w:rtl/>
              </w:rPr>
            </w:pPr>
            <w:r w:rsidRPr="00AD7B9C">
              <w:rPr>
                <w:rFonts w:hint="eastAsia"/>
                <w:rtl/>
              </w:rPr>
              <w:t>ולחומר</w:t>
            </w:r>
            <w:r w:rsidRPr="00AD7B9C">
              <w:rPr>
                <w:rtl/>
              </w:rPr>
              <w:t xml:space="preserve"> </w:t>
            </w:r>
            <w:r w:rsidRPr="00AD7B9C">
              <w:rPr>
                <w:rFonts w:hint="eastAsia"/>
                <w:rtl/>
              </w:rPr>
              <w:t>הקושיא</w:t>
            </w:r>
            <w:r w:rsidRPr="00AD7B9C">
              <w:rPr>
                <w:rtl/>
              </w:rPr>
              <w:t xml:space="preserve"> </w:t>
            </w:r>
            <w:r w:rsidRPr="00AD7B9C">
              <w:rPr>
                <w:rFonts w:hint="eastAsia"/>
                <w:rtl/>
              </w:rPr>
              <w:t>הנ</w:t>
            </w:r>
            <w:r w:rsidRPr="00AD7B9C">
              <w:rPr>
                <w:rtl/>
              </w:rPr>
              <w:t>"</w:t>
            </w:r>
            <w:r w:rsidRPr="00AD7B9C">
              <w:rPr>
                <w:rFonts w:hint="eastAsia"/>
                <w:rtl/>
              </w:rPr>
              <w:t>ל</w:t>
            </w:r>
            <w:r w:rsidRPr="00AD7B9C">
              <w:rPr>
                <w:rtl/>
              </w:rPr>
              <w:t xml:space="preserve"> </w:t>
            </w:r>
            <w:r w:rsidRPr="00AD7B9C">
              <w:rPr>
                <w:rFonts w:hint="eastAsia"/>
                <w:rtl/>
              </w:rPr>
              <w:t>נלע</w:t>
            </w:r>
            <w:r w:rsidRPr="00AD7B9C">
              <w:rPr>
                <w:rtl/>
              </w:rPr>
              <w:t>"</w:t>
            </w:r>
            <w:r w:rsidRPr="00AD7B9C">
              <w:rPr>
                <w:rFonts w:hint="eastAsia"/>
                <w:rtl/>
              </w:rPr>
              <w:t>ד</w:t>
            </w:r>
            <w:r w:rsidRPr="00AD7B9C">
              <w:rPr>
                <w:rtl/>
              </w:rPr>
              <w:t xml:space="preserve">, </w:t>
            </w:r>
            <w:r w:rsidRPr="00AD7B9C">
              <w:rPr>
                <w:rFonts w:hint="eastAsia"/>
                <w:rtl/>
              </w:rPr>
              <w:t>דהא</w:t>
            </w:r>
            <w:r w:rsidRPr="00AD7B9C">
              <w:rPr>
                <w:rtl/>
              </w:rPr>
              <w:t xml:space="preserve"> </w:t>
            </w:r>
            <w:r w:rsidRPr="00AD7B9C">
              <w:rPr>
                <w:rFonts w:hint="eastAsia"/>
                <w:rtl/>
              </w:rPr>
              <w:t>טעמא</w:t>
            </w:r>
            <w:r w:rsidRPr="00AD7B9C">
              <w:rPr>
                <w:rtl/>
              </w:rPr>
              <w:t xml:space="preserve"> </w:t>
            </w:r>
            <w:r w:rsidRPr="00AD7B9C">
              <w:rPr>
                <w:rFonts w:hint="eastAsia"/>
                <w:rtl/>
              </w:rPr>
              <w:t>דג</w:t>
            </w:r>
            <w:r w:rsidRPr="00AD7B9C">
              <w:rPr>
                <w:rtl/>
              </w:rPr>
              <w:t xml:space="preserve">' </w:t>
            </w:r>
            <w:r w:rsidRPr="00AD7B9C">
              <w:rPr>
                <w:rFonts w:hint="eastAsia"/>
                <w:rtl/>
              </w:rPr>
              <w:t>ראשונות</w:t>
            </w:r>
            <w:r w:rsidRPr="00AD7B9C">
              <w:rPr>
                <w:rtl/>
              </w:rPr>
              <w:t xml:space="preserve"> </w:t>
            </w:r>
            <w:r w:rsidRPr="00AD7B9C">
              <w:rPr>
                <w:rFonts w:hint="eastAsia"/>
                <w:rtl/>
              </w:rPr>
              <w:t>וג</w:t>
            </w:r>
            <w:r w:rsidRPr="00AD7B9C">
              <w:rPr>
                <w:rtl/>
              </w:rPr>
              <w:t xml:space="preserve">' </w:t>
            </w:r>
            <w:r w:rsidRPr="00AD7B9C">
              <w:rPr>
                <w:rFonts w:hint="eastAsia"/>
                <w:rtl/>
              </w:rPr>
              <w:t>אחרונות</w:t>
            </w:r>
            <w:r w:rsidRPr="00AD7B9C">
              <w:rPr>
                <w:rtl/>
              </w:rPr>
              <w:t xml:space="preserve"> </w:t>
            </w:r>
            <w:r w:rsidRPr="00AD7B9C">
              <w:rPr>
                <w:rFonts w:hint="eastAsia"/>
                <w:rtl/>
              </w:rPr>
              <w:t>כחדא</w:t>
            </w:r>
            <w:r w:rsidRPr="00AD7B9C">
              <w:rPr>
                <w:rtl/>
              </w:rPr>
              <w:t xml:space="preserve"> </w:t>
            </w:r>
            <w:r w:rsidRPr="00AD7B9C">
              <w:rPr>
                <w:rFonts w:hint="eastAsia"/>
                <w:rtl/>
              </w:rPr>
              <w:t>חשיבא</w:t>
            </w:r>
            <w:r w:rsidRPr="00AD7B9C">
              <w:rPr>
                <w:rtl/>
              </w:rPr>
              <w:t xml:space="preserve"> </w:t>
            </w:r>
            <w:r w:rsidRPr="00AD7B9C">
              <w:rPr>
                <w:rFonts w:hint="eastAsia"/>
                <w:rtl/>
              </w:rPr>
              <w:t>משום</w:t>
            </w:r>
            <w:r w:rsidRPr="00AD7B9C">
              <w:rPr>
                <w:rtl/>
              </w:rPr>
              <w:t xml:space="preserve"> </w:t>
            </w:r>
            <w:r w:rsidRPr="00AD7B9C">
              <w:rPr>
                <w:rFonts w:hint="eastAsia"/>
                <w:rtl/>
              </w:rPr>
              <w:t>דכולה</w:t>
            </w:r>
            <w:r w:rsidRPr="00AD7B9C">
              <w:rPr>
                <w:rtl/>
              </w:rPr>
              <w:t xml:space="preserve"> </w:t>
            </w:r>
            <w:r w:rsidRPr="00AD7B9C">
              <w:rPr>
                <w:rFonts w:hint="eastAsia"/>
                <w:rtl/>
              </w:rPr>
              <w:t>חדא</w:t>
            </w:r>
            <w:r w:rsidRPr="00AD7B9C">
              <w:rPr>
                <w:rtl/>
              </w:rPr>
              <w:t xml:space="preserve"> </w:t>
            </w:r>
            <w:r w:rsidRPr="00AD7B9C">
              <w:rPr>
                <w:rFonts w:hint="eastAsia"/>
                <w:rtl/>
              </w:rPr>
              <w:t>שבח</w:t>
            </w:r>
            <w:r w:rsidRPr="00AD7B9C">
              <w:rPr>
                <w:rtl/>
              </w:rPr>
              <w:t xml:space="preserve"> </w:t>
            </w:r>
            <w:r w:rsidRPr="00AD7B9C">
              <w:rPr>
                <w:rFonts w:hint="eastAsia"/>
                <w:rtl/>
              </w:rPr>
              <w:t>והודאה</w:t>
            </w:r>
            <w:r w:rsidRPr="00AD7B9C">
              <w:rPr>
                <w:rtl/>
              </w:rPr>
              <w:t xml:space="preserve"> </w:t>
            </w:r>
            <w:r w:rsidRPr="00AD7B9C">
              <w:rPr>
                <w:rFonts w:hint="eastAsia"/>
                <w:rtl/>
              </w:rPr>
              <w:t>נינהו</w:t>
            </w:r>
            <w:r w:rsidRPr="00AD7B9C">
              <w:rPr>
                <w:rtl/>
              </w:rPr>
              <w:t xml:space="preserve"> </w:t>
            </w:r>
            <w:r w:rsidRPr="00AD7B9C">
              <w:rPr>
                <w:rFonts w:hint="eastAsia"/>
                <w:rtl/>
              </w:rPr>
              <w:t>מ</w:t>
            </w:r>
            <w:r>
              <w:rPr>
                <w:rFonts w:hint="cs"/>
                <w:rtl/>
              </w:rPr>
              <w:t xml:space="preserve">ה שאין כן </w:t>
            </w:r>
            <w:r w:rsidRPr="00AD7B9C">
              <w:rPr>
                <w:rFonts w:hint="eastAsia"/>
                <w:rtl/>
              </w:rPr>
              <w:t>אמצעיים</w:t>
            </w:r>
            <w:r w:rsidRPr="00AD7B9C">
              <w:rPr>
                <w:rtl/>
              </w:rPr>
              <w:t xml:space="preserve"> </w:t>
            </w:r>
            <w:r w:rsidRPr="00AD7B9C">
              <w:rPr>
                <w:rFonts w:hint="eastAsia"/>
                <w:rtl/>
              </w:rPr>
              <w:t>כל</w:t>
            </w:r>
            <w:r w:rsidRPr="00AD7B9C">
              <w:rPr>
                <w:rtl/>
              </w:rPr>
              <w:t xml:space="preserve"> </w:t>
            </w:r>
            <w:r w:rsidRPr="00AD7B9C">
              <w:rPr>
                <w:rFonts w:hint="eastAsia"/>
                <w:rtl/>
              </w:rPr>
              <w:t>א</w:t>
            </w:r>
            <w:r>
              <w:rPr>
                <w:rFonts w:hint="cs"/>
                <w:rtl/>
              </w:rPr>
              <w:t>חד</w:t>
            </w:r>
            <w:r w:rsidRPr="00AD7B9C">
              <w:rPr>
                <w:rtl/>
              </w:rPr>
              <w:t xml:space="preserve"> </w:t>
            </w:r>
            <w:r w:rsidRPr="00AD7B9C">
              <w:rPr>
                <w:rFonts w:hint="eastAsia"/>
                <w:rtl/>
              </w:rPr>
              <w:t>בקשה</w:t>
            </w:r>
            <w:r w:rsidRPr="00AD7B9C">
              <w:rPr>
                <w:rtl/>
              </w:rPr>
              <w:t xml:space="preserve"> </w:t>
            </w:r>
            <w:r w:rsidRPr="00AD7B9C">
              <w:rPr>
                <w:rFonts w:hint="eastAsia"/>
                <w:rtl/>
              </w:rPr>
              <w:t>בפ</w:t>
            </w:r>
            <w:r>
              <w:rPr>
                <w:rFonts w:hint="cs"/>
                <w:rtl/>
              </w:rPr>
              <w:t>ני עצמו</w:t>
            </w:r>
            <w:r w:rsidRPr="00AD7B9C">
              <w:rPr>
                <w:rtl/>
              </w:rPr>
              <w:t xml:space="preserve"> </w:t>
            </w:r>
            <w:r w:rsidRPr="00AD7B9C">
              <w:rPr>
                <w:rFonts w:hint="eastAsia"/>
                <w:rtl/>
              </w:rPr>
              <w:t>אמילי</w:t>
            </w:r>
            <w:r w:rsidRPr="00AD7B9C">
              <w:rPr>
                <w:rtl/>
              </w:rPr>
              <w:t xml:space="preserve"> </w:t>
            </w:r>
            <w:r w:rsidRPr="00AD7B9C">
              <w:rPr>
                <w:rFonts w:hint="eastAsia"/>
                <w:rtl/>
              </w:rPr>
              <w:t>אחריתא</w:t>
            </w:r>
            <w:r w:rsidRPr="00AD7B9C">
              <w:rPr>
                <w:rtl/>
              </w:rPr>
              <w:t xml:space="preserve"> </w:t>
            </w:r>
            <w:r w:rsidRPr="00AD7B9C">
              <w:rPr>
                <w:rFonts w:hint="eastAsia"/>
                <w:rtl/>
              </w:rPr>
              <w:t>היא</w:t>
            </w:r>
            <w:r>
              <w:rPr>
                <w:rFonts w:hint="cs"/>
                <w:rtl/>
              </w:rPr>
              <w:t xml:space="preserve"> </w:t>
            </w:r>
            <w:r w:rsidRPr="00AD7B9C">
              <w:rPr>
                <w:rFonts w:hint="eastAsia"/>
                <w:rtl/>
              </w:rPr>
              <w:t>ואין</w:t>
            </w:r>
            <w:r w:rsidRPr="00AD7B9C">
              <w:rPr>
                <w:rtl/>
              </w:rPr>
              <w:t xml:space="preserve"> </w:t>
            </w:r>
            <w:r w:rsidRPr="00AD7B9C">
              <w:rPr>
                <w:rFonts w:hint="eastAsia"/>
                <w:rtl/>
              </w:rPr>
              <w:t>להם</w:t>
            </w:r>
            <w:r w:rsidRPr="00AD7B9C">
              <w:rPr>
                <w:rtl/>
              </w:rPr>
              <w:t xml:space="preserve"> </w:t>
            </w:r>
            <w:r w:rsidRPr="00AD7B9C">
              <w:rPr>
                <w:rFonts w:hint="eastAsia"/>
                <w:rtl/>
              </w:rPr>
              <w:t>המשך</w:t>
            </w:r>
            <w:r w:rsidRPr="00AD7B9C">
              <w:rPr>
                <w:rtl/>
              </w:rPr>
              <w:t xml:space="preserve"> </w:t>
            </w:r>
            <w:r w:rsidRPr="00AD7B9C">
              <w:rPr>
                <w:rFonts w:hint="eastAsia"/>
                <w:rtl/>
              </w:rPr>
              <w:t>ז</w:t>
            </w:r>
            <w:r>
              <w:rPr>
                <w:rFonts w:hint="cs"/>
                <w:rtl/>
              </w:rPr>
              <w:t>ה עם זה</w:t>
            </w:r>
            <w:r w:rsidRPr="00AD7B9C">
              <w:rPr>
                <w:rtl/>
              </w:rPr>
              <w:t xml:space="preserve"> </w:t>
            </w:r>
            <w:r w:rsidRPr="00AD7B9C">
              <w:rPr>
                <w:rFonts w:hint="eastAsia"/>
                <w:rtl/>
              </w:rPr>
              <w:t>עי</w:t>
            </w:r>
            <w:r w:rsidRPr="00AD7B9C">
              <w:rPr>
                <w:rtl/>
              </w:rPr>
              <w:t xml:space="preserve">' </w:t>
            </w:r>
            <w:r w:rsidRPr="00AD7B9C">
              <w:rPr>
                <w:rFonts w:hint="eastAsia"/>
                <w:rtl/>
              </w:rPr>
              <w:t>ברכות</w:t>
            </w:r>
            <w:r w:rsidRPr="00AD7B9C">
              <w:rPr>
                <w:rtl/>
              </w:rPr>
              <w:t xml:space="preserve"> </w:t>
            </w:r>
            <w:r w:rsidRPr="00AD7B9C">
              <w:rPr>
                <w:rFonts w:hint="eastAsia"/>
                <w:rtl/>
              </w:rPr>
              <w:t>ל</w:t>
            </w:r>
            <w:r w:rsidRPr="00AD7B9C">
              <w:rPr>
                <w:rtl/>
              </w:rPr>
              <w:t>"</w:t>
            </w:r>
            <w:r w:rsidRPr="00AD7B9C">
              <w:rPr>
                <w:rFonts w:hint="eastAsia"/>
                <w:rtl/>
              </w:rPr>
              <w:t>ד</w:t>
            </w:r>
            <w:r w:rsidRPr="00AD7B9C">
              <w:rPr>
                <w:rtl/>
              </w:rPr>
              <w:t xml:space="preserve"> </w:t>
            </w:r>
            <w:r w:rsidRPr="00AD7B9C">
              <w:rPr>
                <w:rFonts w:hint="eastAsia"/>
                <w:rtl/>
              </w:rPr>
              <w:t>ע</w:t>
            </w:r>
            <w:r w:rsidRPr="00AD7B9C">
              <w:rPr>
                <w:rtl/>
              </w:rPr>
              <w:t>"</w:t>
            </w:r>
            <w:r w:rsidRPr="00AD7B9C">
              <w:rPr>
                <w:rFonts w:hint="eastAsia"/>
                <w:rtl/>
              </w:rPr>
              <w:t>א</w:t>
            </w:r>
            <w:r w:rsidRPr="00AD7B9C">
              <w:rPr>
                <w:rtl/>
              </w:rPr>
              <w:t xml:space="preserve"> </w:t>
            </w:r>
            <w:r w:rsidRPr="00AD7B9C">
              <w:rPr>
                <w:rFonts w:hint="eastAsia"/>
                <w:rtl/>
              </w:rPr>
              <w:t>ובראשונים</w:t>
            </w:r>
            <w:r w:rsidRPr="00AD7B9C">
              <w:rPr>
                <w:rtl/>
              </w:rPr>
              <w:t xml:space="preserve"> </w:t>
            </w:r>
            <w:r w:rsidRPr="00AD7B9C">
              <w:rPr>
                <w:rFonts w:hint="eastAsia"/>
                <w:rtl/>
              </w:rPr>
              <w:t>שם</w:t>
            </w:r>
            <w:r w:rsidRPr="00AD7B9C">
              <w:rPr>
                <w:rtl/>
              </w:rPr>
              <w:t xml:space="preserve"> </w:t>
            </w:r>
            <w:r w:rsidRPr="00AD7B9C">
              <w:rPr>
                <w:rFonts w:hint="eastAsia"/>
                <w:rtl/>
              </w:rPr>
              <w:t>ובהגה</w:t>
            </w:r>
            <w:r w:rsidRPr="00AD7B9C">
              <w:rPr>
                <w:rtl/>
              </w:rPr>
              <w:t>"</w:t>
            </w:r>
            <w:r w:rsidRPr="00AD7B9C">
              <w:rPr>
                <w:rFonts w:hint="eastAsia"/>
                <w:rtl/>
              </w:rPr>
              <w:t>ה</w:t>
            </w:r>
            <w:r w:rsidRPr="00AD7B9C">
              <w:rPr>
                <w:rtl/>
              </w:rPr>
              <w:t xml:space="preserve"> </w:t>
            </w:r>
            <w:r w:rsidRPr="00AD7B9C">
              <w:rPr>
                <w:rFonts w:hint="eastAsia"/>
                <w:rtl/>
              </w:rPr>
              <w:t>אשרי</w:t>
            </w:r>
            <w:r w:rsidRPr="00AD7B9C">
              <w:rPr>
                <w:rtl/>
              </w:rPr>
              <w:t xml:space="preserve"> </w:t>
            </w:r>
            <w:r w:rsidRPr="00AD7B9C">
              <w:rPr>
                <w:rFonts w:hint="eastAsia"/>
                <w:rtl/>
              </w:rPr>
              <w:t>בשם</w:t>
            </w:r>
            <w:r w:rsidRPr="00AD7B9C">
              <w:rPr>
                <w:rtl/>
              </w:rPr>
              <w:t xml:space="preserve"> </w:t>
            </w:r>
            <w:r w:rsidRPr="00AD7B9C">
              <w:rPr>
                <w:rFonts w:hint="eastAsia"/>
                <w:rtl/>
              </w:rPr>
              <w:t>תוס</w:t>
            </w:r>
            <w:r w:rsidRPr="00AD7B9C">
              <w:rPr>
                <w:rtl/>
              </w:rPr>
              <w:t xml:space="preserve">', </w:t>
            </w:r>
            <w:r w:rsidRPr="00AD7B9C">
              <w:rPr>
                <w:rFonts w:hint="eastAsia"/>
                <w:rtl/>
              </w:rPr>
              <w:t>ולפ</w:t>
            </w:r>
            <w:r w:rsidRPr="00AD7B9C">
              <w:rPr>
                <w:rtl/>
              </w:rPr>
              <w:t>"</w:t>
            </w:r>
            <w:r w:rsidRPr="00AD7B9C">
              <w:rPr>
                <w:rFonts w:hint="eastAsia"/>
                <w:rtl/>
              </w:rPr>
              <w:t>ז</w:t>
            </w:r>
            <w:r w:rsidRPr="00AD7B9C">
              <w:rPr>
                <w:rtl/>
              </w:rPr>
              <w:t xml:space="preserve"> </w:t>
            </w:r>
            <w:r w:rsidRPr="00AD7B9C">
              <w:rPr>
                <w:rFonts w:hint="eastAsia"/>
                <w:rtl/>
              </w:rPr>
              <w:t>למה</w:t>
            </w:r>
            <w:r w:rsidRPr="00AD7B9C">
              <w:rPr>
                <w:rtl/>
              </w:rPr>
              <w:t xml:space="preserve"> </w:t>
            </w:r>
            <w:r w:rsidRPr="00AD7B9C">
              <w:rPr>
                <w:rFonts w:hint="eastAsia"/>
                <w:rtl/>
              </w:rPr>
              <w:t>דנהיגי</w:t>
            </w:r>
            <w:r w:rsidRPr="00AD7B9C">
              <w:rPr>
                <w:rtl/>
              </w:rPr>
              <w:t xml:space="preserve"> </w:t>
            </w:r>
            <w:r w:rsidRPr="00AD7B9C">
              <w:rPr>
                <w:rFonts w:hint="eastAsia"/>
                <w:rtl/>
              </w:rPr>
              <w:t>לומר</w:t>
            </w:r>
            <w:r w:rsidRPr="00AD7B9C">
              <w:rPr>
                <w:rtl/>
              </w:rPr>
              <w:t xml:space="preserve"> </w:t>
            </w:r>
            <w:r w:rsidRPr="00AD7B9C">
              <w:rPr>
                <w:rFonts w:hint="eastAsia"/>
                <w:rtl/>
              </w:rPr>
              <w:t>או</w:t>
            </w:r>
            <w:r w:rsidRPr="00AD7B9C">
              <w:rPr>
                <w:rtl/>
              </w:rPr>
              <w:t>"</w:t>
            </w:r>
            <w:r w:rsidRPr="00AD7B9C">
              <w:rPr>
                <w:rFonts w:hint="eastAsia"/>
                <w:rtl/>
              </w:rPr>
              <w:t>א</w:t>
            </w:r>
            <w:r w:rsidRPr="00AD7B9C">
              <w:rPr>
                <w:rtl/>
              </w:rPr>
              <w:t xml:space="preserve"> </w:t>
            </w:r>
            <w:r w:rsidRPr="00AD7B9C">
              <w:rPr>
                <w:rFonts w:hint="eastAsia"/>
                <w:rtl/>
              </w:rPr>
              <w:t>ברכנו</w:t>
            </w:r>
            <w:r w:rsidRPr="00AD7B9C">
              <w:rPr>
                <w:rtl/>
              </w:rPr>
              <w:t xml:space="preserve"> </w:t>
            </w:r>
            <w:r w:rsidRPr="00AD7B9C">
              <w:rPr>
                <w:rFonts w:hint="eastAsia"/>
                <w:rtl/>
              </w:rPr>
              <w:t>בברכה</w:t>
            </w:r>
            <w:r w:rsidRPr="00AD7B9C">
              <w:rPr>
                <w:rtl/>
              </w:rPr>
              <w:t xml:space="preserve"> </w:t>
            </w:r>
            <w:r w:rsidRPr="00AD7B9C">
              <w:rPr>
                <w:rFonts w:hint="eastAsia"/>
                <w:rtl/>
              </w:rPr>
              <w:t>בין</w:t>
            </w:r>
            <w:r w:rsidRPr="00AD7B9C">
              <w:rPr>
                <w:rtl/>
              </w:rPr>
              <w:t xml:space="preserve"> </w:t>
            </w:r>
            <w:r w:rsidRPr="00AD7B9C">
              <w:rPr>
                <w:rFonts w:hint="eastAsia"/>
                <w:rtl/>
              </w:rPr>
              <w:t>הודאה</w:t>
            </w:r>
            <w:r w:rsidRPr="00AD7B9C">
              <w:rPr>
                <w:rtl/>
              </w:rPr>
              <w:t xml:space="preserve"> </w:t>
            </w:r>
            <w:r w:rsidRPr="00AD7B9C">
              <w:rPr>
                <w:rFonts w:hint="eastAsia"/>
                <w:rtl/>
              </w:rPr>
              <w:t>לנ</w:t>
            </w:r>
            <w:r w:rsidRPr="00AD7B9C">
              <w:rPr>
                <w:rtl/>
              </w:rPr>
              <w:t>"</w:t>
            </w:r>
            <w:r w:rsidRPr="00AD7B9C">
              <w:rPr>
                <w:rFonts w:hint="eastAsia"/>
                <w:rtl/>
              </w:rPr>
              <w:t>כ</w:t>
            </w:r>
            <w:r w:rsidRPr="00AD7B9C">
              <w:rPr>
                <w:rtl/>
              </w:rPr>
              <w:t xml:space="preserve"> </w:t>
            </w:r>
            <w:r w:rsidRPr="00AD7B9C">
              <w:rPr>
                <w:rFonts w:hint="eastAsia"/>
                <w:rtl/>
              </w:rPr>
              <w:t>ושים</w:t>
            </w:r>
            <w:r w:rsidRPr="00AD7B9C">
              <w:rPr>
                <w:rtl/>
              </w:rPr>
              <w:t xml:space="preserve"> </w:t>
            </w:r>
            <w:r w:rsidRPr="00AD7B9C">
              <w:rPr>
                <w:rFonts w:hint="eastAsia"/>
                <w:rtl/>
              </w:rPr>
              <w:t>שלום</w:t>
            </w:r>
            <w:r w:rsidRPr="00AD7B9C">
              <w:rPr>
                <w:rtl/>
              </w:rPr>
              <w:t xml:space="preserve"> </w:t>
            </w:r>
            <w:r w:rsidRPr="00AD7B9C">
              <w:rPr>
                <w:rFonts w:hint="eastAsia"/>
                <w:rtl/>
              </w:rPr>
              <w:t>וכמ</w:t>
            </w:r>
            <w:r w:rsidRPr="00AD7B9C">
              <w:rPr>
                <w:rtl/>
              </w:rPr>
              <w:t>"</w:t>
            </w:r>
            <w:r w:rsidRPr="00AD7B9C">
              <w:rPr>
                <w:rFonts w:hint="eastAsia"/>
                <w:rtl/>
              </w:rPr>
              <w:t>ש</w:t>
            </w:r>
            <w:r w:rsidRPr="00AD7B9C">
              <w:rPr>
                <w:rtl/>
              </w:rPr>
              <w:t xml:space="preserve"> </w:t>
            </w:r>
            <w:r w:rsidRPr="00AD7B9C">
              <w:rPr>
                <w:rFonts w:hint="eastAsia"/>
                <w:rtl/>
              </w:rPr>
              <w:t>ב</w:t>
            </w:r>
            <w:r w:rsidRPr="00AD7B9C">
              <w:rPr>
                <w:rtl/>
              </w:rPr>
              <w:t>"</w:t>
            </w:r>
            <w:r w:rsidRPr="00AD7B9C">
              <w:rPr>
                <w:rFonts w:hint="eastAsia"/>
                <w:rtl/>
              </w:rPr>
              <w:t>י</w:t>
            </w:r>
            <w:r w:rsidRPr="00AD7B9C">
              <w:rPr>
                <w:rtl/>
              </w:rPr>
              <w:t xml:space="preserve"> </w:t>
            </w:r>
            <w:r w:rsidRPr="00AD7B9C">
              <w:rPr>
                <w:rFonts w:hint="eastAsia"/>
                <w:rtl/>
              </w:rPr>
              <w:t>בסימן</w:t>
            </w:r>
            <w:r w:rsidRPr="00AD7B9C">
              <w:rPr>
                <w:rtl/>
              </w:rPr>
              <w:t xml:space="preserve"> </w:t>
            </w:r>
            <w:r w:rsidRPr="00AD7B9C">
              <w:rPr>
                <w:rFonts w:hint="eastAsia"/>
                <w:rtl/>
              </w:rPr>
              <w:t>קכ</w:t>
            </w:r>
            <w:r w:rsidRPr="00AD7B9C">
              <w:rPr>
                <w:rtl/>
              </w:rPr>
              <w:t>"</w:t>
            </w:r>
            <w:r w:rsidRPr="00AD7B9C">
              <w:rPr>
                <w:rFonts w:hint="eastAsia"/>
                <w:rtl/>
              </w:rPr>
              <w:t>ח</w:t>
            </w:r>
            <w:r w:rsidRPr="00AD7B9C">
              <w:rPr>
                <w:rtl/>
              </w:rPr>
              <w:t xml:space="preserve"> </w:t>
            </w:r>
            <w:r w:rsidRPr="00AD7B9C">
              <w:rPr>
                <w:rFonts w:hint="eastAsia"/>
                <w:rtl/>
              </w:rPr>
              <w:t>א</w:t>
            </w:r>
            <w:r w:rsidRPr="00AD7B9C">
              <w:rPr>
                <w:rtl/>
              </w:rPr>
              <w:t>"</w:t>
            </w:r>
            <w:r w:rsidRPr="00AD7B9C">
              <w:rPr>
                <w:rFonts w:hint="eastAsia"/>
                <w:rtl/>
              </w:rPr>
              <w:t>כ</w:t>
            </w:r>
            <w:r w:rsidRPr="00AD7B9C">
              <w:rPr>
                <w:rtl/>
              </w:rPr>
              <w:t xml:space="preserve"> </w:t>
            </w:r>
            <w:r w:rsidRPr="00AD7B9C">
              <w:rPr>
                <w:rFonts w:hint="eastAsia"/>
                <w:rtl/>
              </w:rPr>
              <w:t>מופסקים</w:t>
            </w:r>
            <w:r w:rsidRPr="00AD7B9C">
              <w:rPr>
                <w:rtl/>
              </w:rPr>
              <w:t xml:space="preserve"> </w:t>
            </w:r>
            <w:r w:rsidRPr="00AD7B9C">
              <w:rPr>
                <w:rFonts w:hint="eastAsia"/>
                <w:rtl/>
              </w:rPr>
              <w:t>הם</w:t>
            </w:r>
            <w:r w:rsidRPr="00AD7B9C">
              <w:rPr>
                <w:rtl/>
              </w:rPr>
              <w:t xml:space="preserve"> </w:t>
            </w:r>
            <w:r w:rsidRPr="00AD7B9C">
              <w:rPr>
                <w:rFonts w:hint="eastAsia"/>
                <w:rtl/>
              </w:rPr>
              <w:t>ג</w:t>
            </w:r>
            <w:r w:rsidRPr="00AD7B9C">
              <w:rPr>
                <w:rtl/>
              </w:rPr>
              <w:t xml:space="preserve">' </w:t>
            </w:r>
            <w:r w:rsidRPr="00AD7B9C">
              <w:rPr>
                <w:rFonts w:hint="eastAsia"/>
                <w:rtl/>
              </w:rPr>
              <w:t>האחרונות</w:t>
            </w:r>
            <w:r w:rsidRPr="00AD7B9C">
              <w:rPr>
                <w:rtl/>
              </w:rPr>
              <w:t xml:space="preserve"> </w:t>
            </w:r>
            <w:r w:rsidRPr="00AD7B9C">
              <w:rPr>
                <w:rFonts w:hint="eastAsia"/>
                <w:rtl/>
              </w:rPr>
              <w:t>וזה</w:t>
            </w:r>
            <w:r w:rsidRPr="00AD7B9C">
              <w:rPr>
                <w:rtl/>
              </w:rPr>
              <w:t xml:space="preserve"> </w:t>
            </w:r>
            <w:r w:rsidRPr="00AD7B9C">
              <w:rPr>
                <w:rFonts w:hint="eastAsia"/>
                <w:rtl/>
              </w:rPr>
              <w:t>המקרא</w:t>
            </w:r>
            <w:r w:rsidRPr="00AD7B9C">
              <w:rPr>
                <w:rtl/>
              </w:rPr>
              <w:t xml:space="preserve"> </w:t>
            </w:r>
            <w:r w:rsidRPr="00AD7B9C">
              <w:rPr>
                <w:rFonts w:hint="eastAsia"/>
                <w:rtl/>
              </w:rPr>
              <w:t>שהתחיל</w:t>
            </w:r>
            <w:r w:rsidRPr="00AD7B9C">
              <w:rPr>
                <w:rtl/>
              </w:rPr>
              <w:t xml:space="preserve"> </w:t>
            </w:r>
            <w:r w:rsidRPr="00AD7B9C">
              <w:rPr>
                <w:rFonts w:hint="eastAsia"/>
                <w:rtl/>
              </w:rPr>
              <w:t>או</w:t>
            </w:r>
            <w:r w:rsidRPr="00AD7B9C">
              <w:rPr>
                <w:rtl/>
              </w:rPr>
              <w:t>"</w:t>
            </w:r>
            <w:r w:rsidRPr="00AD7B9C">
              <w:rPr>
                <w:rFonts w:hint="eastAsia"/>
                <w:rtl/>
              </w:rPr>
              <w:t>א</w:t>
            </w:r>
            <w:r w:rsidRPr="00AD7B9C">
              <w:rPr>
                <w:rtl/>
              </w:rPr>
              <w:t xml:space="preserve"> </w:t>
            </w:r>
            <w:r w:rsidRPr="00AD7B9C">
              <w:rPr>
                <w:rFonts w:hint="eastAsia"/>
                <w:rtl/>
              </w:rPr>
              <w:t>ברכנו</w:t>
            </w:r>
            <w:r w:rsidRPr="00AD7B9C">
              <w:rPr>
                <w:rtl/>
              </w:rPr>
              <w:t xml:space="preserve"> </w:t>
            </w:r>
            <w:r w:rsidRPr="00AD7B9C">
              <w:rPr>
                <w:rFonts w:hint="eastAsia"/>
                <w:rtl/>
              </w:rPr>
              <w:t>יגמור</w:t>
            </w:r>
            <w:r w:rsidRPr="00AD7B9C">
              <w:rPr>
                <w:rtl/>
              </w:rPr>
              <w:t xml:space="preserve"> </w:t>
            </w:r>
            <w:r w:rsidRPr="00AD7B9C">
              <w:rPr>
                <w:rFonts w:hint="eastAsia"/>
                <w:rtl/>
              </w:rPr>
              <w:t>שים</w:t>
            </w:r>
            <w:r w:rsidRPr="00AD7B9C">
              <w:rPr>
                <w:rtl/>
              </w:rPr>
              <w:t xml:space="preserve"> </w:t>
            </w:r>
            <w:r w:rsidRPr="00AD7B9C">
              <w:rPr>
                <w:rFonts w:hint="eastAsia"/>
                <w:rtl/>
              </w:rPr>
              <w:t>שלום</w:t>
            </w:r>
            <w:r w:rsidRPr="00AD7B9C">
              <w:rPr>
                <w:rtl/>
              </w:rPr>
              <w:t xml:space="preserve">, </w:t>
            </w:r>
            <w:r w:rsidRPr="00AD7B9C">
              <w:rPr>
                <w:rFonts w:hint="eastAsia"/>
                <w:rtl/>
              </w:rPr>
              <w:t>ובאמת</w:t>
            </w:r>
            <w:r w:rsidRPr="00AD7B9C">
              <w:rPr>
                <w:rtl/>
              </w:rPr>
              <w:t xml:space="preserve"> </w:t>
            </w:r>
            <w:r w:rsidRPr="00AD7B9C">
              <w:rPr>
                <w:rFonts w:hint="eastAsia"/>
                <w:rtl/>
              </w:rPr>
              <w:t>יש</w:t>
            </w:r>
            <w:r w:rsidRPr="00AD7B9C">
              <w:rPr>
                <w:rtl/>
              </w:rPr>
              <w:t xml:space="preserve"> </w:t>
            </w:r>
            <w:r w:rsidRPr="00AD7B9C">
              <w:rPr>
                <w:rFonts w:hint="eastAsia"/>
                <w:rtl/>
              </w:rPr>
              <w:t>לדקדק</w:t>
            </w:r>
            <w:r w:rsidRPr="00AD7B9C">
              <w:rPr>
                <w:rtl/>
              </w:rPr>
              <w:t xml:space="preserve"> </w:t>
            </w:r>
            <w:r w:rsidRPr="00AD7B9C">
              <w:rPr>
                <w:rFonts w:hint="eastAsia"/>
                <w:rtl/>
              </w:rPr>
              <w:t>לפ</w:t>
            </w:r>
            <w:r w:rsidRPr="00AD7B9C">
              <w:rPr>
                <w:rtl/>
              </w:rPr>
              <w:t>"</w:t>
            </w:r>
            <w:r w:rsidRPr="00AD7B9C">
              <w:rPr>
                <w:rFonts w:hint="eastAsia"/>
                <w:rtl/>
              </w:rPr>
              <w:t>ז</w:t>
            </w:r>
            <w:r w:rsidRPr="00AD7B9C">
              <w:rPr>
                <w:rtl/>
              </w:rPr>
              <w:t xml:space="preserve"> </w:t>
            </w:r>
            <w:r w:rsidRPr="00AD7B9C">
              <w:rPr>
                <w:rFonts w:hint="eastAsia"/>
                <w:rtl/>
              </w:rPr>
              <w:t>למה</w:t>
            </w:r>
            <w:r w:rsidRPr="00AD7B9C">
              <w:rPr>
                <w:rtl/>
              </w:rPr>
              <w:t xml:space="preserve"> </w:t>
            </w:r>
            <w:r w:rsidRPr="00AD7B9C">
              <w:rPr>
                <w:rFonts w:hint="eastAsia"/>
                <w:rtl/>
              </w:rPr>
              <w:t>שנהיגו</w:t>
            </w:r>
            <w:r w:rsidRPr="00AD7B9C">
              <w:rPr>
                <w:rtl/>
              </w:rPr>
              <w:t xml:space="preserve"> </w:t>
            </w:r>
            <w:r w:rsidRPr="00AD7B9C">
              <w:rPr>
                <w:rFonts w:hint="eastAsia"/>
                <w:rtl/>
              </w:rPr>
              <w:t>אחר</w:t>
            </w:r>
            <w:r w:rsidRPr="00AD7B9C">
              <w:rPr>
                <w:rtl/>
              </w:rPr>
              <w:t xml:space="preserve"> </w:t>
            </w:r>
            <w:r w:rsidRPr="00AD7B9C">
              <w:rPr>
                <w:rFonts w:hint="eastAsia"/>
                <w:rtl/>
              </w:rPr>
              <w:t>הש</w:t>
            </w:r>
            <w:r w:rsidRPr="00AD7B9C">
              <w:rPr>
                <w:rtl/>
              </w:rPr>
              <w:t>"</w:t>
            </w:r>
            <w:r w:rsidRPr="00AD7B9C">
              <w:rPr>
                <w:rFonts w:hint="eastAsia"/>
                <w:rtl/>
              </w:rPr>
              <w:t>ס</w:t>
            </w:r>
            <w:r w:rsidRPr="00AD7B9C">
              <w:rPr>
                <w:rtl/>
              </w:rPr>
              <w:t xml:space="preserve"> </w:t>
            </w:r>
            <w:r w:rsidRPr="00AD7B9C">
              <w:rPr>
                <w:rFonts w:hint="eastAsia"/>
                <w:rtl/>
              </w:rPr>
              <w:t>עפ</w:t>
            </w:r>
            <w:r w:rsidRPr="00AD7B9C">
              <w:rPr>
                <w:rtl/>
              </w:rPr>
              <w:t>"</w:t>
            </w:r>
            <w:r w:rsidRPr="00AD7B9C">
              <w:rPr>
                <w:rFonts w:hint="eastAsia"/>
                <w:rtl/>
              </w:rPr>
              <w:t>י</w:t>
            </w:r>
            <w:r w:rsidRPr="00AD7B9C">
              <w:rPr>
                <w:rtl/>
              </w:rPr>
              <w:t xml:space="preserve"> </w:t>
            </w:r>
            <w:r w:rsidRPr="00AD7B9C">
              <w:rPr>
                <w:rFonts w:hint="eastAsia"/>
                <w:rtl/>
              </w:rPr>
              <w:t>הגאונים</w:t>
            </w:r>
            <w:r w:rsidRPr="00AD7B9C">
              <w:rPr>
                <w:rtl/>
              </w:rPr>
              <w:t xml:space="preserve"> </w:t>
            </w:r>
            <w:r w:rsidRPr="00AD7B9C">
              <w:rPr>
                <w:rFonts w:hint="eastAsia"/>
                <w:rtl/>
              </w:rPr>
              <w:t>לומר</w:t>
            </w:r>
            <w:r w:rsidRPr="00AD7B9C">
              <w:rPr>
                <w:rtl/>
              </w:rPr>
              <w:t xml:space="preserve"> </w:t>
            </w:r>
            <w:r w:rsidRPr="00AD7B9C">
              <w:rPr>
                <w:rFonts w:hint="eastAsia"/>
                <w:rtl/>
              </w:rPr>
              <w:t>וכתוב</w:t>
            </w:r>
            <w:r w:rsidRPr="00AD7B9C">
              <w:rPr>
                <w:rtl/>
              </w:rPr>
              <w:t xml:space="preserve"> </w:t>
            </w:r>
            <w:r w:rsidRPr="00AD7B9C">
              <w:rPr>
                <w:rFonts w:hint="eastAsia"/>
                <w:rtl/>
              </w:rPr>
              <w:t>ובספר</w:t>
            </w:r>
            <w:r w:rsidRPr="00AD7B9C">
              <w:rPr>
                <w:rtl/>
              </w:rPr>
              <w:t xml:space="preserve"> </w:t>
            </w:r>
            <w:r w:rsidRPr="00AD7B9C">
              <w:rPr>
                <w:rFonts w:hint="eastAsia"/>
                <w:rtl/>
              </w:rPr>
              <w:t>ובכן</w:t>
            </w:r>
            <w:r w:rsidRPr="00AD7B9C">
              <w:rPr>
                <w:rtl/>
              </w:rPr>
              <w:t xml:space="preserve"> </w:t>
            </w:r>
            <w:r w:rsidRPr="00AD7B9C">
              <w:rPr>
                <w:rFonts w:hint="eastAsia"/>
                <w:rtl/>
              </w:rPr>
              <w:t>תן</w:t>
            </w:r>
            <w:r w:rsidRPr="00AD7B9C">
              <w:rPr>
                <w:rtl/>
              </w:rPr>
              <w:t xml:space="preserve"> </w:t>
            </w:r>
            <w:r w:rsidRPr="00AD7B9C">
              <w:rPr>
                <w:rFonts w:hint="eastAsia"/>
                <w:rtl/>
              </w:rPr>
              <w:t>שהם</w:t>
            </w:r>
            <w:r w:rsidRPr="00AD7B9C">
              <w:rPr>
                <w:rtl/>
              </w:rPr>
              <w:t xml:space="preserve"> </w:t>
            </w:r>
            <w:r w:rsidRPr="00AD7B9C">
              <w:rPr>
                <w:rFonts w:hint="eastAsia"/>
                <w:rtl/>
              </w:rPr>
              <w:t>בקשות</w:t>
            </w:r>
            <w:r w:rsidRPr="00AD7B9C">
              <w:rPr>
                <w:rtl/>
              </w:rPr>
              <w:t xml:space="preserve"> </w:t>
            </w:r>
            <w:r w:rsidRPr="00AD7B9C">
              <w:rPr>
                <w:rFonts w:hint="eastAsia"/>
                <w:rtl/>
              </w:rPr>
              <w:t>שונות</w:t>
            </w:r>
            <w:r w:rsidRPr="00AD7B9C">
              <w:rPr>
                <w:rtl/>
              </w:rPr>
              <w:t xml:space="preserve"> </w:t>
            </w:r>
            <w:r w:rsidRPr="00AD7B9C">
              <w:rPr>
                <w:rFonts w:hint="eastAsia"/>
                <w:rtl/>
              </w:rPr>
              <w:t>זו</w:t>
            </w:r>
            <w:r w:rsidRPr="00AD7B9C">
              <w:rPr>
                <w:rtl/>
              </w:rPr>
              <w:t xml:space="preserve"> </w:t>
            </w:r>
            <w:r w:rsidRPr="00AD7B9C">
              <w:rPr>
                <w:rFonts w:hint="eastAsia"/>
                <w:rtl/>
              </w:rPr>
              <w:t>מזו</w:t>
            </w:r>
            <w:r w:rsidRPr="00AD7B9C">
              <w:rPr>
                <w:rtl/>
              </w:rPr>
              <w:t xml:space="preserve"> </w:t>
            </w:r>
            <w:r w:rsidRPr="00AD7B9C">
              <w:rPr>
                <w:rFonts w:hint="eastAsia"/>
                <w:rtl/>
              </w:rPr>
              <w:t>כל</w:t>
            </w:r>
            <w:r w:rsidRPr="00AD7B9C">
              <w:rPr>
                <w:rtl/>
              </w:rPr>
              <w:t xml:space="preserve"> </w:t>
            </w:r>
            <w:r w:rsidRPr="00AD7B9C">
              <w:rPr>
                <w:rFonts w:hint="eastAsia"/>
                <w:rtl/>
              </w:rPr>
              <w:t>אחד</w:t>
            </w:r>
            <w:r w:rsidRPr="00AD7B9C">
              <w:rPr>
                <w:rtl/>
              </w:rPr>
              <w:t xml:space="preserve"> </w:t>
            </w:r>
            <w:r w:rsidRPr="00AD7B9C">
              <w:rPr>
                <w:rFonts w:hint="eastAsia"/>
                <w:rtl/>
              </w:rPr>
              <w:t>מעין</w:t>
            </w:r>
            <w:r w:rsidRPr="00AD7B9C">
              <w:rPr>
                <w:rtl/>
              </w:rPr>
              <w:t xml:space="preserve"> </w:t>
            </w:r>
            <w:r w:rsidRPr="00AD7B9C">
              <w:rPr>
                <w:rFonts w:hint="eastAsia"/>
                <w:rtl/>
              </w:rPr>
              <w:t>הברכה</w:t>
            </w:r>
            <w:r w:rsidRPr="00AD7B9C">
              <w:rPr>
                <w:rtl/>
              </w:rPr>
              <w:t xml:space="preserve"> </w:t>
            </w:r>
            <w:r w:rsidRPr="00AD7B9C">
              <w:rPr>
                <w:rFonts w:hint="eastAsia"/>
                <w:rtl/>
              </w:rPr>
              <w:t>הדר</w:t>
            </w:r>
            <w:r w:rsidRPr="00AD7B9C">
              <w:rPr>
                <w:rtl/>
              </w:rPr>
              <w:t xml:space="preserve"> </w:t>
            </w:r>
            <w:r w:rsidRPr="00AD7B9C">
              <w:rPr>
                <w:rFonts w:hint="eastAsia"/>
                <w:rtl/>
              </w:rPr>
              <w:t>ה</w:t>
            </w:r>
            <w:r w:rsidRPr="00AD7B9C">
              <w:rPr>
                <w:rtl/>
              </w:rPr>
              <w:t>"</w:t>
            </w:r>
            <w:r w:rsidRPr="00AD7B9C">
              <w:rPr>
                <w:rFonts w:hint="eastAsia"/>
                <w:rtl/>
              </w:rPr>
              <w:t>ל</w:t>
            </w:r>
            <w:r w:rsidRPr="00AD7B9C">
              <w:rPr>
                <w:rtl/>
              </w:rPr>
              <w:t xml:space="preserve"> </w:t>
            </w:r>
            <w:r w:rsidRPr="00AD7B9C">
              <w:rPr>
                <w:rFonts w:hint="eastAsia"/>
                <w:rtl/>
              </w:rPr>
              <w:t>ראשונות</w:t>
            </w:r>
            <w:r w:rsidRPr="00AD7B9C">
              <w:rPr>
                <w:rtl/>
              </w:rPr>
              <w:t xml:space="preserve"> </w:t>
            </w:r>
            <w:r w:rsidRPr="00AD7B9C">
              <w:rPr>
                <w:rFonts w:hint="eastAsia"/>
                <w:rtl/>
              </w:rPr>
              <w:t>כאמצעיות</w:t>
            </w:r>
            <w:r w:rsidRPr="00AD7B9C">
              <w:rPr>
                <w:rtl/>
              </w:rPr>
              <w:t xml:space="preserve"> </w:t>
            </w:r>
            <w:r w:rsidRPr="00AD7B9C">
              <w:rPr>
                <w:rFonts w:hint="eastAsia"/>
                <w:rtl/>
              </w:rPr>
              <w:t>ומכש</w:t>
            </w:r>
            <w:r w:rsidRPr="00AD7B9C">
              <w:rPr>
                <w:rtl/>
              </w:rPr>
              <w:t>"</w:t>
            </w:r>
            <w:r w:rsidRPr="00AD7B9C">
              <w:rPr>
                <w:rFonts w:hint="eastAsia"/>
                <w:rtl/>
              </w:rPr>
              <w:t>כ</w:t>
            </w:r>
            <w:r w:rsidRPr="00AD7B9C">
              <w:rPr>
                <w:rtl/>
              </w:rPr>
              <w:t xml:space="preserve"> </w:t>
            </w:r>
            <w:r w:rsidRPr="00AD7B9C">
              <w:rPr>
                <w:rFonts w:hint="eastAsia"/>
                <w:rtl/>
              </w:rPr>
              <w:t>למנהג</w:t>
            </w:r>
            <w:r w:rsidRPr="00AD7B9C">
              <w:rPr>
                <w:rtl/>
              </w:rPr>
              <w:t xml:space="preserve"> </w:t>
            </w:r>
            <w:r w:rsidRPr="00AD7B9C">
              <w:rPr>
                <w:rFonts w:hint="eastAsia"/>
                <w:rtl/>
              </w:rPr>
              <w:t>הפיוטים</w:t>
            </w:r>
            <w:r w:rsidRPr="00AD7B9C">
              <w:rPr>
                <w:rtl/>
              </w:rPr>
              <w:t xml:space="preserve">, </w:t>
            </w:r>
            <w:r w:rsidRPr="00AD7B9C">
              <w:rPr>
                <w:rFonts w:hint="eastAsia"/>
                <w:rtl/>
              </w:rPr>
              <w:t>אלא</w:t>
            </w:r>
            <w:r w:rsidRPr="00AD7B9C">
              <w:rPr>
                <w:rtl/>
              </w:rPr>
              <w:t xml:space="preserve"> </w:t>
            </w:r>
            <w:r w:rsidRPr="00AD7B9C">
              <w:rPr>
                <w:rFonts w:hint="eastAsia"/>
                <w:rtl/>
              </w:rPr>
              <w:t>שאין</w:t>
            </w:r>
            <w:r w:rsidRPr="00AD7B9C">
              <w:rPr>
                <w:rtl/>
              </w:rPr>
              <w:t xml:space="preserve"> </w:t>
            </w:r>
            <w:r w:rsidRPr="00AD7B9C">
              <w:rPr>
                <w:rFonts w:hint="eastAsia"/>
                <w:rtl/>
              </w:rPr>
              <w:t>לנו</w:t>
            </w:r>
            <w:r w:rsidRPr="00AD7B9C">
              <w:rPr>
                <w:rtl/>
              </w:rPr>
              <w:t xml:space="preserve"> </w:t>
            </w:r>
            <w:r w:rsidRPr="00AD7B9C">
              <w:rPr>
                <w:rFonts w:hint="eastAsia"/>
                <w:rtl/>
              </w:rPr>
              <w:t>לחדש</w:t>
            </w:r>
            <w:r w:rsidRPr="00AD7B9C">
              <w:rPr>
                <w:rtl/>
              </w:rPr>
              <w:t xml:space="preserve"> </w:t>
            </w:r>
            <w:r w:rsidRPr="00AD7B9C">
              <w:rPr>
                <w:rFonts w:hint="eastAsia"/>
                <w:rtl/>
              </w:rPr>
              <w:t>דבר</w:t>
            </w:r>
            <w:r w:rsidRPr="00AD7B9C">
              <w:rPr>
                <w:rtl/>
              </w:rPr>
              <w:t xml:space="preserve"> </w:t>
            </w:r>
            <w:r w:rsidRPr="00AD7B9C">
              <w:rPr>
                <w:rFonts w:hint="eastAsia"/>
                <w:rtl/>
              </w:rPr>
              <w:t>מלבנו</w:t>
            </w:r>
            <w:r w:rsidRPr="00AD7B9C">
              <w:rPr>
                <w:rtl/>
              </w:rPr>
              <w:t xml:space="preserve"> </w:t>
            </w:r>
            <w:r w:rsidRPr="00AD7B9C">
              <w:rPr>
                <w:rFonts w:hint="eastAsia"/>
                <w:rtl/>
              </w:rPr>
              <w:t>אבל</w:t>
            </w:r>
            <w:r w:rsidRPr="00AD7B9C">
              <w:rPr>
                <w:rtl/>
              </w:rPr>
              <w:t xml:space="preserve"> </w:t>
            </w:r>
            <w:r w:rsidRPr="00AD7B9C">
              <w:rPr>
                <w:rFonts w:hint="eastAsia"/>
                <w:rtl/>
              </w:rPr>
              <w:t>הך</w:t>
            </w:r>
            <w:r w:rsidRPr="00AD7B9C">
              <w:rPr>
                <w:rtl/>
              </w:rPr>
              <w:t xml:space="preserve"> </w:t>
            </w:r>
            <w:r w:rsidRPr="00AD7B9C">
              <w:rPr>
                <w:rFonts w:hint="eastAsia"/>
                <w:rtl/>
              </w:rPr>
              <w:t>או</w:t>
            </w:r>
            <w:r w:rsidRPr="00AD7B9C">
              <w:rPr>
                <w:rtl/>
              </w:rPr>
              <w:t>"</w:t>
            </w:r>
            <w:r w:rsidRPr="00AD7B9C">
              <w:rPr>
                <w:rFonts w:hint="eastAsia"/>
                <w:rtl/>
              </w:rPr>
              <w:t>א</w:t>
            </w:r>
            <w:r w:rsidRPr="00AD7B9C">
              <w:rPr>
                <w:rtl/>
              </w:rPr>
              <w:t xml:space="preserve"> </w:t>
            </w:r>
            <w:r w:rsidRPr="00AD7B9C">
              <w:rPr>
                <w:rFonts w:hint="eastAsia"/>
                <w:rtl/>
              </w:rPr>
              <w:t>שמפסיק</w:t>
            </w:r>
            <w:r w:rsidRPr="00AD7B9C">
              <w:rPr>
                <w:rtl/>
              </w:rPr>
              <w:t xml:space="preserve"> </w:t>
            </w:r>
            <w:r w:rsidRPr="00AD7B9C">
              <w:rPr>
                <w:rFonts w:hint="eastAsia"/>
                <w:rtl/>
              </w:rPr>
              <w:t>בין</w:t>
            </w:r>
            <w:r w:rsidRPr="00AD7B9C">
              <w:rPr>
                <w:rtl/>
              </w:rPr>
              <w:t xml:space="preserve"> </w:t>
            </w:r>
            <w:r w:rsidRPr="00AD7B9C">
              <w:rPr>
                <w:rFonts w:hint="eastAsia"/>
                <w:rtl/>
              </w:rPr>
              <w:t>ברכה</w:t>
            </w:r>
            <w:r w:rsidRPr="00AD7B9C">
              <w:rPr>
                <w:rtl/>
              </w:rPr>
              <w:t xml:space="preserve"> </w:t>
            </w:r>
            <w:r w:rsidRPr="00AD7B9C">
              <w:rPr>
                <w:rFonts w:hint="eastAsia"/>
                <w:rtl/>
              </w:rPr>
              <w:t>לברכה</w:t>
            </w:r>
            <w:r w:rsidRPr="00AD7B9C">
              <w:rPr>
                <w:rtl/>
              </w:rPr>
              <w:t xml:space="preserve"> </w:t>
            </w:r>
            <w:r w:rsidRPr="00AD7B9C">
              <w:rPr>
                <w:rFonts w:hint="eastAsia"/>
                <w:rtl/>
              </w:rPr>
              <w:t>י</w:t>
            </w:r>
            <w:r w:rsidRPr="00AD7B9C">
              <w:rPr>
                <w:rtl/>
              </w:rPr>
              <w:t>"</w:t>
            </w:r>
            <w:r w:rsidRPr="00AD7B9C">
              <w:rPr>
                <w:rFonts w:hint="eastAsia"/>
                <w:rtl/>
              </w:rPr>
              <w:t>ל</w:t>
            </w:r>
            <w:r w:rsidRPr="00AD7B9C">
              <w:rPr>
                <w:rtl/>
              </w:rPr>
              <w:t xml:space="preserve"> </w:t>
            </w:r>
            <w:r w:rsidRPr="00AD7B9C">
              <w:rPr>
                <w:rFonts w:hint="eastAsia"/>
                <w:rtl/>
              </w:rPr>
              <w:t>כנ</w:t>
            </w:r>
            <w:r w:rsidRPr="00AD7B9C">
              <w:rPr>
                <w:rtl/>
              </w:rPr>
              <w:t>"</w:t>
            </w:r>
            <w:r w:rsidRPr="00AD7B9C">
              <w:rPr>
                <w:rFonts w:hint="eastAsia"/>
                <w:rtl/>
              </w:rPr>
              <w:t>ל</w:t>
            </w:r>
            <w:r w:rsidRPr="00AD7B9C">
              <w:rPr>
                <w:rtl/>
              </w:rPr>
              <w:t xml:space="preserve"> </w:t>
            </w:r>
            <w:r w:rsidRPr="00AD7B9C">
              <w:rPr>
                <w:rFonts w:hint="eastAsia"/>
                <w:rtl/>
              </w:rPr>
              <w:t>זה</w:t>
            </w:r>
            <w:r w:rsidRPr="00AD7B9C">
              <w:rPr>
                <w:rtl/>
              </w:rPr>
              <w:t xml:space="preserve"> </w:t>
            </w:r>
            <w:r w:rsidRPr="00AD7B9C">
              <w:rPr>
                <w:rFonts w:hint="eastAsia"/>
                <w:rtl/>
              </w:rPr>
              <w:t>נראה</w:t>
            </w:r>
            <w:r w:rsidRPr="00AD7B9C">
              <w:rPr>
                <w:rtl/>
              </w:rPr>
              <w:t xml:space="preserve"> </w:t>
            </w:r>
            <w:r w:rsidRPr="00AD7B9C">
              <w:rPr>
                <w:rFonts w:hint="eastAsia"/>
                <w:rtl/>
              </w:rPr>
              <w:t>לפי</w:t>
            </w:r>
            <w:r w:rsidRPr="00AD7B9C">
              <w:rPr>
                <w:rtl/>
              </w:rPr>
              <w:t xml:space="preserve"> </w:t>
            </w:r>
            <w:r w:rsidRPr="00AD7B9C">
              <w:rPr>
                <w:rFonts w:hint="eastAsia"/>
                <w:rtl/>
              </w:rPr>
              <w:t>חומר</w:t>
            </w:r>
            <w:r w:rsidRPr="00AD7B9C">
              <w:rPr>
                <w:rtl/>
              </w:rPr>
              <w:t xml:space="preserve"> </w:t>
            </w:r>
            <w:r w:rsidRPr="00AD7B9C">
              <w:rPr>
                <w:rFonts w:hint="eastAsia"/>
                <w:rtl/>
              </w:rPr>
              <w:t>הק</w:t>
            </w:r>
            <w:r w:rsidRPr="00AD7B9C">
              <w:rPr>
                <w:rtl/>
              </w:rPr>
              <w:t xml:space="preserve">': </w:t>
            </w:r>
          </w:p>
        </w:tc>
      </w:tr>
    </w:tbl>
    <w:p w:rsidR="009C31D4" w:rsidRPr="00173E9D" w:rsidRDefault="009C31D4" w:rsidP="009C31D4">
      <w:pPr>
        <w:jc w:val="both"/>
        <w:rPr>
          <w:sz w:val="6"/>
          <w:szCs w:val="6"/>
          <w:rtl/>
        </w:rPr>
      </w:pPr>
    </w:p>
    <w:p w:rsidR="009C31D4" w:rsidRPr="00AD7B9C" w:rsidRDefault="009C31D4" w:rsidP="009C31D4">
      <w:pPr>
        <w:jc w:val="both"/>
        <w:rPr>
          <w:b/>
          <w:bCs/>
          <w:sz w:val="25"/>
          <w:szCs w:val="25"/>
          <w:rtl/>
        </w:rPr>
      </w:pPr>
      <w:r>
        <w:rPr>
          <w:rFonts w:hint="cs"/>
          <w:b/>
          <w:bCs/>
          <w:sz w:val="25"/>
          <w:szCs w:val="25"/>
          <w:rtl/>
        </w:rPr>
        <w:t>להלכה</w:t>
      </w:r>
    </w:p>
    <w:p w:rsidR="009C31D4" w:rsidRDefault="009C31D4" w:rsidP="009C31D4">
      <w:pPr>
        <w:jc w:val="both"/>
        <w:rPr>
          <w:sz w:val="25"/>
          <w:szCs w:val="25"/>
          <w:rtl/>
        </w:rPr>
      </w:pPr>
      <w:r>
        <w:rPr>
          <w:rFonts w:hint="cs"/>
          <w:sz w:val="25"/>
          <w:szCs w:val="25"/>
          <w:rtl/>
        </w:rPr>
        <w:t>יב] עי' משנ"ב חלק א', סי' קיט סעיף ג', ומשנה ברורה</w:t>
      </w:r>
      <w:r w:rsidRPr="00F61994">
        <w:rPr>
          <w:rFonts w:hint="cs"/>
          <w:sz w:val="25"/>
          <w:szCs w:val="25"/>
          <w:rtl/>
        </w:rPr>
        <w:t xml:space="preserve"> </w:t>
      </w:r>
      <w:r>
        <w:rPr>
          <w:rFonts w:hint="cs"/>
          <w:sz w:val="25"/>
          <w:szCs w:val="25"/>
          <w:rtl/>
        </w:rPr>
        <w:t xml:space="preserve">ס"ק </w:t>
      </w:r>
      <w:r w:rsidRPr="00F61994">
        <w:rPr>
          <w:rFonts w:hint="cs"/>
          <w:sz w:val="25"/>
          <w:szCs w:val="25"/>
          <w:rtl/>
        </w:rPr>
        <w:t>ט</w:t>
      </w:r>
      <w:r>
        <w:rPr>
          <w:rFonts w:hint="cs"/>
          <w:sz w:val="25"/>
          <w:szCs w:val="25"/>
          <w:rtl/>
        </w:rPr>
        <w:t>"ו.</w:t>
      </w:r>
    </w:p>
    <w:p w:rsidR="009C31D4" w:rsidRDefault="009C31D4" w:rsidP="009C31D4">
      <w:pPr>
        <w:jc w:val="both"/>
        <w:rPr>
          <w:sz w:val="25"/>
          <w:szCs w:val="25"/>
          <w:rtl/>
        </w:rPr>
      </w:pPr>
      <w:r>
        <w:rPr>
          <w:rFonts w:hint="cs"/>
          <w:sz w:val="25"/>
          <w:szCs w:val="25"/>
          <w:rtl/>
        </w:rPr>
        <w:t>יג] ועי' משנ"ב חלק ו', סי' תקצ"ג סעיף א', ומשנ"ב ס"ק ב', וביאור הלכה ד"ה זו את זו.</w:t>
      </w:r>
    </w:p>
    <w:p w:rsidR="009C31D4" w:rsidRDefault="009C31D4" w:rsidP="009C31D4">
      <w:pPr>
        <w:jc w:val="both"/>
        <w:rPr>
          <w:sz w:val="25"/>
          <w:szCs w:val="25"/>
          <w:rtl/>
        </w:rPr>
      </w:pPr>
      <w:r>
        <w:rPr>
          <w:rFonts w:hint="cs"/>
          <w:sz w:val="25"/>
          <w:szCs w:val="25"/>
          <w:rtl/>
        </w:rPr>
        <w:t>יד] ולכאו' קשה, שבסי' קי"ט מבואר שאם דילג ברכה לא יצא, ובסי' תקצ"ג מבואר שיכול להתפלל רק חלק משמונ"ע, וצ"ע.</w:t>
      </w:r>
    </w:p>
    <w:p w:rsidR="009C31D4" w:rsidRDefault="009C31D4" w:rsidP="009C31D4">
      <w:pPr>
        <w:jc w:val="both"/>
        <w:rPr>
          <w:sz w:val="25"/>
          <w:szCs w:val="25"/>
          <w:rtl/>
        </w:rPr>
      </w:pPr>
      <w:r>
        <w:rPr>
          <w:rFonts w:hint="cs"/>
          <w:sz w:val="25"/>
          <w:szCs w:val="25"/>
          <w:rtl/>
        </w:rPr>
        <w:t>טו] עי' פסקי תשובות חלק א' סי' קיט אות ג-ו [עמ' תתצ-תתצב].</w:t>
      </w:r>
    </w:p>
    <w:p w:rsidR="009C31D4" w:rsidRDefault="009C31D4" w:rsidP="009C31D4">
      <w:pPr>
        <w:jc w:val="both"/>
        <w:rPr>
          <w:sz w:val="25"/>
          <w:szCs w:val="25"/>
          <w:rtl/>
        </w:rPr>
      </w:pPr>
      <w:r>
        <w:rPr>
          <w:rFonts w:hint="cs"/>
          <w:sz w:val="25"/>
          <w:szCs w:val="25"/>
          <w:rtl/>
        </w:rPr>
        <w:t>טז] עי' חשוקי חמד ברכות טו. [מובא במסגרת]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2"/>
        <w:gridCol w:w="5592"/>
      </w:tblGrid>
      <w:tr w:rsidR="009C31D4" w:rsidRPr="00D66E15" w:rsidTr="00656DC4">
        <w:tc>
          <w:tcPr>
            <w:tcW w:w="11214" w:type="dxa"/>
            <w:gridSpan w:val="2"/>
            <w:shd w:val="clear" w:color="auto" w:fill="auto"/>
          </w:tcPr>
          <w:p w:rsidR="009C31D4" w:rsidRPr="00D66E15" w:rsidRDefault="009C31D4" w:rsidP="00656DC4">
            <w:pPr>
              <w:jc w:val="center"/>
              <w:rPr>
                <w:b/>
                <w:bCs/>
                <w:sz w:val="25"/>
                <w:szCs w:val="25"/>
                <w:rtl/>
              </w:rPr>
            </w:pPr>
            <w:r w:rsidRPr="00D66E15">
              <w:rPr>
                <w:rFonts w:hint="cs"/>
                <w:b/>
                <w:bCs/>
                <w:rtl/>
              </w:rPr>
              <w:t>חשוקי חמד</w:t>
            </w:r>
          </w:p>
        </w:tc>
      </w:tr>
      <w:tr w:rsidR="009C31D4" w:rsidRPr="00D66E15" w:rsidTr="00656DC4">
        <w:tc>
          <w:tcPr>
            <w:tcW w:w="5612" w:type="dxa"/>
            <w:shd w:val="clear" w:color="auto" w:fill="auto"/>
          </w:tcPr>
          <w:p w:rsidR="009C31D4" w:rsidRPr="00D66E15" w:rsidRDefault="009C31D4" w:rsidP="00656DC4">
            <w:pPr>
              <w:jc w:val="center"/>
              <w:rPr>
                <w:sz w:val="25"/>
                <w:szCs w:val="25"/>
                <w:rtl/>
              </w:rPr>
            </w:pPr>
            <w:r>
              <w:rPr>
                <w:noProof/>
              </w:rPr>
              <w:drawing>
                <wp:inline distT="0" distB="0" distL="0" distR="0">
                  <wp:extent cx="2609850" cy="180975"/>
                  <wp:effectExtent l="0" t="0" r="0" b="9525"/>
                  <wp:docPr id="98" name="תמונה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96" cstate="print">
                            <a:extLst>
                              <a:ext uri="{28A0092B-C50C-407E-A947-70E740481C1C}">
                                <a14:useLocalDpi xmlns:a14="http://schemas.microsoft.com/office/drawing/2010/main" val="0"/>
                              </a:ext>
                            </a:extLst>
                          </a:blip>
                          <a:srcRect b="45653"/>
                          <a:stretch>
                            <a:fillRect/>
                          </a:stretch>
                        </pic:blipFill>
                        <pic:spPr bwMode="auto">
                          <a:xfrm>
                            <a:off x="0" y="0"/>
                            <a:ext cx="2609850" cy="180975"/>
                          </a:xfrm>
                          <a:prstGeom prst="rect">
                            <a:avLst/>
                          </a:prstGeom>
                          <a:noFill/>
                          <a:ln>
                            <a:noFill/>
                          </a:ln>
                        </pic:spPr>
                      </pic:pic>
                    </a:graphicData>
                  </a:graphic>
                </wp:inline>
              </w:drawing>
            </w:r>
          </w:p>
          <w:p w:rsidR="009C31D4" w:rsidRPr="00D66E15" w:rsidRDefault="009C31D4" w:rsidP="00656DC4">
            <w:pPr>
              <w:jc w:val="both"/>
              <w:rPr>
                <w:sz w:val="25"/>
                <w:szCs w:val="25"/>
                <w:rtl/>
              </w:rPr>
            </w:pPr>
            <w:r>
              <w:rPr>
                <w:noProof/>
              </w:rPr>
              <w:drawing>
                <wp:inline distT="0" distB="0" distL="0" distR="0">
                  <wp:extent cx="3314700" cy="333375"/>
                  <wp:effectExtent l="0" t="0" r="0" b="9525"/>
                  <wp:docPr id="97" name="תמונה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97" cstate="print">
                            <a:extLst>
                              <a:ext uri="{28A0092B-C50C-407E-A947-70E740481C1C}">
                                <a14:useLocalDpi xmlns:a14="http://schemas.microsoft.com/office/drawing/2010/main" val="0"/>
                              </a:ext>
                            </a:extLst>
                          </a:blip>
                          <a:srcRect t="5455" b="30910"/>
                          <a:stretch>
                            <a:fillRect/>
                          </a:stretch>
                        </pic:blipFill>
                        <pic:spPr bwMode="auto">
                          <a:xfrm>
                            <a:off x="0" y="0"/>
                            <a:ext cx="3314700" cy="333375"/>
                          </a:xfrm>
                          <a:prstGeom prst="rect">
                            <a:avLst/>
                          </a:prstGeom>
                          <a:noFill/>
                          <a:ln>
                            <a:noFill/>
                          </a:ln>
                        </pic:spPr>
                      </pic:pic>
                    </a:graphicData>
                  </a:graphic>
                </wp:inline>
              </w:drawing>
            </w:r>
          </w:p>
          <w:p w:rsidR="009C31D4" w:rsidRPr="00D66E15" w:rsidRDefault="009C31D4" w:rsidP="00656DC4">
            <w:pPr>
              <w:jc w:val="center"/>
              <w:rPr>
                <w:sz w:val="25"/>
                <w:szCs w:val="25"/>
                <w:rtl/>
              </w:rPr>
            </w:pPr>
            <w:r>
              <w:rPr>
                <w:noProof/>
              </w:rPr>
              <w:drawing>
                <wp:inline distT="0" distB="0" distL="0" distR="0">
                  <wp:extent cx="3019425" cy="190500"/>
                  <wp:effectExtent l="0" t="0" r="9525" b="0"/>
                  <wp:docPr id="96" name="תמונה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98" cstate="print">
                            <a:extLst>
                              <a:ext uri="{28A0092B-C50C-407E-A947-70E740481C1C}">
                                <a14:useLocalDpi xmlns:a14="http://schemas.microsoft.com/office/drawing/2010/main" val="0"/>
                              </a:ext>
                            </a:extLst>
                          </a:blip>
                          <a:srcRect b="43590"/>
                          <a:stretch>
                            <a:fillRect/>
                          </a:stretch>
                        </pic:blipFill>
                        <pic:spPr bwMode="auto">
                          <a:xfrm>
                            <a:off x="0" y="0"/>
                            <a:ext cx="3019425" cy="190500"/>
                          </a:xfrm>
                          <a:prstGeom prst="rect">
                            <a:avLst/>
                          </a:prstGeom>
                          <a:noFill/>
                          <a:ln>
                            <a:noFill/>
                          </a:ln>
                        </pic:spPr>
                      </pic:pic>
                    </a:graphicData>
                  </a:graphic>
                </wp:inline>
              </w:drawing>
            </w:r>
          </w:p>
          <w:p w:rsidR="009C31D4" w:rsidRPr="00D66E15" w:rsidRDefault="009C31D4" w:rsidP="00656DC4">
            <w:pPr>
              <w:jc w:val="both"/>
              <w:rPr>
                <w:sz w:val="25"/>
                <w:szCs w:val="25"/>
                <w:rtl/>
              </w:rPr>
            </w:pPr>
            <w:r>
              <w:rPr>
                <w:noProof/>
              </w:rPr>
              <w:drawing>
                <wp:inline distT="0" distB="0" distL="0" distR="0">
                  <wp:extent cx="3457575" cy="962025"/>
                  <wp:effectExtent l="0" t="0" r="9525" b="9525"/>
                  <wp:docPr id="95" name="תמונה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99" cstate="print">
                            <a:extLst>
                              <a:ext uri="{28A0092B-C50C-407E-A947-70E740481C1C}">
                                <a14:useLocalDpi xmlns:a14="http://schemas.microsoft.com/office/drawing/2010/main" val="0"/>
                              </a:ext>
                            </a:extLst>
                          </a:blip>
                          <a:srcRect b="13675"/>
                          <a:stretch>
                            <a:fillRect/>
                          </a:stretch>
                        </pic:blipFill>
                        <pic:spPr bwMode="auto">
                          <a:xfrm>
                            <a:off x="0" y="0"/>
                            <a:ext cx="3457575" cy="962025"/>
                          </a:xfrm>
                          <a:prstGeom prst="rect">
                            <a:avLst/>
                          </a:prstGeom>
                          <a:noFill/>
                          <a:ln>
                            <a:noFill/>
                          </a:ln>
                        </pic:spPr>
                      </pic:pic>
                    </a:graphicData>
                  </a:graphic>
                </wp:inline>
              </w:drawing>
            </w:r>
          </w:p>
          <w:p w:rsidR="009C31D4" w:rsidRPr="00D66E15" w:rsidRDefault="009C31D4" w:rsidP="00656DC4">
            <w:pPr>
              <w:jc w:val="both"/>
              <w:rPr>
                <w:sz w:val="25"/>
                <w:szCs w:val="25"/>
                <w:rtl/>
              </w:rPr>
            </w:pPr>
            <w:r>
              <w:rPr>
                <w:noProof/>
              </w:rPr>
              <w:drawing>
                <wp:inline distT="0" distB="0" distL="0" distR="0">
                  <wp:extent cx="3381375" cy="609600"/>
                  <wp:effectExtent l="0" t="0" r="9525" b="0"/>
                  <wp:docPr id="94" name="תמונה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00" cstate="print">
                            <a:extLst>
                              <a:ext uri="{28A0092B-C50C-407E-A947-70E740481C1C}">
                                <a14:useLocalDpi xmlns:a14="http://schemas.microsoft.com/office/drawing/2010/main" val="0"/>
                              </a:ext>
                            </a:extLst>
                          </a:blip>
                          <a:srcRect b="20987"/>
                          <a:stretch>
                            <a:fillRect/>
                          </a:stretch>
                        </pic:blipFill>
                        <pic:spPr bwMode="auto">
                          <a:xfrm>
                            <a:off x="0" y="0"/>
                            <a:ext cx="3381375" cy="609600"/>
                          </a:xfrm>
                          <a:prstGeom prst="rect">
                            <a:avLst/>
                          </a:prstGeom>
                          <a:noFill/>
                          <a:ln>
                            <a:noFill/>
                          </a:ln>
                        </pic:spPr>
                      </pic:pic>
                    </a:graphicData>
                  </a:graphic>
                </wp:inline>
              </w:drawing>
            </w:r>
          </w:p>
        </w:tc>
        <w:tc>
          <w:tcPr>
            <w:tcW w:w="5602" w:type="dxa"/>
            <w:shd w:val="clear" w:color="auto" w:fill="auto"/>
          </w:tcPr>
          <w:p w:rsidR="009C31D4" w:rsidRPr="00D66E15" w:rsidRDefault="009C31D4" w:rsidP="00656DC4">
            <w:pPr>
              <w:jc w:val="center"/>
              <w:rPr>
                <w:sz w:val="25"/>
                <w:szCs w:val="25"/>
                <w:rtl/>
              </w:rPr>
            </w:pPr>
            <w:r>
              <w:rPr>
                <w:noProof/>
              </w:rPr>
              <w:drawing>
                <wp:inline distT="0" distB="0" distL="0" distR="0">
                  <wp:extent cx="2409825" cy="200025"/>
                  <wp:effectExtent l="0" t="0" r="9525" b="9525"/>
                  <wp:docPr id="93" name="תמונה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01" cstate="print">
                            <a:extLst>
                              <a:ext uri="{28A0092B-C50C-407E-A947-70E740481C1C}">
                                <a14:useLocalDpi xmlns:a14="http://schemas.microsoft.com/office/drawing/2010/main" val="0"/>
                              </a:ext>
                            </a:extLst>
                          </a:blip>
                          <a:srcRect b="46428"/>
                          <a:stretch>
                            <a:fillRect/>
                          </a:stretch>
                        </pic:blipFill>
                        <pic:spPr bwMode="auto">
                          <a:xfrm>
                            <a:off x="0" y="0"/>
                            <a:ext cx="2409825" cy="200025"/>
                          </a:xfrm>
                          <a:prstGeom prst="rect">
                            <a:avLst/>
                          </a:prstGeom>
                          <a:noFill/>
                          <a:ln>
                            <a:noFill/>
                          </a:ln>
                        </pic:spPr>
                      </pic:pic>
                    </a:graphicData>
                  </a:graphic>
                </wp:inline>
              </w:drawing>
            </w:r>
          </w:p>
          <w:p w:rsidR="009C31D4" w:rsidRPr="00D66E15" w:rsidRDefault="009C31D4" w:rsidP="00656DC4">
            <w:pPr>
              <w:jc w:val="both"/>
              <w:rPr>
                <w:sz w:val="25"/>
                <w:szCs w:val="25"/>
                <w:rtl/>
              </w:rPr>
            </w:pPr>
            <w:r>
              <w:rPr>
                <w:noProof/>
              </w:rPr>
              <w:drawing>
                <wp:inline distT="0" distB="0" distL="0" distR="0">
                  <wp:extent cx="3448050" cy="466725"/>
                  <wp:effectExtent l="0" t="0" r="0" b="9525"/>
                  <wp:docPr id="92" name="תמונה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02" cstate="print">
                            <a:extLst>
                              <a:ext uri="{28A0092B-C50C-407E-A947-70E740481C1C}">
                                <a14:useLocalDpi xmlns:a14="http://schemas.microsoft.com/office/drawing/2010/main" val="0"/>
                              </a:ext>
                            </a:extLst>
                          </a:blip>
                          <a:srcRect b="25757"/>
                          <a:stretch>
                            <a:fillRect/>
                          </a:stretch>
                        </pic:blipFill>
                        <pic:spPr bwMode="auto">
                          <a:xfrm>
                            <a:off x="0" y="0"/>
                            <a:ext cx="3448050" cy="466725"/>
                          </a:xfrm>
                          <a:prstGeom prst="rect">
                            <a:avLst/>
                          </a:prstGeom>
                          <a:noFill/>
                          <a:ln>
                            <a:noFill/>
                          </a:ln>
                        </pic:spPr>
                      </pic:pic>
                    </a:graphicData>
                  </a:graphic>
                </wp:inline>
              </w:drawing>
            </w:r>
          </w:p>
          <w:p w:rsidR="009C31D4" w:rsidRPr="00D66E15" w:rsidRDefault="009C31D4" w:rsidP="00656DC4">
            <w:pPr>
              <w:jc w:val="center"/>
              <w:rPr>
                <w:sz w:val="25"/>
                <w:szCs w:val="25"/>
                <w:rtl/>
              </w:rPr>
            </w:pPr>
            <w:r>
              <w:rPr>
                <w:noProof/>
              </w:rPr>
              <w:drawing>
                <wp:inline distT="0" distB="0" distL="0" distR="0">
                  <wp:extent cx="1304925" cy="152400"/>
                  <wp:effectExtent l="0" t="0" r="9525" b="0"/>
                  <wp:docPr id="91" name="תמונה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03" cstate="print">
                            <a:extLst>
                              <a:ext uri="{28A0092B-C50C-407E-A947-70E740481C1C}">
                                <a14:useLocalDpi xmlns:a14="http://schemas.microsoft.com/office/drawing/2010/main" val="0"/>
                              </a:ext>
                            </a:extLst>
                          </a:blip>
                          <a:srcRect t="10680" b="49515"/>
                          <a:stretch>
                            <a:fillRect/>
                          </a:stretch>
                        </pic:blipFill>
                        <pic:spPr bwMode="auto">
                          <a:xfrm>
                            <a:off x="0" y="0"/>
                            <a:ext cx="1304925" cy="152400"/>
                          </a:xfrm>
                          <a:prstGeom prst="rect">
                            <a:avLst/>
                          </a:prstGeom>
                          <a:noFill/>
                          <a:ln>
                            <a:noFill/>
                          </a:ln>
                        </pic:spPr>
                      </pic:pic>
                    </a:graphicData>
                  </a:graphic>
                </wp:inline>
              </w:drawing>
            </w:r>
          </w:p>
          <w:p w:rsidR="009C31D4" w:rsidRPr="00D66E15" w:rsidRDefault="009C31D4" w:rsidP="00656DC4">
            <w:pPr>
              <w:jc w:val="both"/>
              <w:rPr>
                <w:sz w:val="25"/>
                <w:szCs w:val="25"/>
                <w:rtl/>
              </w:rPr>
            </w:pPr>
            <w:r>
              <w:rPr>
                <w:noProof/>
              </w:rPr>
              <w:drawing>
                <wp:inline distT="0" distB="0" distL="0" distR="0">
                  <wp:extent cx="3371850" cy="800100"/>
                  <wp:effectExtent l="0" t="0" r="0" b="0"/>
                  <wp:docPr id="90" name="תמונה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04" cstate="print">
                            <a:extLst>
                              <a:ext uri="{28A0092B-C50C-407E-A947-70E740481C1C}">
                                <a14:useLocalDpi xmlns:a14="http://schemas.microsoft.com/office/drawing/2010/main" val="0"/>
                              </a:ext>
                            </a:extLst>
                          </a:blip>
                          <a:srcRect b="16000"/>
                          <a:stretch>
                            <a:fillRect/>
                          </a:stretch>
                        </pic:blipFill>
                        <pic:spPr bwMode="auto">
                          <a:xfrm>
                            <a:off x="0" y="0"/>
                            <a:ext cx="3371850" cy="800100"/>
                          </a:xfrm>
                          <a:prstGeom prst="rect">
                            <a:avLst/>
                          </a:prstGeom>
                          <a:noFill/>
                          <a:ln>
                            <a:noFill/>
                          </a:ln>
                        </pic:spPr>
                      </pic:pic>
                    </a:graphicData>
                  </a:graphic>
                </wp:inline>
              </w:drawing>
            </w:r>
          </w:p>
          <w:p w:rsidR="009C31D4" w:rsidRPr="00D66E15" w:rsidRDefault="009C31D4" w:rsidP="00656DC4">
            <w:pPr>
              <w:jc w:val="both"/>
              <w:rPr>
                <w:sz w:val="25"/>
                <w:szCs w:val="25"/>
                <w:rtl/>
              </w:rPr>
            </w:pPr>
            <w:r>
              <w:rPr>
                <w:noProof/>
              </w:rPr>
              <w:drawing>
                <wp:inline distT="0" distB="0" distL="0" distR="0">
                  <wp:extent cx="3371850" cy="657225"/>
                  <wp:effectExtent l="0" t="0" r="0" b="9525"/>
                  <wp:docPr id="89" name="תמונה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05" cstate="print">
                            <a:extLst>
                              <a:ext uri="{28A0092B-C50C-407E-A947-70E740481C1C}">
                                <a14:useLocalDpi xmlns:a14="http://schemas.microsoft.com/office/drawing/2010/main" val="0"/>
                              </a:ext>
                            </a:extLst>
                          </a:blip>
                          <a:srcRect b="17857"/>
                          <a:stretch>
                            <a:fillRect/>
                          </a:stretch>
                        </pic:blipFill>
                        <pic:spPr bwMode="auto">
                          <a:xfrm>
                            <a:off x="0" y="0"/>
                            <a:ext cx="3371850" cy="657225"/>
                          </a:xfrm>
                          <a:prstGeom prst="rect">
                            <a:avLst/>
                          </a:prstGeom>
                          <a:noFill/>
                          <a:ln>
                            <a:noFill/>
                          </a:ln>
                        </pic:spPr>
                      </pic:pic>
                    </a:graphicData>
                  </a:graphic>
                </wp:inline>
              </w:drawing>
            </w:r>
          </w:p>
        </w:tc>
      </w:tr>
    </w:tbl>
    <w:p w:rsidR="009C31D4" w:rsidRDefault="009C31D4" w:rsidP="009C31D4">
      <w:pPr>
        <w:jc w:val="both"/>
        <w:rPr>
          <w:sz w:val="25"/>
          <w:szCs w:val="25"/>
          <w:rtl/>
        </w:rPr>
      </w:pPr>
      <w:r>
        <w:rPr>
          <w:rFonts w:hint="cs"/>
          <w:sz w:val="25"/>
          <w:szCs w:val="25"/>
          <w:rtl/>
        </w:rPr>
        <w:t>יז] בפסק האחרון שכתב, לכא' יל"ע, שהרי המדלג ברכה אחת לא יצא ידי חובה, וא"כ לכאו' חייב להעיר לו ברמיזה על כך.</w:t>
      </w:r>
    </w:p>
    <w:p w:rsidR="009C31D4" w:rsidRPr="00173E9D" w:rsidRDefault="009C31D4" w:rsidP="009C31D4">
      <w:pPr>
        <w:jc w:val="both"/>
        <w:rPr>
          <w:sz w:val="6"/>
          <w:szCs w:val="6"/>
          <w:rtl/>
        </w:rPr>
      </w:pPr>
    </w:p>
    <w:p w:rsidR="009C31D4" w:rsidRPr="00173E9D" w:rsidRDefault="009C31D4" w:rsidP="009C31D4">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00"/>
        <w:jc w:val="center"/>
        <w:rPr>
          <w:b/>
          <w:bCs/>
          <w:sz w:val="25"/>
          <w:szCs w:val="25"/>
          <w:rtl/>
        </w:rPr>
      </w:pPr>
      <w:r w:rsidRPr="00295421">
        <w:rPr>
          <w:rFonts w:hint="cs"/>
          <w:b/>
          <w:bCs/>
          <w:sz w:val="25"/>
          <w:szCs w:val="25"/>
          <w:rtl/>
        </w:rPr>
        <w:t>פינת החיזוק</w:t>
      </w:r>
      <w:r>
        <w:rPr>
          <w:rFonts w:hint="cs"/>
          <w:b/>
          <w:bCs/>
          <w:sz w:val="25"/>
          <w:szCs w:val="25"/>
          <w:rtl/>
        </w:rPr>
        <w:t xml:space="preserve"> - </w:t>
      </w:r>
      <w:r w:rsidRPr="00173E9D">
        <w:rPr>
          <w:rFonts w:hint="cs"/>
          <w:b/>
          <w:bCs/>
          <w:sz w:val="25"/>
          <w:szCs w:val="25"/>
          <w:rtl/>
        </w:rPr>
        <w:t>יש לך רעיון מחזק ללימוד התורה? שתף אותנו 05276-14899</w:t>
      </w:r>
    </w:p>
    <w:p w:rsidR="009C31D4" w:rsidRPr="00173E9D" w:rsidRDefault="009C31D4" w:rsidP="009C31D4">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00"/>
        <w:jc w:val="center"/>
        <w:rPr>
          <w:rtl/>
        </w:rPr>
      </w:pPr>
      <w:r w:rsidRPr="00173E9D">
        <w:rPr>
          <w:rFonts w:hint="cs"/>
          <w:rtl/>
        </w:rPr>
        <w:t>אחת מהשאיפות שלנו – לקבל תענוג מלימוד התורה. הטעם בדברי תורה הוא טעמו של השי"ת, כביכול</w:t>
      </w:r>
      <w:r>
        <w:rPr>
          <w:rFonts w:hint="cs"/>
          <w:rtl/>
        </w:rPr>
        <w:t>. זה ממש "טעמו וראו כי טוב ה' "!</w:t>
      </w:r>
      <w:r w:rsidRPr="00173E9D">
        <w:rPr>
          <w:rFonts w:hint="cs"/>
          <w:rtl/>
        </w:rPr>
        <w:t xml:space="preserve"> (הגה"צ רבי שמשון פינקוס זצ"ל, נפש שמשון התורה וקניניה עמ' מג</w:t>
      </w:r>
      <w:r>
        <w:rPr>
          <w:rFonts w:hint="cs"/>
          <w:rtl/>
        </w:rPr>
        <w:t>).</w:t>
      </w:r>
    </w:p>
    <w:p w:rsidR="009C31D4" w:rsidRDefault="009C31D4">
      <w:pPr>
        <w:rPr>
          <w:rtl/>
        </w:rPr>
      </w:pPr>
    </w:p>
    <w:p w:rsidR="009C31D4" w:rsidRDefault="009C31D4">
      <w:pPr>
        <w:rPr>
          <w:rtl/>
        </w:rPr>
      </w:pPr>
    </w:p>
    <w:p w:rsidR="009C31D4" w:rsidRDefault="009C31D4">
      <w:pPr>
        <w:rPr>
          <w:rtl/>
        </w:rPr>
      </w:pPr>
    </w:p>
    <w:p w:rsidR="009C31D4" w:rsidRDefault="009C31D4">
      <w:pPr>
        <w:rPr>
          <w:rtl/>
        </w:rPr>
      </w:pPr>
    </w:p>
    <w:p w:rsidR="009C31D4" w:rsidRDefault="009C31D4">
      <w:pPr>
        <w:rPr>
          <w:rtl/>
        </w:rPr>
      </w:pPr>
    </w:p>
    <w:tbl>
      <w:tblPr>
        <w:tblpPr w:leftFromText="180" w:rightFromText="180" w:vertAnchor="text" w:horzAnchor="page" w:tblpX="3470" w:tblpY="-734"/>
        <w:bidiVisual/>
        <w:tblW w:w="0" w:type="auto"/>
        <w:tblInd w:w="155" w:type="dxa"/>
        <w:tblLook w:val="01E0" w:firstRow="1" w:lastRow="1" w:firstColumn="1" w:lastColumn="1" w:noHBand="0" w:noVBand="0"/>
      </w:tblPr>
      <w:tblGrid>
        <w:gridCol w:w="5387"/>
      </w:tblGrid>
      <w:tr w:rsidR="009C31D4" w:rsidRPr="00CD1D55" w:rsidTr="00656DC4">
        <w:tc>
          <w:tcPr>
            <w:tcW w:w="5387" w:type="dxa"/>
          </w:tcPr>
          <w:p w:rsidR="009C31D4" w:rsidRPr="00D0301C" w:rsidRDefault="009C31D4" w:rsidP="00656DC4">
            <w:pPr>
              <w:jc w:val="center"/>
              <w:rPr>
                <w:rFonts w:cs="Guttman Vilna"/>
                <w:sz w:val="20"/>
                <w:szCs w:val="20"/>
                <w:rtl/>
              </w:rPr>
            </w:pPr>
            <w:r w:rsidRPr="00D0301C">
              <w:rPr>
                <w:rFonts w:cs="Guttman Vilna" w:hint="cs"/>
                <w:sz w:val="20"/>
                <w:szCs w:val="20"/>
                <w:rtl/>
              </w:rPr>
              <w:t xml:space="preserve">בס"ד. </w:t>
            </w:r>
            <w:smartTag w:uri="urn:schemas-microsoft-com:office:smarttags" w:element="PersonName">
              <w:smartTagPr>
                <w:attr w:name="ProductID" w:val="ברכת חיים"/>
              </w:smartTagPr>
              <w:r w:rsidRPr="00D0301C">
                <w:rPr>
                  <w:rFonts w:cs="Guttman Vilna" w:hint="cs"/>
                  <w:sz w:val="20"/>
                  <w:szCs w:val="20"/>
                  <w:rtl/>
                </w:rPr>
                <w:t>ברכת חיים</w:t>
              </w:r>
            </w:smartTag>
            <w:r w:rsidRPr="00D0301C">
              <w:rPr>
                <w:rFonts w:cs="Guttman Vilna" w:hint="cs"/>
                <w:sz w:val="20"/>
                <w:szCs w:val="20"/>
                <w:rtl/>
              </w:rPr>
              <w:t>, יום</w:t>
            </w:r>
            <w:r>
              <w:rPr>
                <w:rFonts w:cs="Guttman Vilna" w:hint="cs"/>
                <w:sz w:val="20"/>
                <w:szCs w:val="20"/>
                <w:rtl/>
              </w:rPr>
              <w:t xml:space="preserve"> חמישי, ו' בחשון תשע"ג</w:t>
            </w:r>
          </w:p>
          <w:p w:rsidR="009C31D4" w:rsidRDefault="009C31D4" w:rsidP="00656DC4">
            <w:pPr>
              <w:rPr>
                <w:rFonts w:cs="Guttman Vilna"/>
                <w:b/>
                <w:bCs/>
                <w:sz w:val="8"/>
                <w:szCs w:val="2"/>
                <w:rtl/>
              </w:rPr>
            </w:pPr>
            <w:r>
              <w:rPr>
                <w:rFonts w:cs="Guttman Vilna" w:hint="cs"/>
                <w:b/>
                <w:bCs/>
                <w:sz w:val="8"/>
                <w:szCs w:val="2"/>
                <w:rtl/>
              </w:rPr>
              <w:t xml:space="preserve"> </w:t>
            </w:r>
          </w:p>
          <w:p w:rsidR="009C31D4" w:rsidRDefault="009C31D4" w:rsidP="00656DC4">
            <w:pPr>
              <w:rPr>
                <w:rFonts w:cs="Guttman Vilna"/>
                <w:b/>
                <w:bCs/>
                <w:sz w:val="8"/>
                <w:szCs w:val="2"/>
                <w:rtl/>
              </w:rPr>
            </w:pPr>
          </w:p>
          <w:p w:rsidR="009C31D4" w:rsidRDefault="009C31D4" w:rsidP="00656DC4">
            <w:pPr>
              <w:rPr>
                <w:rFonts w:cs="Guttman Vilna"/>
                <w:b/>
                <w:bCs/>
                <w:sz w:val="8"/>
                <w:szCs w:val="2"/>
                <w:rtl/>
              </w:rPr>
            </w:pPr>
          </w:p>
          <w:p w:rsidR="009C31D4" w:rsidRDefault="009C31D4" w:rsidP="00656DC4">
            <w:pPr>
              <w:rPr>
                <w:rFonts w:cs="Guttman Vilna"/>
                <w:b/>
                <w:bCs/>
                <w:sz w:val="8"/>
                <w:szCs w:val="2"/>
                <w:rtl/>
              </w:rPr>
            </w:pPr>
          </w:p>
          <w:p w:rsidR="009C31D4" w:rsidRDefault="009C31D4" w:rsidP="00656DC4">
            <w:pPr>
              <w:rPr>
                <w:rFonts w:cs="Guttman Vilna"/>
                <w:b/>
                <w:bCs/>
                <w:sz w:val="8"/>
                <w:szCs w:val="2"/>
                <w:rtl/>
              </w:rPr>
            </w:pPr>
          </w:p>
          <w:p w:rsidR="009C31D4" w:rsidRDefault="009C31D4" w:rsidP="00656DC4">
            <w:pPr>
              <w:rPr>
                <w:rFonts w:cs="Guttman Vilna"/>
                <w:b/>
                <w:bCs/>
                <w:sz w:val="8"/>
                <w:szCs w:val="48"/>
                <w:rtl/>
              </w:rPr>
            </w:pPr>
            <w:r w:rsidRPr="005D5AD1">
              <w:rPr>
                <w:rFonts w:cs="Guttman Vilna" w:hint="cs"/>
                <w:b/>
                <w:bCs/>
                <w:sz w:val="8"/>
                <w:szCs w:val="2"/>
                <w:rtl/>
              </w:rPr>
              <w:t>.</w:t>
            </w:r>
            <w:r w:rsidRPr="005D5AD1">
              <w:rPr>
                <w:rFonts w:cs="Guttman Vilna" w:hint="cs"/>
                <w:b/>
                <w:bCs/>
                <w:sz w:val="8"/>
                <w:szCs w:val="48"/>
                <w:rtl/>
              </w:rPr>
              <w:t xml:space="preserve">        </w:t>
            </w:r>
            <w:r>
              <w:rPr>
                <w:rFonts w:cs="Guttman Vilna" w:hint="cs"/>
                <w:b/>
                <w:bCs/>
                <w:sz w:val="8"/>
                <w:szCs w:val="48"/>
                <w:rtl/>
              </w:rPr>
              <w:t xml:space="preserve">   </w:t>
            </w:r>
          </w:p>
          <w:p w:rsidR="009C31D4" w:rsidRPr="00D0301C" w:rsidRDefault="009C31D4" w:rsidP="00656DC4">
            <w:pPr>
              <w:jc w:val="center"/>
              <w:rPr>
                <w:rFonts w:cs="Guttman Vilna"/>
                <w:b/>
                <w:bCs/>
                <w:sz w:val="8"/>
                <w:szCs w:val="48"/>
                <w:rtl/>
              </w:rPr>
            </w:pPr>
            <w:r>
              <w:rPr>
                <w:rFonts w:cs="Guttman Vilna" w:hint="cs"/>
                <w:b/>
                <w:bCs/>
                <w:sz w:val="8"/>
                <w:szCs w:val="48"/>
                <w:rtl/>
              </w:rPr>
              <w:t xml:space="preserve">                   </w:t>
            </w:r>
            <w:r w:rsidRPr="005D5AD1">
              <w:rPr>
                <w:rFonts w:cs="Guttman Vilna" w:hint="cs"/>
                <w:b/>
                <w:bCs/>
                <w:sz w:val="8"/>
                <w:szCs w:val="72"/>
                <w:rtl/>
              </w:rPr>
              <w:t xml:space="preserve"> </w:t>
            </w:r>
            <w:r>
              <w:rPr>
                <w:rFonts w:cs="Guttman Vilna" w:hint="cs"/>
                <w:b/>
                <w:bCs/>
                <w:color w:val="FFFFFF"/>
                <w:sz w:val="8"/>
                <w:szCs w:val="36"/>
                <w:rtl/>
              </w:rPr>
              <w:t>25</w:t>
            </w:r>
          </w:p>
          <w:p w:rsidR="009C31D4" w:rsidRPr="00985FD1" w:rsidRDefault="009C31D4" w:rsidP="00656DC4">
            <w:pPr>
              <w:jc w:val="center"/>
              <w:rPr>
                <w:rFonts w:cs="Guttman Vilna"/>
                <w:sz w:val="12"/>
                <w:szCs w:val="12"/>
                <w:rtl/>
              </w:rPr>
            </w:pPr>
          </w:p>
          <w:p w:rsidR="009C31D4" w:rsidRDefault="009C31D4" w:rsidP="00656DC4">
            <w:pPr>
              <w:jc w:val="center"/>
              <w:rPr>
                <w:rFonts w:cs="Guttman Vilna"/>
                <w:b/>
                <w:bCs/>
                <w:sz w:val="30"/>
                <w:szCs w:val="30"/>
                <w:rtl/>
              </w:rPr>
            </w:pPr>
            <w:r>
              <w:rPr>
                <w:rFonts w:cs="Guttman Vilna" w:hint="cs"/>
                <w:b/>
                <w:bCs/>
                <w:sz w:val="30"/>
                <w:szCs w:val="30"/>
                <w:rtl/>
              </w:rPr>
              <w:t>ברכות כט.</w:t>
            </w:r>
          </w:p>
          <w:p w:rsidR="009C31D4" w:rsidRPr="00175257" w:rsidRDefault="009C31D4" w:rsidP="00656DC4">
            <w:pPr>
              <w:jc w:val="center"/>
              <w:rPr>
                <w:rFonts w:cs="Guttman Vilna"/>
                <w:b/>
                <w:bCs/>
                <w:sz w:val="30"/>
                <w:szCs w:val="30"/>
                <w:rtl/>
              </w:rPr>
            </w:pPr>
            <w:r>
              <w:rPr>
                <w:rFonts w:cs="Guttman Vilna" w:hint="cs"/>
                <w:b/>
                <w:bCs/>
                <w:sz w:val="30"/>
                <w:szCs w:val="30"/>
                <w:rtl/>
              </w:rPr>
              <w:t>בענין תפילת הביננו [א]</w:t>
            </w:r>
          </w:p>
        </w:tc>
      </w:tr>
    </w:tbl>
    <w:p w:rsidR="009C31D4" w:rsidRDefault="009C31D4" w:rsidP="009C31D4">
      <w:pPr>
        <w:spacing w:before="240"/>
        <w:rPr>
          <w:rtl/>
        </w:rPr>
      </w:pPr>
      <w:r w:rsidRPr="00CD1D55">
        <w:rPr>
          <w:rFonts w:hint="cs"/>
          <w:rtl/>
        </w:rPr>
        <w:t xml:space="preserve"> </w:t>
      </w:r>
    </w:p>
    <w:p w:rsidR="009C31D4" w:rsidRDefault="009C31D4" w:rsidP="009C31D4">
      <w:pPr>
        <w:rPr>
          <w:rtl/>
        </w:rPr>
      </w:pPr>
    </w:p>
    <w:p w:rsidR="009C31D4" w:rsidRPr="00140B8F" w:rsidRDefault="009C31D4" w:rsidP="009C31D4">
      <w:pPr>
        <w:jc w:val="center"/>
        <w:rPr>
          <w:szCs w:val="14"/>
          <w:rtl/>
        </w:rPr>
      </w:pPr>
      <w:r w:rsidRPr="00B40F47">
        <w:rPr>
          <w:rFonts w:hint="cs"/>
          <w:szCs w:val="14"/>
          <w:rtl/>
        </w:rPr>
        <w:t>______________________________________________________________________________________________</w:t>
      </w:r>
    </w:p>
    <w:p w:rsidR="009C31D4" w:rsidRPr="00F61994" w:rsidRDefault="009C31D4" w:rsidP="009C31D4">
      <w:pPr>
        <w:jc w:val="both"/>
        <w:rPr>
          <w:sz w:val="6"/>
          <w:szCs w:val="6"/>
          <w:rtl/>
        </w:rPr>
      </w:pPr>
    </w:p>
    <w:p w:rsidR="009C31D4" w:rsidRPr="00E57C6F" w:rsidRDefault="009C31D4" w:rsidP="009C31D4">
      <w:pPr>
        <w:jc w:val="both"/>
        <w:rPr>
          <w:sz w:val="25"/>
          <w:szCs w:val="25"/>
          <w:rtl/>
        </w:rPr>
      </w:pPr>
      <w:r w:rsidRPr="00E57C6F">
        <w:rPr>
          <w:rFonts w:hint="cs"/>
          <w:sz w:val="25"/>
          <w:szCs w:val="25"/>
          <w:rtl/>
        </w:rPr>
        <w:t>א] משנה כח: רבן גמליאל אומר וכו'. וגמרא כט. מ"ר' יהושע אומר מעין שמונה עשרה" עד "לייט עלה אביי אמאן דמצלי הביננו".</w:t>
      </w:r>
    </w:p>
    <w:p w:rsidR="009C31D4" w:rsidRPr="00E57C6F" w:rsidRDefault="009C31D4" w:rsidP="009C31D4">
      <w:pPr>
        <w:jc w:val="both"/>
        <w:rPr>
          <w:sz w:val="8"/>
          <w:szCs w:val="8"/>
          <w:rtl/>
        </w:rPr>
      </w:pPr>
    </w:p>
    <w:p w:rsidR="009C31D4" w:rsidRPr="00E57C6F" w:rsidRDefault="009C31D4" w:rsidP="009C31D4">
      <w:pPr>
        <w:jc w:val="both"/>
        <w:rPr>
          <w:b/>
          <w:bCs/>
          <w:sz w:val="25"/>
          <w:szCs w:val="25"/>
          <w:rtl/>
        </w:rPr>
      </w:pPr>
      <w:r w:rsidRPr="00E57C6F">
        <w:rPr>
          <w:rFonts w:hint="cs"/>
          <w:b/>
          <w:bCs/>
          <w:sz w:val="25"/>
          <w:szCs w:val="25"/>
          <w:rtl/>
        </w:rPr>
        <w:t>ב] יש להתבונן במשנה:</w:t>
      </w:r>
    </w:p>
    <w:p w:rsidR="009C31D4" w:rsidRPr="00E57C6F" w:rsidRDefault="009C31D4" w:rsidP="009C31D4">
      <w:pPr>
        <w:jc w:val="both"/>
        <w:rPr>
          <w:sz w:val="25"/>
          <w:szCs w:val="25"/>
          <w:rtl/>
        </w:rPr>
      </w:pPr>
      <w:r w:rsidRPr="00E57C6F">
        <w:rPr>
          <w:rFonts w:hint="cs"/>
          <w:sz w:val="25"/>
          <w:szCs w:val="25"/>
          <w:rtl/>
        </w:rPr>
        <w:t>1] האם לפי רבן גמליאל לעולם אסור לקצר את התפילה. ועי' לעיל טז. מ"ת"ר הפועלים" עד "כאן בעושין בסעודתן" דמבואר שגם ר"ג מודה שלפעמים מותר לקצר. וצל"ע אם כן מדוע כאן אסר.</w:t>
      </w:r>
    </w:p>
    <w:p w:rsidR="009C31D4" w:rsidRPr="00E57C6F" w:rsidRDefault="009C31D4" w:rsidP="009C31D4">
      <w:pPr>
        <w:jc w:val="both"/>
        <w:rPr>
          <w:sz w:val="25"/>
          <w:szCs w:val="25"/>
          <w:rtl/>
        </w:rPr>
      </w:pPr>
      <w:r w:rsidRPr="00E57C6F">
        <w:rPr>
          <w:rFonts w:hint="cs"/>
          <w:sz w:val="25"/>
          <w:szCs w:val="25"/>
          <w:rtl/>
        </w:rPr>
        <w:lastRenderedPageBreak/>
        <w:t>2] האם לפי ר' יהושע מותר תמיד לקצר את התפילה. עי' מאירי דף כח: ד"ה המשנה השלישית.</w:t>
      </w:r>
    </w:p>
    <w:p w:rsidR="009C31D4" w:rsidRPr="00E57C6F" w:rsidRDefault="009C31D4" w:rsidP="009C31D4">
      <w:pPr>
        <w:jc w:val="both"/>
        <w:rPr>
          <w:sz w:val="8"/>
          <w:szCs w:val="8"/>
          <w:rtl/>
        </w:rPr>
      </w:pPr>
    </w:p>
    <w:p w:rsidR="009C31D4" w:rsidRPr="00E57C6F" w:rsidRDefault="009C31D4" w:rsidP="009C31D4">
      <w:pPr>
        <w:jc w:val="both"/>
        <w:rPr>
          <w:b/>
          <w:bCs/>
          <w:sz w:val="25"/>
          <w:szCs w:val="25"/>
          <w:rtl/>
        </w:rPr>
      </w:pPr>
      <w:r w:rsidRPr="00E57C6F">
        <w:rPr>
          <w:rFonts w:hint="cs"/>
          <w:b/>
          <w:bCs/>
          <w:sz w:val="25"/>
          <w:szCs w:val="25"/>
          <w:rtl/>
        </w:rPr>
        <w:t>ג] במחלוקת רב ושמואל:</w:t>
      </w:r>
    </w:p>
    <w:p w:rsidR="009C31D4" w:rsidRPr="00E57C6F" w:rsidRDefault="009C31D4" w:rsidP="009C31D4">
      <w:pPr>
        <w:jc w:val="both"/>
        <w:rPr>
          <w:sz w:val="25"/>
          <w:szCs w:val="25"/>
          <w:rtl/>
        </w:rPr>
      </w:pPr>
      <w:r w:rsidRPr="00E57C6F">
        <w:rPr>
          <w:rFonts w:hint="cs"/>
          <w:sz w:val="25"/>
          <w:szCs w:val="25"/>
          <w:rtl/>
        </w:rPr>
        <w:t>1] יש להתבונן מה טעם מחלוקתם.</w:t>
      </w:r>
    </w:p>
    <w:p w:rsidR="009C31D4" w:rsidRPr="00E57C6F" w:rsidRDefault="009C31D4" w:rsidP="009C31D4">
      <w:pPr>
        <w:jc w:val="both"/>
        <w:rPr>
          <w:sz w:val="25"/>
          <w:szCs w:val="25"/>
          <w:rtl/>
        </w:rPr>
      </w:pPr>
      <w:r w:rsidRPr="00E57C6F">
        <w:rPr>
          <w:rFonts w:hint="cs"/>
          <w:sz w:val="25"/>
          <w:szCs w:val="25"/>
          <w:rtl/>
        </w:rPr>
        <w:t>2] לכאו' יש להקשות על רב, דעי' לעיל דף ג. במעשה דר' יוסי וחורבה, וברש"י ד"ה תפלה קצרה. וצ"ע וכי רב חולק על אליהו הנביא.</w:t>
      </w:r>
    </w:p>
    <w:p w:rsidR="009C31D4" w:rsidRPr="00E57C6F" w:rsidRDefault="009C31D4" w:rsidP="009C31D4">
      <w:pPr>
        <w:jc w:val="both"/>
        <w:rPr>
          <w:sz w:val="8"/>
          <w:szCs w:val="8"/>
          <w:rtl/>
        </w:rPr>
      </w:pPr>
    </w:p>
    <w:p w:rsidR="009C31D4" w:rsidRPr="00E57C6F" w:rsidRDefault="009C31D4" w:rsidP="009C31D4">
      <w:pPr>
        <w:jc w:val="both"/>
        <w:rPr>
          <w:b/>
          <w:bCs/>
          <w:sz w:val="25"/>
          <w:szCs w:val="25"/>
          <w:rtl/>
        </w:rPr>
      </w:pPr>
      <w:r w:rsidRPr="00E57C6F">
        <w:rPr>
          <w:rFonts w:hint="cs"/>
          <w:b/>
          <w:bCs/>
          <w:sz w:val="25"/>
          <w:szCs w:val="25"/>
          <w:rtl/>
        </w:rPr>
        <w:t>ד] עבור מי נתקנה תפילת הביננו</w:t>
      </w:r>
    </w:p>
    <w:p w:rsidR="009C31D4" w:rsidRPr="00E57C6F" w:rsidRDefault="009C31D4" w:rsidP="009C31D4">
      <w:pPr>
        <w:jc w:val="both"/>
        <w:rPr>
          <w:sz w:val="25"/>
          <w:szCs w:val="25"/>
          <w:rtl/>
        </w:rPr>
      </w:pPr>
      <w:r w:rsidRPr="00E57C6F">
        <w:rPr>
          <w:rFonts w:hint="cs"/>
          <w:sz w:val="25"/>
          <w:szCs w:val="25"/>
          <w:rtl/>
        </w:rPr>
        <w:t>1] עי' במשנה בדברי ר"ע מי שאין שגורה תפילתו בפיו, וצל"ע מה הכוונה. ועי' רש"י לד: ד"ה אם שגורה.</w:t>
      </w:r>
    </w:p>
    <w:p w:rsidR="009C31D4" w:rsidRPr="00E57C6F" w:rsidRDefault="009C31D4" w:rsidP="009C31D4">
      <w:pPr>
        <w:jc w:val="both"/>
        <w:rPr>
          <w:sz w:val="25"/>
          <w:szCs w:val="25"/>
          <w:rtl/>
        </w:rPr>
      </w:pPr>
      <w:r w:rsidRPr="00E57C6F">
        <w:rPr>
          <w:rFonts w:hint="cs"/>
          <w:sz w:val="25"/>
          <w:szCs w:val="25"/>
          <w:rtl/>
        </w:rPr>
        <w:t>2] עי' ברמב"ם הל' תפילה פ"ב ה"ב, שהוסיף עוד פרט "במה דברים אמורים כשמצא דעתו מכוונת... אבל אם היה טרוד ודחוק". וצל"ע מנין לקח זאת הרמב"ם.</w:t>
      </w:r>
    </w:p>
    <w:p w:rsidR="009C31D4" w:rsidRPr="00E57C6F" w:rsidRDefault="009C31D4" w:rsidP="009C31D4">
      <w:pPr>
        <w:jc w:val="both"/>
        <w:rPr>
          <w:sz w:val="25"/>
          <w:szCs w:val="25"/>
          <w:rtl/>
        </w:rPr>
      </w:pPr>
      <w:r w:rsidRPr="00E57C6F">
        <w:rPr>
          <w:rFonts w:hint="cs"/>
          <w:sz w:val="25"/>
          <w:szCs w:val="25"/>
          <w:rtl/>
        </w:rPr>
        <w:t>3] עי' בשו"ע סי' קי ס"א, שכתב גם "כגון שהוא בדרך", וצל"ע מנין לקח זאת.</w:t>
      </w:r>
    </w:p>
    <w:p w:rsidR="009C31D4" w:rsidRPr="00E57C6F" w:rsidRDefault="009C31D4" w:rsidP="009C31D4">
      <w:pPr>
        <w:jc w:val="both"/>
        <w:rPr>
          <w:sz w:val="25"/>
          <w:szCs w:val="25"/>
          <w:rtl/>
        </w:rPr>
      </w:pPr>
      <w:r w:rsidRPr="00E57C6F">
        <w:rPr>
          <w:rFonts w:hint="cs"/>
          <w:sz w:val="25"/>
          <w:szCs w:val="25"/>
          <w:rtl/>
        </w:rPr>
        <w:t>4] עי' בביאור הלכה סי' קי ד"ה או שלא, שכתב שגם לחולה שאינו יכול לכוון.</w:t>
      </w:r>
    </w:p>
    <w:p w:rsidR="009C31D4" w:rsidRPr="00E57C6F" w:rsidRDefault="009C31D4" w:rsidP="009C31D4">
      <w:pPr>
        <w:jc w:val="both"/>
        <w:rPr>
          <w:sz w:val="25"/>
          <w:szCs w:val="25"/>
          <w:rtl/>
        </w:rPr>
      </w:pPr>
      <w:r w:rsidRPr="00E57C6F">
        <w:rPr>
          <w:rFonts w:hint="cs"/>
          <w:sz w:val="25"/>
          <w:szCs w:val="25"/>
          <w:rtl/>
        </w:rPr>
        <w:t>5] עי' במשנ"ב סי' קי ס"ק א' דאם זמן התפילה עובר יאמר הביננו.</w:t>
      </w:r>
    </w:p>
    <w:p w:rsidR="009C31D4" w:rsidRPr="00E57C6F" w:rsidRDefault="009C31D4" w:rsidP="009C31D4">
      <w:pPr>
        <w:jc w:val="both"/>
        <w:rPr>
          <w:sz w:val="8"/>
          <w:szCs w:val="8"/>
          <w:rtl/>
        </w:rPr>
      </w:pPr>
    </w:p>
    <w:p w:rsidR="009C31D4" w:rsidRPr="00E57C6F" w:rsidRDefault="009C31D4" w:rsidP="009C31D4">
      <w:pPr>
        <w:jc w:val="both"/>
        <w:rPr>
          <w:b/>
          <w:bCs/>
          <w:sz w:val="25"/>
          <w:szCs w:val="25"/>
          <w:rtl/>
        </w:rPr>
      </w:pPr>
      <w:r w:rsidRPr="00E57C6F">
        <w:rPr>
          <w:rFonts w:hint="cs"/>
          <w:b/>
          <w:bCs/>
          <w:sz w:val="25"/>
          <w:szCs w:val="25"/>
          <w:rtl/>
        </w:rPr>
        <w:t>ה] האם תפילת הביננו נוהגת בזמננו</w:t>
      </w:r>
    </w:p>
    <w:p w:rsidR="009C31D4" w:rsidRPr="00E57C6F" w:rsidRDefault="009C31D4" w:rsidP="009C31D4">
      <w:pPr>
        <w:jc w:val="both"/>
        <w:rPr>
          <w:sz w:val="25"/>
          <w:szCs w:val="25"/>
          <w:rtl/>
        </w:rPr>
      </w:pPr>
      <w:r w:rsidRPr="00E57C6F">
        <w:rPr>
          <w:rFonts w:hint="cs"/>
          <w:sz w:val="25"/>
          <w:szCs w:val="25"/>
          <w:rtl/>
        </w:rPr>
        <w:t>1] עי' ביאור הלכה סי' קי ד"ה או שלא.</w:t>
      </w:r>
    </w:p>
    <w:p w:rsidR="009C31D4" w:rsidRPr="00E57C6F" w:rsidRDefault="009C31D4" w:rsidP="009C31D4">
      <w:pPr>
        <w:jc w:val="both"/>
        <w:rPr>
          <w:sz w:val="25"/>
          <w:szCs w:val="25"/>
          <w:rtl/>
        </w:rPr>
      </w:pPr>
      <w:r w:rsidRPr="00E57C6F">
        <w:rPr>
          <w:rFonts w:hint="cs"/>
          <w:sz w:val="25"/>
          <w:szCs w:val="25"/>
          <w:rtl/>
        </w:rPr>
        <w:t>2] האם לדעתך כוונת הביאור הלכה שלא אומרים היום הביננו כלל, או רק בחלק מהמקרים, ואם כן באיזה.</w:t>
      </w:r>
    </w:p>
    <w:p w:rsidR="009C31D4" w:rsidRPr="00E57C6F" w:rsidRDefault="009C31D4" w:rsidP="009C31D4">
      <w:pPr>
        <w:jc w:val="both"/>
        <w:rPr>
          <w:sz w:val="8"/>
          <w:szCs w:val="8"/>
          <w:rtl/>
        </w:rPr>
      </w:pPr>
    </w:p>
    <w:p w:rsidR="009C31D4" w:rsidRPr="00E57C6F" w:rsidRDefault="009C31D4" w:rsidP="009C31D4">
      <w:pPr>
        <w:jc w:val="both"/>
        <w:rPr>
          <w:b/>
          <w:bCs/>
          <w:sz w:val="25"/>
          <w:szCs w:val="25"/>
          <w:rtl/>
        </w:rPr>
      </w:pPr>
      <w:r w:rsidRPr="00E57C6F">
        <w:rPr>
          <w:rFonts w:hint="cs"/>
          <w:b/>
          <w:bCs/>
          <w:sz w:val="25"/>
          <w:szCs w:val="25"/>
          <w:rtl/>
        </w:rPr>
        <w:t>ו] בגמרא, לייט עלה אביי אמאן דמצלי הביננו.</w:t>
      </w:r>
    </w:p>
    <w:p w:rsidR="009C31D4" w:rsidRPr="00E57C6F" w:rsidRDefault="009C31D4" w:rsidP="009C31D4">
      <w:pPr>
        <w:jc w:val="both"/>
        <w:rPr>
          <w:sz w:val="25"/>
          <w:szCs w:val="25"/>
          <w:rtl/>
        </w:rPr>
      </w:pPr>
      <w:r w:rsidRPr="00E57C6F">
        <w:rPr>
          <w:rFonts w:hint="cs"/>
          <w:sz w:val="25"/>
          <w:szCs w:val="25"/>
          <w:rtl/>
        </w:rPr>
        <w:t xml:space="preserve">1] לכאו' צל"ע לפי איזו שיטה במשנה הולך אביי. גם צל"ע ממה נפשך, אם סובר שזה אסור לא היה צריך לקלל אלא לומר שזה אסור, ואם זה מותר מדוע קילל. </w:t>
      </w:r>
    </w:p>
    <w:p w:rsidR="009C31D4" w:rsidRPr="00E57C6F" w:rsidRDefault="009C31D4" w:rsidP="009C31D4">
      <w:pPr>
        <w:jc w:val="both"/>
        <w:rPr>
          <w:sz w:val="25"/>
          <w:szCs w:val="25"/>
          <w:rtl/>
        </w:rPr>
      </w:pPr>
      <w:r w:rsidRPr="00E57C6F">
        <w:rPr>
          <w:rFonts w:hint="cs"/>
          <w:sz w:val="25"/>
          <w:szCs w:val="25"/>
          <w:rtl/>
        </w:rPr>
        <w:t>2] עי' תוספות.</w:t>
      </w:r>
    </w:p>
    <w:p w:rsidR="009C31D4" w:rsidRPr="00E57C6F" w:rsidRDefault="009C31D4" w:rsidP="009C31D4">
      <w:pPr>
        <w:jc w:val="both"/>
        <w:rPr>
          <w:sz w:val="25"/>
          <w:szCs w:val="25"/>
          <w:rtl/>
        </w:rPr>
      </w:pPr>
      <w:r w:rsidRPr="00E57C6F">
        <w:rPr>
          <w:rFonts w:hint="cs"/>
          <w:sz w:val="25"/>
          <w:szCs w:val="25"/>
          <w:rtl/>
        </w:rPr>
        <w:t>3] עי' הגהות מימוניות על הרמב"ם הלכות תפילה פרק ב' אות א' בשם ספר המצוות.</w:t>
      </w:r>
    </w:p>
    <w:p w:rsidR="009C31D4" w:rsidRPr="00E57C6F" w:rsidRDefault="009C31D4" w:rsidP="009C31D4">
      <w:pPr>
        <w:jc w:val="both"/>
        <w:rPr>
          <w:sz w:val="8"/>
          <w:szCs w:val="8"/>
          <w:rtl/>
        </w:rPr>
      </w:pPr>
    </w:p>
    <w:p w:rsidR="009C31D4" w:rsidRPr="00E57C6F" w:rsidRDefault="009C31D4" w:rsidP="009C31D4">
      <w:pPr>
        <w:jc w:val="both"/>
        <w:rPr>
          <w:b/>
          <w:bCs/>
          <w:sz w:val="25"/>
          <w:szCs w:val="25"/>
          <w:rtl/>
        </w:rPr>
      </w:pPr>
      <w:r w:rsidRPr="00E57C6F">
        <w:rPr>
          <w:rFonts w:hint="cs"/>
          <w:b/>
          <w:bCs/>
          <w:sz w:val="25"/>
          <w:szCs w:val="25"/>
          <w:rtl/>
        </w:rPr>
        <w:t>ז] כאיזו שיטה במשנה אנו פוסקים להלכה</w:t>
      </w:r>
    </w:p>
    <w:p w:rsidR="009C31D4" w:rsidRPr="00E57C6F" w:rsidRDefault="009C31D4" w:rsidP="009C31D4">
      <w:pPr>
        <w:jc w:val="both"/>
        <w:rPr>
          <w:sz w:val="25"/>
          <w:szCs w:val="25"/>
          <w:rtl/>
        </w:rPr>
      </w:pPr>
      <w:r w:rsidRPr="00E57C6F">
        <w:rPr>
          <w:rFonts w:hint="cs"/>
          <w:sz w:val="25"/>
          <w:szCs w:val="25"/>
          <w:rtl/>
        </w:rPr>
        <w:t>1] עי' רמב"ם הל' תפילה פ"ב ה"ב, וכסף משנה שם [עד "ופרש"י הביננו"].</w:t>
      </w:r>
    </w:p>
    <w:p w:rsidR="009C31D4" w:rsidRPr="00E57C6F" w:rsidRDefault="009C31D4" w:rsidP="009C31D4">
      <w:pPr>
        <w:jc w:val="both"/>
        <w:rPr>
          <w:sz w:val="25"/>
          <w:szCs w:val="25"/>
          <w:rtl/>
        </w:rPr>
      </w:pPr>
      <w:r w:rsidRPr="00E57C6F">
        <w:rPr>
          <w:rFonts w:hint="cs"/>
          <w:sz w:val="25"/>
          <w:szCs w:val="25"/>
          <w:rtl/>
        </w:rPr>
        <w:t>2] עי' טור סי' קי סעיף א' דמשמע שהלכה כר' יהושע. ולכאו' צ"ע דא"כ מדוע לא התיר לכל אדם להתפלל הביננו.</w:t>
      </w:r>
    </w:p>
    <w:p w:rsidR="009C31D4" w:rsidRPr="00E57C6F" w:rsidRDefault="009C31D4" w:rsidP="009C31D4">
      <w:pPr>
        <w:jc w:val="both"/>
        <w:rPr>
          <w:sz w:val="25"/>
          <w:szCs w:val="25"/>
          <w:rtl/>
        </w:rPr>
      </w:pPr>
      <w:r w:rsidRPr="00E57C6F">
        <w:rPr>
          <w:rFonts w:hint="cs"/>
          <w:sz w:val="25"/>
          <w:szCs w:val="25"/>
          <w:rtl/>
        </w:rPr>
        <w:t>3] כיצד לדעתך פסק השו"ע [סי' קי ס"א].</w:t>
      </w:r>
    </w:p>
    <w:p w:rsidR="009C31D4" w:rsidRPr="00E57C6F" w:rsidRDefault="009C31D4" w:rsidP="009C31D4">
      <w:pPr>
        <w:jc w:val="both"/>
        <w:rPr>
          <w:sz w:val="8"/>
          <w:szCs w:val="8"/>
          <w:rtl/>
        </w:rPr>
      </w:pPr>
    </w:p>
    <w:p w:rsidR="009C31D4" w:rsidRPr="00E57C6F" w:rsidRDefault="009C31D4" w:rsidP="009C31D4">
      <w:pPr>
        <w:jc w:val="both"/>
        <w:rPr>
          <w:b/>
          <w:bCs/>
          <w:sz w:val="25"/>
          <w:szCs w:val="25"/>
          <w:rtl/>
        </w:rPr>
      </w:pPr>
      <w:r w:rsidRPr="00E57C6F">
        <w:rPr>
          <w:rFonts w:hint="cs"/>
          <w:b/>
          <w:bCs/>
          <w:sz w:val="25"/>
          <w:szCs w:val="25"/>
          <w:rtl/>
        </w:rPr>
        <w:t>ח] מי שיכל להתפלל שמונה עשרה שלמות בכוונה, ועבר והתפלל הביננו, האם יצא ידי חובה בדיעבד?</w:t>
      </w:r>
    </w:p>
    <w:p w:rsidR="009C31D4" w:rsidRPr="00E57C6F" w:rsidRDefault="009C31D4" w:rsidP="009C31D4">
      <w:pPr>
        <w:jc w:val="both"/>
        <w:rPr>
          <w:sz w:val="25"/>
          <w:szCs w:val="25"/>
          <w:rtl/>
        </w:rPr>
      </w:pPr>
      <w:r w:rsidRPr="00E57C6F">
        <w:rPr>
          <w:rFonts w:hint="cs"/>
          <w:sz w:val="25"/>
          <w:szCs w:val="25"/>
          <w:rtl/>
        </w:rPr>
        <w:t>1] עי' משנ"ב סי' קי סק"א שהביא שתי דעות בזה.</w:t>
      </w:r>
    </w:p>
    <w:p w:rsidR="009C31D4" w:rsidRDefault="009C31D4" w:rsidP="009C31D4">
      <w:pPr>
        <w:jc w:val="both"/>
        <w:rPr>
          <w:sz w:val="25"/>
          <w:szCs w:val="25"/>
          <w:rtl/>
        </w:rPr>
      </w:pPr>
      <w:r w:rsidRPr="00E57C6F">
        <w:rPr>
          <w:rFonts w:hint="cs"/>
          <w:sz w:val="25"/>
          <w:szCs w:val="25"/>
          <w:rtl/>
        </w:rPr>
        <w:t xml:space="preserve">2] </w:t>
      </w:r>
      <w:r>
        <w:rPr>
          <w:rFonts w:hint="cs"/>
          <w:sz w:val="25"/>
          <w:szCs w:val="25"/>
          <w:rtl/>
        </w:rPr>
        <w:t xml:space="preserve">יל"ע מה </w:t>
      </w:r>
      <w:r w:rsidRPr="00E57C6F">
        <w:rPr>
          <w:rFonts w:hint="cs"/>
          <w:sz w:val="25"/>
          <w:szCs w:val="25"/>
          <w:rtl/>
        </w:rPr>
        <w:t xml:space="preserve">טעם </w:t>
      </w:r>
      <w:r>
        <w:rPr>
          <w:rFonts w:hint="cs"/>
          <w:sz w:val="25"/>
          <w:szCs w:val="25"/>
          <w:rtl/>
        </w:rPr>
        <w:t>המחלוקת ביניהם, ועי' בספר דביר הקודש להג"ר נתן זוכובסקי שליט"א על הרמב"ם הלכות תפילה ב' ג:</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8"/>
        <w:gridCol w:w="3738"/>
        <w:gridCol w:w="3738"/>
      </w:tblGrid>
      <w:tr w:rsidR="009C31D4" w:rsidRPr="00846C35" w:rsidTr="00656DC4">
        <w:tc>
          <w:tcPr>
            <w:tcW w:w="3738" w:type="dxa"/>
            <w:shd w:val="clear" w:color="auto" w:fill="auto"/>
          </w:tcPr>
          <w:p w:rsidR="009C31D4" w:rsidRPr="00846C35" w:rsidRDefault="009C31D4" w:rsidP="00656DC4">
            <w:pPr>
              <w:jc w:val="both"/>
              <w:rPr>
                <w:sz w:val="25"/>
                <w:szCs w:val="25"/>
                <w:rtl/>
              </w:rPr>
            </w:pPr>
          </w:p>
        </w:tc>
        <w:tc>
          <w:tcPr>
            <w:tcW w:w="3738" w:type="dxa"/>
            <w:shd w:val="clear" w:color="auto" w:fill="auto"/>
          </w:tcPr>
          <w:p w:rsidR="009C31D4" w:rsidRPr="00846C35" w:rsidRDefault="009C31D4" w:rsidP="00656DC4">
            <w:pPr>
              <w:jc w:val="both"/>
              <w:rPr>
                <w:sz w:val="25"/>
                <w:szCs w:val="25"/>
                <w:rtl/>
              </w:rPr>
            </w:pPr>
          </w:p>
        </w:tc>
        <w:tc>
          <w:tcPr>
            <w:tcW w:w="3738" w:type="dxa"/>
            <w:shd w:val="clear" w:color="auto" w:fill="auto"/>
          </w:tcPr>
          <w:p w:rsidR="009C31D4" w:rsidRPr="00846C35" w:rsidRDefault="009C31D4" w:rsidP="00656DC4">
            <w:pPr>
              <w:jc w:val="both"/>
              <w:rPr>
                <w:sz w:val="25"/>
                <w:szCs w:val="25"/>
                <w:rtl/>
              </w:rPr>
            </w:pPr>
          </w:p>
        </w:tc>
      </w:tr>
      <w:tr w:rsidR="009C31D4" w:rsidRPr="00846C35" w:rsidTr="00656DC4">
        <w:tc>
          <w:tcPr>
            <w:tcW w:w="3738" w:type="dxa"/>
            <w:shd w:val="clear" w:color="auto" w:fill="auto"/>
          </w:tcPr>
          <w:p w:rsidR="009C31D4" w:rsidRPr="000D1E55" w:rsidRDefault="009C31D4" w:rsidP="00656DC4">
            <w:pPr>
              <w:jc w:val="both"/>
              <w:rPr>
                <w:noProof/>
              </w:rPr>
            </w:pPr>
            <w:r>
              <w:rPr>
                <w:noProof/>
              </w:rPr>
              <w:drawing>
                <wp:inline distT="0" distB="0" distL="0" distR="0">
                  <wp:extent cx="2057400" cy="561975"/>
                  <wp:effectExtent l="0" t="0" r="0" b="9525"/>
                  <wp:docPr id="106" name="תמונה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06" cstate="print">
                            <a:extLst>
                              <a:ext uri="{28A0092B-C50C-407E-A947-70E740481C1C}">
                                <a14:useLocalDpi xmlns:a14="http://schemas.microsoft.com/office/drawing/2010/main" val="0"/>
                              </a:ext>
                            </a:extLst>
                          </a:blip>
                          <a:srcRect b="24706"/>
                          <a:stretch>
                            <a:fillRect/>
                          </a:stretch>
                        </pic:blipFill>
                        <pic:spPr bwMode="auto">
                          <a:xfrm>
                            <a:off x="0" y="0"/>
                            <a:ext cx="2057400" cy="561975"/>
                          </a:xfrm>
                          <a:prstGeom prst="rect">
                            <a:avLst/>
                          </a:prstGeom>
                          <a:noFill/>
                          <a:ln>
                            <a:noFill/>
                          </a:ln>
                        </pic:spPr>
                      </pic:pic>
                    </a:graphicData>
                  </a:graphic>
                </wp:inline>
              </w:drawing>
            </w:r>
          </w:p>
          <w:p w:rsidR="009C31D4" w:rsidRPr="000D1E55" w:rsidRDefault="009C31D4" w:rsidP="00656DC4">
            <w:pPr>
              <w:jc w:val="both"/>
              <w:rPr>
                <w:noProof/>
                <w:rtl/>
              </w:rPr>
            </w:pPr>
            <w:r>
              <w:rPr>
                <w:noProof/>
              </w:rPr>
              <w:drawing>
                <wp:inline distT="0" distB="0" distL="0" distR="0">
                  <wp:extent cx="2152650" cy="1571625"/>
                  <wp:effectExtent l="0" t="0" r="0" b="9525"/>
                  <wp:docPr id="105" name="תמונה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07" cstate="print">
                            <a:extLst>
                              <a:ext uri="{28A0092B-C50C-407E-A947-70E740481C1C}">
                                <a14:useLocalDpi xmlns:a14="http://schemas.microsoft.com/office/drawing/2010/main" val="0"/>
                              </a:ext>
                            </a:extLst>
                          </a:blip>
                          <a:srcRect b="10194"/>
                          <a:stretch>
                            <a:fillRect/>
                          </a:stretch>
                        </pic:blipFill>
                        <pic:spPr bwMode="auto">
                          <a:xfrm>
                            <a:off x="0" y="0"/>
                            <a:ext cx="2152650" cy="1571625"/>
                          </a:xfrm>
                          <a:prstGeom prst="rect">
                            <a:avLst/>
                          </a:prstGeom>
                          <a:noFill/>
                          <a:ln>
                            <a:noFill/>
                          </a:ln>
                        </pic:spPr>
                      </pic:pic>
                    </a:graphicData>
                  </a:graphic>
                </wp:inline>
              </w:drawing>
            </w:r>
          </w:p>
          <w:p w:rsidR="009C31D4" w:rsidRPr="00846C35" w:rsidRDefault="009C31D4" w:rsidP="00656DC4">
            <w:pPr>
              <w:jc w:val="both"/>
              <w:rPr>
                <w:sz w:val="25"/>
                <w:szCs w:val="25"/>
                <w:rtl/>
              </w:rPr>
            </w:pPr>
            <w:r>
              <w:rPr>
                <w:noProof/>
              </w:rPr>
              <w:drawing>
                <wp:inline distT="0" distB="0" distL="0" distR="0">
                  <wp:extent cx="2057400" cy="381000"/>
                  <wp:effectExtent l="0" t="0" r="0" b="0"/>
                  <wp:docPr id="104" name="תמונה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08" cstate="print">
                            <a:extLst>
                              <a:ext uri="{28A0092B-C50C-407E-A947-70E740481C1C}">
                                <a14:useLocalDpi xmlns:a14="http://schemas.microsoft.com/office/drawing/2010/main" val="0"/>
                              </a:ext>
                            </a:extLst>
                          </a:blip>
                          <a:srcRect b="32307"/>
                          <a:stretch>
                            <a:fillRect/>
                          </a:stretch>
                        </pic:blipFill>
                        <pic:spPr bwMode="auto">
                          <a:xfrm>
                            <a:off x="0" y="0"/>
                            <a:ext cx="2057400" cy="381000"/>
                          </a:xfrm>
                          <a:prstGeom prst="rect">
                            <a:avLst/>
                          </a:prstGeom>
                          <a:noFill/>
                          <a:ln>
                            <a:noFill/>
                          </a:ln>
                        </pic:spPr>
                      </pic:pic>
                    </a:graphicData>
                  </a:graphic>
                </wp:inline>
              </w:drawing>
            </w:r>
          </w:p>
        </w:tc>
        <w:tc>
          <w:tcPr>
            <w:tcW w:w="3738" w:type="dxa"/>
            <w:shd w:val="clear" w:color="auto" w:fill="auto"/>
          </w:tcPr>
          <w:p w:rsidR="009C31D4" w:rsidRPr="00846C35" w:rsidRDefault="009C31D4" w:rsidP="00656DC4">
            <w:pPr>
              <w:jc w:val="both"/>
              <w:rPr>
                <w:sz w:val="25"/>
                <w:szCs w:val="25"/>
                <w:rtl/>
              </w:rPr>
            </w:pPr>
            <w:r>
              <w:rPr>
                <w:noProof/>
              </w:rPr>
              <w:drawing>
                <wp:inline distT="0" distB="0" distL="0" distR="0">
                  <wp:extent cx="2162175" cy="1209675"/>
                  <wp:effectExtent l="0" t="0" r="9525" b="9525"/>
                  <wp:docPr id="103" name="תמונה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09" cstate="print">
                            <a:extLst>
                              <a:ext uri="{28A0092B-C50C-407E-A947-70E740481C1C}">
                                <a14:useLocalDpi xmlns:a14="http://schemas.microsoft.com/office/drawing/2010/main" val="0"/>
                              </a:ext>
                            </a:extLst>
                          </a:blip>
                          <a:srcRect b="13837"/>
                          <a:stretch>
                            <a:fillRect/>
                          </a:stretch>
                        </pic:blipFill>
                        <pic:spPr bwMode="auto">
                          <a:xfrm>
                            <a:off x="0" y="0"/>
                            <a:ext cx="2162175" cy="1209675"/>
                          </a:xfrm>
                          <a:prstGeom prst="rect">
                            <a:avLst/>
                          </a:prstGeom>
                          <a:noFill/>
                          <a:ln>
                            <a:noFill/>
                          </a:ln>
                        </pic:spPr>
                      </pic:pic>
                    </a:graphicData>
                  </a:graphic>
                </wp:inline>
              </w:drawing>
            </w:r>
          </w:p>
          <w:p w:rsidR="009C31D4" w:rsidRPr="00846C35" w:rsidRDefault="009C31D4" w:rsidP="00656DC4">
            <w:pPr>
              <w:jc w:val="both"/>
              <w:rPr>
                <w:sz w:val="25"/>
                <w:szCs w:val="25"/>
                <w:rtl/>
              </w:rPr>
            </w:pPr>
            <w:r>
              <w:rPr>
                <w:noProof/>
              </w:rPr>
              <w:drawing>
                <wp:inline distT="0" distB="0" distL="0" distR="0">
                  <wp:extent cx="2114550" cy="571500"/>
                  <wp:effectExtent l="0" t="0" r="0" b="0"/>
                  <wp:docPr id="102" name="תמונה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10" cstate="print">
                            <a:extLst>
                              <a:ext uri="{28A0092B-C50C-407E-A947-70E740481C1C}">
                                <a14:useLocalDpi xmlns:a14="http://schemas.microsoft.com/office/drawing/2010/main" val="0"/>
                              </a:ext>
                            </a:extLst>
                          </a:blip>
                          <a:srcRect b="26137"/>
                          <a:stretch>
                            <a:fillRect/>
                          </a:stretch>
                        </pic:blipFill>
                        <pic:spPr bwMode="auto">
                          <a:xfrm>
                            <a:off x="0" y="0"/>
                            <a:ext cx="2114550" cy="571500"/>
                          </a:xfrm>
                          <a:prstGeom prst="rect">
                            <a:avLst/>
                          </a:prstGeom>
                          <a:noFill/>
                          <a:ln>
                            <a:noFill/>
                          </a:ln>
                        </pic:spPr>
                      </pic:pic>
                    </a:graphicData>
                  </a:graphic>
                </wp:inline>
              </w:drawing>
            </w:r>
          </w:p>
          <w:p w:rsidR="009C31D4" w:rsidRPr="00846C35" w:rsidRDefault="009C31D4" w:rsidP="00656DC4">
            <w:pPr>
              <w:jc w:val="both"/>
              <w:rPr>
                <w:sz w:val="25"/>
                <w:szCs w:val="25"/>
              </w:rPr>
            </w:pPr>
            <w:r>
              <w:rPr>
                <w:noProof/>
              </w:rPr>
              <w:drawing>
                <wp:inline distT="0" distB="0" distL="0" distR="0">
                  <wp:extent cx="2057400" cy="361950"/>
                  <wp:effectExtent l="0" t="0" r="0" b="0"/>
                  <wp:docPr id="101" name="תמונה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11" cstate="print">
                            <a:extLst>
                              <a:ext uri="{28A0092B-C50C-407E-A947-70E740481C1C}">
                                <a14:useLocalDpi xmlns:a14="http://schemas.microsoft.com/office/drawing/2010/main" val="0"/>
                              </a:ext>
                            </a:extLst>
                          </a:blip>
                          <a:srcRect b="33333"/>
                          <a:stretch>
                            <a:fillRect/>
                          </a:stretch>
                        </pic:blipFill>
                        <pic:spPr bwMode="auto">
                          <a:xfrm>
                            <a:off x="0" y="0"/>
                            <a:ext cx="2057400" cy="361950"/>
                          </a:xfrm>
                          <a:prstGeom prst="rect">
                            <a:avLst/>
                          </a:prstGeom>
                          <a:noFill/>
                          <a:ln>
                            <a:noFill/>
                          </a:ln>
                        </pic:spPr>
                      </pic:pic>
                    </a:graphicData>
                  </a:graphic>
                </wp:inline>
              </w:drawing>
            </w:r>
          </w:p>
          <w:p w:rsidR="009C31D4" w:rsidRPr="00846C35" w:rsidRDefault="009C31D4" w:rsidP="00656DC4">
            <w:pPr>
              <w:jc w:val="both"/>
              <w:rPr>
                <w:sz w:val="25"/>
                <w:szCs w:val="25"/>
                <w:rtl/>
              </w:rPr>
            </w:pPr>
            <w:r>
              <w:rPr>
                <w:noProof/>
              </w:rPr>
              <w:drawing>
                <wp:inline distT="0" distB="0" distL="0" distR="0">
                  <wp:extent cx="2105025" cy="400050"/>
                  <wp:effectExtent l="0" t="0" r="9525" b="0"/>
                  <wp:docPr id="100" name="תמונה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12" cstate="print">
                            <a:extLst>
                              <a:ext uri="{28A0092B-C50C-407E-A947-70E740481C1C}">
                                <a14:useLocalDpi xmlns:a14="http://schemas.microsoft.com/office/drawing/2010/main" val="0"/>
                              </a:ext>
                            </a:extLst>
                          </a:blip>
                          <a:srcRect b="31250"/>
                          <a:stretch>
                            <a:fillRect/>
                          </a:stretch>
                        </pic:blipFill>
                        <pic:spPr bwMode="auto">
                          <a:xfrm>
                            <a:off x="0" y="0"/>
                            <a:ext cx="2105025" cy="400050"/>
                          </a:xfrm>
                          <a:prstGeom prst="rect">
                            <a:avLst/>
                          </a:prstGeom>
                          <a:noFill/>
                          <a:ln>
                            <a:noFill/>
                          </a:ln>
                        </pic:spPr>
                      </pic:pic>
                    </a:graphicData>
                  </a:graphic>
                </wp:inline>
              </w:drawing>
            </w:r>
          </w:p>
        </w:tc>
        <w:tc>
          <w:tcPr>
            <w:tcW w:w="3738" w:type="dxa"/>
            <w:shd w:val="clear" w:color="auto" w:fill="auto"/>
          </w:tcPr>
          <w:p w:rsidR="009C31D4" w:rsidRPr="00846C35" w:rsidRDefault="009C31D4" w:rsidP="00656DC4">
            <w:pPr>
              <w:jc w:val="both"/>
              <w:rPr>
                <w:sz w:val="25"/>
                <w:szCs w:val="25"/>
                <w:rtl/>
              </w:rPr>
            </w:pPr>
            <w:r>
              <w:rPr>
                <w:noProof/>
              </w:rPr>
              <w:drawing>
                <wp:inline distT="0" distB="0" distL="0" distR="0">
                  <wp:extent cx="2066925" cy="2247900"/>
                  <wp:effectExtent l="0" t="0" r="9525" b="0"/>
                  <wp:docPr id="99" name="תמונה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13" cstate="print">
                            <a:extLst>
                              <a:ext uri="{28A0092B-C50C-407E-A947-70E740481C1C}">
                                <a14:useLocalDpi xmlns:a14="http://schemas.microsoft.com/office/drawing/2010/main" val="0"/>
                              </a:ext>
                            </a:extLst>
                          </a:blip>
                          <a:srcRect b="7813"/>
                          <a:stretch>
                            <a:fillRect/>
                          </a:stretch>
                        </pic:blipFill>
                        <pic:spPr bwMode="auto">
                          <a:xfrm>
                            <a:off x="0" y="0"/>
                            <a:ext cx="2066925" cy="2247900"/>
                          </a:xfrm>
                          <a:prstGeom prst="rect">
                            <a:avLst/>
                          </a:prstGeom>
                          <a:noFill/>
                          <a:ln>
                            <a:noFill/>
                          </a:ln>
                        </pic:spPr>
                      </pic:pic>
                    </a:graphicData>
                  </a:graphic>
                </wp:inline>
              </w:drawing>
            </w:r>
          </w:p>
        </w:tc>
      </w:tr>
    </w:tbl>
    <w:p w:rsidR="009C31D4" w:rsidRPr="00E57C6F" w:rsidRDefault="009C31D4" w:rsidP="009C31D4">
      <w:pPr>
        <w:jc w:val="both"/>
        <w:rPr>
          <w:sz w:val="25"/>
          <w:szCs w:val="25"/>
          <w:rtl/>
        </w:rPr>
      </w:pPr>
      <w:r w:rsidRPr="00E57C6F">
        <w:rPr>
          <w:rFonts w:hint="cs"/>
          <w:sz w:val="25"/>
          <w:szCs w:val="25"/>
          <w:rtl/>
        </w:rPr>
        <w:t>ט] יש לעיין אם אחד יתפלל תפילת שמונה עשרה, חלק רגיל, וחלק מקוצר [מתוך תפילת הביננו] האם יצא ידי חובה.</w:t>
      </w:r>
    </w:p>
    <w:p w:rsidR="009C31D4" w:rsidRDefault="009C31D4">
      <w:pPr>
        <w:rPr>
          <w:rtl/>
        </w:rPr>
      </w:pPr>
    </w:p>
    <w:p w:rsidR="009C31D4" w:rsidRDefault="009C31D4">
      <w:pPr>
        <w:rPr>
          <w:rtl/>
        </w:rPr>
      </w:pPr>
    </w:p>
    <w:p w:rsidR="009C31D4" w:rsidRDefault="009C31D4">
      <w:pPr>
        <w:rPr>
          <w:rtl/>
        </w:rPr>
      </w:pPr>
    </w:p>
    <w:p w:rsidR="009C31D4" w:rsidRDefault="009C31D4">
      <w:pPr>
        <w:rPr>
          <w:rtl/>
        </w:rPr>
      </w:pPr>
    </w:p>
    <w:p w:rsidR="009C31D4" w:rsidRDefault="009C31D4">
      <w:pPr>
        <w:rPr>
          <w:rtl/>
        </w:rPr>
      </w:pPr>
    </w:p>
    <w:tbl>
      <w:tblPr>
        <w:tblpPr w:leftFromText="180" w:rightFromText="180" w:vertAnchor="text" w:horzAnchor="page" w:tblpX="3470" w:tblpY="-734"/>
        <w:bidiVisual/>
        <w:tblW w:w="0" w:type="auto"/>
        <w:tblInd w:w="155" w:type="dxa"/>
        <w:tblLook w:val="01E0" w:firstRow="1" w:lastRow="1" w:firstColumn="1" w:lastColumn="1" w:noHBand="0" w:noVBand="0"/>
      </w:tblPr>
      <w:tblGrid>
        <w:gridCol w:w="5387"/>
      </w:tblGrid>
      <w:tr w:rsidR="009C31D4" w:rsidRPr="00CD1D55" w:rsidTr="00656DC4">
        <w:tc>
          <w:tcPr>
            <w:tcW w:w="5387" w:type="dxa"/>
          </w:tcPr>
          <w:p w:rsidR="009C31D4" w:rsidRPr="00D0301C" w:rsidRDefault="009C31D4" w:rsidP="00656DC4">
            <w:pPr>
              <w:jc w:val="center"/>
              <w:rPr>
                <w:rFonts w:cs="Guttman Vilna"/>
                <w:sz w:val="20"/>
                <w:szCs w:val="20"/>
                <w:rtl/>
              </w:rPr>
            </w:pPr>
            <w:r w:rsidRPr="00D0301C">
              <w:rPr>
                <w:rFonts w:cs="Guttman Vilna" w:hint="cs"/>
                <w:sz w:val="20"/>
                <w:szCs w:val="20"/>
                <w:rtl/>
              </w:rPr>
              <w:t xml:space="preserve">בס"ד. </w:t>
            </w:r>
            <w:smartTag w:uri="urn:schemas-microsoft-com:office:smarttags" w:element="PersonName">
              <w:smartTagPr>
                <w:attr w:name="ProductID" w:val="ברכת חיים"/>
              </w:smartTagPr>
              <w:r w:rsidRPr="00D0301C">
                <w:rPr>
                  <w:rFonts w:cs="Guttman Vilna" w:hint="cs"/>
                  <w:sz w:val="20"/>
                  <w:szCs w:val="20"/>
                  <w:rtl/>
                </w:rPr>
                <w:t>ברכת חיים</w:t>
              </w:r>
            </w:smartTag>
            <w:r w:rsidRPr="00D0301C">
              <w:rPr>
                <w:rFonts w:cs="Guttman Vilna" w:hint="cs"/>
                <w:sz w:val="20"/>
                <w:szCs w:val="20"/>
                <w:rtl/>
              </w:rPr>
              <w:t>, יום</w:t>
            </w:r>
            <w:r>
              <w:rPr>
                <w:rFonts w:cs="Guttman Vilna" w:hint="cs"/>
                <w:sz w:val="20"/>
                <w:szCs w:val="20"/>
                <w:rtl/>
              </w:rPr>
              <w:t xml:space="preserve"> ראשון, ט' בחשון תשע"ג</w:t>
            </w:r>
          </w:p>
          <w:p w:rsidR="009C31D4" w:rsidRDefault="009C31D4" w:rsidP="00656DC4">
            <w:pPr>
              <w:rPr>
                <w:rFonts w:cs="Guttman Vilna"/>
                <w:b/>
                <w:bCs/>
                <w:sz w:val="8"/>
                <w:szCs w:val="2"/>
                <w:rtl/>
              </w:rPr>
            </w:pPr>
            <w:r>
              <w:rPr>
                <w:rFonts w:cs="Guttman Vilna" w:hint="cs"/>
                <w:b/>
                <w:bCs/>
                <w:sz w:val="8"/>
                <w:szCs w:val="2"/>
                <w:rtl/>
              </w:rPr>
              <w:t xml:space="preserve"> </w:t>
            </w:r>
          </w:p>
          <w:p w:rsidR="009C31D4" w:rsidRDefault="009C31D4" w:rsidP="00656DC4">
            <w:pPr>
              <w:rPr>
                <w:rFonts w:cs="Guttman Vilna"/>
                <w:b/>
                <w:bCs/>
                <w:sz w:val="8"/>
                <w:szCs w:val="2"/>
                <w:rtl/>
              </w:rPr>
            </w:pPr>
          </w:p>
          <w:p w:rsidR="009C31D4" w:rsidRDefault="009C31D4" w:rsidP="00656DC4">
            <w:pPr>
              <w:rPr>
                <w:rFonts w:cs="Guttman Vilna"/>
                <w:b/>
                <w:bCs/>
                <w:sz w:val="8"/>
                <w:szCs w:val="2"/>
                <w:rtl/>
              </w:rPr>
            </w:pPr>
          </w:p>
          <w:p w:rsidR="009C31D4" w:rsidRDefault="009C31D4" w:rsidP="00656DC4">
            <w:pPr>
              <w:rPr>
                <w:rFonts w:cs="Guttman Vilna"/>
                <w:b/>
                <w:bCs/>
                <w:sz w:val="8"/>
                <w:szCs w:val="2"/>
                <w:rtl/>
              </w:rPr>
            </w:pPr>
          </w:p>
          <w:p w:rsidR="009C31D4" w:rsidRDefault="009C31D4" w:rsidP="00656DC4">
            <w:pPr>
              <w:rPr>
                <w:rFonts w:cs="Guttman Vilna"/>
                <w:b/>
                <w:bCs/>
                <w:sz w:val="8"/>
                <w:szCs w:val="2"/>
                <w:rtl/>
              </w:rPr>
            </w:pPr>
          </w:p>
          <w:p w:rsidR="009C31D4" w:rsidRDefault="009C31D4" w:rsidP="00656DC4">
            <w:pPr>
              <w:rPr>
                <w:rFonts w:cs="Guttman Vilna"/>
                <w:b/>
                <w:bCs/>
                <w:sz w:val="8"/>
                <w:szCs w:val="48"/>
                <w:rtl/>
              </w:rPr>
            </w:pPr>
            <w:r w:rsidRPr="005D5AD1">
              <w:rPr>
                <w:rFonts w:cs="Guttman Vilna" w:hint="cs"/>
                <w:b/>
                <w:bCs/>
                <w:sz w:val="8"/>
                <w:szCs w:val="2"/>
                <w:rtl/>
              </w:rPr>
              <w:t>.</w:t>
            </w:r>
            <w:r w:rsidRPr="005D5AD1">
              <w:rPr>
                <w:rFonts w:cs="Guttman Vilna" w:hint="cs"/>
                <w:b/>
                <w:bCs/>
                <w:sz w:val="8"/>
                <w:szCs w:val="48"/>
                <w:rtl/>
              </w:rPr>
              <w:t xml:space="preserve">        </w:t>
            </w:r>
            <w:r>
              <w:rPr>
                <w:rFonts w:cs="Guttman Vilna" w:hint="cs"/>
                <w:b/>
                <w:bCs/>
                <w:sz w:val="8"/>
                <w:szCs w:val="48"/>
                <w:rtl/>
              </w:rPr>
              <w:t xml:space="preserve">   </w:t>
            </w:r>
          </w:p>
          <w:p w:rsidR="009C31D4" w:rsidRPr="00D0301C" w:rsidRDefault="009C31D4" w:rsidP="00656DC4">
            <w:pPr>
              <w:jc w:val="center"/>
              <w:rPr>
                <w:rFonts w:cs="Guttman Vilna"/>
                <w:b/>
                <w:bCs/>
                <w:sz w:val="8"/>
                <w:szCs w:val="48"/>
                <w:rtl/>
              </w:rPr>
            </w:pPr>
            <w:r>
              <w:rPr>
                <w:rFonts w:cs="Guttman Vilna" w:hint="cs"/>
                <w:b/>
                <w:bCs/>
                <w:sz w:val="8"/>
                <w:szCs w:val="48"/>
                <w:rtl/>
              </w:rPr>
              <w:t xml:space="preserve">                   </w:t>
            </w:r>
            <w:r w:rsidRPr="005D5AD1">
              <w:rPr>
                <w:rFonts w:cs="Guttman Vilna" w:hint="cs"/>
                <w:b/>
                <w:bCs/>
                <w:sz w:val="8"/>
                <w:szCs w:val="72"/>
                <w:rtl/>
              </w:rPr>
              <w:t xml:space="preserve"> </w:t>
            </w:r>
            <w:r>
              <w:rPr>
                <w:rFonts w:cs="Guttman Vilna" w:hint="cs"/>
                <w:b/>
                <w:bCs/>
                <w:color w:val="FFFFFF"/>
                <w:sz w:val="8"/>
                <w:szCs w:val="36"/>
                <w:rtl/>
              </w:rPr>
              <w:t>26</w:t>
            </w:r>
          </w:p>
          <w:p w:rsidR="009C31D4" w:rsidRPr="00985FD1" w:rsidRDefault="009C31D4" w:rsidP="00656DC4">
            <w:pPr>
              <w:jc w:val="center"/>
              <w:rPr>
                <w:rFonts w:cs="Guttman Vilna"/>
                <w:sz w:val="12"/>
                <w:szCs w:val="12"/>
                <w:rtl/>
              </w:rPr>
            </w:pPr>
          </w:p>
          <w:p w:rsidR="009C31D4" w:rsidRDefault="009C31D4" w:rsidP="00656DC4">
            <w:pPr>
              <w:jc w:val="center"/>
              <w:rPr>
                <w:rFonts w:cs="Guttman Vilna"/>
                <w:b/>
                <w:bCs/>
                <w:sz w:val="30"/>
                <w:szCs w:val="30"/>
                <w:rtl/>
              </w:rPr>
            </w:pPr>
            <w:r>
              <w:rPr>
                <w:rFonts w:cs="Guttman Vilna" w:hint="cs"/>
                <w:b/>
                <w:bCs/>
                <w:sz w:val="30"/>
                <w:szCs w:val="30"/>
                <w:rtl/>
              </w:rPr>
              <w:t>ברכות כט.</w:t>
            </w:r>
          </w:p>
          <w:p w:rsidR="009C31D4" w:rsidRPr="00175257" w:rsidRDefault="009C31D4" w:rsidP="00656DC4">
            <w:pPr>
              <w:jc w:val="center"/>
              <w:rPr>
                <w:rFonts w:cs="Guttman Vilna"/>
                <w:b/>
                <w:bCs/>
                <w:sz w:val="30"/>
                <w:szCs w:val="30"/>
                <w:rtl/>
              </w:rPr>
            </w:pPr>
            <w:r>
              <w:rPr>
                <w:rFonts w:cs="Guttman Vilna" w:hint="cs"/>
                <w:b/>
                <w:bCs/>
                <w:sz w:val="30"/>
                <w:szCs w:val="30"/>
                <w:rtl/>
              </w:rPr>
              <w:t>בענין תפילת הביננו [ב]</w:t>
            </w:r>
          </w:p>
        </w:tc>
      </w:tr>
    </w:tbl>
    <w:p w:rsidR="009C31D4" w:rsidRDefault="009C31D4" w:rsidP="009C31D4">
      <w:pPr>
        <w:spacing w:before="240"/>
        <w:rPr>
          <w:rtl/>
        </w:rPr>
      </w:pPr>
      <w:r w:rsidRPr="00CD1D55">
        <w:rPr>
          <w:rFonts w:hint="cs"/>
          <w:rtl/>
        </w:rPr>
        <w:t xml:space="preserve"> </w:t>
      </w:r>
    </w:p>
    <w:p w:rsidR="009C31D4" w:rsidRDefault="009C31D4" w:rsidP="009C31D4">
      <w:pPr>
        <w:rPr>
          <w:rtl/>
        </w:rPr>
      </w:pPr>
    </w:p>
    <w:p w:rsidR="009C31D4" w:rsidRPr="00140B8F" w:rsidRDefault="009C31D4" w:rsidP="009C31D4">
      <w:pPr>
        <w:jc w:val="center"/>
        <w:rPr>
          <w:szCs w:val="14"/>
          <w:rtl/>
        </w:rPr>
      </w:pPr>
      <w:r w:rsidRPr="00B40F47">
        <w:rPr>
          <w:rFonts w:hint="cs"/>
          <w:szCs w:val="14"/>
          <w:rtl/>
        </w:rPr>
        <w:t>______________________________________________________________________________________________</w:t>
      </w:r>
    </w:p>
    <w:p w:rsidR="009C31D4" w:rsidRPr="00F61994" w:rsidRDefault="009C31D4" w:rsidP="009C31D4">
      <w:pPr>
        <w:jc w:val="both"/>
        <w:rPr>
          <w:sz w:val="6"/>
          <w:szCs w:val="6"/>
          <w:rtl/>
        </w:rPr>
      </w:pPr>
    </w:p>
    <w:p w:rsidR="009C31D4" w:rsidRPr="00E57C6F" w:rsidRDefault="009C31D4" w:rsidP="009C31D4">
      <w:pPr>
        <w:jc w:val="both"/>
        <w:rPr>
          <w:sz w:val="8"/>
          <w:szCs w:val="8"/>
          <w:rtl/>
        </w:rPr>
      </w:pPr>
    </w:p>
    <w:p w:rsidR="009C31D4" w:rsidRDefault="009C31D4" w:rsidP="009C31D4">
      <w:pPr>
        <w:jc w:val="both"/>
        <w:rPr>
          <w:sz w:val="25"/>
          <w:szCs w:val="25"/>
          <w:rtl/>
        </w:rPr>
      </w:pPr>
      <w:r w:rsidRPr="00F8427C">
        <w:rPr>
          <w:rFonts w:hint="cs"/>
          <w:sz w:val="25"/>
          <w:szCs w:val="25"/>
          <w:rtl/>
        </w:rPr>
        <w:t xml:space="preserve">א] גמרא כט. מ"אמר רב נחמן אמר שמואל" עד "טעה שאני". </w:t>
      </w:r>
      <w:r>
        <w:rPr>
          <w:rFonts w:hint="cs"/>
          <w:sz w:val="25"/>
          <w:szCs w:val="25"/>
          <w:rtl/>
        </w:rPr>
        <w:t>ורש"י ותוספות.</w:t>
      </w:r>
    </w:p>
    <w:p w:rsidR="009C31D4" w:rsidRDefault="009C31D4" w:rsidP="009C31D4">
      <w:pPr>
        <w:jc w:val="both"/>
        <w:rPr>
          <w:sz w:val="25"/>
          <w:szCs w:val="25"/>
          <w:rtl/>
        </w:rPr>
      </w:pPr>
    </w:p>
    <w:p w:rsidR="009C31D4" w:rsidRPr="00F8427C" w:rsidRDefault="009C31D4" w:rsidP="009C31D4">
      <w:pPr>
        <w:jc w:val="both"/>
        <w:rPr>
          <w:b/>
          <w:bCs/>
          <w:sz w:val="25"/>
          <w:szCs w:val="25"/>
          <w:rtl/>
        </w:rPr>
      </w:pPr>
      <w:r w:rsidRPr="00F8427C">
        <w:rPr>
          <w:rFonts w:hint="cs"/>
          <w:b/>
          <w:bCs/>
          <w:sz w:val="25"/>
          <w:szCs w:val="25"/>
          <w:rtl/>
        </w:rPr>
        <w:t>ביאור בפשט</w:t>
      </w:r>
    </w:p>
    <w:p w:rsidR="009C31D4" w:rsidRDefault="009C31D4" w:rsidP="009C31D4">
      <w:pPr>
        <w:jc w:val="both"/>
        <w:rPr>
          <w:sz w:val="25"/>
          <w:szCs w:val="25"/>
          <w:rtl/>
        </w:rPr>
      </w:pPr>
      <w:r>
        <w:rPr>
          <w:rFonts w:hint="cs"/>
          <w:sz w:val="25"/>
          <w:szCs w:val="25"/>
          <w:rtl/>
        </w:rPr>
        <w:t>ב] עי' פני יהושע ד"ה אמר רב ביבי בר אביי.</w:t>
      </w:r>
    </w:p>
    <w:p w:rsidR="009C31D4" w:rsidRDefault="009C31D4" w:rsidP="009C31D4">
      <w:pPr>
        <w:jc w:val="both"/>
        <w:rPr>
          <w:sz w:val="25"/>
          <w:szCs w:val="25"/>
          <w:rtl/>
        </w:rPr>
      </w:pPr>
    </w:p>
    <w:p w:rsidR="009C31D4" w:rsidRPr="00F8427C" w:rsidRDefault="009C31D4" w:rsidP="009C31D4">
      <w:pPr>
        <w:jc w:val="both"/>
        <w:rPr>
          <w:b/>
          <w:bCs/>
          <w:sz w:val="25"/>
          <w:szCs w:val="25"/>
          <w:rtl/>
        </w:rPr>
      </w:pPr>
      <w:r>
        <w:rPr>
          <w:rFonts w:hint="cs"/>
          <w:b/>
          <w:bCs/>
          <w:sz w:val="25"/>
          <w:szCs w:val="25"/>
          <w:rtl/>
        </w:rPr>
        <w:t xml:space="preserve">הגמרא נשארת ב"קשיא" </w:t>
      </w:r>
      <w:r>
        <w:rPr>
          <w:b/>
          <w:bCs/>
          <w:sz w:val="25"/>
          <w:szCs w:val="25"/>
          <w:rtl/>
        </w:rPr>
        <w:t>–</w:t>
      </w:r>
      <w:r>
        <w:rPr>
          <w:rFonts w:hint="cs"/>
          <w:b/>
          <w:bCs/>
          <w:sz w:val="25"/>
          <w:szCs w:val="25"/>
          <w:rtl/>
        </w:rPr>
        <w:t xml:space="preserve"> האם יש תירוץ על זה</w:t>
      </w:r>
    </w:p>
    <w:p w:rsidR="009C31D4" w:rsidRDefault="009C31D4" w:rsidP="009C31D4">
      <w:pPr>
        <w:jc w:val="both"/>
        <w:rPr>
          <w:sz w:val="25"/>
          <w:szCs w:val="25"/>
          <w:rtl/>
        </w:rPr>
      </w:pPr>
      <w:r>
        <w:rPr>
          <w:rFonts w:hint="cs"/>
          <w:sz w:val="25"/>
          <w:szCs w:val="25"/>
          <w:rtl/>
        </w:rPr>
        <w:lastRenderedPageBreak/>
        <w:t>ג] עי' ברבינו יונה על הרי"ף דף יט: מדפי הרי"ף, ד"ה מפני שצריך לומר.</w:t>
      </w:r>
    </w:p>
    <w:p w:rsidR="009C31D4" w:rsidRDefault="009C31D4" w:rsidP="009C31D4">
      <w:pPr>
        <w:jc w:val="both"/>
        <w:rPr>
          <w:sz w:val="25"/>
          <w:szCs w:val="25"/>
          <w:rtl/>
        </w:rPr>
      </w:pPr>
      <w:r>
        <w:rPr>
          <w:rFonts w:hint="cs"/>
          <w:sz w:val="25"/>
          <w:szCs w:val="25"/>
          <w:rtl/>
        </w:rPr>
        <w:t xml:space="preserve">ד] עי' חידושי הרא"ה [בקובץ מפרשים </w:t>
      </w:r>
      <w:r>
        <w:rPr>
          <w:sz w:val="25"/>
          <w:szCs w:val="25"/>
          <w:rtl/>
        </w:rPr>
        <w:t>–</w:t>
      </w:r>
      <w:r>
        <w:rPr>
          <w:rFonts w:hint="cs"/>
          <w:sz w:val="25"/>
          <w:szCs w:val="25"/>
          <w:rtl/>
        </w:rPr>
        <w:t xml:space="preserve"> ראשונים] ד"ה אמר רב נחמן אמר שמואל.</w:t>
      </w:r>
    </w:p>
    <w:p w:rsidR="009C31D4" w:rsidRPr="00F8427C" w:rsidRDefault="009C31D4" w:rsidP="009C31D4">
      <w:pPr>
        <w:jc w:val="both"/>
        <w:rPr>
          <w:sz w:val="25"/>
          <w:szCs w:val="25"/>
          <w:rtl/>
        </w:rPr>
      </w:pPr>
    </w:p>
    <w:p w:rsidR="009C31D4" w:rsidRPr="00F8427C" w:rsidRDefault="009C31D4" w:rsidP="009C31D4">
      <w:pPr>
        <w:jc w:val="both"/>
        <w:rPr>
          <w:b/>
          <w:bCs/>
          <w:sz w:val="25"/>
          <w:szCs w:val="25"/>
          <w:rtl/>
        </w:rPr>
      </w:pPr>
      <w:r>
        <w:rPr>
          <w:rFonts w:hint="cs"/>
          <w:b/>
          <w:bCs/>
          <w:sz w:val="25"/>
          <w:szCs w:val="25"/>
          <w:rtl/>
        </w:rPr>
        <w:t>עיון בדברי הב"ח</w:t>
      </w:r>
    </w:p>
    <w:p w:rsidR="009C31D4" w:rsidRDefault="009C31D4" w:rsidP="009C31D4">
      <w:pPr>
        <w:jc w:val="both"/>
        <w:rPr>
          <w:sz w:val="25"/>
          <w:szCs w:val="25"/>
          <w:rtl/>
        </w:rPr>
      </w:pPr>
      <w:r>
        <w:rPr>
          <w:rFonts w:hint="cs"/>
          <w:sz w:val="25"/>
          <w:szCs w:val="25"/>
          <w:rtl/>
        </w:rPr>
        <w:t xml:space="preserve">ה] עי' טור או"ח סי' ק"י מ"ובכל השנה יכול להתפלל" </w:t>
      </w:r>
      <w:r>
        <w:rPr>
          <w:sz w:val="25"/>
          <w:szCs w:val="25"/>
          <w:rtl/>
        </w:rPr>
        <w:t>–</w:t>
      </w:r>
      <w:r>
        <w:rPr>
          <w:rFonts w:hint="cs"/>
          <w:sz w:val="25"/>
          <w:szCs w:val="25"/>
          <w:rtl/>
        </w:rPr>
        <w:t xml:space="preserve"> עד "הבדלה בחונן הדעת".</w:t>
      </w:r>
    </w:p>
    <w:p w:rsidR="009C31D4" w:rsidRDefault="009C31D4" w:rsidP="009C31D4">
      <w:pPr>
        <w:jc w:val="both"/>
        <w:rPr>
          <w:sz w:val="25"/>
          <w:szCs w:val="25"/>
          <w:rtl/>
        </w:rPr>
      </w:pPr>
      <w:r>
        <w:rPr>
          <w:rFonts w:hint="cs"/>
          <w:sz w:val="25"/>
          <w:szCs w:val="25"/>
          <w:rtl/>
        </w:rPr>
        <w:t>ו] עי' ב"ח על הטור ד"ה ומ"ש וכל השנה, וד"ה ותימה, וד"ה וכתב בית יוסף.</w:t>
      </w:r>
    </w:p>
    <w:p w:rsidR="009C31D4" w:rsidRPr="00F8427C" w:rsidRDefault="009C31D4" w:rsidP="009C31D4">
      <w:pPr>
        <w:jc w:val="both"/>
        <w:rPr>
          <w:sz w:val="25"/>
          <w:szCs w:val="25"/>
          <w:rtl/>
        </w:rPr>
      </w:pPr>
    </w:p>
    <w:p w:rsidR="009C31D4" w:rsidRPr="00F8427C" w:rsidRDefault="009C31D4" w:rsidP="009C31D4">
      <w:pPr>
        <w:jc w:val="both"/>
        <w:rPr>
          <w:b/>
          <w:bCs/>
          <w:sz w:val="25"/>
          <w:szCs w:val="25"/>
          <w:rtl/>
        </w:rPr>
      </w:pPr>
      <w:r w:rsidRPr="00F8427C">
        <w:rPr>
          <w:rFonts w:hint="cs"/>
          <w:b/>
          <w:bCs/>
          <w:sz w:val="25"/>
          <w:szCs w:val="25"/>
          <w:rtl/>
        </w:rPr>
        <w:t>אדם שבטוח שלא יטעה האם רשאי להתפלל הביננו במוצ"ש או בימות הגשמים.</w:t>
      </w:r>
    </w:p>
    <w:p w:rsidR="009C31D4" w:rsidRPr="00F8427C" w:rsidRDefault="009C31D4" w:rsidP="009C31D4">
      <w:pPr>
        <w:jc w:val="both"/>
        <w:rPr>
          <w:sz w:val="25"/>
          <w:szCs w:val="25"/>
          <w:rtl/>
        </w:rPr>
      </w:pPr>
      <w:r>
        <w:rPr>
          <w:rFonts w:hint="cs"/>
          <w:sz w:val="25"/>
          <w:szCs w:val="25"/>
          <w:rtl/>
        </w:rPr>
        <w:t>ז</w:t>
      </w:r>
      <w:r w:rsidRPr="00F8427C">
        <w:rPr>
          <w:rFonts w:hint="cs"/>
          <w:sz w:val="25"/>
          <w:szCs w:val="25"/>
          <w:rtl/>
        </w:rPr>
        <w:t>] עי' כסף משנה הל' תפילה פ"ב ה"ד בשם רבינו מנוח, שרצה להביא ראיה מדין נשיאות כפים.</w:t>
      </w:r>
    </w:p>
    <w:p w:rsidR="009C31D4" w:rsidRPr="00F8427C" w:rsidRDefault="009C31D4" w:rsidP="009C31D4">
      <w:pPr>
        <w:jc w:val="both"/>
        <w:rPr>
          <w:sz w:val="25"/>
          <w:szCs w:val="25"/>
          <w:rtl/>
        </w:rPr>
      </w:pPr>
      <w:r>
        <w:rPr>
          <w:rFonts w:hint="cs"/>
          <w:sz w:val="25"/>
          <w:szCs w:val="25"/>
          <w:rtl/>
        </w:rPr>
        <w:t>ח</w:t>
      </w:r>
      <w:r w:rsidRPr="00F8427C">
        <w:rPr>
          <w:rFonts w:hint="cs"/>
          <w:sz w:val="25"/>
          <w:szCs w:val="25"/>
          <w:rtl/>
        </w:rPr>
        <w:t>] ועי' פרי חדש סי' קי סעיף א' ד"ה וכתב ה"ר מנוח, שדחה הראיה.</w:t>
      </w:r>
    </w:p>
    <w:p w:rsidR="009C31D4" w:rsidRDefault="009C31D4" w:rsidP="009C31D4">
      <w:pPr>
        <w:jc w:val="both"/>
        <w:rPr>
          <w:sz w:val="25"/>
          <w:szCs w:val="25"/>
          <w:rtl/>
        </w:rPr>
      </w:pPr>
    </w:p>
    <w:p w:rsidR="009C31D4" w:rsidRPr="00F8427C" w:rsidRDefault="009C31D4" w:rsidP="009C31D4">
      <w:pPr>
        <w:jc w:val="both"/>
        <w:rPr>
          <w:b/>
          <w:bCs/>
          <w:sz w:val="25"/>
          <w:szCs w:val="25"/>
          <w:rtl/>
        </w:rPr>
      </w:pPr>
      <w:r w:rsidRPr="00F8427C">
        <w:rPr>
          <w:rFonts w:hint="cs"/>
          <w:b/>
          <w:bCs/>
          <w:sz w:val="25"/>
          <w:szCs w:val="25"/>
          <w:rtl/>
        </w:rPr>
        <w:t>להלכה</w:t>
      </w:r>
    </w:p>
    <w:p w:rsidR="009C31D4" w:rsidRPr="00F8427C" w:rsidRDefault="009C31D4" w:rsidP="009C31D4">
      <w:pPr>
        <w:jc w:val="both"/>
        <w:rPr>
          <w:sz w:val="25"/>
          <w:szCs w:val="25"/>
          <w:rtl/>
        </w:rPr>
      </w:pPr>
      <w:r>
        <w:rPr>
          <w:rFonts w:hint="cs"/>
          <w:sz w:val="25"/>
          <w:szCs w:val="25"/>
          <w:rtl/>
        </w:rPr>
        <w:t>ט] עי' משנה ברורה סי' קי סעיף א' ובמשנ"ב ס"ק ה-ו, וביאור הלכה ד"ה ואינו מתפלל.</w:t>
      </w:r>
    </w:p>
    <w:p w:rsidR="009C31D4" w:rsidRDefault="009C31D4" w:rsidP="009C31D4">
      <w:pPr>
        <w:jc w:val="both"/>
        <w:rPr>
          <w:sz w:val="25"/>
          <w:szCs w:val="25"/>
          <w:rtl/>
        </w:rPr>
      </w:pPr>
      <w:r>
        <w:rPr>
          <w:rFonts w:hint="cs"/>
          <w:sz w:val="25"/>
          <w:szCs w:val="25"/>
          <w:rtl/>
        </w:rPr>
        <w:t>י</w:t>
      </w:r>
      <w:r w:rsidRPr="00F8427C">
        <w:rPr>
          <w:rFonts w:hint="cs"/>
          <w:sz w:val="25"/>
          <w:szCs w:val="25"/>
          <w:rtl/>
        </w:rPr>
        <w:t>] עי' פסקי תשובות סי' קי אות א' ד"ה אמנם מי שהתפלל, ובהערות שם.</w:t>
      </w:r>
    </w:p>
    <w:p w:rsidR="009C31D4" w:rsidRPr="00F8427C" w:rsidRDefault="009C31D4" w:rsidP="009C31D4">
      <w:pPr>
        <w:jc w:val="both"/>
        <w:rPr>
          <w:sz w:val="25"/>
          <w:szCs w:val="25"/>
          <w:rtl/>
        </w:rPr>
      </w:pPr>
      <w:r>
        <w:rPr>
          <w:rFonts w:hint="cs"/>
          <w:sz w:val="25"/>
          <w:szCs w:val="25"/>
          <w:rtl/>
        </w:rPr>
        <w:t xml:space="preserve">יא] למעיינים - </w:t>
      </w:r>
      <w:r w:rsidRPr="00F8427C">
        <w:rPr>
          <w:rFonts w:hint="cs"/>
          <w:sz w:val="25"/>
          <w:szCs w:val="25"/>
          <w:rtl/>
        </w:rPr>
        <w:t xml:space="preserve">עי' צל"ח </w:t>
      </w:r>
      <w:r>
        <w:rPr>
          <w:rFonts w:hint="cs"/>
          <w:sz w:val="25"/>
          <w:szCs w:val="25"/>
          <w:rtl/>
        </w:rPr>
        <w:t xml:space="preserve">[בקובץ מפרשים </w:t>
      </w:r>
      <w:r>
        <w:rPr>
          <w:sz w:val="25"/>
          <w:szCs w:val="25"/>
          <w:rtl/>
        </w:rPr>
        <w:t>–</w:t>
      </w:r>
      <w:r>
        <w:rPr>
          <w:rFonts w:hint="cs"/>
          <w:sz w:val="25"/>
          <w:szCs w:val="25"/>
          <w:rtl/>
        </w:rPr>
        <w:t xml:space="preserve"> אחרונים] </w:t>
      </w:r>
      <w:r w:rsidRPr="00F8427C">
        <w:rPr>
          <w:rFonts w:hint="cs"/>
          <w:sz w:val="25"/>
          <w:szCs w:val="25"/>
          <w:rtl/>
        </w:rPr>
        <w:t>ד"ה חוץ מימות הגשמים.</w:t>
      </w:r>
    </w:p>
    <w:p w:rsidR="009C31D4" w:rsidRPr="00F8427C" w:rsidRDefault="009C31D4" w:rsidP="009C31D4">
      <w:pPr>
        <w:jc w:val="both"/>
        <w:rPr>
          <w:b/>
          <w:bCs/>
          <w:sz w:val="25"/>
          <w:szCs w:val="25"/>
          <w:rtl/>
        </w:rPr>
      </w:pPr>
    </w:p>
    <w:p w:rsidR="009C31D4" w:rsidRDefault="009C31D4" w:rsidP="009C31D4">
      <w:pPr>
        <w:jc w:val="both"/>
        <w:rPr>
          <w:b/>
          <w:bCs/>
          <w:sz w:val="25"/>
          <w:szCs w:val="25"/>
          <w:rtl/>
        </w:rPr>
      </w:pPr>
      <w:r>
        <w:rPr>
          <w:rFonts w:hint="cs"/>
          <w:b/>
          <w:bCs/>
          <w:sz w:val="25"/>
          <w:szCs w:val="25"/>
          <w:rtl/>
        </w:rPr>
        <w:t>דין הביננו בעשרת ימי תשובה</w:t>
      </w:r>
    </w:p>
    <w:p w:rsidR="009C31D4" w:rsidRDefault="009C31D4" w:rsidP="009C31D4">
      <w:pPr>
        <w:jc w:val="both"/>
        <w:rPr>
          <w:sz w:val="25"/>
          <w:szCs w:val="25"/>
          <w:rtl/>
        </w:rPr>
      </w:pPr>
      <w:r>
        <w:rPr>
          <w:rFonts w:hint="cs"/>
          <w:sz w:val="25"/>
          <w:szCs w:val="25"/>
          <w:rtl/>
        </w:rPr>
        <w:t xml:space="preserve">יב] </w:t>
      </w:r>
      <w:r w:rsidRPr="00F8427C">
        <w:rPr>
          <w:rFonts w:hint="cs"/>
          <w:sz w:val="25"/>
          <w:szCs w:val="25"/>
          <w:rtl/>
        </w:rPr>
        <w:t>עי' בספר עיני בנימין להגאון רבי אליהו דוד רבינוביץ תאומים [האדר"ת] [מובא במסגרת]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14"/>
      </w:tblGrid>
      <w:tr w:rsidR="009C31D4" w:rsidRPr="00E14DDC" w:rsidTr="00656DC4">
        <w:tc>
          <w:tcPr>
            <w:tcW w:w="11214" w:type="dxa"/>
            <w:shd w:val="clear" w:color="auto" w:fill="auto"/>
          </w:tcPr>
          <w:p w:rsidR="009C31D4" w:rsidRPr="00E14DDC" w:rsidRDefault="009C31D4" w:rsidP="00656DC4">
            <w:pPr>
              <w:jc w:val="both"/>
              <w:rPr>
                <w:sz w:val="25"/>
                <w:szCs w:val="25"/>
                <w:rtl/>
              </w:rPr>
            </w:pPr>
          </w:p>
        </w:tc>
      </w:tr>
      <w:tr w:rsidR="009C31D4" w:rsidRPr="00E14DDC" w:rsidTr="00656DC4">
        <w:tc>
          <w:tcPr>
            <w:tcW w:w="11214" w:type="dxa"/>
            <w:shd w:val="clear" w:color="auto" w:fill="auto"/>
          </w:tcPr>
          <w:p w:rsidR="009C31D4" w:rsidRPr="00E14DDC" w:rsidRDefault="009C31D4" w:rsidP="00656DC4">
            <w:pPr>
              <w:jc w:val="both"/>
              <w:rPr>
                <w:b/>
                <w:bCs/>
                <w:sz w:val="25"/>
                <w:szCs w:val="25"/>
              </w:rPr>
            </w:pPr>
            <w:r>
              <w:rPr>
                <w:b/>
                <w:bCs/>
                <w:noProof/>
                <w:sz w:val="25"/>
                <w:szCs w:val="25"/>
              </w:rPr>
              <w:drawing>
                <wp:inline distT="0" distB="0" distL="0" distR="0">
                  <wp:extent cx="5476875" cy="2047875"/>
                  <wp:effectExtent l="0" t="0" r="9525" b="9525"/>
                  <wp:docPr id="108" name="תמונה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476875" cy="2047875"/>
                          </a:xfrm>
                          <a:prstGeom prst="rect">
                            <a:avLst/>
                          </a:prstGeom>
                          <a:noFill/>
                          <a:ln>
                            <a:noFill/>
                          </a:ln>
                        </pic:spPr>
                      </pic:pic>
                    </a:graphicData>
                  </a:graphic>
                </wp:inline>
              </w:drawing>
            </w:r>
          </w:p>
          <w:p w:rsidR="009C31D4" w:rsidRPr="00E14DDC" w:rsidRDefault="009C31D4" w:rsidP="00656DC4">
            <w:pPr>
              <w:jc w:val="both"/>
              <w:rPr>
                <w:sz w:val="25"/>
                <w:szCs w:val="25"/>
                <w:rtl/>
              </w:rPr>
            </w:pPr>
            <w:r>
              <w:rPr>
                <w:b/>
                <w:bCs/>
                <w:noProof/>
                <w:sz w:val="25"/>
                <w:szCs w:val="25"/>
              </w:rPr>
              <w:drawing>
                <wp:inline distT="0" distB="0" distL="0" distR="0">
                  <wp:extent cx="5486400" cy="828675"/>
                  <wp:effectExtent l="0" t="0" r="0" b="9525"/>
                  <wp:docPr id="107" name="תמונה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486400" cy="828675"/>
                          </a:xfrm>
                          <a:prstGeom prst="rect">
                            <a:avLst/>
                          </a:prstGeom>
                          <a:noFill/>
                          <a:ln>
                            <a:noFill/>
                          </a:ln>
                        </pic:spPr>
                      </pic:pic>
                    </a:graphicData>
                  </a:graphic>
                </wp:inline>
              </w:drawing>
            </w:r>
          </w:p>
        </w:tc>
      </w:tr>
    </w:tbl>
    <w:p w:rsidR="009C31D4" w:rsidRPr="00F8427C" w:rsidRDefault="009C31D4" w:rsidP="009C31D4">
      <w:pPr>
        <w:jc w:val="both"/>
        <w:rPr>
          <w:b/>
          <w:bCs/>
          <w:sz w:val="25"/>
          <w:szCs w:val="25"/>
          <w:rtl/>
        </w:rPr>
      </w:pPr>
    </w:p>
    <w:p w:rsidR="009C31D4" w:rsidRPr="00F8427C" w:rsidRDefault="009C31D4" w:rsidP="009C31D4">
      <w:pPr>
        <w:jc w:val="both"/>
        <w:rPr>
          <w:b/>
          <w:bCs/>
          <w:sz w:val="25"/>
          <w:szCs w:val="25"/>
          <w:rtl/>
        </w:rPr>
      </w:pPr>
      <w:r w:rsidRPr="00F8427C">
        <w:rPr>
          <w:rFonts w:hint="cs"/>
          <w:b/>
          <w:bCs/>
          <w:sz w:val="25"/>
          <w:szCs w:val="25"/>
          <w:rtl/>
        </w:rPr>
        <w:t>האם פועלים מתפללים תפילה רגילה או תפילת הביננו.</w:t>
      </w:r>
    </w:p>
    <w:p w:rsidR="009C31D4" w:rsidRPr="00F8427C" w:rsidRDefault="009C31D4" w:rsidP="009C31D4">
      <w:pPr>
        <w:jc w:val="both"/>
        <w:rPr>
          <w:sz w:val="25"/>
          <w:szCs w:val="25"/>
          <w:rtl/>
        </w:rPr>
      </w:pPr>
      <w:r>
        <w:rPr>
          <w:rFonts w:hint="cs"/>
          <w:sz w:val="25"/>
          <w:szCs w:val="25"/>
          <w:rtl/>
        </w:rPr>
        <w:t>יג</w:t>
      </w:r>
      <w:r w:rsidRPr="00F8427C">
        <w:rPr>
          <w:rFonts w:hint="cs"/>
          <w:sz w:val="25"/>
          <w:szCs w:val="25"/>
          <w:rtl/>
        </w:rPr>
        <w:t>] עי' טור סי' קי סעיף ב.</w:t>
      </w:r>
    </w:p>
    <w:p w:rsidR="009C31D4" w:rsidRPr="00F8427C" w:rsidRDefault="009C31D4" w:rsidP="009C31D4">
      <w:pPr>
        <w:jc w:val="both"/>
        <w:rPr>
          <w:sz w:val="25"/>
          <w:szCs w:val="25"/>
          <w:rtl/>
        </w:rPr>
      </w:pPr>
      <w:r>
        <w:rPr>
          <w:rFonts w:hint="cs"/>
          <w:sz w:val="25"/>
          <w:szCs w:val="25"/>
          <w:rtl/>
        </w:rPr>
        <w:t>יד</w:t>
      </w:r>
      <w:r w:rsidRPr="00F8427C">
        <w:rPr>
          <w:rFonts w:hint="cs"/>
          <w:sz w:val="25"/>
          <w:szCs w:val="25"/>
          <w:rtl/>
        </w:rPr>
        <w:t>] עי' בית יוסף שם.</w:t>
      </w:r>
    </w:p>
    <w:p w:rsidR="009C31D4" w:rsidRPr="00F8427C" w:rsidRDefault="009C31D4" w:rsidP="009C31D4">
      <w:pPr>
        <w:jc w:val="both"/>
        <w:rPr>
          <w:sz w:val="25"/>
          <w:szCs w:val="25"/>
          <w:rtl/>
        </w:rPr>
      </w:pPr>
      <w:r>
        <w:rPr>
          <w:rFonts w:hint="cs"/>
          <w:sz w:val="25"/>
          <w:szCs w:val="25"/>
          <w:rtl/>
        </w:rPr>
        <w:t>טו</w:t>
      </w:r>
      <w:r w:rsidRPr="00F8427C">
        <w:rPr>
          <w:rFonts w:hint="cs"/>
          <w:sz w:val="25"/>
          <w:szCs w:val="25"/>
          <w:rtl/>
        </w:rPr>
        <w:t>] עי' חידושי הגהות שם.</w:t>
      </w:r>
    </w:p>
    <w:p w:rsidR="009C31D4" w:rsidRDefault="009C31D4" w:rsidP="009C31D4">
      <w:pPr>
        <w:jc w:val="both"/>
        <w:rPr>
          <w:sz w:val="25"/>
          <w:szCs w:val="25"/>
          <w:rtl/>
        </w:rPr>
      </w:pPr>
      <w:r>
        <w:rPr>
          <w:rFonts w:hint="cs"/>
          <w:sz w:val="25"/>
          <w:szCs w:val="25"/>
          <w:rtl/>
        </w:rPr>
        <w:t>טז</w:t>
      </w:r>
      <w:r w:rsidRPr="00F8427C">
        <w:rPr>
          <w:rFonts w:hint="cs"/>
          <w:sz w:val="25"/>
          <w:szCs w:val="25"/>
          <w:rtl/>
        </w:rPr>
        <w:t>] עי' שו"ע סי' קי סעיף ב' ומשנ"ב שם.</w:t>
      </w:r>
    </w:p>
    <w:p w:rsidR="009C31D4" w:rsidRPr="00F8427C" w:rsidRDefault="009C31D4" w:rsidP="009C31D4">
      <w:pPr>
        <w:jc w:val="both"/>
        <w:rPr>
          <w:b/>
          <w:bCs/>
          <w:sz w:val="25"/>
          <w:szCs w:val="25"/>
          <w:rtl/>
        </w:rPr>
      </w:pPr>
    </w:p>
    <w:p w:rsidR="009C31D4" w:rsidRPr="00E57C6F" w:rsidRDefault="009C31D4" w:rsidP="009C31D4">
      <w:pPr>
        <w:jc w:val="both"/>
        <w:rPr>
          <w:sz w:val="8"/>
          <w:szCs w:val="8"/>
          <w:rtl/>
        </w:rPr>
      </w:pPr>
    </w:p>
    <w:p w:rsidR="009C31D4" w:rsidRPr="00173E9D" w:rsidRDefault="009C31D4" w:rsidP="009C31D4">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00"/>
        <w:jc w:val="center"/>
        <w:rPr>
          <w:b/>
          <w:bCs/>
          <w:sz w:val="25"/>
          <w:szCs w:val="25"/>
          <w:rtl/>
        </w:rPr>
      </w:pPr>
      <w:r w:rsidRPr="00295421">
        <w:rPr>
          <w:rFonts w:hint="cs"/>
          <w:b/>
          <w:bCs/>
          <w:sz w:val="25"/>
          <w:szCs w:val="25"/>
          <w:rtl/>
        </w:rPr>
        <w:t>פינת החיזוק</w:t>
      </w:r>
      <w:r>
        <w:rPr>
          <w:rFonts w:hint="cs"/>
          <w:b/>
          <w:bCs/>
          <w:sz w:val="25"/>
          <w:szCs w:val="25"/>
          <w:rtl/>
        </w:rPr>
        <w:t xml:space="preserve"> - </w:t>
      </w:r>
      <w:r w:rsidRPr="00173E9D">
        <w:rPr>
          <w:rFonts w:hint="cs"/>
          <w:b/>
          <w:bCs/>
          <w:sz w:val="25"/>
          <w:szCs w:val="25"/>
          <w:rtl/>
        </w:rPr>
        <w:t>יש לך רעיון מחזק ללימוד התורה? שתף אותנו 05276-14899</w:t>
      </w:r>
    </w:p>
    <w:p w:rsidR="009C31D4" w:rsidRPr="00173E9D" w:rsidRDefault="009C31D4" w:rsidP="00625648">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00"/>
        <w:jc w:val="center"/>
        <w:rPr>
          <w:rtl/>
        </w:rPr>
      </w:pPr>
      <w:r>
        <w:rPr>
          <w:rFonts w:hint="cs"/>
          <w:rtl/>
        </w:rPr>
        <w:t xml:space="preserve">המצבים והתקופות הקשות שעוברים על כל אדם הם השעות בהם הוא נבחן </w:t>
      </w:r>
      <w:r w:rsidRPr="00F8427C">
        <w:rPr>
          <w:rFonts w:hint="cs"/>
          <w:u w:val="single"/>
          <w:rtl/>
        </w:rPr>
        <w:t>באמונה</w:t>
      </w:r>
      <w:r>
        <w:rPr>
          <w:rFonts w:hint="cs"/>
          <w:rtl/>
        </w:rPr>
        <w:t xml:space="preserve">, והם נועדו להעלות אותו מדרגה (רבי נחמן מברסלב </w:t>
      </w:r>
      <w:r>
        <w:rPr>
          <w:rtl/>
        </w:rPr>
        <w:t>–</w:t>
      </w:r>
      <w:r>
        <w:rPr>
          <w:rFonts w:hint="cs"/>
          <w:rtl/>
        </w:rPr>
        <w:t xml:space="preserve"> נשלח על ידי הבה"ח יאיר נ"י) [הובא היום בגירסא מתוקנת]</w:t>
      </w:r>
    </w:p>
    <w:p w:rsidR="009C31D4" w:rsidRDefault="009C31D4">
      <w:pPr>
        <w:rPr>
          <w:rtl/>
        </w:rPr>
      </w:pPr>
    </w:p>
    <w:p w:rsidR="009C31D4" w:rsidRDefault="009C31D4">
      <w:pPr>
        <w:rPr>
          <w:rtl/>
        </w:rPr>
      </w:pPr>
    </w:p>
    <w:p w:rsidR="009C31D4" w:rsidRDefault="009C31D4">
      <w:pPr>
        <w:rPr>
          <w:rtl/>
        </w:rPr>
      </w:pPr>
    </w:p>
    <w:p w:rsidR="009C31D4" w:rsidRDefault="009C31D4">
      <w:pPr>
        <w:rPr>
          <w:rtl/>
        </w:rPr>
      </w:pPr>
    </w:p>
    <w:p w:rsidR="009C31D4" w:rsidRDefault="009C31D4">
      <w:pPr>
        <w:rPr>
          <w:rtl/>
        </w:rPr>
      </w:pPr>
    </w:p>
    <w:p w:rsidR="009C31D4" w:rsidRDefault="009C31D4">
      <w:pPr>
        <w:rPr>
          <w:rtl/>
        </w:rPr>
      </w:pPr>
    </w:p>
    <w:tbl>
      <w:tblPr>
        <w:tblpPr w:leftFromText="180" w:rightFromText="180" w:vertAnchor="text" w:horzAnchor="page" w:tblpX="3470" w:tblpY="-734"/>
        <w:bidiVisual/>
        <w:tblW w:w="0" w:type="auto"/>
        <w:tblInd w:w="155" w:type="dxa"/>
        <w:tblLook w:val="01E0" w:firstRow="1" w:lastRow="1" w:firstColumn="1" w:lastColumn="1" w:noHBand="0" w:noVBand="0"/>
      </w:tblPr>
      <w:tblGrid>
        <w:gridCol w:w="5387"/>
      </w:tblGrid>
      <w:tr w:rsidR="009C31D4" w:rsidRPr="00CD1D55" w:rsidTr="00656DC4">
        <w:tc>
          <w:tcPr>
            <w:tcW w:w="5387" w:type="dxa"/>
          </w:tcPr>
          <w:p w:rsidR="009C31D4" w:rsidRPr="00D0301C" w:rsidRDefault="009C31D4" w:rsidP="00656DC4">
            <w:pPr>
              <w:jc w:val="center"/>
              <w:rPr>
                <w:rFonts w:cs="Guttman Vilna"/>
                <w:sz w:val="20"/>
                <w:szCs w:val="20"/>
                <w:rtl/>
              </w:rPr>
            </w:pPr>
            <w:r w:rsidRPr="00D0301C">
              <w:rPr>
                <w:rFonts w:cs="Guttman Vilna" w:hint="cs"/>
                <w:sz w:val="20"/>
                <w:szCs w:val="20"/>
                <w:rtl/>
              </w:rPr>
              <w:t xml:space="preserve">בס"ד. </w:t>
            </w:r>
            <w:smartTag w:uri="urn:schemas-microsoft-com:office:smarttags" w:element="PersonName">
              <w:smartTagPr>
                <w:attr w:name="ProductID" w:val="ברכת חיים"/>
              </w:smartTagPr>
              <w:r w:rsidRPr="00D0301C">
                <w:rPr>
                  <w:rFonts w:cs="Guttman Vilna" w:hint="cs"/>
                  <w:sz w:val="20"/>
                  <w:szCs w:val="20"/>
                  <w:rtl/>
                </w:rPr>
                <w:t>ברכת חיים</w:t>
              </w:r>
            </w:smartTag>
            <w:r w:rsidRPr="00D0301C">
              <w:rPr>
                <w:rFonts w:cs="Guttman Vilna" w:hint="cs"/>
                <w:sz w:val="20"/>
                <w:szCs w:val="20"/>
                <w:rtl/>
              </w:rPr>
              <w:t>, יום</w:t>
            </w:r>
            <w:r>
              <w:rPr>
                <w:rFonts w:cs="Guttman Vilna" w:hint="cs"/>
                <w:sz w:val="20"/>
                <w:szCs w:val="20"/>
                <w:rtl/>
              </w:rPr>
              <w:t xml:space="preserve"> שני, י' בחשון תשע"ג</w:t>
            </w:r>
          </w:p>
          <w:p w:rsidR="009C31D4" w:rsidRDefault="009C31D4" w:rsidP="00656DC4">
            <w:pPr>
              <w:rPr>
                <w:rFonts w:cs="Guttman Vilna"/>
                <w:b/>
                <w:bCs/>
                <w:sz w:val="8"/>
                <w:szCs w:val="2"/>
                <w:rtl/>
              </w:rPr>
            </w:pPr>
            <w:r>
              <w:rPr>
                <w:rFonts w:cs="Guttman Vilna" w:hint="cs"/>
                <w:b/>
                <w:bCs/>
                <w:sz w:val="8"/>
                <w:szCs w:val="2"/>
                <w:rtl/>
              </w:rPr>
              <w:t xml:space="preserve"> </w:t>
            </w:r>
          </w:p>
          <w:p w:rsidR="009C31D4" w:rsidRDefault="009C31D4" w:rsidP="00656DC4">
            <w:pPr>
              <w:rPr>
                <w:rFonts w:cs="Guttman Vilna"/>
                <w:b/>
                <w:bCs/>
                <w:sz w:val="8"/>
                <w:szCs w:val="2"/>
                <w:rtl/>
              </w:rPr>
            </w:pPr>
          </w:p>
          <w:p w:rsidR="009C31D4" w:rsidRDefault="009C31D4" w:rsidP="00656DC4">
            <w:pPr>
              <w:rPr>
                <w:rFonts w:cs="Guttman Vilna"/>
                <w:b/>
                <w:bCs/>
                <w:sz w:val="8"/>
                <w:szCs w:val="2"/>
                <w:rtl/>
              </w:rPr>
            </w:pPr>
          </w:p>
          <w:p w:rsidR="009C31D4" w:rsidRDefault="009C31D4" w:rsidP="00656DC4">
            <w:pPr>
              <w:rPr>
                <w:rFonts w:cs="Guttman Vilna"/>
                <w:b/>
                <w:bCs/>
                <w:sz w:val="8"/>
                <w:szCs w:val="2"/>
                <w:rtl/>
              </w:rPr>
            </w:pPr>
          </w:p>
          <w:p w:rsidR="009C31D4" w:rsidRDefault="009C31D4" w:rsidP="00656DC4">
            <w:pPr>
              <w:rPr>
                <w:rFonts w:cs="Guttman Vilna"/>
                <w:b/>
                <w:bCs/>
                <w:sz w:val="8"/>
                <w:szCs w:val="2"/>
                <w:rtl/>
              </w:rPr>
            </w:pPr>
          </w:p>
          <w:p w:rsidR="009C31D4" w:rsidRDefault="009C31D4" w:rsidP="00656DC4">
            <w:pPr>
              <w:rPr>
                <w:rFonts w:cs="Guttman Vilna"/>
                <w:b/>
                <w:bCs/>
                <w:sz w:val="8"/>
                <w:szCs w:val="48"/>
                <w:rtl/>
              </w:rPr>
            </w:pPr>
            <w:r w:rsidRPr="005D5AD1">
              <w:rPr>
                <w:rFonts w:cs="Guttman Vilna" w:hint="cs"/>
                <w:b/>
                <w:bCs/>
                <w:sz w:val="8"/>
                <w:szCs w:val="2"/>
                <w:rtl/>
              </w:rPr>
              <w:t>.</w:t>
            </w:r>
            <w:r w:rsidRPr="005D5AD1">
              <w:rPr>
                <w:rFonts w:cs="Guttman Vilna" w:hint="cs"/>
                <w:b/>
                <w:bCs/>
                <w:sz w:val="8"/>
                <w:szCs w:val="48"/>
                <w:rtl/>
              </w:rPr>
              <w:t xml:space="preserve">        </w:t>
            </w:r>
            <w:r>
              <w:rPr>
                <w:rFonts w:cs="Guttman Vilna" w:hint="cs"/>
                <w:b/>
                <w:bCs/>
                <w:sz w:val="8"/>
                <w:szCs w:val="48"/>
                <w:rtl/>
              </w:rPr>
              <w:t xml:space="preserve">   </w:t>
            </w:r>
          </w:p>
          <w:p w:rsidR="009C31D4" w:rsidRPr="00D0301C" w:rsidRDefault="009C31D4" w:rsidP="00656DC4">
            <w:pPr>
              <w:jc w:val="center"/>
              <w:rPr>
                <w:rFonts w:cs="Guttman Vilna"/>
                <w:b/>
                <w:bCs/>
                <w:sz w:val="8"/>
                <w:szCs w:val="48"/>
                <w:rtl/>
              </w:rPr>
            </w:pPr>
            <w:r>
              <w:rPr>
                <w:rFonts w:cs="Guttman Vilna" w:hint="cs"/>
                <w:b/>
                <w:bCs/>
                <w:sz w:val="8"/>
                <w:szCs w:val="48"/>
                <w:rtl/>
              </w:rPr>
              <w:t xml:space="preserve">                   </w:t>
            </w:r>
            <w:r w:rsidRPr="005D5AD1">
              <w:rPr>
                <w:rFonts w:cs="Guttman Vilna" w:hint="cs"/>
                <w:b/>
                <w:bCs/>
                <w:sz w:val="8"/>
                <w:szCs w:val="72"/>
                <w:rtl/>
              </w:rPr>
              <w:t xml:space="preserve"> </w:t>
            </w:r>
            <w:r>
              <w:rPr>
                <w:rFonts w:cs="Guttman Vilna" w:hint="cs"/>
                <w:b/>
                <w:bCs/>
                <w:color w:val="FFFFFF"/>
                <w:sz w:val="8"/>
                <w:szCs w:val="36"/>
                <w:rtl/>
              </w:rPr>
              <w:t>27</w:t>
            </w:r>
          </w:p>
          <w:p w:rsidR="009C31D4" w:rsidRPr="00985FD1" w:rsidRDefault="009C31D4" w:rsidP="00656DC4">
            <w:pPr>
              <w:jc w:val="center"/>
              <w:rPr>
                <w:rFonts w:cs="Guttman Vilna"/>
                <w:sz w:val="12"/>
                <w:szCs w:val="12"/>
                <w:rtl/>
              </w:rPr>
            </w:pPr>
          </w:p>
          <w:p w:rsidR="009C31D4" w:rsidRDefault="009C31D4" w:rsidP="00656DC4">
            <w:pPr>
              <w:jc w:val="center"/>
              <w:rPr>
                <w:rFonts w:cs="Guttman Vilna"/>
                <w:b/>
                <w:bCs/>
                <w:sz w:val="30"/>
                <w:szCs w:val="30"/>
                <w:rtl/>
              </w:rPr>
            </w:pPr>
            <w:r>
              <w:rPr>
                <w:rFonts w:cs="Guttman Vilna" w:hint="cs"/>
                <w:b/>
                <w:bCs/>
                <w:sz w:val="30"/>
                <w:szCs w:val="30"/>
                <w:rtl/>
              </w:rPr>
              <w:t>ברכות כט.</w:t>
            </w:r>
          </w:p>
          <w:p w:rsidR="009C31D4" w:rsidRPr="00175257" w:rsidRDefault="009C31D4" w:rsidP="00656DC4">
            <w:pPr>
              <w:jc w:val="center"/>
              <w:rPr>
                <w:rFonts w:cs="Guttman Vilna"/>
                <w:b/>
                <w:bCs/>
                <w:sz w:val="30"/>
                <w:szCs w:val="30"/>
                <w:rtl/>
              </w:rPr>
            </w:pPr>
            <w:r>
              <w:rPr>
                <w:rFonts w:cs="Guttman Vilna" w:hint="cs"/>
                <w:b/>
                <w:bCs/>
                <w:sz w:val="30"/>
                <w:szCs w:val="30"/>
                <w:rtl/>
              </w:rPr>
              <w:t>בענין שכח גבורות גשמים ושאלת גשמים</w:t>
            </w:r>
          </w:p>
        </w:tc>
      </w:tr>
    </w:tbl>
    <w:p w:rsidR="009C31D4" w:rsidRDefault="009C31D4" w:rsidP="009C31D4">
      <w:pPr>
        <w:spacing w:before="240"/>
        <w:rPr>
          <w:rtl/>
        </w:rPr>
      </w:pPr>
      <w:r w:rsidRPr="00CD1D55">
        <w:rPr>
          <w:rFonts w:hint="cs"/>
          <w:rtl/>
        </w:rPr>
        <w:t xml:space="preserve"> </w:t>
      </w:r>
    </w:p>
    <w:p w:rsidR="009C31D4" w:rsidRDefault="009C31D4" w:rsidP="009C31D4">
      <w:pPr>
        <w:rPr>
          <w:rtl/>
        </w:rPr>
      </w:pPr>
    </w:p>
    <w:p w:rsidR="009C31D4" w:rsidRPr="00140B8F" w:rsidRDefault="009C31D4" w:rsidP="009C31D4">
      <w:pPr>
        <w:jc w:val="center"/>
        <w:rPr>
          <w:szCs w:val="14"/>
          <w:rtl/>
        </w:rPr>
      </w:pPr>
      <w:r w:rsidRPr="00B40F47">
        <w:rPr>
          <w:rFonts w:hint="cs"/>
          <w:szCs w:val="14"/>
          <w:rtl/>
        </w:rPr>
        <w:t>______________________________________________________________________________________________</w:t>
      </w:r>
    </w:p>
    <w:p w:rsidR="009C31D4" w:rsidRPr="00F61994" w:rsidRDefault="009C31D4" w:rsidP="009C31D4">
      <w:pPr>
        <w:jc w:val="both"/>
        <w:rPr>
          <w:sz w:val="6"/>
          <w:szCs w:val="6"/>
          <w:rtl/>
        </w:rPr>
      </w:pPr>
    </w:p>
    <w:p w:rsidR="009C31D4" w:rsidRPr="003622A0" w:rsidRDefault="009C31D4" w:rsidP="009C31D4">
      <w:pPr>
        <w:jc w:val="both"/>
        <w:rPr>
          <w:sz w:val="25"/>
          <w:szCs w:val="25"/>
          <w:rtl/>
        </w:rPr>
      </w:pPr>
      <w:r w:rsidRPr="003622A0">
        <w:rPr>
          <w:rFonts w:hint="cs"/>
          <w:sz w:val="25"/>
          <w:szCs w:val="25"/>
          <w:rtl/>
        </w:rPr>
        <w:t xml:space="preserve">א] גמרא כט. "גופא א"ר תנחום אמר רב אסי" </w:t>
      </w:r>
      <w:r w:rsidRPr="003622A0">
        <w:rPr>
          <w:sz w:val="25"/>
          <w:szCs w:val="25"/>
          <w:rtl/>
        </w:rPr>
        <w:t>–</w:t>
      </w:r>
      <w:r>
        <w:rPr>
          <w:rFonts w:hint="cs"/>
          <w:sz w:val="25"/>
          <w:szCs w:val="25"/>
          <w:rtl/>
        </w:rPr>
        <w:t xml:space="preserve"> כט</w:t>
      </w:r>
      <w:r w:rsidRPr="003622A0">
        <w:rPr>
          <w:rFonts w:hint="cs"/>
          <w:sz w:val="25"/>
          <w:szCs w:val="25"/>
          <w:rtl/>
        </w:rPr>
        <w:t>: "</w:t>
      </w:r>
      <w:r>
        <w:rPr>
          <w:rFonts w:hint="cs"/>
          <w:sz w:val="25"/>
          <w:szCs w:val="25"/>
          <w:rtl/>
        </w:rPr>
        <w:t>הא דאדכר בתר שומע תפלה" [נקודתיים].</w:t>
      </w:r>
    </w:p>
    <w:p w:rsidR="009C31D4" w:rsidRDefault="009C31D4" w:rsidP="009C31D4">
      <w:pPr>
        <w:jc w:val="both"/>
        <w:rPr>
          <w:sz w:val="25"/>
          <w:szCs w:val="25"/>
          <w:rtl/>
        </w:rPr>
      </w:pPr>
    </w:p>
    <w:p w:rsidR="009C31D4" w:rsidRPr="008B461D" w:rsidRDefault="009C31D4" w:rsidP="009C31D4">
      <w:pPr>
        <w:jc w:val="both"/>
        <w:rPr>
          <w:b/>
          <w:bCs/>
          <w:sz w:val="25"/>
          <w:szCs w:val="25"/>
          <w:rtl/>
        </w:rPr>
      </w:pPr>
      <w:r w:rsidRPr="008B461D">
        <w:rPr>
          <w:rFonts w:hint="cs"/>
          <w:b/>
          <w:bCs/>
          <w:sz w:val="25"/>
          <w:szCs w:val="25"/>
          <w:rtl/>
        </w:rPr>
        <w:t>הערה בפשט</w:t>
      </w:r>
    </w:p>
    <w:p w:rsidR="009C31D4" w:rsidRDefault="009C31D4" w:rsidP="009C31D4">
      <w:pPr>
        <w:jc w:val="both"/>
        <w:rPr>
          <w:sz w:val="25"/>
          <w:szCs w:val="25"/>
          <w:rtl/>
        </w:rPr>
      </w:pPr>
      <w:r>
        <w:rPr>
          <w:rFonts w:hint="cs"/>
          <w:sz w:val="25"/>
          <w:szCs w:val="25"/>
          <w:rtl/>
        </w:rPr>
        <w:t>ב] עי' בספר שפתי חכמים על ברכות בסוגיתנו [מובא במסגרת]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14"/>
      </w:tblGrid>
      <w:tr w:rsidR="009C31D4" w:rsidRPr="00AE113C" w:rsidTr="00656DC4">
        <w:tc>
          <w:tcPr>
            <w:tcW w:w="11214" w:type="dxa"/>
            <w:shd w:val="clear" w:color="auto" w:fill="auto"/>
          </w:tcPr>
          <w:p w:rsidR="009C31D4" w:rsidRPr="00AE113C" w:rsidRDefault="009C31D4" w:rsidP="00656DC4">
            <w:pPr>
              <w:jc w:val="center"/>
              <w:rPr>
                <w:sz w:val="25"/>
                <w:szCs w:val="25"/>
                <w:rtl/>
              </w:rPr>
            </w:pPr>
            <w:r w:rsidRPr="00AE113C">
              <w:rPr>
                <w:rFonts w:hint="cs"/>
                <w:sz w:val="25"/>
                <w:szCs w:val="25"/>
                <w:rtl/>
              </w:rPr>
              <w:lastRenderedPageBreak/>
              <w:t>שפתי חכמים</w:t>
            </w:r>
          </w:p>
        </w:tc>
      </w:tr>
      <w:tr w:rsidR="009C31D4" w:rsidRPr="00AE113C" w:rsidTr="00656DC4">
        <w:tc>
          <w:tcPr>
            <w:tcW w:w="11214" w:type="dxa"/>
            <w:shd w:val="clear" w:color="auto" w:fill="auto"/>
          </w:tcPr>
          <w:p w:rsidR="009C31D4" w:rsidRPr="00AE113C" w:rsidRDefault="009C31D4" w:rsidP="00656DC4">
            <w:pPr>
              <w:jc w:val="center"/>
              <w:rPr>
                <w:sz w:val="25"/>
                <w:szCs w:val="25"/>
                <w:rtl/>
              </w:rPr>
            </w:pPr>
            <w:r>
              <w:rPr>
                <w:noProof/>
              </w:rPr>
              <w:drawing>
                <wp:inline distT="0" distB="0" distL="0" distR="0">
                  <wp:extent cx="2971800" cy="1209675"/>
                  <wp:effectExtent l="0" t="0" r="0" b="9525"/>
                  <wp:docPr id="112" name="תמונה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971800" cy="1209675"/>
                          </a:xfrm>
                          <a:prstGeom prst="rect">
                            <a:avLst/>
                          </a:prstGeom>
                          <a:noFill/>
                          <a:ln>
                            <a:noFill/>
                          </a:ln>
                        </pic:spPr>
                      </pic:pic>
                    </a:graphicData>
                  </a:graphic>
                </wp:inline>
              </w:drawing>
            </w:r>
          </w:p>
        </w:tc>
      </w:tr>
    </w:tbl>
    <w:p w:rsidR="009C31D4" w:rsidRDefault="009C31D4" w:rsidP="009C31D4">
      <w:pPr>
        <w:jc w:val="both"/>
        <w:rPr>
          <w:sz w:val="25"/>
          <w:szCs w:val="25"/>
          <w:rtl/>
        </w:rPr>
      </w:pPr>
    </w:p>
    <w:p w:rsidR="009C31D4" w:rsidRPr="008B461D" w:rsidRDefault="009C31D4" w:rsidP="009C31D4">
      <w:pPr>
        <w:jc w:val="both"/>
        <w:rPr>
          <w:b/>
          <w:bCs/>
          <w:sz w:val="25"/>
          <w:szCs w:val="25"/>
          <w:rtl/>
        </w:rPr>
      </w:pPr>
      <w:r w:rsidRPr="008B461D">
        <w:rPr>
          <w:rFonts w:hint="cs"/>
          <w:b/>
          <w:bCs/>
          <w:sz w:val="25"/>
          <w:szCs w:val="25"/>
          <w:rtl/>
        </w:rPr>
        <w:t>חקירה בגדר שאלת גשמים</w:t>
      </w:r>
    </w:p>
    <w:p w:rsidR="009C31D4" w:rsidRDefault="009C31D4" w:rsidP="009C31D4">
      <w:pPr>
        <w:jc w:val="both"/>
        <w:rPr>
          <w:sz w:val="25"/>
          <w:szCs w:val="25"/>
          <w:rtl/>
        </w:rPr>
      </w:pPr>
      <w:r>
        <w:rPr>
          <w:rFonts w:hint="cs"/>
          <w:sz w:val="25"/>
          <w:szCs w:val="25"/>
          <w:rtl/>
        </w:rPr>
        <w:t>ג] עי' בספר מורשת משה ברכות סי' לח [מובא במסגרת]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8"/>
        <w:gridCol w:w="3738"/>
        <w:gridCol w:w="3738"/>
      </w:tblGrid>
      <w:tr w:rsidR="009C31D4" w:rsidRPr="00AE113C" w:rsidTr="00656DC4">
        <w:tc>
          <w:tcPr>
            <w:tcW w:w="3738" w:type="dxa"/>
            <w:shd w:val="clear" w:color="auto" w:fill="auto"/>
          </w:tcPr>
          <w:p w:rsidR="009C31D4" w:rsidRPr="00AE113C" w:rsidRDefault="009C31D4" w:rsidP="00656DC4">
            <w:pPr>
              <w:jc w:val="both"/>
              <w:rPr>
                <w:sz w:val="25"/>
                <w:szCs w:val="25"/>
                <w:rtl/>
              </w:rPr>
            </w:pPr>
          </w:p>
        </w:tc>
        <w:tc>
          <w:tcPr>
            <w:tcW w:w="3738" w:type="dxa"/>
            <w:shd w:val="clear" w:color="auto" w:fill="auto"/>
          </w:tcPr>
          <w:p w:rsidR="009C31D4" w:rsidRPr="00AE113C" w:rsidRDefault="009C31D4" w:rsidP="00656DC4">
            <w:pPr>
              <w:jc w:val="both"/>
              <w:rPr>
                <w:sz w:val="25"/>
                <w:szCs w:val="25"/>
                <w:rtl/>
              </w:rPr>
            </w:pPr>
          </w:p>
        </w:tc>
        <w:tc>
          <w:tcPr>
            <w:tcW w:w="3738" w:type="dxa"/>
            <w:shd w:val="clear" w:color="auto" w:fill="auto"/>
          </w:tcPr>
          <w:p w:rsidR="009C31D4" w:rsidRPr="00AE113C" w:rsidRDefault="009C31D4" w:rsidP="00656DC4">
            <w:pPr>
              <w:jc w:val="both"/>
              <w:rPr>
                <w:sz w:val="25"/>
                <w:szCs w:val="25"/>
                <w:rtl/>
              </w:rPr>
            </w:pPr>
          </w:p>
        </w:tc>
      </w:tr>
      <w:tr w:rsidR="009C31D4" w:rsidRPr="00AE113C" w:rsidTr="00656DC4">
        <w:tc>
          <w:tcPr>
            <w:tcW w:w="3738" w:type="dxa"/>
            <w:shd w:val="clear" w:color="auto" w:fill="auto"/>
          </w:tcPr>
          <w:p w:rsidR="009C31D4" w:rsidRPr="00AE113C" w:rsidRDefault="009C31D4" w:rsidP="00656DC4">
            <w:pPr>
              <w:jc w:val="both"/>
              <w:rPr>
                <w:sz w:val="25"/>
                <w:szCs w:val="25"/>
                <w:rtl/>
              </w:rPr>
            </w:pPr>
            <w:r>
              <w:rPr>
                <w:noProof/>
              </w:rPr>
              <w:drawing>
                <wp:inline distT="0" distB="0" distL="0" distR="0">
                  <wp:extent cx="2105025" cy="1266825"/>
                  <wp:effectExtent l="0" t="0" r="9525" b="9525"/>
                  <wp:docPr id="111" name="תמונה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105025" cy="1266825"/>
                          </a:xfrm>
                          <a:prstGeom prst="rect">
                            <a:avLst/>
                          </a:prstGeom>
                          <a:noFill/>
                          <a:ln>
                            <a:noFill/>
                          </a:ln>
                        </pic:spPr>
                      </pic:pic>
                    </a:graphicData>
                  </a:graphic>
                </wp:inline>
              </w:drawing>
            </w:r>
          </w:p>
        </w:tc>
        <w:tc>
          <w:tcPr>
            <w:tcW w:w="3738" w:type="dxa"/>
            <w:shd w:val="clear" w:color="auto" w:fill="auto"/>
          </w:tcPr>
          <w:p w:rsidR="009C31D4" w:rsidRPr="00AE113C" w:rsidRDefault="009C31D4" w:rsidP="00656DC4">
            <w:pPr>
              <w:jc w:val="both"/>
              <w:rPr>
                <w:sz w:val="25"/>
                <w:szCs w:val="25"/>
                <w:rtl/>
              </w:rPr>
            </w:pPr>
            <w:r>
              <w:rPr>
                <w:noProof/>
              </w:rPr>
              <w:drawing>
                <wp:inline distT="0" distB="0" distL="0" distR="0">
                  <wp:extent cx="2028825" cy="1228725"/>
                  <wp:effectExtent l="0" t="0" r="9525" b="9525"/>
                  <wp:docPr id="110" name="תמונה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028825" cy="1228725"/>
                          </a:xfrm>
                          <a:prstGeom prst="rect">
                            <a:avLst/>
                          </a:prstGeom>
                          <a:noFill/>
                          <a:ln>
                            <a:noFill/>
                          </a:ln>
                        </pic:spPr>
                      </pic:pic>
                    </a:graphicData>
                  </a:graphic>
                </wp:inline>
              </w:drawing>
            </w:r>
          </w:p>
        </w:tc>
        <w:tc>
          <w:tcPr>
            <w:tcW w:w="3738" w:type="dxa"/>
            <w:shd w:val="clear" w:color="auto" w:fill="auto"/>
          </w:tcPr>
          <w:p w:rsidR="009C31D4" w:rsidRPr="00AE113C" w:rsidRDefault="009C31D4" w:rsidP="00656DC4">
            <w:pPr>
              <w:jc w:val="both"/>
              <w:rPr>
                <w:sz w:val="25"/>
                <w:szCs w:val="25"/>
                <w:rtl/>
              </w:rPr>
            </w:pPr>
            <w:r>
              <w:rPr>
                <w:noProof/>
              </w:rPr>
              <w:drawing>
                <wp:inline distT="0" distB="0" distL="0" distR="0">
                  <wp:extent cx="2085975" cy="1381125"/>
                  <wp:effectExtent l="0" t="0" r="9525" b="9525"/>
                  <wp:docPr id="109" name="תמונה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085975" cy="1381125"/>
                          </a:xfrm>
                          <a:prstGeom prst="rect">
                            <a:avLst/>
                          </a:prstGeom>
                          <a:noFill/>
                          <a:ln>
                            <a:noFill/>
                          </a:ln>
                        </pic:spPr>
                      </pic:pic>
                    </a:graphicData>
                  </a:graphic>
                </wp:inline>
              </w:drawing>
            </w:r>
          </w:p>
        </w:tc>
      </w:tr>
    </w:tbl>
    <w:p w:rsidR="009C31D4" w:rsidRDefault="009C31D4" w:rsidP="009C31D4">
      <w:pPr>
        <w:jc w:val="both"/>
        <w:rPr>
          <w:sz w:val="25"/>
          <w:szCs w:val="25"/>
          <w:rtl/>
        </w:rPr>
      </w:pPr>
    </w:p>
    <w:p w:rsidR="009C31D4" w:rsidRPr="008B461D" w:rsidRDefault="009C31D4" w:rsidP="009C31D4">
      <w:pPr>
        <w:jc w:val="both"/>
        <w:rPr>
          <w:b/>
          <w:bCs/>
          <w:sz w:val="25"/>
          <w:szCs w:val="25"/>
          <w:rtl/>
        </w:rPr>
      </w:pPr>
      <w:r w:rsidRPr="008B461D">
        <w:rPr>
          <w:rFonts w:hint="cs"/>
          <w:b/>
          <w:bCs/>
          <w:sz w:val="25"/>
          <w:szCs w:val="25"/>
          <w:rtl/>
        </w:rPr>
        <w:t>הדין בדילג גבורות גשמים</w:t>
      </w:r>
    </w:p>
    <w:p w:rsidR="009C31D4" w:rsidRDefault="009C31D4" w:rsidP="009C31D4">
      <w:pPr>
        <w:jc w:val="both"/>
        <w:rPr>
          <w:sz w:val="25"/>
          <w:szCs w:val="25"/>
          <w:rtl/>
        </w:rPr>
      </w:pPr>
      <w:r>
        <w:rPr>
          <w:rFonts w:hint="cs"/>
          <w:sz w:val="25"/>
          <w:szCs w:val="25"/>
          <w:rtl/>
        </w:rPr>
        <w:t xml:space="preserve">ד] עי' גמ' תענית ג. מ"תנא בטל וברוחות" </w:t>
      </w:r>
      <w:r>
        <w:rPr>
          <w:sz w:val="25"/>
          <w:szCs w:val="25"/>
          <w:rtl/>
        </w:rPr>
        <w:t>–</w:t>
      </w:r>
      <w:r>
        <w:rPr>
          <w:rFonts w:hint="cs"/>
          <w:sz w:val="25"/>
          <w:szCs w:val="25"/>
          <w:rtl/>
        </w:rPr>
        <w:t xml:space="preserve"> עד ג: "ומפריח הטל אין מחזירין אותו".</w:t>
      </w:r>
    </w:p>
    <w:p w:rsidR="009C31D4" w:rsidRDefault="009C31D4" w:rsidP="009C31D4">
      <w:pPr>
        <w:jc w:val="both"/>
        <w:rPr>
          <w:sz w:val="25"/>
          <w:szCs w:val="25"/>
          <w:rtl/>
        </w:rPr>
      </w:pPr>
      <w:r>
        <w:rPr>
          <w:rFonts w:hint="cs"/>
          <w:sz w:val="25"/>
          <w:szCs w:val="25"/>
          <w:rtl/>
        </w:rPr>
        <w:t>ה] תוספות תענית ג: ד"ה בימות החמה.</w:t>
      </w:r>
    </w:p>
    <w:p w:rsidR="009C31D4" w:rsidRDefault="009C31D4" w:rsidP="009C31D4">
      <w:pPr>
        <w:jc w:val="both"/>
        <w:rPr>
          <w:sz w:val="25"/>
          <w:szCs w:val="25"/>
          <w:rtl/>
        </w:rPr>
      </w:pPr>
      <w:r>
        <w:rPr>
          <w:rFonts w:hint="cs"/>
          <w:sz w:val="25"/>
          <w:szCs w:val="25"/>
          <w:rtl/>
        </w:rPr>
        <w:t xml:space="preserve">ו] רא"ש תענית סי' א' מ"גמ' תנא בטל" </w:t>
      </w:r>
      <w:r>
        <w:rPr>
          <w:sz w:val="25"/>
          <w:szCs w:val="25"/>
          <w:rtl/>
        </w:rPr>
        <w:t>–</w:t>
      </w:r>
      <w:r>
        <w:rPr>
          <w:rFonts w:hint="cs"/>
          <w:sz w:val="25"/>
          <w:szCs w:val="25"/>
          <w:rtl/>
        </w:rPr>
        <w:t xml:space="preserve"> עד סוף הסימן.</w:t>
      </w:r>
    </w:p>
    <w:p w:rsidR="009C31D4" w:rsidRDefault="009C31D4" w:rsidP="009C31D4">
      <w:pPr>
        <w:jc w:val="both"/>
        <w:rPr>
          <w:sz w:val="25"/>
          <w:szCs w:val="25"/>
          <w:rtl/>
        </w:rPr>
      </w:pPr>
    </w:p>
    <w:p w:rsidR="009C31D4" w:rsidRPr="003622A0" w:rsidRDefault="009C31D4" w:rsidP="009C31D4">
      <w:pPr>
        <w:jc w:val="both"/>
        <w:rPr>
          <w:b/>
          <w:bCs/>
          <w:sz w:val="25"/>
          <w:szCs w:val="25"/>
          <w:rtl/>
        </w:rPr>
      </w:pPr>
      <w:r w:rsidRPr="003622A0">
        <w:rPr>
          <w:rFonts w:hint="cs"/>
          <w:b/>
          <w:bCs/>
          <w:sz w:val="25"/>
          <w:szCs w:val="25"/>
          <w:rtl/>
        </w:rPr>
        <w:t>בטעם החילוק בין גבורות גשמים לשאלת גשמים</w:t>
      </w:r>
    </w:p>
    <w:p w:rsidR="009C31D4" w:rsidRDefault="009C31D4" w:rsidP="009C31D4">
      <w:pPr>
        <w:jc w:val="both"/>
        <w:rPr>
          <w:sz w:val="25"/>
          <w:szCs w:val="25"/>
          <w:rtl/>
        </w:rPr>
      </w:pPr>
      <w:r>
        <w:rPr>
          <w:rFonts w:hint="cs"/>
          <w:sz w:val="25"/>
          <w:szCs w:val="25"/>
          <w:rtl/>
        </w:rPr>
        <w:t>ז] עי' רבינו יונה על הרי"ף דף יט: ד"ה אמר ר' אסי, וד"ה אבל רבני צרפת, וד"ה ואומרים, וד"ה מיהו.</w:t>
      </w:r>
    </w:p>
    <w:p w:rsidR="009C31D4" w:rsidRPr="003622A0" w:rsidRDefault="009C31D4" w:rsidP="009C31D4">
      <w:pPr>
        <w:jc w:val="both"/>
        <w:rPr>
          <w:sz w:val="25"/>
          <w:szCs w:val="25"/>
          <w:rtl/>
        </w:rPr>
      </w:pPr>
    </w:p>
    <w:p w:rsidR="009C31D4" w:rsidRPr="003622A0" w:rsidRDefault="009C31D4" w:rsidP="009C31D4">
      <w:pPr>
        <w:jc w:val="both"/>
        <w:rPr>
          <w:b/>
          <w:bCs/>
          <w:sz w:val="25"/>
          <w:szCs w:val="25"/>
          <w:rtl/>
        </w:rPr>
      </w:pPr>
      <w:r w:rsidRPr="003622A0">
        <w:rPr>
          <w:rFonts w:hint="cs"/>
          <w:b/>
          <w:bCs/>
          <w:sz w:val="25"/>
          <w:szCs w:val="25"/>
          <w:rtl/>
        </w:rPr>
        <w:t>טעה ולא הזכיר שאלה בברכת השנים</w:t>
      </w:r>
    </w:p>
    <w:p w:rsidR="009C31D4" w:rsidRPr="003622A0" w:rsidRDefault="009C31D4" w:rsidP="009C31D4">
      <w:pPr>
        <w:jc w:val="both"/>
        <w:rPr>
          <w:sz w:val="25"/>
          <w:szCs w:val="25"/>
          <w:rtl/>
        </w:rPr>
      </w:pPr>
      <w:r>
        <w:rPr>
          <w:rFonts w:hint="cs"/>
          <w:sz w:val="25"/>
          <w:szCs w:val="25"/>
          <w:rtl/>
        </w:rPr>
        <w:t>ח</w:t>
      </w:r>
      <w:r w:rsidRPr="003622A0">
        <w:rPr>
          <w:rFonts w:hint="cs"/>
          <w:sz w:val="25"/>
          <w:szCs w:val="25"/>
          <w:rtl/>
        </w:rPr>
        <w:t>] מבואר בגמ' שאם שכח לשאול גשמים בברכת השנים יכול לאומרה בשומע תפילה, ואם שכח בשומע תפילה מחזירין אותו. ויל"ע להיכן מחזירין אותו. ועי' טור סי' קיז סעיף ה'. וצריך להבין מהי סברת המחלוקת.</w:t>
      </w:r>
    </w:p>
    <w:p w:rsidR="009C31D4" w:rsidRDefault="009C31D4" w:rsidP="009C31D4">
      <w:pPr>
        <w:jc w:val="both"/>
        <w:rPr>
          <w:sz w:val="25"/>
          <w:szCs w:val="25"/>
          <w:rtl/>
        </w:rPr>
      </w:pPr>
    </w:p>
    <w:p w:rsidR="009C31D4" w:rsidRPr="003622A0" w:rsidRDefault="009C31D4" w:rsidP="009C31D4">
      <w:pPr>
        <w:jc w:val="both"/>
        <w:rPr>
          <w:b/>
          <w:bCs/>
          <w:sz w:val="25"/>
          <w:szCs w:val="25"/>
          <w:rtl/>
        </w:rPr>
      </w:pPr>
      <w:r w:rsidRPr="003622A0">
        <w:rPr>
          <w:rFonts w:hint="cs"/>
          <w:b/>
          <w:bCs/>
          <w:sz w:val="25"/>
          <w:szCs w:val="25"/>
          <w:rtl/>
        </w:rPr>
        <w:t>להלכה</w:t>
      </w:r>
    </w:p>
    <w:p w:rsidR="009C31D4" w:rsidRDefault="009C31D4" w:rsidP="009C31D4">
      <w:pPr>
        <w:jc w:val="both"/>
        <w:rPr>
          <w:sz w:val="25"/>
          <w:szCs w:val="25"/>
          <w:rtl/>
        </w:rPr>
      </w:pPr>
      <w:r>
        <w:rPr>
          <w:rFonts w:hint="cs"/>
          <w:sz w:val="25"/>
          <w:szCs w:val="25"/>
          <w:rtl/>
        </w:rPr>
        <w:t>ט] עי' משנ"ב חלק א' סי' קיז סעיף ג-ה, ובמשנ"ב ס"ק יב-יט.</w:t>
      </w:r>
    </w:p>
    <w:p w:rsidR="009C31D4" w:rsidRDefault="009C31D4" w:rsidP="009C31D4">
      <w:pPr>
        <w:jc w:val="both"/>
        <w:rPr>
          <w:sz w:val="25"/>
          <w:szCs w:val="25"/>
          <w:rtl/>
        </w:rPr>
      </w:pPr>
      <w:r>
        <w:rPr>
          <w:rFonts w:hint="cs"/>
          <w:sz w:val="25"/>
          <w:szCs w:val="25"/>
          <w:rtl/>
        </w:rPr>
        <w:t>י] עי' פסקי תשובות חלק א' סי' קי"ז אות ה-ו [עמ' תתעט-תתפא].</w:t>
      </w:r>
    </w:p>
    <w:p w:rsidR="009C31D4" w:rsidRPr="003622A0" w:rsidRDefault="009C31D4" w:rsidP="009C31D4">
      <w:pPr>
        <w:jc w:val="both"/>
        <w:rPr>
          <w:sz w:val="25"/>
          <w:szCs w:val="25"/>
          <w:rtl/>
        </w:rPr>
      </w:pPr>
    </w:p>
    <w:p w:rsidR="009C31D4" w:rsidRPr="003622A0" w:rsidRDefault="009C31D4" w:rsidP="009C31D4">
      <w:pPr>
        <w:jc w:val="both"/>
        <w:rPr>
          <w:b/>
          <w:bCs/>
          <w:sz w:val="25"/>
          <w:szCs w:val="25"/>
          <w:rtl/>
        </w:rPr>
      </w:pPr>
      <w:r w:rsidRPr="003622A0">
        <w:rPr>
          <w:rFonts w:hint="cs"/>
          <w:b/>
          <w:bCs/>
          <w:sz w:val="25"/>
          <w:szCs w:val="25"/>
          <w:rtl/>
        </w:rPr>
        <w:t>בענין שכח ברכה משמונה עשרה האם יכול להשלים בשומע תפילה</w:t>
      </w:r>
    </w:p>
    <w:p w:rsidR="009C31D4" w:rsidRPr="003622A0" w:rsidRDefault="009C31D4" w:rsidP="009C31D4">
      <w:pPr>
        <w:jc w:val="both"/>
        <w:rPr>
          <w:sz w:val="25"/>
          <w:szCs w:val="25"/>
          <w:rtl/>
        </w:rPr>
      </w:pPr>
      <w:r>
        <w:rPr>
          <w:rFonts w:hint="cs"/>
          <w:sz w:val="25"/>
          <w:szCs w:val="25"/>
          <w:rtl/>
        </w:rPr>
        <w:t>יא</w:t>
      </w:r>
      <w:r w:rsidRPr="003622A0">
        <w:rPr>
          <w:rFonts w:hint="cs"/>
          <w:sz w:val="25"/>
          <w:szCs w:val="25"/>
          <w:rtl/>
        </w:rPr>
        <w:t>] עי' תוס' ד"ה מפני.</w:t>
      </w:r>
    </w:p>
    <w:p w:rsidR="009C31D4" w:rsidRPr="003622A0" w:rsidRDefault="009C31D4" w:rsidP="009C31D4">
      <w:pPr>
        <w:jc w:val="both"/>
        <w:rPr>
          <w:sz w:val="25"/>
          <w:szCs w:val="25"/>
          <w:rtl/>
        </w:rPr>
      </w:pPr>
      <w:r>
        <w:rPr>
          <w:rFonts w:hint="cs"/>
          <w:sz w:val="25"/>
          <w:szCs w:val="25"/>
          <w:rtl/>
        </w:rPr>
        <w:t>יב]</w:t>
      </w:r>
      <w:r w:rsidRPr="003622A0">
        <w:rPr>
          <w:rFonts w:hint="cs"/>
          <w:sz w:val="25"/>
          <w:szCs w:val="25"/>
          <w:rtl/>
        </w:rPr>
        <w:t xml:space="preserve"> עי' פרי חדש סי' קיט סעיף ג' שלמד מדברי התוס' שמי ששכח ברכה שלמה משמונה עשרה יכול להשלימה בשומע תפילה.</w:t>
      </w:r>
    </w:p>
    <w:p w:rsidR="009C31D4" w:rsidRPr="003622A0" w:rsidRDefault="009C31D4" w:rsidP="009C31D4">
      <w:pPr>
        <w:jc w:val="both"/>
        <w:rPr>
          <w:sz w:val="25"/>
          <w:szCs w:val="25"/>
          <w:rtl/>
        </w:rPr>
      </w:pPr>
      <w:r>
        <w:rPr>
          <w:rFonts w:hint="cs"/>
          <w:sz w:val="25"/>
          <w:szCs w:val="25"/>
          <w:rtl/>
        </w:rPr>
        <w:t>יג</w:t>
      </w:r>
      <w:r w:rsidRPr="003622A0">
        <w:rPr>
          <w:rFonts w:hint="cs"/>
          <w:sz w:val="25"/>
          <w:szCs w:val="25"/>
          <w:rtl/>
        </w:rPr>
        <w:t>] עי' פרי מגדים סי' קיט משבצות זהב סק"ד ד"ה כתב הפר"ח, שדחה ראייתו.</w:t>
      </w:r>
    </w:p>
    <w:p w:rsidR="009C31D4" w:rsidRPr="003622A0" w:rsidRDefault="009C31D4" w:rsidP="009C31D4">
      <w:pPr>
        <w:jc w:val="both"/>
        <w:rPr>
          <w:sz w:val="25"/>
          <w:szCs w:val="25"/>
          <w:rtl/>
        </w:rPr>
      </w:pPr>
      <w:r>
        <w:rPr>
          <w:rFonts w:hint="cs"/>
          <w:sz w:val="25"/>
          <w:szCs w:val="25"/>
          <w:rtl/>
        </w:rPr>
        <w:t>יד</w:t>
      </w:r>
      <w:r w:rsidRPr="003622A0">
        <w:rPr>
          <w:rFonts w:hint="cs"/>
          <w:sz w:val="25"/>
          <w:szCs w:val="25"/>
          <w:rtl/>
        </w:rPr>
        <w:t>] ויש לעיין מהי סברת המחלוקת.</w:t>
      </w:r>
    </w:p>
    <w:p w:rsidR="009C31D4" w:rsidRPr="003622A0" w:rsidRDefault="009C31D4" w:rsidP="009C31D4">
      <w:pPr>
        <w:jc w:val="both"/>
        <w:rPr>
          <w:sz w:val="25"/>
          <w:szCs w:val="25"/>
          <w:rtl/>
        </w:rPr>
      </w:pPr>
      <w:r>
        <w:rPr>
          <w:rFonts w:hint="cs"/>
          <w:sz w:val="25"/>
          <w:szCs w:val="25"/>
          <w:rtl/>
        </w:rPr>
        <w:t xml:space="preserve">טו] </w:t>
      </w:r>
      <w:r w:rsidRPr="003622A0">
        <w:rPr>
          <w:rFonts w:hint="cs"/>
          <w:sz w:val="25"/>
          <w:szCs w:val="25"/>
          <w:rtl/>
        </w:rPr>
        <w:t>להלכה - בביאור הלכה סי' קיז ד"ה אם לא שא</w:t>
      </w:r>
      <w:r>
        <w:rPr>
          <w:rFonts w:hint="cs"/>
          <w:sz w:val="25"/>
          <w:szCs w:val="25"/>
          <w:rtl/>
        </w:rPr>
        <w:t>ל, הביא מחלוקתם ונראה שלא הכריע</w:t>
      </w:r>
      <w:r w:rsidRPr="003622A0">
        <w:rPr>
          <w:rFonts w:hint="cs"/>
          <w:sz w:val="25"/>
          <w:szCs w:val="25"/>
          <w:rtl/>
        </w:rPr>
        <w:t>.</w:t>
      </w:r>
    </w:p>
    <w:p w:rsidR="009C31D4" w:rsidRPr="003622A0" w:rsidRDefault="009C31D4" w:rsidP="009C31D4">
      <w:pPr>
        <w:jc w:val="both"/>
        <w:rPr>
          <w:sz w:val="25"/>
          <w:szCs w:val="25"/>
          <w:rtl/>
        </w:rPr>
      </w:pPr>
    </w:p>
    <w:p w:rsidR="009C31D4" w:rsidRPr="003622A0" w:rsidRDefault="009C31D4" w:rsidP="009C31D4">
      <w:pPr>
        <w:jc w:val="both"/>
        <w:rPr>
          <w:b/>
          <w:bCs/>
          <w:sz w:val="25"/>
          <w:szCs w:val="25"/>
          <w:rtl/>
        </w:rPr>
      </w:pPr>
    </w:p>
    <w:p w:rsidR="009C31D4" w:rsidRPr="00E57C6F" w:rsidRDefault="009C31D4" w:rsidP="009C31D4">
      <w:pPr>
        <w:jc w:val="both"/>
        <w:rPr>
          <w:sz w:val="8"/>
          <w:szCs w:val="8"/>
          <w:rtl/>
        </w:rPr>
      </w:pPr>
    </w:p>
    <w:p w:rsidR="009C31D4" w:rsidRPr="00173E9D" w:rsidRDefault="009C31D4" w:rsidP="009C31D4">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00"/>
        <w:jc w:val="center"/>
        <w:rPr>
          <w:b/>
          <w:bCs/>
          <w:sz w:val="25"/>
          <w:szCs w:val="25"/>
          <w:rtl/>
        </w:rPr>
      </w:pPr>
      <w:r w:rsidRPr="00295421">
        <w:rPr>
          <w:rFonts w:hint="cs"/>
          <w:b/>
          <w:bCs/>
          <w:sz w:val="25"/>
          <w:szCs w:val="25"/>
          <w:rtl/>
        </w:rPr>
        <w:t>פינת החיזוק</w:t>
      </w:r>
      <w:r>
        <w:rPr>
          <w:rFonts w:hint="cs"/>
          <w:b/>
          <w:bCs/>
          <w:sz w:val="25"/>
          <w:szCs w:val="25"/>
          <w:rtl/>
        </w:rPr>
        <w:t xml:space="preserve"> - </w:t>
      </w:r>
      <w:r w:rsidRPr="00173E9D">
        <w:rPr>
          <w:rFonts w:hint="cs"/>
          <w:b/>
          <w:bCs/>
          <w:sz w:val="25"/>
          <w:szCs w:val="25"/>
          <w:rtl/>
        </w:rPr>
        <w:t>יש לך רעיון מחזק ללימוד התורה? שתף אותנו 05276-14899</w:t>
      </w:r>
    </w:p>
    <w:p w:rsidR="009C31D4" w:rsidRPr="00173E9D" w:rsidRDefault="009C31D4" w:rsidP="009C31D4">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00"/>
        <w:jc w:val="center"/>
        <w:rPr>
          <w:rtl/>
        </w:rPr>
      </w:pPr>
    </w:p>
    <w:p w:rsidR="009C31D4" w:rsidRDefault="009C31D4">
      <w:pPr>
        <w:rPr>
          <w:rtl/>
        </w:rPr>
      </w:pPr>
    </w:p>
    <w:p w:rsidR="00417DAC" w:rsidRDefault="00417DAC">
      <w:pPr>
        <w:rPr>
          <w:rtl/>
        </w:rPr>
      </w:pPr>
    </w:p>
    <w:p w:rsidR="00417DAC" w:rsidRDefault="00417DAC">
      <w:pPr>
        <w:rPr>
          <w:rtl/>
        </w:rPr>
      </w:pPr>
    </w:p>
    <w:p w:rsidR="00417DAC" w:rsidRDefault="00417DAC">
      <w:pPr>
        <w:rPr>
          <w:rtl/>
        </w:rPr>
      </w:pPr>
    </w:p>
    <w:p w:rsidR="00417DAC" w:rsidRDefault="00417DAC">
      <w:pPr>
        <w:rPr>
          <w:rtl/>
        </w:rPr>
      </w:pPr>
    </w:p>
    <w:p w:rsidR="00417DAC" w:rsidRDefault="00417DAC">
      <w:pPr>
        <w:rPr>
          <w:rtl/>
        </w:rPr>
      </w:pPr>
    </w:p>
    <w:p w:rsidR="00417DAC" w:rsidRDefault="00417DAC">
      <w:pPr>
        <w:rPr>
          <w:rtl/>
        </w:rPr>
      </w:pPr>
    </w:p>
    <w:p w:rsidR="00417DAC" w:rsidRDefault="00417DAC">
      <w:pPr>
        <w:rPr>
          <w:rFonts w:hint="cs"/>
          <w:rtl/>
        </w:rPr>
      </w:pPr>
    </w:p>
    <w:tbl>
      <w:tblPr>
        <w:tblpPr w:leftFromText="180" w:rightFromText="180" w:vertAnchor="text" w:horzAnchor="page" w:tblpX="3470" w:tblpY="-734"/>
        <w:bidiVisual/>
        <w:tblW w:w="0" w:type="auto"/>
        <w:tblInd w:w="155" w:type="dxa"/>
        <w:tblLook w:val="01E0" w:firstRow="1" w:lastRow="1" w:firstColumn="1" w:lastColumn="1" w:noHBand="0" w:noVBand="0"/>
      </w:tblPr>
      <w:tblGrid>
        <w:gridCol w:w="5387"/>
      </w:tblGrid>
      <w:tr w:rsidR="00417DAC" w:rsidRPr="00CD1D55" w:rsidTr="00656DC4">
        <w:tc>
          <w:tcPr>
            <w:tcW w:w="5387" w:type="dxa"/>
          </w:tcPr>
          <w:p w:rsidR="00417DAC" w:rsidRPr="00D0301C" w:rsidRDefault="00417DAC" w:rsidP="00656DC4">
            <w:pPr>
              <w:jc w:val="center"/>
              <w:rPr>
                <w:rFonts w:cs="Guttman Vilna"/>
                <w:sz w:val="20"/>
                <w:szCs w:val="20"/>
                <w:rtl/>
              </w:rPr>
            </w:pPr>
            <w:r w:rsidRPr="00D0301C">
              <w:rPr>
                <w:rFonts w:cs="Guttman Vilna" w:hint="cs"/>
                <w:sz w:val="20"/>
                <w:szCs w:val="20"/>
                <w:rtl/>
              </w:rPr>
              <w:lastRenderedPageBreak/>
              <w:t xml:space="preserve">בס"ד. </w:t>
            </w:r>
            <w:smartTag w:uri="urn:schemas-microsoft-com:office:smarttags" w:element="PersonName">
              <w:smartTagPr>
                <w:attr w:name="ProductID" w:val="ברכת חיים"/>
              </w:smartTagPr>
              <w:r w:rsidRPr="00D0301C">
                <w:rPr>
                  <w:rFonts w:cs="Guttman Vilna" w:hint="cs"/>
                  <w:sz w:val="20"/>
                  <w:szCs w:val="20"/>
                  <w:rtl/>
                </w:rPr>
                <w:t>ברכת חיים</w:t>
              </w:r>
            </w:smartTag>
            <w:r w:rsidRPr="00D0301C">
              <w:rPr>
                <w:rFonts w:cs="Guttman Vilna" w:hint="cs"/>
                <w:sz w:val="20"/>
                <w:szCs w:val="20"/>
                <w:rtl/>
              </w:rPr>
              <w:t>, יום</w:t>
            </w:r>
            <w:r>
              <w:rPr>
                <w:rFonts w:cs="Guttman Vilna" w:hint="cs"/>
                <w:sz w:val="20"/>
                <w:szCs w:val="20"/>
                <w:rtl/>
              </w:rPr>
              <w:t xml:space="preserve"> שלישי, י"א בחשון תשע"ג</w:t>
            </w:r>
          </w:p>
          <w:p w:rsidR="00417DAC" w:rsidRDefault="00417DAC" w:rsidP="00656DC4">
            <w:pPr>
              <w:rPr>
                <w:rFonts w:cs="Guttman Vilna"/>
                <w:b/>
                <w:bCs/>
                <w:sz w:val="8"/>
                <w:szCs w:val="2"/>
                <w:rtl/>
              </w:rPr>
            </w:pPr>
            <w:r>
              <w:rPr>
                <w:rFonts w:cs="Guttman Vilna" w:hint="cs"/>
                <w:b/>
                <w:bCs/>
                <w:sz w:val="8"/>
                <w:szCs w:val="2"/>
                <w:rtl/>
              </w:rPr>
              <w:t xml:space="preserve"> </w:t>
            </w:r>
          </w:p>
          <w:p w:rsidR="00417DAC" w:rsidRDefault="00417DAC" w:rsidP="00656DC4">
            <w:pPr>
              <w:rPr>
                <w:rFonts w:cs="Guttman Vilna"/>
                <w:b/>
                <w:bCs/>
                <w:sz w:val="8"/>
                <w:szCs w:val="2"/>
                <w:rtl/>
              </w:rPr>
            </w:pPr>
          </w:p>
          <w:p w:rsidR="00417DAC" w:rsidRDefault="00417DAC" w:rsidP="00656DC4">
            <w:pPr>
              <w:rPr>
                <w:rFonts w:cs="Guttman Vilna"/>
                <w:b/>
                <w:bCs/>
                <w:sz w:val="8"/>
                <w:szCs w:val="2"/>
                <w:rtl/>
              </w:rPr>
            </w:pPr>
          </w:p>
          <w:p w:rsidR="00417DAC" w:rsidRDefault="00417DAC" w:rsidP="00656DC4">
            <w:pPr>
              <w:rPr>
                <w:rFonts w:cs="Guttman Vilna"/>
                <w:b/>
                <w:bCs/>
                <w:sz w:val="8"/>
                <w:szCs w:val="2"/>
                <w:rtl/>
              </w:rPr>
            </w:pPr>
          </w:p>
          <w:p w:rsidR="00417DAC" w:rsidRDefault="00417DAC" w:rsidP="00656DC4">
            <w:pPr>
              <w:rPr>
                <w:rFonts w:cs="Guttman Vilna"/>
                <w:b/>
                <w:bCs/>
                <w:sz w:val="8"/>
                <w:szCs w:val="2"/>
                <w:rtl/>
              </w:rPr>
            </w:pPr>
          </w:p>
          <w:p w:rsidR="00417DAC" w:rsidRDefault="00417DAC" w:rsidP="00656DC4">
            <w:pPr>
              <w:rPr>
                <w:rFonts w:cs="Guttman Vilna"/>
                <w:b/>
                <w:bCs/>
                <w:sz w:val="8"/>
                <w:szCs w:val="48"/>
                <w:rtl/>
              </w:rPr>
            </w:pPr>
            <w:r w:rsidRPr="005D5AD1">
              <w:rPr>
                <w:rFonts w:cs="Guttman Vilna" w:hint="cs"/>
                <w:b/>
                <w:bCs/>
                <w:sz w:val="8"/>
                <w:szCs w:val="2"/>
                <w:rtl/>
              </w:rPr>
              <w:t>.</w:t>
            </w:r>
            <w:r w:rsidRPr="005D5AD1">
              <w:rPr>
                <w:rFonts w:cs="Guttman Vilna" w:hint="cs"/>
                <w:b/>
                <w:bCs/>
                <w:sz w:val="8"/>
                <w:szCs w:val="48"/>
                <w:rtl/>
              </w:rPr>
              <w:t xml:space="preserve">        </w:t>
            </w:r>
            <w:r>
              <w:rPr>
                <w:rFonts w:cs="Guttman Vilna" w:hint="cs"/>
                <w:b/>
                <w:bCs/>
                <w:sz w:val="8"/>
                <w:szCs w:val="48"/>
                <w:rtl/>
              </w:rPr>
              <w:t xml:space="preserve">   </w:t>
            </w:r>
          </w:p>
          <w:p w:rsidR="00417DAC" w:rsidRPr="00D0301C" w:rsidRDefault="00417DAC" w:rsidP="00656DC4">
            <w:pPr>
              <w:jc w:val="center"/>
              <w:rPr>
                <w:rFonts w:cs="Guttman Vilna"/>
                <w:b/>
                <w:bCs/>
                <w:sz w:val="8"/>
                <w:szCs w:val="48"/>
                <w:rtl/>
              </w:rPr>
            </w:pPr>
            <w:r>
              <w:rPr>
                <w:rFonts w:cs="Guttman Vilna" w:hint="cs"/>
                <w:b/>
                <w:bCs/>
                <w:sz w:val="8"/>
                <w:szCs w:val="48"/>
                <w:rtl/>
              </w:rPr>
              <w:t xml:space="preserve">                   </w:t>
            </w:r>
            <w:r w:rsidRPr="005D5AD1">
              <w:rPr>
                <w:rFonts w:cs="Guttman Vilna" w:hint="cs"/>
                <w:b/>
                <w:bCs/>
                <w:sz w:val="8"/>
                <w:szCs w:val="72"/>
                <w:rtl/>
              </w:rPr>
              <w:t xml:space="preserve"> </w:t>
            </w:r>
            <w:r>
              <w:rPr>
                <w:rFonts w:cs="Guttman Vilna" w:hint="cs"/>
                <w:b/>
                <w:bCs/>
                <w:color w:val="FFFFFF"/>
                <w:sz w:val="8"/>
                <w:szCs w:val="36"/>
                <w:rtl/>
              </w:rPr>
              <w:t>28</w:t>
            </w:r>
          </w:p>
          <w:p w:rsidR="00417DAC" w:rsidRPr="00985FD1" w:rsidRDefault="00417DAC" w:rsidP="00656DC4">
            <w:pPr>
              <w:jc w:val="center"/>
              <w:rPr>
                <w:rFonts w:cs="Guttman Vilna"/>
                <w:sz w:val="12"/>
                <w:szCs w:val="12"/>
                <w:rtl/>
              </w:rPr>
            </w:pPr>
          </w:p>
          <w:p w:rsidR="00417DAC" w:rsidRDefault="00417DAC" w:rsidP="00656DC4">
            <w:pPr>
              <w:jc w:val="center"/>
              <w:rPr>
                <w:rFonts w:cs="Guttman Vilna"/>
                <w:b/>
                <w:bCs/>
                <w:sz w:val="30"/>
                <w:szCs w:val="30"/>
                <w:rtl/>
              </w:rPr>
            </w:pPr>
            <w:r>
              <w:rPr>
                <w:rFonts w:cs="Guttman Vilna" w:hint="cs"/>
                <w:b/>
                <w:bCs/>
                <w:sz w:val="30"/>
                <w:szCs w:val="30"/>
                <w:rtl/>
              </w:rPr>
              <w:t>ברכות כט.</w:t>
            </w:r>
          </w:p>
          <w:p w:rsidR="00417DAC" w:rsidRPr="00175257" w:rsidRDefault="00417DAC" w:rsidP="00656DC4">
            <w:pPr>
              <w:jc w:val="center"/>
              <w:rPr>
                <w:rFonts w:cs="Guttman Vilna"/>
                <w:b/>
                <w:bCs/>
                <w:sz w:val="30"/>
                <w:szCs w:val="30"/>
                <w:rtl/>
              </w:rPr>
            </w:pPr>
            <w:r>
              <w:rPr>
                <w:rFonts w:cs="Guttman Vilna" w:hint="cs"/>
                <w:b/>
                <w:bCs/>
                <w:sz w:val="30"/>
                <w:szCs w:val="30"/>
                <w:rtl/>
              </w:rPr>
              <w:t>בענין שכח הבדלה</w:t>
            </w:r>
          </w:p>
        </w:tc>
      </w:tr>
    </w:tbl>
    <w:p w:rsidR="00417DAC" w:rsidRDefault="00417DAC" w:rsidP="00417DAC">
      <w:pPr>
        <w:spacing w:before="240"/>
        <w:rPr>
          <w:rtl/>
        </w:rPr>
      </w:pPr>
      <w:r w:rsidRPr="00CD1D55">
        <w:rPr>
          <w:rFonts w:hint="cs"/>
          <w:rtl/>
        </w:rPr>
        <w:t xml:space="preserve"> </w:t>
      </w:r>
    </w:p>
    <w:p w:rsidR="00417DAC" w:rsidRDefault="00417DAC" w:rsidP="00417DAC">
      <w:pPr>
        <w:rPr>
          <w:rtl/>
        </w:rPr>
      </w:pPr>
    </w:p>
    <w:p w:rsidR="00417DAC" w:rsidRPr="00140B8F" w:rsidRDefault="00417DAC" w:rsidP="00417DAC">
      <w:pPr>
        <w:jc w:val="center"/>
        <w:rPr>
          <w:szCs w:val="14"/>
          <w:rtl/>
        </w:rPr>
      </w:pPr>
      <w:r w:rsidRPr="00B40F47">
        <w:rPr>
          <w:rFonts w:hint="cs"/>
          <w:szCs w:val="14"/>
          <w:rtl/>
        </w:rPr>
        <w:t>______________________________________________________________________________________________</w:t>
      </w:r>
    </w:p>
    <w:p w:rsidR="00417DAC" w:rsidRPr="00F61994" w:rsidRDefault="00417DAC" w:rsidP="00417DAC">
      <w:pPr>
        <w:jc w:val="both"/>
        <w:rPr>
          <w:sz w:val="6"/>
          <w:szCs w:val="6"/>
          <w:rtl/>
        </w:rPr>
      </w:pPr>
    </w:p>
    <w:p w:rsidR="00417DAC" w:rsidRPr="003622A0" w:rsidRDefault="00417DAC" w:rsidP="00417DAC">
      <w:pPr>
        <w:jc w:val="both"/>
        <w:rPr>
          <w:sz w:val="25"/>
          <w:szCs w:val="25"/>
          <w:rtl/>
        </w:rPr>
      </w:pPr>
      <w:r w:rsidRPr="008828A2">
        <w:rPr>
          <w:rFonts w:hint="cs"/>
          <w:sz w:val="25"/>
          <w:szCs w:val="25"/>
          <w:rtl/>
        </w:rPr>
        <w:t xml:space="preserve">א] גמרא כט. "גופא א"ר תנחום אמר רב אסי" </w:t>
      </w:r>
      <w:r w:rsidRPr="008828A2">
        <w:rPr>
          <w:sz w:val="25"/>
          <w:szCs w:val="25"/>
          <w:rtl/>
        </w:rPr>
        <w:t>–</w:t>
      </w:r>
      <w:r w:rsidRPr="008828A2">
        <w:rPr>
          <w:rFonts w:hint="cs"/>
          <w:sz w:val="25"/>
          <w:szCs w:val="25"/>
          <w:rtl/>
        </w:rPr>
        <w:t xml:space="preserve"> כט: "הא דאדכר בתר שומע תפלה" [נקודתיים].</w:t>
      </w:r>
    </w:p>
    <w:p w:rsidR="00417DAC" w:rsidRPr="008828A2" w:rsidRDefault="00417DAC" w:rsidP="00417DAC">
      <w:pPr>
        <w:jc w:val="both"/>
        <w:rPr>
          <w:sz w:val="8"/>
          <w:szCs w:val="8"/>
          <w:rtl/>
        </w:rPr>
      </w:pPr>
    </w:p>
    <w:p w:rsidR="00417DAC" w:rsidRPr="00C705DD" w:rsidRDefault="00417DAC" w:rsidP="00417DAC">
      <w:pPr>
        <w:jc w:val="both"/>
        <w:rPr>
          <w:b/>
          <w:bCs/>
          <w:sz w:val="25"/>
          <w:szCs w:val="25"/>
          <w:rtl/>
        </w:rPr>
      </w:pPr>
      <w:r w:rsidRPr="00C705DD">
        <w:rPr>
          <w:rFonts w:hint="cs"/>
          <w:b/>
          <w:bCs/>
          <w:sz w:val="25"/>
          <w:szCs w:val="25"/>
          <w:rtl/>
        </w:rPr>
        <w:t>מה הדין בשכח הבדלה ונזכר מיד לאחר ברכת חונן הדעת</w:t>
      </w:r>
    </w:p>
    <w:p w:rsidR="00417DAC" w:rsidRDefault="00417DAC" w:rsidP="00417DAC">
      <w:pPr>
        <w:jc w:val="both"/>
        <w:rPr>
          <w:sz w:val="25"/>
          <w:szCs w:val="25"/>
          <w:rtl/>
        </w:rPr>
      </w:pPr>
      <w:r>
        <w:rPr>
          <w:rFonts w:hint="cs"/>
          <w:sz w:val="25"/>
          <w:szCs w:val="25"/>
          <w:rtl/>
        </w:rPr>
        <w:t>ב] עי' רבינו יונה על הרי"ף כ. ד"ה ואם טעה.</w:t>
      </w:r>
    </w:p>
    <w:p w:rsidR="00417DAC" w:rsidRDefault="00417DAC" w:rsidP="00417DAC">
      <w:pPr>
        <w:jc w:val="both"/>
        <w:rPr>
          <w:sz w:val="25"/>
          <w:szCs w:val="25"/>
          <w:rtl/>
        </w:rPr>
      </w:pPr>
      <w:r>
        <w:rPr>
          <w:rFonts w:hint="cs"/>
          <w:sz w:val="25"/>
          <w:szCs w:val="25"/>
          <w:rtl/>
        </w:rPr>
        <w:t>ג] ועי' במאירי ד"ה טעה ולא הזכיר. [המאירי מציין לגמ' לקמן מט.].</w:t>
      </w:r>
    </w:p>
    <w:p w:rsidR="00417DAC" w:rsidRDefault="00417DAC" w:rsidP="00417DAC">
      <w:pPr>
        <w:jc w:val="both"/>
        <w:rPr>
          <w:sz w:val="25"/>
          <w:szCs w:val="25"/>
          <w:rtl/>
        </w:rPr>
      </w:pPr>
      <w:r>
        <w:rPr>
          <w:rFonts w:hint="cs"/>
          <w:sz w:val="25"/>
          <w:szCs w:val="25"/>
          <w:rtl/>
        </w:rPr>
        <w:t>ד] ויש לעיין מה הסברא במחלוקת הראשונים בזה.</w:t>
      </w:r>
    </w:p>
    <w:p w:rsidR="00417DAC" w:rsidRPr="008828A2" w:rsidRDefault="00417DAC" w:rsidP="00417DAC">
      <w:pPr>
        <w:jc w:val="both"/>
        <w:rPr>
          <w:sz w:val="8"/>
          <w:szCs w:val="8"/>
          <w:rtl/>
        </w:rPr>
      </w:pPr>
    </w:p>
    <w:p w:rsidR="00417DAC" w:rsidRPr="008B461D" w:rsidRDefault="00417DAC" w:rsidP="00417DAC">
      <w:pPr>
        <w:jc w:val="both"/>
        <w:rPr>
          <w:b/>
          <w:bCs/>
          <w:sz w:val="25"/>
          <w:szCs w:val="25"/>
          <w:rtl/>
        </w:rPr>
      </w:pPr>
      <w:r>
        <w:rPr>
          <w:rFonts w:hint="cs"/>
          <w:b/>
          <w:bCs/>
          <w:sz w:val="25"/>
          <w:szCs w:val="25"/>
          <w:rtl/>
        </w:rPr>
        <w:t xml:space="preserve">"טעה ולא הבדיל בתפילה אין מחזירין אותו מפני שיכול לאומרה על הכוס" </w:t>
      </w:r>
      <w:r>
        <w:rPr>
          <w:b/>
          <w:bCs/>
          <w:sz w:val="25"/>
          <w:szCs w:val="25"/>
          <w:rtl/>
        </w:rPr>
        <w:t>–</w:t>
      </w:r>
      <w:r>
        <w:rPr>
          <w:rFonts w:hint="cs"/>
          <w:b/>
          <w:bCs/>
          <w:sz w:val="25"/>
          <w:szCs w:val="25"/>
          <w:rtl/>
        </w:rPr>
        <w:t xml:space="preserve"> מה הדין אם אין לו כוס</w:t>
      </w:r>
    </w:p>
    <w:p w:rsidR="00417DAC" w:rsidRDefault="00417DAC" w:rsidP="00417DAC">
      <w:pPr>
        <w:jc w:val="both"/>
        <w:rPr>
          <w:sz w:val="25"/>
          <w:szCs w:val="25"/>
          <w:rtl/>
        </w:rPr>
      </w:pPr>
      <w:r>
        <w:rPr>
          <w:rFonts w:hint="cs"/>
          <w:sz w:val="25"/>
          <w:szCs w:val="25"/>
          <w:rtl/>
        </w:rPr>
        <w:t>ה] עי' רבינו יונה על הרי"ף דף כ. ד"ה וכתב בהלכות גדולות.</w:t>
      </w:r>
    </w:p>
    <w:p w:rsidR="00417DAC" w:rsidRPr="008828A2" w:rsidRDefault="00417DAC" w:rsidP="00417DAC">
      <w:pPr>
        <w:jc w:val="both"/>
        <w:rPr>
          <w:sz w:val="8"/>
          <w:szCs w:val="8"/>
          <w:rtl/>
        </w:rPr>
      </w:pPr>
    </w:p>
    <w:p w:rsidR="00417DAC" w:rsidRPr="00C705DD" w:rsidRDefault="00417DAC" w:rsidP="00417DAC">
      <w:pPr>
        <w:jc w:val="both"/>
        <w:rPr>
          <w:b/>
          <w:bCs/>
          <w:sz w:val="25"/>
          <w:szCs w:val="25"/>
          <w:rtl/>
        </w:rPr>
      </w:pPr>
      <w:r w:rsidRPr="00C705DD">
        <w:rPr>
          <w:rFonts w:hint="cs"/>
          <w:b/>
          <w:bCs/>
          <w:sz w:val="25"/>
          <w:szCs w:val="25"/>
          <w:rtl/>
        </w:rPr>
        <w:t>האם ניתן להשלים הבדלה בשומע תפילה</w:t>
      </w:r>
    </w:p>
    <w:p w:rsidR="00417DAC" w:rsidRPr="00C705DD" w:rsidRDefault="00417DAC" w:rsidP="00417DAC">
      <w:pPr>
        <w:jc w:val="both"/>
        <w:rPr>
          <w:sz w:val="25"/>
          <w:szCs w:val="25"/>
          <w:rtl/>
        </w:rPr>
      </w:pPr>
      <w:r>
        <w:rPr>
          <w:rFonts w:hint="cs"/>
          <w:sz w:val="25"/>
          <w:szCs w:val="25"/>
          <w:rtl/>
        </w:rPr>
        <w:t>ו] שיטה 1 - עי' תוספות ד"ה מפני.</w:t>
      </w:r>
    </w:p>
    <w:p w:rsidR="00417DAC" w:rsidRDefault="00417DAC" w:rsidP="00417DAC">
      <w:pPr>
        <w:jc w:val="both"/>
        <w:rPr>
          <w:sz w:val="25"/>
          <w:szCs w:val="25"/>
          <w:rtl/>
        </w:rPr>
      </w:pPr>
      <w:r>
        <w:rPr>
          <w:rFonts w:hint="cs"/>
          <w:sz w:val="25"/>
          <w:szCs w:val="25"/>
          <w:rtl/>
        </w:rPr>
        <w:t xml:space="preserve">ז] </w:t>
      </w:r>
      <w:r w:rsidRPr="00C705DD">
        <w:rPr>
          <w:rFonts w:hint="cs"/>
          <w:sz w:val="25"/>
          <w:szCs w:val="25"/>
          <w:rtl/>
        </w:rPr>
        <w:t xml:space="preserve">שיטה 2 </w:t>
      </w:r>
      <w:r w:rsidRPr="00C705DD">
        <w:rPr>
          <w:sz w:val="25"/>
          <w:szCs w:val="25"/>
          <w:rtl/>
        </w:rPr>
        <w:t>–</w:t>
      </w:r>
      <w:r w:rsidRPr="00C705DD">
        <w:rPr>
          <w:rFonts w:hint="cs"/>
          <w:sz w:val="25"/>
          <w:szCs w:val="25"/>
          <w:rtl/>
        </w:rPr>
        <w:t xml:space="preserve"> עי' בטור או"ח סי' רצ"ד בשם הרמב"ם. ובבית יוסף שם ד"ה ואם נזכר.</w:t>
      </w:r>
    </w:p>
    <w:p w:rsidR="00417DAC" w:rsidRPr="00C705DD" w:rsidRDefault="00417DAC" w:rsidP="00417DAC">
      <w:pPr>
        <w:jc w:val="both"/>
        <w:rPr>
          <w:sz w:val="25"/>
          <w:szCs w:val="25"/>
          <w:rtl/>
        </w:rPr>
      </w:pPr>
      <w:r>
        <w:rPr>
          <w:rFonts w:hint="cs"/>
          <w:sz w:val="25"/>
          <w:szCs w:val="25"/>
          <w:rtl/>
        </w:rPr>
        <w:t>ח] וצ"ב בהבנת מחלוקתם</w:t>
      </w:r>
    </w:p>
    <w:p w:rsidR="00417DAC" w:rsidRDefault="00417DAC" w:rsidP="00417DAC">
      <w:pPr>
        <w:jc w:val="both"/>
        <w:rPr>
          <w:b/>
          <w:bCs/>
          <w:sz w:val="25"/>
          <w:szCs w:val="25"/>
          <w:rtl/>
        </w:rPr>
      </w:pPr>
    </w:p>
    <w:p w:rsidR="00417DAC" w:rsidRDefault="00417DAC" w:rsidP="00417DAC">
      <w:pPr>
        <w:jc w:val="both"/>
        <w:rPr>
          <w:b/>
          <w:bCs/>
          <w:sz w:val="25"/>
          <w:szCs w:val="25"/>
          <w:rtl/>
        </w:rPr>
      </w:pPr>
      <w:r>
        <w:rPr>
          <w:rFonts w:hint="cs"/>
          <w:b/>
          <w:bCs/>
          <w:sz w:val="25"/>
          <w:szCs w:val="25"/>
          <w:rtl/>
        </w:rPr>
        <w:t>חשוקי חמד</w:t>
      </w:r>
    </w:p>
    <w:p w:rsidR="00417DAC" w:rsidRDefault="00417DAC" w:rsidP="00417DAC">
      <w:pPr>
        <w:jc w:val="both"/>
        <w:rPr>
          <w:b/>
          <w:bCs/>
          <w:sz w:val="25"/>
          <w:szCs w:val="25"/>
          <w:rtl/>
        </w:rPr>
      </w:pPr>
      <w:r>
        <w:rPr>
          <w:rFonts w:hint="cs"/>
          <w:b/>
          <w:bCs/>
          <w:sz w:val="25"/>
          <w:szCs w:val="25"/>
          <w:rtl/>
        </w:rPr>
        <w:t>ט] עי' חשוקי חמד פסחים קה. [מובא במסגרת]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7"/>
        <w:gridCol w:w="5607"/>
      </w:tblGrid>
      <w:tr w:rsidR="00417DAC" w:rsidRPr="005F6E3F" w:rsidTr="00656DC4">
        <w:tc>
          <w:tcPr>
            <w:tcW w:w="5607" w:type="dxa"/>
            <w:shd w:val="clear" w:color="auto" w:fill="auto"/>
          </w:tcPr>
          <w:p w:rsidR="00417DAC" w:rsidRPr="005F6E3F" w:rsidRDefault="00417DAC" w:rsidP="00656DC4">
            <w:pPr>
              <w:jc w:val="both"/>
              <w:rPr>
                <w:b/>
                <w:bCs/>
                <w:sz w:val="25"/>
                <w:szCs w:val="25"/>
                <w:rtl/>
              </w:rPr>
            </w:pPr>
          </w:p>
        </w:tc>
        <w:tc>
          <w:tcPr>
            <w:tcW w:w="5607" w:type="dxa"/>
            <w:shd w:val="clear" w:color="auto" w:fill="auto"/>
          </w:tcPr>
          <w:p w:rsidR="00417DAC" w:rsidRPr="005F6E3F" w:rsidRDefault="00417DAC" w:rsidP="00656DC4">
            <w:pPr>
              <w:jc w:val="both"/>
              <w:rPr>
                <w:b/>
                <w:bCs/>
                <w:sz w:val="25"/>
                <w:szCs w:val="25"/>
                <w:rtl/>
              </w:rPr>
            </w:pPr>
          </w:p>
        </w:tc>
      </w:tr>
      <w:tr w:rsidR="00417DAC" w:rsidRPr="005F6E3F" w:rsidTr="00656DC4">
        <w:tc>
          <w:tcPr>
            <w:tcW w:w="5607" w:type="dxa"/>
            <w:shd w:val="clear" w:color="auto" w:fill="auto"/>
          </w:tcPr>
          <w:p w:rsidR="00417DAC" w:rsidRPr="005F6E3F" w:rsidRDefault="00417DAC" w:rsidP="00656DC4">
            <w:pPr>
              <w:jc w:val="both"/>
              <w:rPr>
                <w:b/>
                <w:bCs/>
                <w:sz w:val="25"/>
                <w:szCs w:val="25"/>
                <w:rtl/>
              </w:rPr>
            </w:pPr>
            <w:r>
              <w:rPr>
                <w:noProof/>
              </w:rPr>
              <w:drawing>
                <wp:inline distT="0" distB="0" distL="0" distR="0">
                  <wp:extent cx="2695575" cy="2571750"/>
                  <wp:effectExtent l="0" t="0" r="9525" b="0"/>
                  <wp:docPr id="114" name="תמונה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20" cstate="print">
                            <a:extLst>
                              <a:ext uri="{28A0092B-C50C-407E-A947-70E740481C1C}">
                                <a14:useLocalDpi xmlns:a14="http://schemas.microsoft.com/office/drawing/2010/main" val="0"/>
                              </a:ext>
                            </a:extLst>
                          </a:blip>
                          <a:srcRect b="4256"/>
                          <a:stretch>
                            <a:fillRect/>
                          </a:stretch>
                        </pic:blipFill>
                        <pic:spPr bwMode="auto">
                          <a:xfrm>
                            <a:off x="0" y="0"/>
                            <a:ext cx="2695575" cy="2571750"/>
                          </a:xfrm>
                          <a:prstGeom prst="rect">
                            <a:avLst/>
                          </a:prstGeom>
                          <a:noFill/>
                          <a:ln>
                            <a:noFill/>
                          </a:ln>
                        </pic:spPr>
                      </pic:pic>
                    </a:graphicData>
                  </a:graphic>
                </wp:inline>
              </w:drawing>
            </w:r>
          </w:p>
        </w:tc>
        <w:tc>
          <w:tcPr>
            <w:tcW w:w="5607" w:type="dxa"/>
            <w:shd w:val="clear" w:color="auto" w:fill="auto"/>
          </w:tcPr>
          <w:p w:rsidR="00417DAC" w:rsidRPr="005F6E3F" w:rsidRDefault="00417DAC" w:rsidP="00656DC4">
            <w:pPr>
              <w:jc w:val="both"/>
              <w:rPr>
                <w:b/>
                <w:bCs/>
                <w:sz w:val="25"/>
                <w:szCs w:val="25"/>
                <w:rtl/>
              </w:rPr>
            </w:pPr>
            <w:r>
              <w:rPr>
                <w:noProof/>
              </w:rPr>
              <w:drawing>
                <wp:inline distT="0" distB="0" distL="0" distR="0">
                  <wp:extent cx="2390775" cy="2495550"/>
                  <wp:effectExtent l="0" t="0" r="9525" b="0"/>
                  <wp:docPr id="113" name="תמונה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21" cstate="print">
                            <a:extLst>
                              <a:ext uri="{28A0092B-C50C-407E-A947-70E740481C1C}">
                                <a14:useLocalDpi xmlns:a14="http://schemas.microsoft.com/office/drawing/2010/main" val="0"/>
                              </a:ext>
                            </a:extLst>
                          </a:blip>
                          <a:srcRect b="3690"/>
                          <a:stretch>
                            <a:fillRect/>
                          </a:stretch>
                        </pic:blipFill>
                        <pic:spPr bwMode="auto">
                          <a:xfrm>
                            <a:off x="0" y="0"/>
                            <a:ext cx="2390775" cy="2495550"/>
                          </a:xfrm>
                          <a:prstGeom prst="rect">
                            <a:avLst/>
                          </a:prstGeom>
                          <a:noFill/>
                          <a:ln>
                            <a:noFill/>
                          </a:ln>
                        </pic:spPr>
                      </pic:pic>
                    </a:graphicData>
                  </a:graphic>
                </wp:inline>
              </w:drawing>
            </w:r>
          </w:p>
        </w:tc>
      </w:tr>
    </w:tbl>
    <w:p w:rsidR="00417DAC" w:rsidRDefault="00417DAC" w:rsidP="00417DAC">
      <w:pPr>
        <w:jc w:val="both"/>
        <w:rPr>
          <w:b/>
          <w:bCs/>
          <w:sz w:val="25"/>
          <w:szCs w:val="25"/>
          <w:rtl/>
        </w:rPr>
      </w:pPr>
    </w:p>
    <w:p w:rsidR="00417DAC" w:rsidRDefault="00417DAC" w:rsidP="00417DAC">
      <w:pPr>
        <w:jc w:val="center"/>
        <w:rPr>
          <w:b/>
          <w:bCs/>
          <w:sz w:val="25"/>
          <w:szCs w:val="25"/>
          <w:rtl/>
        </w:rPr>
      </w:pPr>
      <w:r>
        <w:rPr>
          <w:rFonts w:hint="cs"/>
          <w:b/>
          <w:bCs/>
          <w:sz w:val="25"/>
          <w:szCs w:val="25"/>
          <w:rtl/>
        </w:rPr>
        <w:t>בענין תקנת הבדלה בתפילה ועל הכוס</w:t>
      </w:r>
    </w:p>
    <w:p w:rsidR="00417DAC" w:rsidRPr="00C705DD" w:rsidRDefault="00417DAC" w:rsidP="00417DAC">
      <w:pPr>
        <w:jc w:val="both"/>
        <w:rPr>
          <w:sz w:val="25"/>
          <w:szCs w:val="25"/>
          <w:rtl/>
        </w:rPr>
      </w:pPr>
      <w:r>
        <w:rPr>
          <w:rFonts w:hint="cs"/>
          <w:sz w:val="25"/>
          <w:szCs w:val="25"/>
          <w:rtl/>
        </w:rPr>
        <w:t xml:space="preserve">י] </w:t>
      </w:r>
      <w:r w:rsidRPr="00C705DD">
        <w:rPr>
          <w:rFonts w:hint="cs"/>
          <w:sz w:val="25"/>
          <w:szCs w:val="25"/>
          <w:rtl/>
        </w:rPr>
        <w:t xml:space="preserve">עי' במשנה לקמן לג., ובגמרא שם מ[שורה 4 מהרחבות] "רבי עקיבא אומר" </w:t>
      </w:r>
      <w:r w:rsidRPr="00C705DD">
        <w:rPr>
          <w:sz w:val="25"/>
          <w:szCs w:val="25"/>
          <w:rtl/>
        </w:rPr>
        <w:t>–</w:t>
      </w:r>
      <w:r w:rsidRPr="00C705DD">
        <w:rPr>
          <w:rFonts w:hint="cs"/>
          <w:sz w:val="25"/>
          <w:szCs w:val="25"/>
          <w:rtl/>
        </w:rPr>
        <w:t xml:space="preserve"> עד לג: "מבדיל אכסא" [נקודתיים]. וברש"י.</w:t>
      </w:r>
    </w:p>
    <w:p w:rsidR="00417DAC" w:rsidRPr="008828A2" w:rsidRDefault="00417DAC" w:rsidP="00417DAC">
      <w:pPr>
        <w:jc w:val="both"/>
        <w:rPr>
          <w:b/>
          <w:bCs/>
          <w:sz w:val="8"/>
          <w:szCs w:val="8"/>
          <w:rtl/>
        </w:rPr>
      </w:pPr>
    </w:p>
    <w:p w:rsidR="00417DAC" w:rsidRDefault="00417DAC" w:rsidP="00417DAC">
      <w:pPr>
        <w:jc w:val="both"/>
        <w:rPr>
          <w:b/>
          <w:bCs/>
          <w:sz w:val="25"/>
          <w:szCs w:val="25"/>
          <w:rtl/>
        </w:rPr>
      </w:pPr>
      <w:r>
        <w:rPr>
          <w:rFonts w:hint="cs"/>
          <w:b/>
          <w:bCs/>
          <w:sz w:val="25"/>
          <w:szCs w:val="25"/>
          <w:rtl/>
        </w:rPr>
        <w:t>ביאורים על דרך הפשט</w:t>
      </w:r>
    </w:p>
    <w:p w:rsidR="00417DAC" w:rsidRDefault="00417DAC" w:rsidP="00417DAC">
      <w:pPr>
        <w:jc w:val="both"/>
        <w:rPr>
          <w:sz w:val="25"/>
          <w:szCs w:val="25"/>
          <w:rtl/>
        </w:rPr>
      </w:pPr>
      <w:r>
        <w:rPr>
          <w:rFonts w:hint="cs"/>
          <w:sz w:val="25"/>
          <w:szCs w:val="25"/>
          <w:rtl/>
        </w:rPr>
        <w:t>יא] עי' מהרש"א כט. ד"ה המבדיל.</w:t>
      </w:r>
    </w:p>
    <w:p w:rsidR="00417DAC" w:rsidRDefault="00417DAC" w:rsidP="00417DAC">
      <w:pPr>
        <w:jc w:val="both"/>
        <w:rPr>
          <w:sz w:val="25"/>
          <w:szCs w:val="25"/>
          <w:rtl/>
        </w:rPr>
      </w:pPr>
      <w:r>
        <w:rPr>
          <w:rFonts w:hint="cs"/>
          <w:sz w:val="25"/>
          <w:szCs w:val="25"/>
          <w:rtl/>
        </w:rPr>
        <w:t>יב] עי' פני יהושע כט. ד"ה רבי עקיבא.</w:t>
      </w:r>
    </w:p>
    <w:p w:rsidR="00417DAC" w:rsidRDefault="00417DAC" w:rsidP="00417DAC">
      <w:pPr>
        <w:jc w:val="both"/>
        <w:rPr>
          <w:sz w:val="25"/>
          <w:szCs w:val="25"/>
          <w:rtl/>
        </w:rPr>
      </w:pPr>
      <w:r>
        <w:rPr>
          <w:rFonts w:hint="cs"/>
          <w:sz w:val="25"/>
          <w:szCs w:val="25"/>
          <w:rtl/>
        </w:rPr>
        <w:t>יג] למעיינים - עי' רשב"א כט. ד"ה ומה.</w:t>
      </w:r>
    </w:p>
    <w:p w:rsidR="00417DAC" w:rsidRDefault="00417DAC" w:rsidP="00417DAC">
      <w:pPr>
        <w:jc w:val="both"/>
        <w:rPr>
          <w:sz w:val="25"/>
          <w:szCs w:val="25"/>
          <w:rtl/>
        </w:rPr>
      </w:pPr>
    </w:p>
    <w:p w:rsidR="00417DAC" w:rsidRPr="00C705DD" w:rsidRDefault="00417DAC" w:rsidP="00417DAC">
      <w:pPr>
        <w:jc w:val="both"/>
        <w:rPr>
          <w:b/>
          <w:bCs/>
          <w:sz w:val="25"/>
          <w:szCs w:val="25"/>
          <w:rtl/>
        </w:rPr>
      </w:pPr>
      <w:r>
        <w:rPr>
          <w:rFonts w:hint="cs"/>
          <w:b/>
          <w:bCs/>
          <w:sz w:val="25"/>
          <w:szCs w:val="25"/>
          <w:rtl/>
        </w:rPr>
        <w:t xml:space="preserve">למעיינים - </w:t>
      </w:r>
      <w:r w:rsidRPr="00C705DD">
        <w:rPr>
          <w:rFonts w:hint="cs"/>
          <w:b/>
          <w:bCs/>
          <w:sz w:val="25"/>
          <w:szCs w:val="25"/>
          <w:rtl/>
        </w:rPr>
        <w:t>ביאור החילוק בין קידוש להבדלה</w:t>
      </w:r>
    </w:p>
    <w:p w:rsidR="00417DAC" w:rsidRDefault="00417DAC" w:rsidP="00417DAC">
      <w:pPr>
        <w:jc w:val="both"/>
        <w:rPr>
          <w:sz w:val="25"/>
          <w:szCs w:val="25"/>
          <w:rtl/>
        </w:rPr>
      </w:pPr>
      <w:r>
        <w:rPr>
          <w:rFonts w:hint="cs"/>
          <w:sz w:val="25"/>
          <w:szCs w:val="25"/>
          <w:rtl/>
        </w:rPr>
        <w:t xml:space="preserve">יד] </w:t>
      </w:r>
      <w:r w:rsidRPr="00C705DD">
        <w:rPr>
          <w:rFonts w:hint="cs"/>
          <w:sz w:val="25"/>
          <w:szCs w:val="25"/>
          <w:rtl/>
        </w:rPr>
        <w:t>עי' צל"ח כט. ד"ה בתחלה</w:t>
      </w:r>
      <w:r>
        <w:rPr>
          <w:rFonts w:hint="cs"/>
          <w:sz w:val="25"/>
          <w:szCs w:val="25"/>
          <w:rtl/>
        </w:rPr>
        <w:t>.</w:t>
      </w:r>
    </w:p>
    <w:p w:rsidR="00417DAC" w:rsidRDefault="00417DAC" w:rsidP="00417DAC">
      <w:pPr>
        <w:jc w:val="both"/>
        <w:rPr>
          <w:sz w:val="25"/>
          <w:szCs w:val="25"/>
          <w:rtl/>
        </w:rPr>
      </w:pPr>
    </w:p>
    <w:p w:rsidR="00417DAC" w:rsidRPr="00C705DD" w:rsidRDefault="00417DAC" w:rsidP="00417DAC">
      <w:pPr>
        <w:jc w:val="both"/>
        <w:rPr>
          <w:b/>
          <w:bCs/>
          <w:sz w:val="25"/>
          <w:szCs w:val="25"/>
          <w:rtl/>
        </w:rPr>
      </w:pPr>
      <w:r w:rsidRPr="00C705DD">
        <w:rPr>
          <w:rFonts w:hint="cs"/>
          <w:b/>
          <w:bCs/>
          <w:sz w:val="25"/>
          <w:szCs w:val="25"/>
          <w:rtl/>
        </w:rPr>
        <w:t>להלכה</w:t>
      </w:r>
    </w:p>
    <w:p w:rsidR="00417DAC" w:rsidRDefault="00417DAC" w:rsidP="00417DAC">
      <w:pPr>
        <w:jc w:val="both"/>
        <w:rPr>
          <w:sz w:val="25"/>
          <w:szCs w:val="25"/>
          <w:rtl/>
        </w:rPr>
      </w:pPr>
      <w:r>
        <w:rPr>
          <w:rFonts w:hint="cs"/>
          <w:sz w:val="25"/>
          <w:szCs w:val="25"/>
          <w:rtl/>
        </w:rPr>
        <w:t xml:space="preserve">טו] עי' משנ"ב חלק ג' סימן רצד סעיף א-ה, ובמשנ"ב שם. </w:t>
      </w:r>
    </w:p>
    <w:p w:rsidR="00417DAC" w:rsidRDefault="00417DAC" w:rsidP="00417DAC">
      <w:pPr>
        <w:jc w:val="both"/>
        <w:rPr>
          <w:sz w:val="25"/>
          <w:szCs w:val="25"/>
          <w:rtl/>
        </w:rPr>
      </w:pPr>
      <w:r>
        <w:rPr>
          <w:rFonts w:hint="cs"/>
          <w:sz w:val="25"/>
          <w:szCs w:val="25"/>
          <w:rtl/>
        </w:rPr>
        <w:t xml:space="preserve">טז] למעיינים </w:t>
      </w:r>
      <w:r>
        <w:rPr>
          <w:sz w:val="25"/>
          <w:szCs w:val="25"/>
          <w:rtl/>
        </w:rPr>
        <w:t>–</w:t>
      </w:r>
      <w:r>
        <w:rPr>
          <w:rFonts w:hint="cs"/>
          <w:sz w:val="25"/>
          <w:szCs w:val="25"/>
          <w:rtl/>
        </w:rPr>
        <w:t xml:space="preserve"> עי' ביאור הלכה על סימן רצ"ד.</w:t>
      </w:r>
    </w:p>
    <w:p w:rsidR="00417DAC" w:rsidRDefault="00417DAC" w:rsidP="00417DAC">
      <w:pPr>
        <w:jc w:val="both"/>
        <w:rPr>
          <w:sz w:val="25"/>
          <w:szCs w:val="25"/>
          <w:rtl/>
        </w:rPr>
      </w:pPr>
      <w:r>
        <w:rPr>
          <w:rFonts w:hint="cs"/>
          <w:sz w:val="25"/>
          <w:szCs w:val="25"/>
          <w:rtl/>
        </w:rPr>
        <w:t xml:space="preserve">יז] למעיינים </w:t>
      </w:r>
      <w:r>
        <w:rPr>
          <w:sz w:val="25"/>
          <w:szCs w:val="25"/>
          <w:rtl/>
        </w:rPr>
        <w:t>–</w:t>
      </w:r>
      <w:r>
        <w:rPr>
          <w:rFonts w:hint="cs"/>
          <w:sz w:val="25"/>
          <w:szCs w:val="25"/>
          <w:rtl/>
        </w:rPr>
        <w:t xml:space="preserve"> עי' שמירת שבת כהלכתה חלק ב' פרק נח סעיף יד והערה סא.</w:t>
      </w:r>
    </w:p>
    <w:p w:rsidR="00417DAC" w:rsidRDefault="00417DAC" w:rsidP="00417DAC">
      <w:pPr>
        <w:jc w:val="both"/>
        <w:rPr>
          <w:sz w:val="25"/>
          <w:szCs w:val="25"/>
          <w:rtl/>
        </w:rPr>
      </w:pPr>
    </w:p>
    <w:p w:rsidR="00417DAC" w:rsidRPr="00C705DD" w:rsidRDefault="00417DAC" w:rsidP="00417DAC">
      <w:pPr>
        <w:jc w:val="center"/>
        <w:rPr>
          <w:b/>
          <w:bCs/>
          <w:sz w:val="25"/>
          <w:szCs w:val="25"/>
          <w:rtl/>
        </w:rPr>
      </w:pPr>
      <w:r w:rsidRPr="00C705DD">
        <w:rPr>
          <w:rFonts w:hint="cs"/>
          <w:b/>
          <w:bCs/>
          <w:sz w:val="25"/>
          <w:szCs w:val="25"/>
          <w:rtl/>
        </w:rPr>
        <w:t xml:space="preserve">המברך ברכה שאינה צריכה עובר בלא תשא </w:t>
      </w:r>
      <w:r w:rsidRPr="00C705DD">
        <w:rPr>
          <w:b/>
          <w:bCs/>
          <w:sz w:val="25"/>
          <w:szCs w:val="25"/>
          <w:rtl/>
        </w:rPr>
        <w:t>–</w:t>
      </w:r>
      <w:r w:rsidRPr="00C705DD">
        <w:rPr>
          <w:rFonts w:hint="cs"/>
          <w:b/>
          <w:bCs/>
          <w:sz w:val="25"/>
          <w:szCs w:val="25"/>
          <w:rtl/>
        </w:rPr>
        <w:t xml:space="preserve"> האם זה איסור דאורייתא</w:t>
      </w:r>
    </w:p>
    <w:p w:rsidR="00417DAC" w:rsidRDefault="00417DAC" w:rsidP="00417DAC">
      <w:pPr>
        <w:jc w:val="both"/>
        <w:rPr>
          <w:sz w:val="25"/>
          <w:szCs w:val="25"/>
          <w:rtl/>
        </w:rPr>
      </w:pPr>
      <w:r>
        <w:rPr>
          <w:rFonts w:hint="cs"/>
          <w:sz w:val="25"/>
          <w:szCs w:val="25"/>
          <w:rtl/>
        </w:rPr>
        <w:t>יח] עי' פני יהושע ד"ה תני.</w:t>
      </w:r>
    </w:p>
    <w:p w:rsidR="00417DAC" w:rsidRDefault="00417DAC" w:rsidP="00417DAC">
      <w:pPr>
        <w:jc w:val="both"/>
        <w:rPr>
          <w:sz w:val="25"/>
          <w:szCs w:val="25"/>
          <w:rtl/>
        </w:rPr>
      </w:pPr>
      <w:r>
        <w:rPr>
          <w:rFonts w:hint="cs"/>
          <w:sz w:val="25"/>
          <w:szCs w:val="25"/>
          <w:rtl/>
        </w:rPr>
        <w:t>יט] עי' מגן אברהם על השו"ע או"ח סי' רט"ו סק"ו.</w:t>
      </w:r>
    </w:p>
    <w:p w:rsidR="00417DAC" w:rsidRPr="00E57C6F" w:rsidRDefault="00417DAC" w:rsidP="00417DAC">
      <w:pPr>
        <w:jc w:val="both"/>
        <w:rPr>
          <w:sz w:val="8"/>
          <w:szCs w:val="8"/>
          <w:rtl/>
        </w:rPr>
      </w:pPr>
      <w:r>
        <w:rPr>
          <w:rFonts w:hint="cs"/>
          <w:sz w:val="25"/>
          <w:szCs w:val="25"/>
          <w:rtl/>
        </w:rPr>
        <w:t>כ] להלכה, עי' משנ"ב חלק ב' סי' רט"ו סעיף ד', ובמשנ"ב שם.</w:t>
      </w:r>
    </w:p>
    <w:p w:rsidR="00417DAC" w:rsidRPr="00173E9D" w:rsidRDefault="00417DAC" w:rsidP="00417DAC">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00"/>
        <w:jc w:val="center"/>
        <w:rPr>
          <w:b/>
          <w:bCs/>
          <w:sz w:val="25"/>
          <w:szCs w:val="25"/>
          <w:rtl/>
        </w:rPr>
      </w:pPr>
      <w:r w:rsidRPr="00295421">
        <w:rPr>
          <w:rFonts w:hint="cs"/>
          <w:b/>
          <w:bCs/>
          <w:sz w:val="25"/>
          <w:szCs w:val="25"/>
          <w:rtl/>
        </w:rPr>
        <w:t>פינת החיזוק</w:t>
      </w:r>
      <w:r>
        <w:rPr>
          <w:rFonts w:hint="cs"/>
          <w:b/>
          <w:bCs/>
          <w:sz w:val="25"/>
          <w:szCs w:val="25"/>
          <w:rtl/>
        </w:rPr>
        <w:t xml:space="preserve"> - </w:t>
      </w:r>
      <w:r w:rsidRPr="00173E9D">
        <w:rPr>
          <w:rFonts w:hint="cs"/>
          <w:b/>
          <w:bCs/>
          <w:sz w:val="25"/>
          <w:szCs w:val="25"/>
          <w:rtl/>
        </w:rPr>
        <w:t>יש לך רעיון מחזק ללימוד התורה? שתף אותנו 05276-14899</w:t>
      </w:r>
    </w:p>
    <w:p w:rsidR="00417DAC" w:rsidRPr="00173E9D" w:rsidRDefault="00417DAC" w:rsidP="00417DAC">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00"/>
        <w:jc w:val="center"/>
        <w:rPr>
          <w:rtl/>
        </w:rPr>
      </w:pPr>
      <w:r>
        <w:rPr>
          <w:rtl/>
        </w:rPr>
        <w:t>ובשעת העסק והעיון בתורה, ודאי שאין צריך אז לענין הדביקות כלל, שבהעסק ועיון לבד הוא דבוק ברצונו ודבורו יתברך, והוא יתברך ורצונו ודבורו חד</w:t>
      </w:r>
      <w:r>
        <w:rPr>
          <w:rFonts w:hint="cs"/>
          <w:rtl/>
        </w:rPr>
        <w:t xml:space="preserve"> (נפש החיים שער ד' פרק י)</w:t>
      </w:r>
    </w:p>
    <w:p w:rsidR="00417DAC" w:rsidRDefault="00417DAC">
      <w:pPr>
        <w:rPr>
          <w:rtl/>
        </w:rPr>
      </w:pPr>
    </w:p>
    <w:p w:rsidR="00417DAC" w:rsidRDefault="00417DAC">
      <w:pPr>
        <w:rPr>
          <w:rtl/>
        </w:rPr>
      </w:pPr>
    </w:p>
    <w:p w:rsidR="00417DAC" w:rsidRDefault="00417DAC">
      <w:pPr>
        <w:rPr>
          <w:rtl/>
        </w:rPr>
      </w:pPr>
    </w:p>
    <w:p w:rsidR="00417DAC" w:rsidRDefault="00417DAC">
      <w:pPr>
        <w:rPr>
          <w:rtl/>
        </w:rPr>
      </w:pPr>
    </w:p>
    <w:p w:rsidR="00417DAC" w:rsidRDefault="00417DAC">
      <w:pPr>
        <w:rPr>
          <w:rtl/>
        </w:rPr>
      </w:pPr>
    </w:p>
    <w:p w:rsidR="00417DAC" w:rsidRDefault="00417DAC">
      <w:pPr>
        <w:rPr>
          <w:rtl/>
        </w:rPr>
      </w:pPr>
    </w:p>
    <w:tbl>
      <w:tblPr>
        <w:tblpPr w:leftFromText="180" w:rightFromText="180" w:vertAnchor="text" w:horzAnchor="page" w:tblpX="3470" w:tblpY="-734"/>
        <w:bidiVisual/>
        <w:tblW w:w="0" w:type="auto"/>
        <w:tblInd w:w="155" w:type="dxa"/>
        <w:tblLook w:val="01E0" w:firstRow="1" w:lastRow="1" w:firstColumn="1" w:lastColumn="1" w:noHBand="0" w:noVBand="0"/>
      </w:tblPr>
      <w:tblGrid>
        <w:gridCol w:w="5387"/>
      </w:tblGrid>
      <w:tr w:rsidR="00417DAC" w:rsidRPr="00CD1D55" w:rsidTr="00656DC4">
        <w:tc>
          <w:tcPr>
            <w:tcW w:w="5387" w:type="dxa"/>
          </w:tcPr>
          <w:p w:rsidR="00417DAC" w:rsidRPr="00D0301C" w:rsidRDefault="00417DAC" w:rsidP="00656DC4">
            <w:pPr>
              <w:jc w:val="center"/>
              <w:rPr>
                <w:rFonts w:cs="Guttman Vilna"/>
                <w:sz w:val="20"/>
                <w:szCs w:val="20"/>
                <w:rtl/>
              </w:rPr>
            </w:pPr>
            <w:r w:rsidRPr="00D0301C">
              <w:rPr>
                <w:rFonts w:cs="Guttman Vilna" w:hint="cs"/>
                <w:sz w:val="20"/>
                <w:szCs w:val="20"/>
                <w:rtl/>
              </w:rPr>
              <w:t xml:space="preserve">בס"ד. </w:t>
            </w:r>
            <w:smartTag w:uri="urn:schemas-microsoft-com:office:smarttags" w:element="PersonName">
              <w:smartTagPr>
                <w:attr w:name="ProductID" w:val="ברכת חיים"/>
              </w:smartTagPr>
              <w:r w:rsidRPr="00D0301C">
                <w:rPr>
                  <w:rFonts w:cs="Guttman Vilna" w:hint="cs"/>
                  <w:sz w:val="20"/>
                  <w:szCs w:val="20"/>
                  <w:rtl/>
                </w:rPr>
                <w:t>ברכת חיים</w:t>
              </w:r>
            </w:smartTag>
            <w:r w:rsidRPr="00D0301C">
              <w:rPr>
                <w:rFonts w:cs="Guttman Vilna" w:hint="cs"/>
                <w:sz w:val="20"/>
                <w:szCs w:val="20"/>
                <w:rtl/>
              </w:rPr>
              <w:t>, יום</w:t>
            </w:r>
            <w:r>
              <w:rPr>
                <w:rFonts w:cs="Guttman Vilna" w:hint="cs"/>
                <w:sz w:val="20"/>
                <w:szCs w:val="20"/>
                <w:rtl/>
              </w:rPr>
              <w:t xml:space="preserve"> רביעי, י"ב בחשון תשע"ד</w:t>
            </w:r>
          </w:p>
          <w:p w:rsidR="00417DAC" w:rsidRDefault="00417DAC" w:rsidP="00656DC4">
            <w:pPr>
              <w:rPr>
                <w:rFonts w:cs="Guttman Vilna"/>
                <w:b/>
                <w:bCs/>
                <w:sz w:val="8"/>
                <w:szCs w:val="2"/>
                <w:rtl/>
              </w:rPr>
            </w:pPr>
            <w:r>
              <w:rPr>
                <w:rFonts w:cs="Guttman Vilna" w:hint="cs"/>
                <w:b/>
                <w:bCs/>
                <w:sz w:val="8"/>
                <w:szCs w:val="2"/>
                <w:rtl/>
              </w:rPr>
              <w:t xml:space="preserve"> </w:t>
            </w:r>
          </w:p>
          <w:p w:rsidR="00417DAC" w:rsidRDefault="00417DAC" w:rsidP="00656DC4">
            <w:pPr>
              <w:rPr>
                <w:rFonts w:cs="Guttman Vilna"/>
                <w:b/>
                <w:bCs/>
                <w:sz w:val="8"/>
                <w:szCs w:val="2"/>
                <w:rtl/>
              </w:rPr>
            </w:pPr>
          </w:p>
          <w:p w:rsidR="00417DAC" w:rsidRDefault="00417DAC" w:rsidP="00656DC4">
            <w:pPr>
              <w:rPr>
                <w:rFonts w:cs="Guttman Vilna"/>
                <w:b/>
                <w:bCs/>
                <w:sz w:val="8"/>
                <w:szCs w:val="2"/>
                <w:rtl/>
              </w:rPr>
            </w:pPr>
          </w:p>
          <w:p w:rsidR="00417DAC" w:rsidRDefault="00417DAC" w:rsidP="00656DC4">
            <w:pPr>
              <w:rPr>
                <w:rFonts w:cs="Guttman Vilna"/>
                <w:b/>
                <w:bCs/>
                <w:sz w:val="8"/>
                <w:szCs w:val="2"/>
                <w:rtl/>
              </w:rPr>
            </w:pPr>
          </w:p>
          <w:p w:rsidR="00417DAC" w:rsidRDefault="00417DAC" w:rsidP="00656DC4">
            <w:pPr>
              <w:rPr>
                <w:rFonts w:cs="Guttman Vilna"/>
                <w:b/>
                <w:bCs/>
                <w:sz w:val="8"/>
                <w:szCs w:val="2"/>
                <w:rtl/>
              </w:rPr>
            </w:pPr>
          </w:p>
          <w:p w:rsidR="00417DAC" w:rsidRDefault="00417DAC" w:rsidP="00656DC4">
            <w:pPr>
              <w:rPr>
                <w:rFonts w:cs="Guttman Vilna"/>
                <w:b/>
                <w:bCs/>
                <w:sz w:val="8"/>
                <w:szCs w:val="48"/>
                <w:rtl/>
              </w:rPr>
            </w:pPr>
            <w:r w:rsidRPr="005D5AD1">
              <w:rPr>
                <w:rFonts w:cs="Guttman Vilna" w:hint="cs"/>
                <w:b/>
                <w:bCs/>
                <w:sz w:val="8"/>
                <w:szCs w:val="2"/>
                <w:rtl/>
              </w:rPr>
              <w:t>.</w:t>
            </w:r>
            <w:r w:rsidRPr="005D5AD1">
              <w:rPr>
                <w:rFonts w:cs="Guttman Vilna" w:hint="cs"/>
                <w:b/>
                <w:bCs/>
                <w:sz w:val="8"/>
                <w:szCs w:val="48"/>
                <w:rtl/>
              </w:rPr>
              <w:t xml:space="preserve">        </w:t>
            </w:r>
            <w:r>
              <w:rPr>
                <w:rFonts w:cs="Guttman Vilna" w:hint="cs"/>
                <w:b/>
                <w:bCs/>
                <w:sz w:val="8"/>
                <w:szCs w:val="48"/>
                <w:rtl/>
              </w:rPr>
              <w:t xml:space="preserve">   </w:t>
            </w:r>
          </w:p>
          <w:p w:rsidR="00417DAC" w:rsidRPr="00D0301C" w:rsidRDefault="00417DAC" w:rsidP="00656DC4">
            <w:pPr>
              <w:jc w:val="center"/>
              <w:rPr>
                <w:rFonts w:cs="Guttman Vilna"/>
                <w:b/>
                <w:bCs/>
                <w:sz w:val="8"/>
                <w:szCs w:val="48"/>
                <w:rtl/>
              </w:rPr>
            </w:pPr>
            <w:r>
              <w:rPr>
                <w:rFonts w:cs="Guttman Vilna" w:hint="cs"/>
                <w:b/>
                <w:bCs/>
                <w:sz w:val="8"/>
                <w:szCs w:val="48"/>
                <w:rtl/>
              </w:rPr>
              <w:t xml:space="preserve">                   </w:t>
            </w:r>
            <w:r w:rsidRPr="005D5AD1">
              <w:rPr>
                <w:rFonts w:cs="Guttman Vilna" w:hint="cs"/>
                <w:b/>
                <w:bCs/>
                <w:sz w:val="8"/>
                <w:szCs w:val="72"/>
                <w:rtl/>
              </w:rPr>
              <w:t xml:space="preserve"> </w:t>
            </w:r>
            <w:r>
              <w:rPr>
                <w:rFonts w:cs="Guttman Vilna" w:hint="cs"/>
                <w:b/>
                <w:bCs/>
                <w:color w:val="FFFFFF"/>
                <w:sz w:val="8"/>
                <w:szCs w:val="36"/>
                <w:rtl/>
              </w:rPr>
              <w:t>29</w:t>
            </w:r>
          </w:p>
          <w:p w:rsidR="00417DAC" w:rsidRPr="00985FD1" w:rsidRDefault="00417DAC" w:rsidP="00656DC4">
            <w:pPr>
              <w:jc w:val="center"/>
              <w:rPr>
                <w:rFonts w:cs="Guttman Vilna"/>
                <w:sz w:val="12"/>
                <w:szCs w:val="12"/>
                <w:rtl/>
              </w:rPr>
            </w:pPr>
          </w:p>
          <w:p w:rsidR="00417DAC" w:rsidRDefault="00417DAC" w:rsidP="00656DC4">
            <w:pPr>
              <w:jc w:val="center"/>
              <w:rPr>
                <w:rFonts w:cs="Guttman Vilna"/>
                <w:b/>
                <w:bCs/>
                <w:sz w:val="30"/>
                <w:szCs w:val="30"/>
                <w:rtl/>
              </w:rPr>
            </w:pPr>
            <w:r>
              <w:rPr>
                <w:rFonts w:cs="Guttman Vilna" w:hint="cs"/>
                <w:b/>
                <w:bCs/>
                <w:sz w:val="30"/>
                <w:szCs w:val="30"/>
                <w:rtl/>
              </w:rPr>
              <w:t>ברכות כט:</w:t>
            </w:r>
          </w:p>
          <w:p w:rsidR="00417DAC" w:rsidRPr="00175257" w:rsidRDefault="00417DAC" w:rsidP="00656DC4">
            <w:pPr>
              <w:jc w:val="center"/>
              <w:rPr>
                <w:rFonts w:cs="Guttman Vilna"/>
                <w:b/>
                <w:bCs/>
                <w:sz w:val="30"/>
                <w:szCs w:val="30"/>
                <w:rtl/>
              </w:rPr>
            </w:pPr>
            <w:r>
              <w:rPr>
                <w:rFonts w:cs="Guttman Vilna" w:hint="cs"/>
                <w:b/>
                <w:bCs/>
                <w:sz w:val="30"/>
                <w:szCs w:val="30"/>
                <w:rtl/>
              </w:rPr>
              <w:t>בענין שכח יעלה ויבא</w:t>
            </w:r>
          </w:p>
        </w:tc>
      </w:tr>
    </w:tbl>
    <w:p w:rsidR="00417DAC" w:rsidRDefault="00417DAC" w:rsidP="00417DAC">
      <w:pPr>
        <w:spacing w:before="240"/>
        <w:rPr>
          <w:rtl/>
        </w:rPr>
      </w:pPr>
      <w:r w:rsidRPr="00CD1D55">
        <w:rPr>
          <w:rFonts w:hint="cs"/>
          <w:rtl/>
        </w:rPr>
        <w:t xml:space="preserve"> </w:t>
      </w:r>
    </w:p>
    <w:p w:rsidR="00417DAC" w:rsidRDefault="00417DAC" w:rsidP="00417DAC">
      <w:pPr>
        <w:rPr>
          <w:rtl/>
        </w:rPr>
      </w:pPr>
    </w:p>
    <w:p w:rsidR="00417DAC" w:rsidRPr="00140B8F" w:rsidRDefault="00417DAC" w:rsidP="00417DAC">
      <w:pPr>
        <w:jc w:val="center"/>
        <w:rPr>
          <w:szCs w:val="14"/>
          <w:rtl/>
        </w:rPr>
      </w:pPr>
      <w:r w:rsidRPr="00B40F47">
        <w:rPr>
          <w:rFonts w:hint="cs"/>
          <w:szCs w:val="14"/>
          <w:rtl/>
        </w:rPr>
        <w:t>______________________________________________________________________________________________</w:t>
      </w:r>
    </w:p>
    <w:p w:rsidR="00417DAC" w:rsidRPr="00F61994" w:rsidRDefault="00417DAC" w:rsidP="00417DAC">
      <w:pPr>
        <w:jc w:val="both"/>
        <w:rPr>
          <w:sz w:val="6"/>
          <w:szCs w:val="6"/>
          <w:rtl/>
        </w:rPr>
      </w:pPr>
    </w:p>
    <w:p w:rsidR="00417DAC" w:rsidRDefault="00417DAC" w:rsidP="00417DAC">
      <w:pPr>
        <w:jc w:val="both"/>
        <w:rPr>
          <w:sz w:val="25"/>
          <w:szCs w:val="25"/>
          <w:rtl/>
        </w:rPr>
      </w:pPr>
      <w:r>
        <w:rPr>
          <w:rFonts w:hint="cs"/>
          <w:sz w:val="25"/>
          <w:szCs w:val="25"/>
          <w:rtl/>
        </w:rPr>
        <w:t xml:space="preserve">א] גמרא כט: מ[שורה 1] "אמר רבי תנחום" </w:t>
      </w:r>
      <w:r>
        <w:rPr>
          <w:sz w:val="25"/>
          <w:szCs w:val="25"/>
          <w:rtl/>
        </w:rPr>
        <w:t>–</w:t>
      </w:r>
      <w:r>
        <w:rPr>
          <w:rFonts w:hint="cs"/>
          <w:sz w:val="25"/>
          <w:szCs w:val="25"/>
          <w:rtl/>
        </w:rPr>
        <w:t xml:space="preserve"> עד "חוזר לראש" [נקודתייים], ורש"י, ותוספות.</w:t>
      </w:r>
    </w:p>
    <w:p w:rsidR="00417DAC" w:rsidRDefault="00417DAC" w:rsidP="00417DAC">
      <w:pPr>
        <w:jc w:val="both"/>
        <w:rPr>
          <w:sz w:val="25"/>
          <w:szCs w:val="25"/>
          <w:rtl/>
        </w:rPr>
      </w:pPr>
    </w:p>
    <w:p w:rsidR="00417DAC" w:rsidRPr="005764C2" w:rsidRDefault="00417DAC" w:rsidP="00417DAC">
      <w:pPr>
        <w:jc w:val="both"/>
        <w:rPr>
          <w:b/>
          <w:bCs/>
          <w:sz w:val="25"/>
          <w:szCs w:val="25"/>
          <w:rtl/>
        </w:rPr>
      </w:pPr>
      <w:r w:rsidRPr="005764C2">
        <w:rPr>
          <w:rFonts w:hint="cs"/>
          <w:b/>
          <w:bCs/>
          <w:sz w:val="25"/>
          <w:szCs w:val="25"/>
          <w:rtl/>
        </w:rPr>
        <w:t>מה הדין אם נזכר לאחר שסיים עבודה לפני שהתחיל מודים</w:t>
      </w:r>
    </w:p>
    <w:p w:rsidR="00417DAC" w:rsidRDefault="00417DAC" w:rsidP="00417DAC">
      <w:pPr>
        <w:jc w:val="both"/>
        <w:rPr>
          <w:sz w:val="25"/>
          <w:szCs w:val="25"/>
          <w:rtl/>
        </w:rPr>
      </w:pPr>
      <w:r>
        <w:rPr>
          <w:rFonts w:hint="cs"/>
          <w:sz w:val="25"/>
          <w:szCs w:val="25"/>
          <w:rtl/>
        </w:rPr>
        <w:t xml:space="preserve">ב] עי' בטור או"ח סי' קיד סעיף ו' מ"כתב אבי העזרי" </w:t>
      </w:r>
      <w:r>
        <w:rPr>
          <w:sz w:val="25"/>
          <w:szCs w:val="25"/>
          <w:rtl/>
        </w:rPr>
        <w:t>–</w:t>
      </w:r>
      <w:r>
        <w:rPr>
          <w:rFonts w:hint="cs"/>
          <w:sz w:val="25"/>
          <w:szCs w:val="25"/>
          <w:rtl/>
        </w:rPr>
        <w:t xml:space="preserve"> עד "עקר רגליו חוזר לראש" [סוף הסעיף].</w:t>
      </w:r>
    </w:p>
    <w:p w:rsidR="00417DAC" w:rsidRDefault="00417DAC" w:rsidP="00417DAC">
      <w:pPr>
        <w:jc w:val="both"/>
        <w:rPr>
          <w:sz w:val="25"/>
          <w:szCs w:val="25"/>
          <w:rtl/>
        </w:rPr>
      </w:pPr>
      <w:r>
        <w:rPr>
          <w:rFonts w:hint="cs"/>
          <w:sz w:val="25"/>
          <w:szCs w:val="25"/>
          <w:rtl/>
        </w:rPr>
        <w:t>ג] עי' בית יוסף שם מד"ה ומ"ש וכן ביעלה ויבא, עד "כיון שהרא"ש מכריע כן" סוף הסעיף.</w:t>
      </w:r>
    </w:p>
    <w:p w:rsidR="00417DAC" w:rsidRDefault="00417DAC" w:rsidP="00417DAC">
      <w:pPr>
        <w:jc w:val="both"/>
        <w:rPr>
          <w:sz w:val="25"/>
          <w:szCs w:val="25"/>
          <w:rtl/>
        </w:rPr>
      </w:pPr>
      <w:r>
        <w:rPr>
          <w:rFonts w:hint="cs"/>
          <w:sz w:val="25"/>
          <w:szCs w:val="25"/>
          <w:rtl/>
        </w:rPr>
        <w:t xml:space="preserve">ד] למעיינים </w:t>
      </w:r>
      <w:r>
        <w:rPr>
          <w:sz w:val="25"/>
          <w:szCs w:val="25"/>
          <w:rtl/>
        </w:rPr>
        <w:t>–</w:t>
      </w:r>
      <w:r>
        <w:rPr>
          <w:rFonts w:hint="cs"/>
          <w:sz w:val="25"/>
          <w:szCs w:val="25"/>
          <w:rtl/>
        </w:rPr>
        <w:t xml:space="preserve"> עי' בצל"ח ד"ה ולכן.</w:t>
      </w:r>
    </w:p>
    <w:p w:rsidR="00417DAC" w:rsidRDefault="00417DAC" w:rsidP="00417DAC">
      <w:pPr>
        <w:jc w:val="both"/>
        <w:rPr>
          <w:sz w:val="25"/>
          <w:szCs w:val="25"/>
          <w:rtl/>
        </w:rPr>
      </w:pPr>
    </w:p>
    <w:p w:rsidR="00417DAC" w:rsidRPr="00694158" w:rsidRDefault="00417DAC" w:rsidP="00417DAC">
      <w:pPr>
        <w:jc w:val="both"/>
        <w:rPr>
          <w:b/>
          <w:bCs/>
          <w:sz w:val="25"/>
          <w:szCs w:val="25"/>
          <w:rtl/>
        </w:rPr>
      </w:pPr>
      <w:r w:rsidRPr="00694158">
        <w:rPr>
          <w:rFonts w:hint="cs"/>
          <w:b/>
          <w:bCs/>
          <w:sz w:val="25"/>
          <w:szCs w:val="25"/>
          <w:rtl/>
        </w:rPr>
        <w:t>האם יכול לסמוך על תפילת מוסף</w:t>
      </w:r>
    </w:p>
    <w:p w:rsidR="00417DAC" w:rsidRDefault="00417DAC" w:rsidP="00417DAC">
      <w:pPr>
        <w:jc w:val="both"/>
        <w:rPr>
          <w:sz w:val="25"/>
          <w:szCs w:val="25"/>
          <w:rtl/>
        </w:rPr>
      </w:pPr>
      <w:r>
        <w:rPr>
          <w:rFonts w:hint="cs"/>
          <w:sz w:val="25"/>
          <w:szCs w:val="25"/>
          <w:rtl/>
        </w:rPr>
        <w:t xml:space="preserve">ה] עי' בגמ' ל: מ"ר' חייא בר אבא צלי והדר צלי" </w:t>
      </w:r>
      <w:r>
        <w:rPr>
          <w:sz w:val="25"/>
          <w:szCs w:val="25"/>
          <w:rtl/>
        </w:rPr>
        <w:t>–</w:t>
      </w:r>
      <w:r>
        <w:rPr>
          <w:rFonts w:hint="cs"/>
          <w:sz w:val="25"/>
          <w:szCs w:val="25"/>
          <w:rtl/>
        </w:rPr>
        <w:t xml:space="preserve"> עד א"ר יוחנן בצבור שנו". וברש"י.</w:t>
      </w:r>
    </w:p>
    <w:p w:rsidR="00417DAC" w:rsidRDefault="00417DAC" w:rsidP="00417DAC">
      <w:pPr>
        <w:jc w:val="both"/>
        <w:rPr>
          <w:sz w:val="25"/>
          <w:szCs w:val="25"/>
          <w:rtl/>
        </w:rPr>
      </w:pPr>
      <w:r>
        <w:rPr>
          <w:rFonts w:hint="cs"/>
          <w:sz w:val="25"/>
          <w:szCs w:val="25"/>
          <w:rtl/>
        </w:rPr>
        <w:t>ו] עי' רא"ה ל: ד"ה תניא.</w:t>
      </w:r>
    </w:p>
    <w:p w:rsidR="00417DAC" w:rsidRDefault="00417DAC" w:rsidP="00417DAC">
      <w:pPr>
        <w:jc w:val="both"/>
        <w:rPr>
          <w:sz w:val="25"/>
          <w:szCs w:val="25"/>
          <w:rtl/>
        </w:rPr>
      </w:pPr>
      <w:r>
        <w:rPr>
          <w:rFonts w:hint="cs"/>
          <w:sz w:val="25"/>
          <w:szCs w:val="25"/>
          <w:rtl/>
        </w:rPr>
        <w:t>ז] עי' שו"ת הרמ"ע מפאנו סי' כה [מובא במסגרת]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14"/>
      </w:tblGrid>
      <w:tr w:rsidR="00417DAC" w:rsidRPr="00C60D29" w:rsidTr="00656DC4">
        <w:tc>
          <w:tcPr>
            <w:tcW w:w="11214" w:type="dxa"/>
            <w:shd w:val="clear" w:color="auto" w:fill="auto"/>
          </w:tcPr>
          <w:p w:rsidR="00417DAC" w:rsidRPr="00C60D29" w:rsidRDefault="00417DAC" w:rsidP="00656DC4">
            <w:pPr>
              <w:jc w:val="both"/>
              <w:rPr>
                <w:sz w:val="25"/>
                <w:szCs w:val="25"/>
                <w:rtl/>
              </w:rPr>
            </w:pPr>
            <w:r w:rsidRPr="00C60D29">
              <w:rPr>
                <w:rFonts w:hint="eastAsia"/>
                <w:b/>
                <w:bCs/>
                <w:sz w:val="25"/>
                <w:szCs w:val="25"/>
                <w:u w:val="single"/>
                <w:rtl/>
              </w:rPr>
              <w:t>שו</w:t>
            </w:r>
            <w:r w:rsidRPr="00C60D29">
              <w:rPr>
                <w:b/>
                <w:bCs/>
                <w:sz w:val="25"/>
                <w:szCs w:val="25"/>
                <w:u w:val="single"/>
                <w:rtl/>
              </w:rPr>
              <w:t>"</w:t>
            </w:r>
            <w:r w:rsidRPr="00C60D29">
              <w:rPr>
                <w:rFonts w:hint="eastAsia"/>
                <w:b/>
                <w:bCs/>
                <w:sz w:val="25"/>
                <w:szCs w:val="25"/>
                <w:u w:val="single"/>
                <w:rtl/>
              </w:rPr>
              <w:t>ת</w:t>
            </w:r>
            <w:r w:rsidRPr="00C60D29">
              <w:rPr>
                <w:b/>
                <w:bCs/>
                <w:sz w:val="25"/>
                <w:szCs w:val="25"/>
                <w:u w:val="single"/>
                <w:rtl/>
              </w:rPr>
              <w:t xml:space="preserve"> </w:t>
            </w:r>
            <w:r w:rsidRPr="00C60D29">
              <w:rPr>
                <w:rFonts w:hint="eastAsia"/>
                <w:b/>
                <w:bCs/>
                <w:sz w:val="25"/>
                <w:szCs w:val="25"/>
                <w:u w:val="single"/>
                <w:rtl/>
              </w:rPr>
              <w:t>הרמ</w:t>
            </w:r>
            <w:r w:rsidRPr="00C60D29">
              <w:rPr>
                <w:b/>
                <w:bCs/>
                <w:sz w:val="25"/>
                <w:szCs w:val="25"/>
                <w:u w:val="single"/>
                <w:rtl/>
              </w:rPr>
              <w:t>"</w:t>
            </w:r>
            <w:r w:rsidRPr="00C60D29">
              <w:rPr>
                <w:rFonts w:hint="eastAsia"/>
                <w:b/>
                <w:bCs/>
                <w:sz w:val="25"/>
                <w:szCs w:val="25"/>
                <w:u w:val="single"/>
                <w:rtl/>
              </w:rPr>
              <w:t>ע</w:t>
            </w:r>
            <w:r w:rsidRPr="00C60D29">
              <w:rPr>
                <w:b/>
                <w:bCs/>
                <w:sz w:val="25"/>
                <w:szCs w:val="25"/>
                <w:u w:val="single"/>
                <w:rtl/>
              </w:rPr>
              <w:t xml:space="preserve"> </w:t>
            </w:r>
            <w:r w:rsidRPr="00C60D29">
              <w:rPr>
                <w:rFonts w:hint="eastAsia"/>
                <w:b/>
                <w:bCs/>
                <w:sz w:val="25"/>
                <w:szCs w:val="25"/>
                <w:u w:val="single"/>
                <w:rtl/>
              </w:rPr>
              <w:t>מפאנו</w:t>
            </w:r>
            <w:r w:rsidRPr="00C60D29">
              <w:rPr>
                <w:b/>
                <w:bCs/>
                <w:sz w:val="25"/>
                <w:szCs w:val="25"/>
                <w:u w:val="single"/>
                <w:rtl/>
              </w:rPr>
              <w:t xml:space="preserve"> </w:t>
            </w:r>
            <w:r w:rsidRPr="00C60D29">
              <w:rPr>
                <w:rFonts w:hint="eastAsia"/>
                <w:b/>
                <w:bCs/>
                <w:sz w:val="25"/>
                <w:szCs w:val="25"/>
                <w:u w:val="single"/>
                <w:rtl/>
              </w:rPr>
              <w:t>סימן</w:t>
            </w:r>
            <w:r w:rsidRPr="00C60D29">
              <w:rPr>
                <w:b/>
                <w:bCs/>
                <w:sz w:val="25"/>
                <w:szCs w:val="25"/>
                <w:u w:val="single"/>
                <w:rtl/>
              </w:rPr>
              <w:t xml:space="preserve"> </w:t>
            </w:r>
            <w:r w:rsidRPr="00C60D29">
              <w:rPr>
                <w:rFonts w:hint="eastAsia"/>
                <w:b/>
                <w:bCs/>
                <w:sz w:val="25"/>
                <w:szCs w:val="25"/>
                <w:u w:val="single"/>
                <w:rtl/>
              </w:rPr>
              <w:t>כה</w:t>
            </w:r>
            <w:r w:rsidRPr="00C60D29">
              <w:rPr>
                <w:b/>
                <w:bCs/>
                <w:sz w:val="25"/>
                <w:szCs w:val="25"/>
                <w:u w:val="single"/>
                <w:rtl/>
              </w:rPr>
              <w:t xml:space="preserve"> </w:t>
            </w:r>
          </w:p>
        </w:tc>
      </w:tr>
      <w:tr w:rsidR="00417DAC" w:rsidRPr="00C60D29" w:rsidTr="00656DC4">
        <w:tc>
          <w:tcPr>
            <w:tcW w:w="11214" w:type="dxa"/>
            <w:shd w:val="clear" w:color="auto" w:fill="auto"/>
          </w:tcPr>
          <w:p w:rsidR="00417DAC" w:rsidRPr="00C60D29" w:rsidRDefault="00417DAC" w:rsidP="00656DC4">
            <w:pPr>
              <w:jc w:val="both"/>
              <w:rPr>
                <w:sz w:val="25"/>
                <w:szCs w:val="25"/>
                <w:rtl/>
              </w:rPr>
            </w:pPr>
            <w:r w:rsidRPr="00C60D29">
              <w:rPr>
                <w:rFonts w:hint="eastAsia"/>
                <w:sz w:val="25"/>
                <w:szCs w:val="25"/>
                <w:rtl/>
              </w:rPr>
              <w:t>יחיד</w:t>
            </w:r>
            <w:r w:rsidRPr="00C60D29">
              <w:rPr>
                <w:sz w:val="25"/>
                <w:szCs w:val="25"/>
                <w:rtl/>
              </w:rPr>
              <w:t xml:space="preserve"> </w:t>
            </w:r>
            <w:r w:rsidRPr="00C60D29">
              <w:rPr>
                <w:rFonts w:hint="eastAsia"/>
                <w:sz w:val="25"/>
                <w:szCs w:val="25"/>
                <w:rtl/>
              </w:rPr>
              <w:t>ששכח</w:t>
            </w:r>
            <w:r w:rsidRPr="00C60D29">
              <w:rPr>
                <w:sz w:val="25"/>
                <w:szCs w:val="25"/>
                <w:rtl/>
              </w:rPr>
              <w:t xml:space="preserve"> </w:t>
            </w:r>
            <w:r w:rsidRPr="00C60D29">
              <w:rPr>
                <w:rFonts w:hint="eastAsia"/>
                <w:sz w:val="25"/>
                <w:szCs w:val="25"/>
                <w:rtl/>
              </w:rPr>
              <w:t>ולא</w:t>
            </w:r>
            <w:r w:rsidRPr="00C60D29">
              <w:rPr>
                <w:sz w:val="25"/>
                <w:szCs w:val="25"/>
                <w:rtl/>
              </w:rPr>
              <w:t xml:space="preserve"> </w:t>
            </w:r>
            <w:r w:rsidRPr="00C60D29">
              <w:rPr>
                <w:rFonts w:hint="eastAsia"/>
                <w:sz w:val="25"/>
                <w:szCs w:val="25"/>
                <w:rtl/>
              </w:rPr>
              <w:t>הזכיר</w:t>
            </w:r>
            <w:r w:rsidRPr="00C60D29">
              <w:rPr>
                <w:sz w:val="25"/>
                <w:szCs w:val="25"/>
                <w:rtl/>
              </w:rPr>
              <w:t xml:space="preserve"> </w:t>
            </w:r>
            <w:r w:rsidRPr="00C60D29">
              <w:rPr>
                <w:rFonts w:hint="eastAsia"/>
                <w:sz w:val="25"/>
                <w:szCs w:val="25"/>
                <w:rtl/>
              </w:rPr>
              <w:t>קדושת</w:t>
            </w:r>
            <w:r w:rsidRPr="00C60D29">
              <w:rPr>
                <w:sz w:val="25"/>
                <w:szCs w:val="25"/>
                <w:rtl/>
              </w:rPr>
              <w:t xml:space="preserve"> </w:t>
            </w:r>
            <w:r w:rsidRPr="00C60D29">
              <w:rPr>
                <w:rFonts w:hint="eastAsia"/>
                <w:sz w:val="25"/>
                <w:szCs w:val="25"/>
                <w:rtl/>
              </w:rPr>
              <w:t>היום</w:t>
            </w:r>
            <w:r w:rsidRPr="00C60D29">
              <w:rPr>
                <w:sz w:val="25"/>
                <w:szCs w:val="25"/>
                <w:rtl/>
              </w:rPr>
              <w:t xml:space="preserve"> </w:t>
            </w:r>
            <w:r w:rsidRPr="00C60D29">
              <w:rPr>
                <w:rFonts w:hint="eastAsia"/>
                <w:sz w:val="25"/>
                <w:szCs w:val="25"/>
                <w:rtl/>
              </w:rPr>
              <w:t>בתפלת</w:t>
            </w:r>
            <w:r w:rsidRPr="00C60D29">
              <w:rPr>
                <w:sz w:val="25"/>
                <w:szCs w:val="25"/>
                <w:rtl/>
              </w:rPr>
              <w:t xml:space="preserve"> </w:t>
            </w:r>
            <w:r w:rsidRPr="00C60D29">
              <w:rPr>
                <w:rFonts w:hint="eastAsia"/>
                <w:sz w:val="25"/>
                <w:szCs w:val="25"/>
                <w:rtl/>
              </w:rPr>
              <w:t>שחרית</w:t>
            </w:r>
            <w:r w:rsidRPr="00C60D29">
              <w:rPr>
                <w:sz w:val="25"/>
                <w:szCs w:val="25"/>
                <w:rtl/>
              </w:rPr>
              <w:t xml:space="preserve"> </w:t>
            </w:r>
            <w:r w:rsidRPr="00C60D29">
              <w:rPr>
                <w:rFonts w:hint="eastAsia"/>
                <w:sz w:val="25"/>
                <w:szCs w:val="25"/>
                <w:rtl/>
              </w:rPr>
              <w:t>ואחר</w:t>
            </w:r>
            <w:r w:rsidRPr="00C60D29">
              <w:rPr>
                <w:sz w:val="25"/>
                <w:szCs w:val="25"/>
                <w:rtl/>
              </w:rPr>
              <w:t xml:space="preserve"> </w:t>
            </w:r>
            <w:r w:rsidRPr="00C60D29">
              <w:rPr>
                <w:rFonts w:hint="eastAsia"/>
                <w:sz w:val="25"/>
                <w:szCs w:val="25"/>
                <w:rtl/>
              </w:rPr>
              <w:t>שהתפלל</w:t>
            </w:r>
            <w:r w:rsidRPr="00C60D29">
              <w:rPr>
                <w:sz w:val="25"/>
                <w:szCs w:val="25"/>
                <w:rtl/>
              </w:rPr>
              <w:t xml:space="preserve"> </w:t>
            </w:r>
            <w:r w:rsidRPr="00C60D29">
              <w:rPr>
                <w:rFonts w:hint="eastAsia"/>
                <w:sz w:val="25"/>
                <w:szCs w:val="25"/>
                <w:rtl/>
              </w:rPr>
              <w:t>מוסף</w:t>
            </w:r>
            <w:r w:rsidRPr="00C60D29">
              <w:rPr>
                <w:sz w:val="25"/>
                <w:szCs w:val="25"/>
                <w:rtl/>
              </w:rPr>
              <w:t xml:space="preserve"> </w:t>
            </w:r>
            <w:r w:rsidRPr="00C60D29">
              <w:rPr>
                <w:rFonts w:hint="eastAsia"/>
                <w:sz w:val="25"/>
                <w:szCs w:val="25"/>
                <w:rtl/>
              </w:rPr>
              <w:t>חזר</w:t>
            </w:r>
            <w:r w:rsidRPr="00C60D29">
              <w:rPr>
                <w:sz w:val="25"/>
                <w:szCs w:val="25"/>
                <w:rtl/>
              </w:rPr>
              <w:t xml:space="preserve"> </w:t>
            </w:r>
            <w:r w:rsidRPr="00C60D29">
              <w:rPr>
                <w:rFonts w:hint="eastAsia"/>
                <w:sz w:val="25"/>
                <w:szCs w:val="25"/>
                <w:rtl/>
              </w:rPr>
              <w:t>והתפלל</w:t>
            </w:r>
            <w:r w:rsidRPr="00C60D29">
              <w:rPr>
                <w:sz w:val="25"/>
                <w:szCs w:val="25"/>
                <w:rtl/>
              </w:rPr>
              <w:t xml:space="preserve"> </w:t>
            </w:r>
            <w:r w:rsidRPr="00C60D29">
              <w:rPr>
                <w:rFonts w:hint="eastAsia"/>
                <w:sz w:val="25"/>
                <w:szCs w:val="25"/>
                <w:rtl/>
              </w:rPr>
              <w:t>שחרית</w:t>
            </w:r>
            <w:r w:rsidRPr="00C60D29">
              <w:rPr>
                <w:sz w:val="25"/>
                <w:szCs w:val="25"/>
                <w:rtl/>
              </w:rPr>
              <w:t xml:space="preserve">, </w:t>
            </w:r>
            <w:r w:rsidRPr="00C60D29">
              <w:rPr>
                <w:rFonts w:hint="eastAsia"/>
                <w:sz w:val="25"/>
                <w:szCs w:val="25"/>
                <w:rtl/>
              </w:rPr>
              <w:t>ודאי</w:t>
            </w:r>
            <w:r w:rsidRPr="00C60D29">
              <w:rPr>
                <w:sz w:val="25"/>
                <w:szCs w:val="25"/>
                <w:rtl/>
              </w:rPr>
              <w:t xml:space="preserve"> </w:t>
            </w:r>
            <w:r w:rsidRPr="00C60D29">
              <w:rPr>
                <w:rFonts w:hint="eastAsia"/>
                <w:sz w:val="25"/>
                <w:szCs w:val="25"/>
                <w:rtl/>
              </w:rPr>
              <w:t>אינו</w:t>
            </w:r>
            <w:r w:rsidRPr="00C60D29">
              <w:rPr>
                <w:sz w:val="25"/>
                <w:szCs w:val="25"/>
                <w:rtl/>
              </w:rPr>
              <w:t xml:space="preserve"> </w:t>
            </w:r>
            <w:r w:rsidRPr="00C60D29">
              <w:rPr>
                <w:rFonts w:hint="eastAsia"/>
                <w:sz w:val="25"/>
                <w:szCs w:val="25"/>
                <w:rtl/>
              </w:rPr>
              <w:t>צריך</w:t>
            </w:r>
            <w:r w:rsidRPr="00C60D29">
              <w:rPr>
                <w:sz w:val="25"/>
                <w:szCs w:val="25"/>
                <w:rtl/>
              </w:rPr>
              <w:t xml:space="preserve"> </w:t>
            </w:r>
            <w:r w:rsidRPr="00C60D29">
              <w:rPr>
                <w:rFonts w:hint="eastAsia"/>
                <w:sz w:val="25"/>
                <w:szCs w:val="25"/>
                <w:rtl/>
              </w:rPr>
              <w:t>לחזור</w:t>
            </w:r>
            <w:r w:rsidRPr="00C60D29">
              <w:rPr>
                <w:sz w:val="25"/>
                <w:szCs w:val="25"/>
                <w:rtl/>
              </w:rPr>
              <w:t xml:space="preserve"> </w:t>
            </w:r>
            <w:r w:rsidRPr="00C60D29">
              <w:rPr>
                <w:rFonts w:hint="eastAsia"/>
                <w:sz w:val="25"/>
                <w:szCs w:val="25"/>
                <w:rtl/>
              </w:rPr>
              <w:t>ולהתפלל</w:t>
            </w:r>
            <w:r w:rsidRPr="00C60D29">
              <w:rPr>
                <w:sz w:val="25"/>
                <w:szCs w:val="25"/>
                <w:rtl/>
              </w:rPr>
              <w:t xml:space="preserve"> </w:t>
            </w:r>
            <w:r w:rsidRPr="00C60D29">
              <w:rPr>
                <w:rFonts w:hint="eastAsia"/>
                <w:sz w:val="25"/>
                <w:szCs w:val="25"/>
                <w:rtl/>
              </w:rPr>
              <w:t>מוסף</w:t>
            </w:r>
            <w:r w:rsidRPr="00C60D29">
              <w:rPr>
                <w:sz w:val="25"/>
                <w:szCs w:val="25"/>
                <w:rtl/>
              </w:rPr>
              <w:t xml:space="preserve">, </w:t>
            </w:r>
            <w:r w:rsidRPr="00C60D29">
              <w:rPr>
                <w:rFonts w:hint="eastAsia"/>
                <w:sz w:val="25"/>
                <w:szCs w:val="25"/>
                <w:rtl/>
              </w:rPr>
              <w:t>שאפי</w:t>
            </w:r>
            <w:r w:rsidRPr="00C60D29">
              <w:rPr>
                <w:sz w:val="25"/>
                <w:szCs w:val="25"/>
                <w:rtl/>
              </w:rPr>
              <w:t xml:space="preserve">' </w:t>
            </w:r>
            <w:r w:rsidRPr="00C60D29">
              <w:rPr>
                <w:rFonts w:hint="eastAsia"/>
                <w:sz w:val="25"/>
                <w:szCs w:val="25"/>
                <w:rtl/>
              </w:rPr>
              <w:t>בקרבנות</w:t>
            </w:r>
            <w:r w:rsidRPr="00C60D29">
              <w:rPr>
                <w:sz w:val="25"/>
                <w:szCs w:val="25"/>
                <w:rtl/>
              </w:rPr>
              <w:t xml:space="preserve"> </w:t>
            </w:r>
            <w:r w:rsidRPr="00C60D29">
              <w:rPr>
                <w:rFonts w:hint="eastAsia"/>
                <w:sz w:val="25"/>
                <w:szCs w:val="25"/>
                <w:rtl/>
              </w:rPr>
              <w:t>גופייהו</w:t>
            </w:r>
            <w:r w:rsidRPr="00C60D29">
              <w:rPr>
                <w:sz w:val="25"/>
                <w:szCs w:val="25"/>
                <w:rtl/>
              </w:rPr>
              <w:t xml:space="preserve"> </w:t>
            </w:r>
            <w:r w:rsidRPr="00C60D29">
              <w:rPr>
                <w:rFonts w:hint="eastAsia"/>
                <w:sz w:val="25"/>
                <w:szCs w:val="25"/>
                <w:rtl/>
              </w:rPr>
              <w:t>אם</w:t>
            </w:r>
            <w:r w:rsidRPr="00C60D29">
              <w:rPr>
                <w:sz w:val="25"/>
                <w:szCs w:val="25"/>
                <w:rtl/>
              </w:rPr>
              <w:t xml:space="preserve"> </w:t>
            </w:r>
            <w:r w:rsidRPr="00C60D29">
              <w:rPr>
                <w:rFonts w:hint="eastAsia"/>
                <w:sz w:val="25"/>
                <w:szCs w:val="25"/>
                <w:rtl/>
              </w:rPr>
              <w:t>הקדים</w:t>
            </w:r>
            <w:r w:rsidRPr="00C60D29">
              <w:rPr>
                <w:sz w:val="25"/>
                <w:szCs w:val="25"/>
                <w:rtl/>
              </w:rPr>
              <w:t xml:space="preserve"> </w:t>
            </w:r>
            <w:r w:rsidRPr="00C60D29">
              <w:rPr>
                <w:rFonts w:hint="eastAsia"/>
                <w:sz w:val="25"/>
                <w:szCs w:val="25"/>
                <w:rtl/>
              </w:rPr>
              <w:t>את</w:t>
            </w:r>
            <w:r w:rsidRPr="00C60D29">
              <w:rPr>
                <w:sz w:val="25"/>
                <w:szCs w:val="25"/>
                <w:rtl/>
              </w:rPr>
              <w:t xml:space="preserve"> </w:t>
            </w:r>
            <w:r w:rsidRPr="00C60D29">
              <w:rPr>
                <w:rFonts w:hint="eastAsia"/>
                <w:sz w:val="25"/>
                <w:szCs w:val="25"/>
                <w:rtl/>
              </w:rPr>
              <w:t>שאינו</w:t>
            </w:r>
            <w:r w:rsidRPr="00C60D29">
              <w:rPr>
                <w:sz w:val="25"/>
                <w:szCs w:val="25"/>
                <w:rtl/>
              </w:rPr>
              <w:t xml:space="preserve"> </w:t>
            </w:r>
            <w:r w:rsidRPr="00C60D29">
              <w:rPr>
                <w:rFonts w:hint="eastAsia"/>
                <w:sz w:val="25"/>
                <w:szCs w:val="25"/>
                <w:rtl/>
              </w:rPr>
              <w:t>תדיר</w:t>
            </w:r>
            <w:r w:rsidRPr="00C60D29">
              <w:rPr>
                <w:sz w:val="25"/>
                <w:szCs w:val="25"/>
                <w:rtl/>
              </w:rPr>
              <w:t xml:space="preserve"> </w:t>
            </w:r>
            <w:r w:rsidRPr="00C60D29">
              <w:rPr>
                <w:rFonts w:hint="eastAsia"/>
                <w:sz w:val="25"/>
                <w:szCs w:val="25"/>
                <w:rtl/>
              </w:rPr>
              <w:t>מה</w:t>
            </w:r>
            <w:r w:rsidRPr="00C60D29">
              <w:rPr>
                <w:sz w:val="25"/>
                <w:szCs w:val="25"/>
                <w:rtl/>
              </w:rPr>
              <w:t xml:space="preserve"> </w:t>
            </w:r>
            <w:r w:rsidRPr="00C60D29">
              <w:rPr>
                <w:rFonts w:hint="eastAsia"/>
                <w:sz w:val="25"/>
                <w:szCs w:val="25"/>
                <w:rtl/>
              </w:rPr>
              <w:t>שעשה</w:t>
            </w:r>
            <w:r w:rsidRPr="00C60D29">
              <w:rPr>
                <w:sz w:val="25"/>
                <w:szCs w:val="25"/>
                <w:rtl/>
              </w:rPr>
              <w:t xml:space="preserve"> </w:t>
            </w:r>
            <w:r w:rsidRPr="00C60D29">
              <w:rPr>
                <w:rFonts w:hint="eastAsia"/>
                <w:sz w:val="25"/>
                <w:szCs w:val="25"/>
                <w:rtl/>
              </w:rPr>
              <w:t>עשוי</w:t>
            </w:r>
            <w:r w:rsidRPr="00C60D29">
              <w:rPr>
                <w:sz w:val="25"/>
                <w:szCs w:val="25"/>
                <w:rtl/>
              </w:rPr>
              <w:t xml:space="preserve">. </w:t>
            </w:r>
            <w:r w:rsidRPr="00C60D29">
              <w:rPr>
                <w:rFonts w:hint="eastAsia"/>
                <w:sz w:val="25"/>
                <w:szCs w:val="25"/>
                <w:rtl/>
              </w:rPr>
              <w:t>ואי</w:t>
            </w:r>
            <w:r w:rsidRPr="00C60D29">
              <w:rPr>
                <w:sz w:val="25"/>
                <w:szCs w:val="25"/>
                <w:rtl/>
              </w:rPr>
              <w:t xml:space="preserve"> </w:t>
            </w:r>
            <w:r w:rsidRPr="00C60D29">
              <w:rPr>
                <w:rFonts w:hint="eastAsia"/>
                <w:sz w:val="25"/>
                <w:szCs w:val="25"/>
                <w:rtl/>
              </w:rPr>
              <w:t>לאו</w:t>
            </w:r>
            <w:r w:rsidRPr="00C60D29">
              <w:rPr>
                <w:sz w:val="25"/>
                <w:szCs w:val="25"/>
                <w:rtl/>
              </w:rPr>
              <w:t xml:space="preserve"> </w:t>
            </w:r>
            <w:r w:rsidRPr="00C60D29">
              <w:rPr>
                <w:rFonts w:hint="eastAsia"/>
                <w:sz w:val="25"/>
                <w:szCs w:val="25"/>
                <w:rtl/>
              </w:rPr>
              <w:t>דמסתפינא</w:t>
            </w:r>
            <w:r w:rsidRPr="00C60D29">
              <w:rPr>
                <w:sz w:val="25"/>
                <w:szCs w:val="25"/>
                <w:rtl/>
              </w:rPr>
              <w:t xml:space="preserve"> </w:t>
            </w:r>
            <w:r w:rsidRPr="00C60D29">
              <w:rPr>
                <w:rFonts w:hint="eastAsia"/>
                <w:sz w:val="25"/>
                <w:szCs w:val="25"/>
                <w:rtl/>
              </w:rPr>
              <w:t>אמינא</w:t>
            </w:r>
            <w:r w:rsidRPr="00C60D29">
              <w:rPr>
                <w:sz w:val="25"/>
                <w:szCs w:val="25"/>
                <w:rtl/>
              </w:rPr>
              <w:t xml:space="preserve"> </w:t>
            </w:r>
            <w:r w:rsidRPr="00C60D29">
              <w:rPr>
                <w:rFonts w:hint="eastAsia"/>
                <w:sz w:val="25"/>
                <w:szCs w:val="25"/>
                <w:rtl/>
              </w:rPr>
              <w:t>דלא</w:t>
            </w:r>
            <w:r w:rsidRPr="00C60D29">
              <w:rPr>
                <w:sz w:val="25"/>
                <w:szCs w:val="25"/>
                <w:rtl/>
              </w:rPr>
              <w:t xml:space="preserve"> </w:t>
            </w:r>
            <w:r w:rsidRPr="00C60D29">
              <w:rPr>
                <w:rFonts w:hint="eastAsia"/>
                <w:sz w:val="25"/>
                <w:szCs w:val="25"/>
                <w:rtl/>
              </w:rPr>
              <w:t>אמרו</w:t>
            </w:r>
            <w:r w:rsidRPr="00C60D29">
              <w:rPr>
                <w:sz w:val="25"/>
                <w:szCs w:val="25"/>
                <w:rtl/>
              </w:rPr>
              <w:t xml:space="preserve"> </w:t>
            </w:r>
            <w:r w:rsidRPr="00C60D29">
              <w:rPr>
                <w:rFonts w:hint="eastAsia"/>
                <w:sz w:val="25"/>
                <w:szCs w:val="25"/>
                <w:rtl/>
              </w:rPr>
              <w:t>בגמרא</w:t>
            </w:r>
            <w:r w:rsidRPr="00C60D29">
              <w:rPr>
                <w:sz w:val="25"/>
                <w:szCs w:val="25"/>
                <w:rtl/>
              </w:rPr>
              <w:t xml:space="preserve"> </w:t>
            </w:r>
            <w:r w:rsidRPr="00C60D29">
              <w:rPr>
                <w:rFonts w:hint="eastAsia"/>
                <w:sz w:val="25"/>
                <w:szCs w:val="25"/>
                <w:rtl/>
              </w:rPr>
              <w:t>להחזיר</w:t>
            </w:r>
            <w:r w:rsidRPr="00C60D29">
              <w:rPr>
                <w:sz w:val="25"/>
                <w:szCs w:val="25"/>
                <w:rtl/>
              </w:rPr>
              <w:t xml:space="preserve"> </w:t>
            </w:r>
            <w:r w:rsidRPr="00C60D29">
              <w:rPr>
                <w:rFonts w:hint="eastAsia"/>
                <w:sz w:val="25"/>
                <w:szCs w:val="25"/>
                <w:rtl/>
              </w:rPr>
              <w:t>את</w:t>
            </w:r>
            <w:r w:rsidRPr="00C60D29">
              <w:rPr>
                <w:sz w:val="25"/>
                <w:szCs w:val="25"/>
                <w:rtl/>
              </w:rPr>
              <w:t xml:space="preserve"> </w:t>
            </w:r>
            <w:r w:rsidRPr="00C60D29">
              <w:rPr>
                <w:rFonts w:hint="eastAsia"/>
                <w:sz w:val="25"/>
                <w:szCs w:val="25"/>
                <w:rtl/>
              </w:rPr>
              <w:t>היחיד</w:t>
            </w:r>
            <w:r w:rsidRPr="00C60D29">
              <w:rPr>
                <w:sz w:val="25"/>
                <w:szCs w:val="25"/>
                <w:rtl/>
              </w:rPr>
              <w:t xml:space="preserve"> </w:t>
            </w:r>
            <w:r w:rsidRPr="00C60D29">
              <w:rPr>
                <w:rFonts w:hint="eastAsia"/>
                <w:sz w:val="25"/>
                <w:szCs w:val="25"/>
                <w:rtl/>
              </w:rPr>
              <w:t>שטעה</w:t>
            </w:r>
            <w:r w:rsidRPr="00C60D29">
              <w:rPr>
                <w:sz w:val="25"/>
                <w:szCs w:val="25"/>
                <w:rtl/>
              </w:rPr>
              <w:t xml:space="preserve"> </w:t>
            </w:r>
            <w:r w:rsidRPr="00C60D29">
              <w:rPr>
                <w:rFonts w:hint="eastAsia"/>
                <w:sz w:val="25"/>
                <w:szCs w:val="25"/>
                <w:rtl/>
              </w:rPr>
              <w:t>אע</w:t>
            </w:r>
            <w:r w:rsidRPr="00C60D29">
              <w:rPr>
                <w:sz w:val="25"/>
                <w:szCs w:val="25"/>
                <w:rtl/>
              </w:rPr>
              <w:t>"</w:t>
            </w:r>
            <w:r w:rsidRPr="00C60D29">
              <w:rPr>
                <w:rFonts w:hint="eastAsia"/>
                <w:sz w:val="25"/>
                <w:szCs w:val="25"/>
                <w:rtl/>
              </w:rPr>
              <w:t>פ</w:t>
            </w:r>
            <w:r w:rsidRPr="00C60D29">
              <w:rPr>
                <w:sz w:val="25"/>
                <w:szCs w:val="25"/>
                <w:rtl/>
              </w:rPr>
              <w:t xml:space="preserve"> </w:t>
            </w:r>
            <w:r w:rsidRPr="00C60D29">
              <w:rPr>
                <w:rFonts w:hint="eastAsia"/>
                <w:sz w:val="25"/>
                <w:szCs w:val="25"/>
                <w:rtl/>
              </w:rPr>
              <w:t>שיש</w:t>
            </w:r>
            <w:r w:rsidRPr="00C60D29">
              <w:rPr>
                <w:sz w:val="25"/>
                <w:szCs w:val="25"/>
                <w:rtl/>
              </w:rPr>
              <w:t xml:space="preserve"> </w:t>
            </w:r>
            <w:r w:rsidRPr="00C60D29">
              <w:rPr>
                <w:rFonts w:hint="eastAsia"/>
                <w:sz w:val="25"/>
                <w:szCs w:val="25"/>
                <w:rtl/>
              </w:rPr>
              <w:t>לפניו</w:t>
            </w:r>
            <w:r w:rsidRPr="00C60D29">
              <w:rPr>
                <w:sz w:val="25"/>
                <w:szCs w:val="25"/>
                <w:rtl/>
              </w:rPr>
              <w:t xml:space="preserve"> </w:t>
            </w:r>
            <w:r w:rsidRPr="00C60D29">
              <w:rPr>
                <w:rFonts w:hint="eastAsia"/>
                <w:sz w:val="25"/>
                <w:szCs w:val="25"/>
                <w:rtl/>
              </w:rPr>
              <w:t>תפלת</w:t>
            </w:r>
            <w:r w:rsidRPr="00C60D29">
              <w:rPr>
                <w:sz w:val="25"/>
                <w:szCs w:val="25"/>
                <w:rtl/>
              </w:rPr>
              <w:t xml:space="preserve"> </w:t>
            </w:r>
            <w:r w:rsidRPr="00C60D29">
              <w:rPr>
                <w:rFonts w:hint="eastAsia"/>
                <w:sz w:val="25"/>
                <w:szCs w:val="25"/>
                <w:rtl/>
              </w:rPr>
              <w:t>המוספין</w:t>
            </w:r>
            <w:r w:rsidRPr="00C60D29">
              <w:rPr>
                <w:sz w:val="25"/>
                <w:szCs w:val="25"/>
                <w:rtl/>
              </w:rPr>
              <w:t xml:space="preserve"> </w:t>
            </w:r>
            <w:r w:rsidRPr="00C60D29">
              <w:rPr>
                <w:rFonts w:hint="eastAsia"/>
                <w:sz w:val="25"/>
                <w:szCs w:val="25"/>
                <w:rtl/>
              </w:rPr>
              <w:t>אלא</w:t>
            </w:r>
            <w:r w:rsidRPr="00C60D29">
              <w:rPr>
                <w:sz w:val="25"/>
                <w:szCs w:val="25"/>
                <w:rtl/>
              </w:rPr>
              <w:t xml:space="preserve"> </w:t>
            </w:r>
            <w:r w:rsidRPr="00C60D29">
              <w:rPr>
                <w:rFonts w:hint="eastAsia"/>
                <w:sz w:val="25"/>
                <w:szCs w:val="25"/>
                <w:rtl/>
              </w:rPr>
              <w:t>קודם</w:t>
            </w:r>
            <w:r w:rsidRPr="00C60D29">
              <w:rPr>
                <w:sz w:val="25"/>
                <w:szCs w:val="25"/>
                <w:rtl/>
              </w:rPr>
              <w:t xml:space="preserve"> </w:t>
            </w:r>
            <w:r w:rsidRPr="00C60D29">
              <w:rPr>
                <w:rFonts w:hint="eastAsia"/>
                <w:sz w:val="25"/>
                <w:szCs w:val="25"/>
                <w:rtl/>
              </w:rPr>
              <w:t>שהתפלל</w:t>
            </w:r>
            <w:r w:rsidRPr="00C60D29">
              <w:rPr>
                <w:sz w:val="25"/>
                <w:szCs w:val="25"/>
                <w:rtl/>
              </w:rPr>
              <w:t xml:space="preserve"> </w:t>
            </w:r>
            <w:r w:rsidRPr="00C60D29">
              <w:rPr>
                <w:rFonts w:hint="eastAsia"/>
                <w:sz w:val="25"/>
                <w:szCs w:val="25"/>
                <w:rtl/>
              </w:rPr>
              <w:t>מוסף</w:t>
            </w:r>
            <w:r w:rsidRPr="00C60D29">
              <w:rPr>
                <w:sz w:val="25"/>
                <w:szCs w:val="25"/>
                <w:rtl/>
              </w:rPr>
              <w:t xml:space="preserve"> </w:t>
            </w:r>
            <w:r w:rsidRPr="00C60D29">
              <w:rPr>
                <w:rFonts w:hint="eastAsia"/>
                <w:sz w:val="25"/>
                <w:szCs w:val="25"/>
                <w:rtl/>
              </w:rPr>
              <w:t>כיון</w:t>
            </w:r>
            <w:r w:rsidRPr="00C60D29">
              <w:rPr>
                <w:sz w:val="25"/>
                <w:szCs w:val="25"/>
                <w:rtl/>
              </w:rPr>
              <w:t xml:space="preserve"> </w:t>
            </w:r>
            <w:r w:rsidRPr="00C60D29">
              <w:rPr>
                <w:rFonts w:hint="eastAsia"/>
                <w:sz w:val="25"/>
                <w:szCs w:val="25"/>
                <w:rtl/>
              </w:rPr>
              <w:t>שבידו</w:t>
            </w:r>
            <w:r w:rsidRPr="00C60D29">
              <w:rPr>
                <w:sz w:val="25"/>
                <w:szCs w:val="25"/>
                <w:rtl/>
              </w:rPr>
              <w:t xml:space="preserve"> </w:t>
            </w:r>
            <w:r w:rsidRPr="00C60D29">
              <w:rPr>
                <w:rFonts w:hint="eastAsia"/>
                <w:sz w:val="25"/>
                <w:szCs w:val="25"/>
                <w:rtl/>
              </w:rPr>
              <w:t>לתקן</w:t>
            </w:r>
            <w:r w:rsidRPr="00C60D29">
              <w:rPr>
                <w:sz w:val="25"/>
                <w:szCs w:val="25"/>
                <w:rtl/>
              </w:rPr>
              <w:t xml:space="preserve"> </w:t>
            </w:r>
            <w:r w:rsidRPr="00C60D29">
              <w:rPr>
                <w:rFonts w:hint="eastAsia"/>
                <w:sz w:val="25"/>
                <w:szCs w:val="25"/>
                <w:rtl/>
              </w:rPr>
              <w:t>יתקן</w:t>
            </w:r>
            <w:r w:rsidRPr="00C60D29">
              <w:rPr>
                <w:sz w:val="25"/>
                <w:szCs w:val="25"/>
                <w:rtl/>
              </w:rPr>
              <w:t xml:space="preserve"> </w:t>
            </w:r>
            <w:r w:rsidRPr="00C60D29">
              <w:rPr>
                <w:rFonts w:hint="eastAsia"/>
                <w:sz w:val="25"/>
                <w:szCs w:val="25"/>
                <w:rtl/>
              </w:rPr>
              <w:t>לגמרי</w:t>
            </w:r>
            <w:r w:rsidRPr="00C60D29">
              <w:rPr>
                <w:sz w:val="25"/>
                <w:szCs w:val="25"/>
                <w:rtl/>
              </w:rPr>
              <w:t xml:space="preserve">, </w:t>
            </w:r>
            <w:r w:rsidRPr="00C60D29">
              <w:rPr>
                <w:rFonts w:hint="eastAsia"/>
                <w:sz w:val="25"/>
                <w:szCs w:val="25"/>
                <w:rtl/>
              </w:rPr>
              <w:t>הא</w:t>
            </w:r>
            <w:r w:rsidRPr="00C60D29">
              <w:rPr>
                <w:sz w:val="25"/>
                <w:szCs w:val="25"/>
                <w:rtl/>
              </w:rPr>
              <w:t xml:space="preserve"> </w:t>
            </w:r>
            <w:r w:rsidRPr="00C60D29">
              <w:rPr>
                <w:rFonts w:hint="eastAsia"/>
                <w:sz w:val="25"/>
                <w:szCs w:val="25"/>
                <w:rtl/>
              </w:rPr>
              <w:t>אם</w:t>
            </w:r>
            <w:r w:rsidRPr="00C60D29">
              <w:rPr>
                <w:sz w:val="25"/>
                <w:szCs w:val="25"/>
                <w:rtl/>
              </w:rPr>
              <w:t xml:space="preserve"> </w:t>
            </w:r>
            <w:r w:rsidRPr="00C60D29">
              <w:rPr>
                <w:rFonts w:hint="eastAsia"/>
                <w:sz w:val="25"/>
                <w:szCs w:val="25"/>
                <w:rtl/>
              </w:rPr>
              <w:t>התפלל</w:t>
            </w:r>
            <w:r w:rsidRPr="00C60D29">
              <w:rPr>
                <w:sz w:val="25"/>
                <w:szCs w:val="25"/>
                <w:rtl/>
              </w:rPr>
              <w:t xml:space="preserve"> </w:t>
            </w:r>
            <w:r w:rsidRPr="00C60D29">
              <w:rPr>
                <w:rFonts w:hint="eastAsia"/>
                <w:sz w:val="25"/>
                <w:szCs w:val="25"/>
                <w:rtl/>
              </w:rPr>
              <w:t>מוסף</w:t>
            </w:r>
            <w:r w:rsidRPr="00C60D29">
              <w:rPr>
                <w:sz w:val="25"/>
                <w:szCs w:val="25"/>
                <w:rtl/>
              </w:rPr>
              <w:t xml:space="preserve"> </w:t>
            </w:r>
            <w:r w:rsidRPr="00C60D29">
              <w:rPr>
                <w:rFonts w:hint="eastAsia"/>
                <w:sz w:val="25"/>
                <w:szCs w:val="25"/>
                <w:rtl/>
              </w:rPr>
              <w:t>הרי</w:t>
            </w:r>
            <w:r w:rsidRPr="00C60D29">
              <w:rPr>
                <w:sz w:val="25"/>
                <w:szCs w:val="25"/>
                <w:rtl/>
              </w:rPr>
              <w:t xml:space="preserve"> </w:t>
            </w:r>
            <w:r w:rsidRPr="00C60D29">
              <w:rPr>
                <w:rFonts w:hint="eastAsia"/>
                <w:sz w:val="25"/>
                <w:szCs w:val="25"/>
                <w:rtl/>
              </w:rPr>
              <w:t>הזכיר</w:t>
            </w:r>
            <w:r w:rsidRPr="00C60D29">
              <w:rPr>
                <w:sz w:val="25"/>
                <w:szCs w:val="25"/>
                <w:rtl/>
              </w:rPr>
              <w:t xml:space="preserve"> </w:t>
            </w:r>
            <w:r w:rsidRPr="00C60D29">
              <w:rPr>
                <w:rFonts w:hint="eastAsia"/>
                <w:sz w:val="25"/>
                <w:szCs w:val="25"/>
                <w:rtl/>
              </w:rPr>
              <w:t>קדושת</w:t>
            </w:r>
            <w:r w:rsidRPr="00C60D29">
              <w:rPr>
                <w:sz w:val="25"/>
                <w:szCs w:val="25"/>
                <w:rtl/>
              </w:rPr>
              <w:t xml:space="preserve"> </w:t>
            </w:r>
            <w:r w:rsidRPr="00C60D29">
              <w:rPr>
                <w:rFonts w:hint="eastAsia"/>
                <w:sz w:val="25"/>
                <w:szCs w:val="25"/>
                <w:rtl/>
              </w:rPr>
              <w:t>היום</w:t>
            </w:r>
            <w:r w:rsidRPr="00C60D29">
              <w:rPr>
                <w:sz w:val="25"/>
                <w:szCs w:val="25"/>
                <w:rtl/>
              </w:rPr>
              <w:t xml:space="preserve"> </w:t>
            </w:r>
            <w:r w:rsidRPr="00C60D29">
              <w:rPr>
                <w:rFonts w:hint="eastAsia"/>
                <w:sz w:val="25"/>
                <w:szCs w:val="25"/>
                <w:rtl/>
              </w:rPr>
              <w:t>ואין</w:t>
            </w:r>
            <w:r w:rsidRPr="00C60D29">
              <w:rPr>
                <w:sz w:val="25"/>
                <w:szCs w:val="25"/>
                <w:rtl/>
              </w:rPr>
              <w:t xml:space="preserve"> </w:t>
            </w:r>
            <w:r w:rsidRPr="00C60D29">
              <w:rPr>
                <w:rFonts w:hint="eastAsia"/>
                <w:sz w:val="25"/>
                <w:szCs w:val="25"/>
                <w:rtl/>
              </w:rPr>
              <w:t>צורך</w:t>
            </w:r>
            <w:r w:rsidRPr="00C60D29">
              <w:rPr>
                <w:sz w:val="25"/>
                <w:szCs w:val="25"/>
                <w:rtl/>
              </w:rPr>
              <w:t xml:space="preserve"> </w:t>
            </w:r>
            <w:r w:rsidRPr="00C60D29">
              <w:rPr>
                <w:rFonts w:hint="eastAsia"/>
                <w:sz w:val="25"/>
                <w:szCs w:val="25"/>
                <w:rtl/>
              </w:rPr>
              <w:t>לחזור</w:t>
            </w:r>
            <w:r w:rsidRPr="00C60D29">
              <w:rPr>
                <w:sz w:val="25"/>
                <w:szCs w:val="25"/>
                <w:rtl/>
              </w:rPr>
              <w:t xml:space="preserve"> </w:t>
            </w:r>
            <w:r w:rsidRPr="00C60D29">
              <w:rPr>
                <w:rFonts w:hint="eastAsia"/>
                <w:sz w:val="25"/>
                <w:szCs w:val="25"/>
                <w:rtl/>
              </w:rPr>
              <w:t>ולהתפלל</w:t>
            </w:r>
            <w:r w:rsidRPr="00C60D29">
              <w:rPr>
                <w:sz w:val="25"/>
                <w:szCs w:val="25"/>
                <w:rtl/>
              </w:rPr>
              <w:t xml:space="preserve"> </w:t>
            </w:r>
            <w:r w:rsidRPr="00C60D29">
              <w:rPr>
                <w:rFonts w:hint="eastAsia"/>
                <w:sz w:val="25"/>
                <w:szCs w:val="25"/>
                <w:rtl/>
              </w:rPr>
              <w:t>שחרית</w:t>
            </w:r>
            <w:r w:rsidRPr="00C60D29">
              <w:rPr>
                <w:sz w:val="25"/>
                <w:szCs w:val="25"/>
                <w:rtl/>
              </w:rPr>
              <w:t xml:space="preserve">, </w:t>
            </w:r>
            <w:r w:rsidRPr="00C60D29">
              <w:rPr>
                <w:rFonts w:hint="eastAsia"/>
                <w:sz w:val="25"/>
                <w:szCs w:val="25"/>
                <w:rtl/>
              </w:rPr>
              <w:t>דלא</w:t>
            </w:r>
            <w:r w:rsidRPr="00C60D29">
              <w:rPr>
                <w:sz w:val="25"/>
                <w:szCs w:val="25"/>
                <w:rtl/>
              </w:rPr>
              <w:t xml:space="preserve"> </w:t>
            </w:r>
            <w:r w:rsidRPr="00C60D29">
              <w:rPr>
                <w:rFonts w:hint="eastAsia"/>
                <w:sz w:val="25"/>
                <w:szCs w:val="25"/>
                <w:rtl/>
              </w:rPr>
              <w:t>גרע</w:t>
            </w:r>
            <w:r w:rsidRPr="00C60D29">
              <w:rPr>
                <w:sz w:val="25"/>
                <w:szCs w:val="25"/>
                <w:rtl/>
              </w:rPr>
              <w:t xml:space="preserve"> </w:t>
            </w:r>
            <w:r w:rsidRPr="00C60D29">
              <w:rPr>
                <w:rFonts w:hint="eastAsia"/>
                <w:sz w:val="25"/>
                <w:szCs w:val="25"/>
                <w:rtl/>
              </w:rPr>
              <w:t>דיעבד</w:t>
            </w:r>
            <w:r w:rsidRPr="00C60D29">
              <w:rPr>
                <w:sz w:val="25"/>
                <w:szCs w:val="25"/>
                <w:rtl/>
              </w:rPr>
              <w:t xml:space="preserve"> </w:t>
            </w:r>
            <w:r w:rsidRPr="00C60D29">
              <w:rPr>
                <w:rFonts w:hint="eastAsia"/>
                <w:sz w:val="25"/>
                <w:szCs w:val="25"/>
                <w:rtl/>
              </w:rPr>
              <w:t>ליחיד</w:t>
            </w:r>
            <w:r w:rsidRPr="00C60D29">
              <w:rPr>
                <w:sz w:val="25"/>
                <w:szCs w:val="25"/>
                <w:rtl/>
              </w:rPr>
              <w:t xml:space="preserve"> </w:t>
            </w:r>
            <w:r w:rsidRPr="00C60D29">
              <w:rPr>
                <w:rFonts w:hint="eastAsia"/>
                <w:sz w:val="25"/>
                <w:szCs w:val="25"/>
                <w:rtl/>
              </w:rPr>
              <w:t>ממאי</w:t>
            </w:r>
            <w:r w:rsidRPr="00C60D29">
              <w:rPr>
                <w:sz w:val="25"/>
                <w:szCs w:val="25"/>
                <w:rtl/>
              </w:rPr>
              <w:t xml:space="preserve"> </w:t>
            </w:r>
            <w:r w:rsidRPr="00C60D29">
              <w:rPr>
                <w:rFonts w:hint="eastAsia"/>
                <w:sz w:val="25"/>
                <w:szCs w:val="25"/>
                <w:rtl/>
              </w:rPr>
              <w:t>דשרינן</w:t>
            </w:r>
            <w:r w:rsidRPr="00C60D29">
              <w:rPr>
                <w:sz w:val="25"/>
                <w:szCs w:val="25"/>
                <w:rtl/>
              </w:rPr>
              <w:t xml:space="preserve"> </w:t>
            </w:r>
            <w:r w:rsidRPr="00C60D29">
              <w:rPr>
                <w:rFonts w:hint="eastAsia"/>
                <w:sz w:val="25"/>
                <w:szCs w:val="25"/>
                <w:rtl/>
              </w:rPr>
              <w:t>לכתחלה</w:t>
            </w:r>
            <w:r w:rsidRPr="00C60D29">
              <w:rPr>
                <w:sz w:val="25"/>
                <w:szCs w:val="25"/>
                <w:rtl/>
              </w:rPr>
              <w:t xml:space="preserve"> </w:t>
            </w:r>
            <w:r w:rsidRPr="00C60D29">
              <w:rPr>
                <w:rFonts w:hint="eastAsia"/>
                <w:sz w:val="25"/>
                <w:szCs w:val="25"/>
                <w:rtl/>
              </w:rPr>
              <w:t>לרבים</w:t>
            </w:r>
            <w:r w:rsidRPr="00C60D29">
              <w:rPr>
                <w:sz w:val="25"/>
                <w:szCs w:val="25"/>
                <w:rtl/>
              </w:rPr>
              <w:t xml:space="preserve">, </w:t>
            </w:r>
            <w:r w:rsidRPr="00C60D29">
              <w:rPr>
                <w:rFonts w:hint="eastAsia"/>
                <w:sz w:val="25"/>
                <w:szCs w:val="25"/>
                <w:rtl/>
              </w:rPr>
              <w:t>ודברים</w:t>
            </w:r>
            <w:r w:rsidRPr="00C60D29">
              <w:rPr>
                <w:sz w:val="25"/>
                <w:szCs w:val="25"/>
                <w:rtl/>
              </w:rPr>
              <w:t xml:space="preserve"> </w:t>
            </w:r>
            <w:r w:rsidRPr="00C60D29">
              <w:rPr>
                <w:rFonts w:hint="eastAsia"/>
                <w:sz w:val="25"/>
                <w:szCs w:val="25"/>
                <w:rtl/>
              </w:rPr>
              <w:t>של</w:t>
            </w:r>
            <w:r w:rsidRPr="00C60D29">
              <w:rPr>
                <w:sz w:val="25"/>
                <w:szCs w:val="25"/>
                <w:rtl/>
              </w:rPr>
              <w:t xml:space="preserve"> </w:t>
            </w:r>
            <w:r w:rsidRPr="00C60D29">
              <w:rPr>
                <w:rFonts w:hint="eastAsia"/>
                <w:sz w:val="25"/>
                <w:szCs w:val="25"/>
                <w:rtl/>
              </w:rPr>
              <w:t>טעם</w:t>
            </w:r>
            <w:r w:rsidRPr="00C60D29">
              <w:rPr>
                <w:sz w:val="25"/>
                <w:szCs w:val="25"/>
                <w:rtl/>
              </w:rPr>
              <w:t xml:space="preserve"> </w:t>
            </w:r>
            <w:r w:rsidRPr="00C60D29">
              <w:rPr>
                <w:rFonts w:hint="eastAsia"/>
                <w:sz w:val="25"/>
                <w:szCs w:val="25"/>
                <w:rtl/>
              </w:rPr>
              <w:t>הם</w:t>
            </w:r>
            <w:r w:rsidRPr="00C60D29">
              <w:rPr>
                <w:sz w:val="25"/>
                <w:szCs w:val="25"/>
                <w:rtl/>
              </w:rPr>
              <w:t xml:space="preserve"> </w:t>
            </w:r>
            <w:r w:rsidRPr="00C60D29">
              <w:rPr>
                <w:rFonts w:hint="eastAsia"/>
                <w:sz w:val="25"/>
                <w:szCs w:val="25"/>
                <w:rtl/>
              </w:rPr>
              <w:t>להלכה</w:t>
            </w:r>
            <w:r w:rsidRPr="00C60D29">
              <w:rPr>
                <w:sz w:val="25"/>
                <w:szCs w:val="25"/>
                <w:rtl/>
              </w:rPr>
              <w:t xml:space="preserve"> </w:t>
            </w:r>
            <w:r w:rsidRPr="00C60D29">
              <w:rPr>
                <w:rFonts w:hint="eastAsia"/>
                <w:sz w:val="25"/>
                <w:szCs w:val="25"/>
                <w:rtl/>
              </w:rPr>
              <w:t>מהתם</w:t>
            </w:r>
            <w:r w:rsidRPr="00C60D29">
              <w:rPr>
                <w:sz w:val="25"/>
                <w:szCs w:val="25"/>
                <w:rtl/>
              </w:rPr>
              <w:t xml:space="preserve">, </w:t>
            </w:r>
            <w:r w:rsidRPr="00C60D29">
              <w:rPr>
                <w:rFonts w:hint="eastAsia"/>
                <w:sz w:val="25"/>
                <w:szCs w:val="25"/>
                <w:rtl/>
              </w:rPr>
              <w:t>הגע</w:t>
            </w:r>
            <w:r w:rsidRPr="00C60D29">
              <w:rPr>
                <w:sz w:val="25"/>
                <w:szCs w:val="25"/>
                <w:rtl/>
              </w:rPr>
              <w:t xml:space="preserve"> </w:t>
            </w:r>
            <w:r w:rsidRPr="00C60D29">
              <w:rPr>
                <w:rFonts w:hint="eastAsia"/>
                <w:sz w:val="25"/>
                <w:szCs w:val="25"/>
                <w:rtl/>
              </w:rPr>
              <w:t>עצמך</w:t>
            </w:r>
            <w:r w:rsidRPr="00C60D29">
              <w:rPr>
                <w:sz w:val="25"/>
                <w:szCs w:val="25"/>
                <w:rtl/>
              </w:rPr>
              <w:t xml:space="preserve"> </w:t>
            </w:r>
            <w:r w:rsidRPr="00C60D29">
              <w:rPr>
                <w:rFonts w:hint="eastAsia"/>
                <w:sz w:val="25"/>
                <w:szCs w:val="25"/>
                <w:rtl/>
              </w:rPr>
              <w:t>שש</w:t>
            </w:r>
            <w:r w:rsidRPr="00C60D29">
              <w:rPr>
                <w:sz w:val="25"/>
                <w:szCs w:val="25"/>
                <w:rtl/>
              </w:rPr>
              <w:t>"</w:t>
            </w:r>
            <w:r w:rsidRPr="00C60D29">
              <w:rPr>
                <w:rFonts w:hint="eastAsia"/>
                <w:sz w:val="25"/>
                <w:szCs w:val="25"/>
                <w:rtl/>
              </w:rPr>
              <w:t>צ</w:t>
            </w:r>
            <w:r w:rsidRPr="00C60D29">
              <w:rPr>
                <w:sz w:val="25"/>
                <w:szCs w:val="25"/>
                <w:rtl/>
              </w:rPr>
              <w:t xml:space="preserve"> </w:t>
            </w:r>
            <w:r w:rsidRPr="00C60D29">
              <w:rPr>
                <w:rFonts w:hint="eastAsia"/>
                <w:sz w:val="25"/>
                <w:szCs w:val="25"/>
                <w:rtl/>
              </w:rPr>
              <w:t>יהא</w:t>
            </w:r>
            <w:r w:rsidRPr="00C60D29">
              <w:rPr>
                <w:sz w:val="25"/>
                <w:szCs w:val="25"/>
                <w:rtl/>
              </w:rPr>
              <w:t xml:space="preserve"> </w:t>
            </w:r>
            <w:r w:rsidRPr="00C60D29">
              <w:rPr>
                <w:rFonts w:hint="eastAsia"/>
                <w:sz w:val="25"/>
                <w:szCs w:val="25"/>
                <w:rtl/>
              </w:rPr>
              <w:t>נזקק</w:t>
            </w:r>
            <w:r w:rsidRPr="00C60D29">
              <w:rPr>
                <w:sz w:val="25"/>
                <w:szCs w:val="25"/>
                <w:rtl/>
              </w:rPr>
              <w:t xml:space="preserve"> </w:t>
            </w:r>
            <w:r w:rsidRPr="00C60D29">
              <w:rPr>
                <w:rFonts w:hint="eastAsia"/>
                <w:sz w:val="25"/>
                <w:szCs w:val="25"/>
                <w:rtl/>
              </w:rPr>
              <w:t>להוציא</w:t>
            </w:r>
            <w:r w:rsidRPr="00C60D29">
              <w:rPr>
                <w:sz w:val="25"/>
                <w:szCs w:val="25"/>
                <w:rtl/>
              </w:rPr>
              <w:t xml:space="preserve"> </w:t>
            </w:r>
            <w:r w:rsidRPr="00C60D29">
              <w:rPr>
                <w:rFonts w:hint="eastAsia"/>
                <w:sz w:val="25"/>
                <w:szCs w:val="25"/>
                <w:rtl/>
              </w:rPr>
              <w:t>עשרה</w:t>
            </w:r>
            <w:r w:rsidRPr="00C60D29">
              <w:rPr>
                <w:sz w:val="25"/>
                <w:szCs w:val="25"/>
                <w:rtl/>
              </w:rPr>
              <w:t xml:space="preserve"> </w:t>
            </w:r>
            <w:r w:rsidRPr="00C60D29">
              <w:rPr>
                <w:rFonts w:hint="eastAsia"/>
                <w:sz w:val="25"/>
                <w:szCs w:val="25"/>
                <w:rtl/>
              </w:rPr>
              <w:t>שאינן</w:t>
            </w:r>
            <w:r w:rsidRPr="00C60D29">
              <w:rPr>
                <w:sz w:val="25"/>
                <w:szCs w:val="25"/>
                <w:rtl/>
              </w:rPr>
              <w:t xml:space="preserve"> </w:t>
            </w:r>
            <w:r w:rsidRPr="00C60D29">
              <w:rPr>
                <w:rFonts w:hint="eastAsia"/>
                <w:sz w:val="25"/>
                <w:szCs w:val="25"/>
                <w:rtl/>
              </w:rPr>
              <w:t>בקיאין</w:t>
            </w:r>
            <w:r w:rsidRPr="00C60D29">
              <w:rPr>
                <w:sz w:val="25"/>
                <w:szCs w:val="25"/>
                <w:rtl/>
              </w:rPr>
              <w:t xml:space="preserve"> </w:t>
            </w:r>
            <w:r w:rsidRPr="00C60D29">
              <w:rPr>
                <w:rFonts w:hint="eastAsia"/>
                <w:sz w:val="25"/>
                <w:szCs w:val="25"/>
                <w:rtl/>
              </w:rPr>
              <w:t>ידי</w:t>
            </w:r>
            <w:r w:rsidRPr="00C60D29">
              <w:rPr>
                <w:sz w:val="25"/>
                <w:szCs w:val="25"/>
                <w:rtl/>
              </w:rPr>
              <w:t xml:space="preserve"> </w:t>
            </w:r>
            <w:r w:rsidRPr="00C60D29">
              <w:rPr>
                <w:rFonts w:hint="eastAsia"/>
                <w:sz w:val="25"/>
                <w:szCs w:val="25"/>
                <w:rtl/>
              </w:rPr>
              <w:t>חובתן</w:t>
            </w:r>
            <w:r w:rsidRPr="00C60D29">
              <w:rPr>
                <w:sz w:val="25"/>
                <w:szCs w:val="25"/>
                <w:rtl/>
              </w:rPr>
              <w:t xml:space="preserve"> </w:t>
            </w:r>
            <w:r w:rsidRPr="00C60D29">
              <w:rPr>
                <w:rFonts w:hint="eastAsia"/>
                <w:sz w:val="25"/>
                <w:szCs w:val="25"/>
                <w:rtl/>
              </w:rPr>
              <w:t>ושכח</w:t>
            </w:r>
            <w:r w:rsidRPr="00C60D29">
              <w:rPr>
                <w:sz w:val="25"/>
                <w:szCs w:val="25"/>
                <w:rtl/>
              </w:rPr>
              <w:t xml:space="preserve"> </w:t>
            </w:r>
            <w:r w:rsidRPr="00C60D29">
              <w:rPr>
                <w:rFonts w:hint="eastAsia"/>
                <w:sz w:val="25"/>
                <w:szCs w:val="25"/>
                <w:rtl/>
              </w:rPr>
              <w:t>ולא</w:t>
            </w:r>
            <w:r w:rsidRPr="00C60D29">
              <w:rPr>
                <w:sz w:val="25"/>
                <w:szCs w:val="25"/>
                <w:rtl/>
              </w:rPr>
              <w:t xml:space="preserve"> </w:t>
            </w:r>
            <w:r w:rsidRPr="00C60D29">
              <w:rPr>
                <w:rFonts w:hint="eastAsia"/>
                <w:sz w:val="25"/>
                <w:szCs w:val="25"/>
                <w:rtl/>
              </w:rPr>
              <w:t>הזכיר</w:t>
            </w:r>
            <w:r w:rsidRPr="00C60D29">
              <w:rPr>
                <w:sz w:val="25"/>
                <w:szCs w:val="25"/>
                <w:rtl/>
              </w:rPr>
              <w:t xml:space="preserve"> </w:t>
            </w:r>
            <w:r w:rsidRPr="00C60D29">
              <w:rPr>
                <w:rFonts w:hint="eastAsia"/>
                <w:sz w:val="25"/>
                <w:szCs w:val="25"/>
                <w:rtl/>
              </w:rPr>
              <w:t>שחרית</w:t>
            </w:r>
            <w:r w:rsidRPr="00C60D29">
              <w:rPr>
                <w:sz w:val="25"/>
                <w:szCs w:val="25"/>
                <w:rtl/>
              </w:rPr>
              <w:t xml:space="preserve"> </w:t>
            </w:r>
            <w:r w:rsidRPr="00C60D29">
              <w:rPr>
                <w:rFonts w:hint="eastAsia"/>
                <w:sz w:val="25"/>
                <w:szCs w:val="25"/>
                <w:rtl/>
              </w:rPr>
              <w:t>מעין</w:t>
            </w:r>
            <w:r w:rsidRPr="00C60D29">
              <w:rPr>
                <w:sz w:val="25"/>
                <w:szCs w:val="25"/>
                <w:rtl/>
              </w:rPr>
              <w:t xml:space="preserve"> </w:t>
            </w:r>
            <w:r w:rsidRPr="00C60D29">
              <w:rPr>
                <w:rFonts w:hint="eastAsia"/>
                <w:sz w:val="25"/>
                <w:szCs w:val="25"/>
                <w:rtl/>
              </w:rPr>
              <w:t>ר</w:t>
            </w:r>
            <w:r w:rsidRPr="00C60D29">
              <w:rPr>
                <w:sz w:val="25"/>
                <w:szCs w:val="25"/>
                <w:rtl/>
              </w:rPr>
              <w:t>"</w:t>
            </w:r>
            <w:r w:rsidRPr="00C60D29">
              <w:rPr>
                <w:rFonts w:hint="eastAsia"/>
                <w:sz w:val="25"/>
                <w:szCs w:val="25"/>
                <w:rtl/>
              </w:rPr>
              <w:t>ח</w:t>
            </w:r>
            <w:r w:rsidRPr="00C60D29">
              <w:rPr>
                <w:sz w:val="25"/>
                <w:szCs w:val="25"/>
                <w:rtl/>
              </w:rPr>
              <w:t xml:space="preserve"> </w:t>
            </w:r>
            <w:r w:rsidRPr="00C60D29">
              <w:rPr>
                <w:rFonts w:hint="eastAsia"/>
                <w:sz w:val="25"/>
                <w:szCs w:val="25"/>
                <w:rtl/>
              </w:rPr>
              <w:t>ועם</w:t>
            </w:r>
            <w:r w:rsidRPr="00C60D29">
              <w:rPr>
                <w:sz w:val="25"/>
                <w:szCs w:val="25"/>
                <w:rtl/>
              </w:rPr>
              <w:t xml:space="preserve"> </w:t>
            </w:r>
            <w:r w:rsidRPr="00C60D29">
              <w:rPr>
                <w:rFonts w:hint="eastAsia"/>
                <w:sz w:val="25"/>
                <w:szCs w:val="25"/>
                <w:rtl/>
              </w:rPr>
              <w:t>תפלת</w:t>
            </w:r>
            <w:r w:rsidRPr="00C60D29">
              <w:rPr>
                <w:sz w:val="25"/>
                <w:szCs w:val="25"/>
                <w:rtl/>
              </w:rPr>
              <w:t xml:space="preserve"> </w:t>
            </w:r>
            <w:r w:rsidRPr="00C60D29">
              <w:rPr>
                <w:rFonts w:hint="eastAsia"/>
                <w:sz w:val="25"/>
                <w:szCs w:val="25"/>
                <w:rtl/>
              </w:rPr>
              <w:t>מוסף</w:t>
            </w:r>
            <w:r w:rsidRPr="00C60D29">
              <w:rPr>
                <w:sz w:val="25"/>
                <w:szCs w:val="25"/>
                <w:rtl/>
              </w:rPr>
              <w:t xml:space="preserve"> </w:t>
            </w:r>
            <w:r w:rsidRPr="00C60D29">
              <w:rPr>
                <w:rFonts w:hint="eastAsia"/>
                <w:sz w:val="25"/>
                <w:szCs w:val="25"/>
                <w:rtl/>
              </w:rPr>
              <w:t>פוטר</w:t>
            </w:r>
            <w:r w:rsidRPr="00C60D29">
              <w:rPr>
                <w:sz w:val="25"/>
                <w:szCs w:val="25"/>
                <w:rtl/>
              </w:rPr>
              <w:t xml:space="preserve"> </w:t>
            </w:r>
            <w:r w:rsidRPr="00C60D29">
              <w:rPr>
                <w:rFonts w:hint="eastAsia"/>
                <w:sz w:val="25"/>
                <w:szCs w:val="25"/>
                <w:rtl/>
              </w:rPr>
              <w:t>עצמו</w:t>
            </w:r>
            <w:r w:rsidRPr="00C60D29">
              <w:rPr>
                <w:sz w:val="25"/>
                <w:szCs w:val="25"/>
                <w:rtl/>
              </w:rPr>
              <w:t xml:space="preserve"> </w:t>
            </w:r>
            <w:r w:rsidRPr="00C60D29">
              <w:rPr>
                <w:rFonts w:hint="eastAsia"/>
                <w:sz w:val="25"/>
                <w:szCs w:val="25"/>
                <w:rtl/>
              </w:rPr>
              <w:t>וחבריו</w:t>
            </w:r>
            <w:r w:rsidRPr="00C60D29">
              <w:rPr>
                <w:sz w:val="25"/>
                <w:szCs w:val="25"/>
                <w:rtl/>
              </w:rPr>
              <w:t xml:space="preserve"> </w:t>
            </w:r>
            <w:r w:rsidRPr="00C60D29">
              <w:rPr>
                <w:rFonts w:hint="eastAsia"/>
                <w:sz w:val="25"/>
                <w:szCs w:val="25"/>
                <w:rtl/>
              </w:rPr>
              <w:t>לכתחלה</w:t>
            </w:r>
            <w:r w:rsidRPr="00C60D29">
              <w:rPr>
                <w:sz w:val="25"/>
                <w:szCs w:val="25"/>
                <w:rtl/>
              </w:rPr>
              <w:t xml:space="preserve"> </w:t>
            </w:r>
            <w:r w:rsidRPr="00C60D29">
              <w:rPr>
                <w:rFonts w:hint="eastAsia"/>
                <w:sz w:val="25"/>
                <w:szCs w:val="25"/>
                <w:rtl/>
              </w:rPr>
              <w:t>ולא</w:t>
            </w:r>
            <w:r w:rsidRPr="00C60D29">
              <w:rPr>
                <w:sz w:val="25"/>
                <w:szCs w:val="25"/>
                <w:rtl/>
              </w:rPr>
              <w:t xml:space="preserve"> </w:t>
            </w:r>
            <w:r w:rsidRPr="00C60D29">
              <w:rPr>
                <w:rFonts w:hint="eastAsia"/>
                <w:sz w:val="25"/>
                <w:szCs w:val="25"/>
                <w:rtl/>
              </w:rPr>
              <w:t>אחד</w:t>
            </w:r>
            <w:r w:rsidRPr="00C60D29">
              <w:rPr>
                <w:sz w:val="25"/>
                <w:szCs w:val="25"/>
                <w:rtl/>
              </w:rPr>
              <w:t xml:space="preserve"> </w:t>
            </w:r>
            <w:r w:rsidRPr="00C60D29">
              <w:rPr>
                <w:rFonts w:hint="eastAsia"/>
                <w:sz w:val="25"/>
                <w:szCs w:val="25"/>
                <w:rtl/>
              </w:rPr>
              <w:t>בהם</w:t>
            </w:r>
            <w:r w:rsidRPr="00C60D29">
              <w:rPr>
                <w:sz w:val="25"/>
                <w:szCs w:val="25"/>
                <w:rtl/>
              </w:rPr>
              <w:t xml:space="preserve"> </w:t>
            </w:r>
            <w:r w:rsidRPr="00C60D29">
              <w:rPr>
                <w:rFonts w:hint="eastAsia"/>
                <w:sz w:val="25"/>
                <w:szCs w:val="25"/>
                <w:rtl/>
              </w:rPr>
              <w:t>חוזר</w:t>
            </w:r>
            <w:r w:rsidRPr="00C60D29">
              <w:rPr>
                <w:sz w:val="25"/>
                <w:szCs w:val="25"/>
                <w:rtl/>
              </w:rPr>
              <w:t xml:space="preserve"> </w:t>
            </w:r>
            <w:r w:rsidRPr="00C60D29">
              <w:rPr>
                <w:rFonts w:hint="eastAsia"/>
                <w:sz w:val="25"/>
                <w:szCs w:val="25"/>
                <w:rtl/>
              </w:rPr>
              <w:t>ומתפלל</w:t>
            </w:r>
            <w:r w:rsidRPr="00C60D29">
              <w:rPr>
                <w:sz w:val="25"/>
                <w:szCs w:val="25"/>
                <w:rtl/>
              </w:rPr>
              <w:t xml:space="preserve"> </w:t>
            </w:r>
            <w:r w:rsidRPr="00C60D29">
              <w:rPr>
                <w:rFonts w:hint="eastAsia"/>
                <w:sz w:val="25"/>
                <w:szCs w:val="25"/>
                <w:rtl/>
              </w:rPr>
              <w:t>שחרית</w:t>
            </w:r>
            <w:r w:rsidRPr="00C60D29">
              <w:rPr>
                <w:sz w:val="25"/>
                <w:szCs w:val="25"/>
                <w:rtl/>
              </w:rPr>
              <w:t xml:space="preserve">, </w:t>
            </w:r>
            <w:r w:rsidRPr="00C60D29">
              <w:rPr>
                <w:rFonts w:hint="eastAsia"/>
                <w:sz w:val="25"/>
                <w:szCs w:val="25"/>
                <w:rtl/>
              </w:rPr>
              <w:t>לא</w:t>
            </w:r>
            <w:r w:rsidRPr="00C60D29">
              <w:rPr>
                <w:sz w:val="25"/>
                <w:szCs w:val="25"/>
                <w:rtl/>
              </w:rPr>
              <w:t xml:space="preserve"> </w:t>
            </w:r>
            <w:r w:rsidRPr="00C60D29">
              <w:rPr>
                <w:rFonts w:hint="eastAsia"/>
                <w:sz w:val="25"/>
                <w:szCs w:val="25"/>
                <w:rtl/>
              </w:rPr>
              <w:t>יהא</w:t>
            </w:r>
            <w:r w:rsidRPr="00C60D29">
              <w:rPr>
                <w:sz w:val="25"/>
                <w:szCs w:val="25"/>
                <w:rtl/>
              </w:rPr>
              <w:t xml:space="preserve"> </w:t>
            </w:r>
            <w:r w:rsidRPr="00C60D29">
              <w:rPr>
                <w:rFonts w:hint="eastAsia"/>
                <w:sz w:val="25"/>
                <w:szCs w:val="25"/>
                <w:rtl/>
              </w:rPr>
              <w:t>יחיד</w:t>
            </w:r>
            <w:r w:rsidRPr="00C60D29">
              <w:rPr>
                <w:sz w:val="25"/>
                <w:szCs w:val="25"/>
                <w:rtl/>
              </w:rPr>
              <w:t xml:space="preserve"> </w:t>
            </w:r>
            <w:r w:rsidRPr="00C60D29">
              <w:rPr>
                <w:rFonts w:hint="eastAsia"/>
                <w:sz w:val="25"/>
                <w:szCs w:val="25"/>
                <w:rtl/>
              </w:rPr>
              <w:t>הבקי</w:t>
            </w:r>
            <w:r w:rsidRPr="00C60D29">
              <w:rPr>
                <w:sz w:val="25"/>
                <w:szCs w:val="25"/>
                <w:rtl/>
              </w:rPr>
              <w:t xml:space="preserve"> </w:t>
            </w:r>
            <w:r w:rsidRPr="00C60D29">
              <w:rPr>
                <w:rFonts w:hint="eastAsia"/>
                <w:sz w:val="25"/>
                <w:szCs w:val="25"/>
                <w:rtl/>
              </w:rPr>
              <w:t>בדיעבד</w:t>
            </w:r>
            <w:r w:rsidRPr="00C60D29">
              <w:rPr>
                <w:sz w:val="25"/>
                <w:szCs w:val="25"/>
                <w:rtl/>
              </w:rPr>
              <w:t xml:space="preserve"> </w:t>
            </w:r>
            <w:r w:rsidRPr="00C60D29">
              <w:rPr>
                <w:rFonts w:hint="eastAsia"/>
                <w:sz w:val="25"/>
                <w:szCs w:val="25"/>
                <w:rtl/>
              </w:rPr>
              <w:t>אלא</w:t>
            </w:r>
            <w:r w:rsidRPr="00C60D29">
              <w:rPr>
                <w:sz w:val="25"/>
                <w:szCs w:val="25"/>
                <w:rtl/>
              </w:rPr>
              <w:t xml:space="preserve"> </w:t>
            </w:r>
            <w:r w:rsidRPr="00C60D29">
              <w:rPr>
                <w:rFonts w:hint="eastAsia"/>
                <w:sz w:val="25"/>
                <w:szCs w:val="25"/>
                <w:rtl/>
              </w:rPr>
              <w:t>כעשרה</w:t>
            </w:r>
            <w:r w:rsidRPr="00C60D29">
              <w:rPr>
                <w:sz w:val="25"/>
                <w:szCs w:val="25"/>
                <w:rtl/>
              </w:rPr>
              <w:t xml:space="preserve"> </w:t>
            </w:r>
            <w:r w:rsidRPr="00C60D29">
              <w:rPr>
                <w:rFonts w:hint="eastAsia"/>
                <w:sz w:val="25"/>
                <w:szCs w:val="25"/>
                <w:rtl/>
              </w:rPr>
              <w:t>שאינן</w:t>
            </w:r>
            <w:r w:rsidRPr="00C60D29">
              <w:rPr>
                <w:sz w:val="25"/>
                <w:szCs w:val="25"/>
                <w:rtl/>
              </w:rPr>
              <w:t xml:space="preserve"> </w:t>
            </w:r>
            <w:r w:rsidRPr="00C60D29">
              <w:rPr>
                <w:rFonts w:hint="eastAsia"/>
                <w:sz w:val="25"/>
                <w:szCs w:val="25"/>
                <w:rtl/>
              </w:rPr>
              <w:t>בקיאין</w:t>
            </w:r>
            <w:r w:rsidRPr="00C60D29">
              <w:rPr>
                <w:sz w:val="25"/>
                <w:szCs w:val="25"/>
                <w:rtl/>
              </w:rPr>
              <w:t xml:space="preserve"> </w:t>
            </w:r>
            <w:r w:rsidRPr="00C60D29">
              <w:rPr>
                <w:rFonts w:hint="eastAsia"/>
                <w:sz w:val="25"/>
                <w:szCs w:val="25"/>
                <w:rtl/>
              </w:rPr>
              <w:t>ולכתחלה</w:t>
            </w:r>
            <w:r w:rsidRPr="00C60D29">
              <w:rPr>
                <w:sz w:val="25"/>
                <w:szCs w:val="25"/>
                <w:rtl/>
              </w:rPr>
              <w:t xml:space="preserve">. </w:t>
            </w:r>
          </w:p>
        </w:tc>
      </w:tr>
    </w:tbl>
    <w:p w:rsidR="00417DAC" w:rsidRDefault="00417DAC" w:rsidP="00417DAC">
      <w:pPr>
        <w:jc w:val="both"/>
        <w:rPr>
          <w:sz w:val="25"/>
          <w:szCs w:val="25"/>
          <w:rtl/>
        </w:rPr>
      </w:pPr>
      <w:r>
        <w:rPr>
          <w:rFonts w:hint="cs"/>
          <w:sz w:val="25"/>
          <w:szCs w:val="25"/>
          <w:rtl/>
        </w:rPr>
        <w:t>ח] עי' משנה ברורה סי' תכב ס"ק ג'.</w:t>
      </w:r>
    </w:p>
    <w:p w:rsidR="00417DAC" w:rsidRDefault="00417DAC" w:rsidP="00417DAC">
      <w:pPr>
        <w:jc w:val="both"/>
        <w:rPr>
          <w:sz w:val="25"/>
          <w:szCs w:val="25"/>
          <w:rtl/>
        </w:rPr>
      </w:pPr>
    </w:p>
    <w:p w:rsidR="00417DAC" w:rsidRPr="00694158" w:rsidRDefault="00417DAC" w:rsidP="00417DAC">
      <w:pPr>
        <w:jc w:val="both"/>
        <w:rPr>
          <w:b/>
          <w:bCs/>
          <w:sz w:val="25"/>
          <w:szCs w:val="25"/>
          <w:rtl/>
        </w:rPr>
      </w:pPr>
      <w:r w:rsidRPr="00694158">
        <w:rPr>
          <w:rFonts w:hint="cs"/>
          <w:b/>
          <w:bCs/>
          <w:sz w:val="25"/>
          <w:szCs w:val="25"/>
          <w:rtl/>
        </w:rPr>
        <w:t>האם אפשר לצאת יעלה ויבא מהש"ץ</w:t>
      </w:r>
    </w:p>
    <w:p w:rsidR="00417DAC" w:rsidRDefault="00417DAC" w:rsidP="00417DAC">
      <w:pPr>
        <w:jc w:val="both"/>
        <w:rPr>
          <w:sz w:val="25"/>
          <w:szCs w:val="25"/>
          <w:rtl/>
        </w:rPr>
      </w:pPr>
      <w:r>
        <w:rPr>
          <w:rFonts w:hint="cs"/>
          <w:sz w:val="25"/>
          <w:szCs w:val="25"/>
          <w:rtl/>
        </w:rPr>
        <w:t>ט] עי' תוס' ד"ה טעה ולא הזכיר.</w:t>
      </w:r>
    </w:p>
    <w:p w:rsidR="00417DAC" w:rsidRDefault="00417DAC" w:rsidP="00417DAC">
      <w:pPr>
        <w:jc w:val="both"/>
        <w:rPr>
          <w:sz w:val="25"/>
          <w:szCs w:val="25"/>
          <w:rtl/>
        </w:rPr>
      </w:pPr>
      <w:r>
        <w:rPr>
          <w:rFonts w:hint="cs"/>
          <w:sz w:val="25"/>
          <w:szCs w:val="25"/>
          <w:rtl/>
        </w:rPr>
        <w:t>י] עי' כל בו סי' מג [מובא במסגרת]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14"/>
      </w:tblGrid>
      <w:tr w:rsidR="00417DAC" w:rsidRPr="00C60D29" w:rsidTr="00656DC4">
        <w:tc>
          <w:tcPr>
            <w:tcW w:w="11214" w:type="dxa"/>
            <w:shd w:val="clear" w:color="auto" w:fill="auto"/>
          </w:tcPr>
          <w:p w:rsidR="00417DAC" w:rsidRPr="00C60D29" w:rsidRDefault="00417DAC" w:rsidP="00656DC4">
            <w:pPr>
              <w:jc w:val="both"/>
              <w:rPr>
                <w:sz w:val="25"/>
                <w:szCs w:val="25"/>
                <w:rtl/>
              </w:rPr>
            </w:pPr>
            <w:r w:rsidRPr="00C60D29">
              <w:rPr>
                <w:rFonts w:hint="eastAsia"/>
                <w:b/>
                <w:bCs/>
                <w:sz w:val="25"/>
                <w:szCs w:val="25"/>
                <w:u w:val="single"/>
                <w:rtl/>
              </w:rPr>
              <w:t>ספר</w:t>
            </w:r>
            <w:r w:rsidRPr="00C60D29">
              <w:rPr>
                <w:b/>
                <w:bCs/>
                <w:sz w:val="25"/>
                <w:szCs w:val="25"/>
                <w:u w:val="single"/>
                <w:rtl/>
              </w:rPr>
              <w:t xml:space="preserve"> </w:t>
            </w:r>
            <w:r w:rsidRPr="00C60D29">
              <w:rPr>
                <w:rFonts w:hint="eastAsia"/>
                <w:b/>
                <w:bCs/>
                <w:sz w:val="25"/>
                <w:szCs w:val="25"/>
                <w:u w:val="single"/>
                <w:rtl/>
              </w:rPr>
              <w:t>כלבו</w:t>
            </w:r>
            <w:r w:rsidRPr="00C60D29">
              <w:rPr>
                <w:b/>
                <w:bCs/>
                <w:sz w:val="25"/>
                <w:szCs w:val="25"/>
                <w:u w:val="single"/>
                <w:rtl/>
              </w:rPr>
              <w:t xml:space="preserve"> </w:t>
            </w:r>
            <w:r w:rsidRPr="00C60D29">
              <w:rPr>
                <w:rFonts w:hint="eastAsia"/>
                <w:b/>
                <w:bCs/>
                <w:sz w:val="25"/>
                <w:szCs w:val="25"/>
                <w:u w:val="single"/>
                <w:rtl/>
              </w:rPr>
              <w:t>סימן</w:t>
            </w:r>
            <w:r w:rsidRPr="00C60D29">
              <w:rPr>
                <w:b/>
                <w:bCs/>
                <w:sz w:val="25"/>
                <w:szCs w:val="25"/>
                <w:u w:val="single"/>
                <w:rtl/>
              </w:rPr>
              <w:t xml:space="preserve"> </w:t>
            </w:r>
            <w:r w:rsidRPr="00C60D29">
              <w:rPr>
                <w:rFonts w:hint="eastAsia"/>
                <w:b/>
                <w:bCs/>
                <w:sz w:val="25"/>
                <w:szCs w:val="25"/>
                <w:u w:val="single"/>
                <w:rtl/>
              </w:rPr>
              <w:t>מג</w:t>
            </w:r>
            <w:r w:rsidRPr="00C60D29">
              <w:rPr>
                <w:b/>
                <w:bCs/>
                <w:sz w:val="25"/>
                <w:szCs w:val="25"/>
                <w:u w:val="single"/>
                <w:rtl/>
              </w:rPr>
              <w:t xml:space="preserve"> </w:t>
            </w:r>
          </w:p>
        </w:tc>
      </w:tr>
      <w:tr w:rsidR="00417DAC" w:rsidRPr="00C60D29" w:rsidTr="00656DC4">
        <w:tc>
          <w:tcPr>
            <w:tcW w:w="11214" w:type="dxa"/>
            <w:shd w:val="clear" w:color="auto" w:fill="auto"/>
          </w:tcPr>
          <w:p w:rsidR="00417DAC" w:rsidRPr="00C60D29" w:rsidRDefault="00417DAC" w:rsidP="00656DC4">
            <w:pPr>
              <w:jc w:val="both"/>
              <w:rPr>
                <w:sz w:val="25"/>
                <w:szCs w:val="25"/>
                <w:rtl/>
              </w:rPr>
            </w:pPr>
            <w:r w:rsidRPr="00C60D29">
              <w:rPr>
                <w:rFonts w:hint="eastAsia"/>
                <w:sz w:val="25"/>
                <w:szCs w:val="25"/>
                <w:rtl/>
              </w:rPr>
              <w:t>והר</w:t>
            </w:r>
            <w:r w:rsidRPr="00C60D29">
              <w:rPr>
                <w:rFonts w:hint="cs"/>
                <w:sz w:val="25"/>
                <w:szCs w:val="25"/>
                <w:rtl/>
              </w:rPr>
              <w:t>מב"ם ז"ל</w:t>
            </w:r>
            <w:r w:rsidRPr="00C60D29">
              <w:rPr>
                <w:sz w:val="25"/>
                <w:szCs w:val="25"/>
                <w:rtl/>
              </w:rPr>
              <w:t xml:space="preserve"> </w:t>
            </w:r>
            <w:r w:rsidRPr="00C60D29">
              <w:rPr>
                <w:rFonts w:hint="eastAsia"/>
                <w:sz w:val="25"/>
                <w:szCs w:val="25"/>
                <w:rtl/>
              </w:rPr>
              <w:t>כתב</w:t>
            </w:r>
            <w:r w:rsidRPr="00C60D29">
              <w:rPr>
                <w:sz w:val="25"/>
                <w:szCs w:val="25"/>
                <w:rtl/>
              </w:rPr>
              <w:t xml:space="preserve"> </w:t>
            </w:r>
            <w:r w:rsidRPr="00C60D29">
              <w:rPr>
                <w:rFonts w:hint="eastAsia"/>
                <w:sz w:val="25"/>
                <w:szCs w:val="25"/>
                <w:rtl/>
              </w:rPr>
              <w:t>כל</w:t>
            </w:r>
            <w:r w:rsidRPr="00C60D29">
              <w:rPr>
                <w:sz w:val="25"/>
                <w:szCs w:val="25"/>
                <w:rtl/>
              </w:rPr>
              <w:t xml:space="preserve"> </w:t>
            </w:r>
            <w:r w:rsidRPr="00C60D29">
              <w:rPr>
                <w:rFonts w:hint="eastAsia"/>
                <w:sz w:val="25"/>
                <w:szCs w:val="25"/>
                <w:rtl/>
              </w:rPr>
              <w:t>מקום</w:t>
            </w:r>
            <w:r w:rsidRPr="00C60D29">
              <w:rPr>
                <w:sz w:val="25"/>
                <w:szCs w:val="25"/>
                <w:rtl/>
              </w:rPr>
              <w:t xml:space="preserve"> </w:t>
            </w:r>
            <w:r w:rsidRPr="00C60D29">
              <w:rPr>
                <w:rFonts w:hint="eastAsia"/>
                <w:sz w:val="25"/>
                <w:szCs w:val="25"/>
                <w:rtl/>
              </w:rPr>
              <w:t>שהיחיד</w:t>
            </w:r>
            <w:r w:rsidRPr="00C60D29">
              <w:rPr>
                <w:sz w:val="25"/>
                <w:szCs w:val="25"/>
                <w:rtl/>
              </w:rPr>
              <w:t xml:space="preserve"> </w:t>
            </w:r>
            <w:r w:rsidRPr="00C60D29">
              <w:rPr>
                <w:rFonts w:hint="eastAsia"/>
                <w:sz w:val="25"/>
                <w:szCs w:val="25"/>
                <w:rtl/>
              </w:rPr>
              <w:t>חוזר</w:t>
            </w:r>
            <w:r w:rsidRPr="00C60D29">
              <w:rPr>
                <w:sz w:val="25"/>
                <w:szCs w:val="25"/>
                <w:rtl/>
              </w:rPr>
              <w:t xml:space="preserve"> </w:t>
            </w:r>
            <w:r w:rsidRPr="00C60D29">
              <w:rPr>
                <w:rFonts w:hint="eastAsia"/>
                <w:sz w:val="25"/>
                <w:szCs w:val="25"/>
                <w:rtl/>
              </w:rPr>
              <w:t>ש</w:t>
            </w:r>
            <w:r w:rsidRPr="00C60D29">
              <w:rPr>
                <w:sz w:val="25"/>
                <w:szCs w:val="25"/>
                <w:rtl/>
              </w:rPr>
              <w:t>"</w:t>
            </w:r>
            <w:r w:rsidRPr="00C60D29">
              <w:rPr>
                <w:rFonts w:hint="eastAsia"/>
                <w:sz w:val="25"/>
                <w:szCs w:val="25"/>
                <w:rtl/>
              </w:rPr>
              <w:t>צ</w:t>
            </w:r>
            <w:r w:rsidRPr="00C60D29">
              <w:rPr>
                <w:sz w:val="25"/>
                <w:szCs w:val="25"/>
                <w:rtl/>
              </w:rPr>
              <w:t xml:space="preserve"> </w:t>
            </w:r>
            <w:r w:rsidRPr="00C60D29">
              <w:rPr>
                <w:rFonts w:hint="eastAsia"/>
                <w:sz w:val="25"/>
                <w:szCs w:val="25"/>
                <w:rtl/>
              </w:rPr>
              <w:t>אם</w:t>
            </w:r>
            <w:r w:rsidRPr="00C60D29">
              <w:rPr>
                <w:sz w:val="25"/>
                <w:szCs w:val="25"/>
                <w:rtl/>
              </w:rPr>
              <w:t xml:space="preserve"> </w:t>
            </w:r>
            <w:r w:rsidRPr="00C60D29">
              <w:rPr>
                <w:rFonts w:hint="eastAsia"/>
                <w:sz w:val="25"/>
                <w:szCs w:val="25"/>
                <w:rtl/>
              </w:rPr>
              <w:t>טעה</w:t>
            </w:r>
            <w:r w:rsidRPr="00C60D29">
              <w:rPr>
                <w:sz w:val="25"/>
                <w:szCs w:val="25"/>
                <w:rtl/>
              </w:rPr>
              <w:t xml:space="preserve"> </w:t>
            </w:r>
            <w:r w:rsidRPr="00C60D29">
              <w:rPr>
                <w:rFonts w:hint="eastAsia"/>
                <w:sz w:val="25"/>
                <w:szCs w:val="25"/>
                <w:rtl/>
              </w:rPr>
              <w:t>כשמתפלל</w:t>
            </w:r>
            <w:r w:rsidRPr="00C60D29">
              <w:rPr>
                <w:sz w:val="25"/>
                <w:szCs w:val="25"/>
                <w:rtl/>
              </w:rPr>
              <w:t xml:space="preserve"> </w:t>
            </w:r>
            <w:r w:rsidRPr="00C60D29">
              <w:rPr>
                <w:rFonts w:hint="eastAsia"/>
                <w:sz w:val="25"/>
                <w:szCs w:val="25"/>
                <w:rtl/>
              </w:rPr>
              <w:t>בקול</w:t>
            </w:r>
            <w:r w:rsidRPr="00C60D29">
              <w:rPr>
                <w:sz w:val="25"/>
                <w:szCs w:val="25"/>
                <w:rtl/>
              </w:rPr>
              <w:t xml:space="preserve"> </w:t>
            </w:r>
            <w:r w:rsidRPr="00C60D29">
              <w:rPr>
                <w:rFonts w:hint="eastAsia"/>
                <w:sz w:val="25"/>
                <w:szCs w:val="25"/>
                <w:rtl/>
              </w:rPr>
              <w:t>רם</w:t>
            </w:r>
            <w:r w:rsidRPr="00C60D29">
              <w:rPr>
                <w:sz w:val="25"/>
                <w:szCs w:val="25"/>
                <w:rtl/>
              </w:rPr>
              <w:t xml:space="preserve"> </w:t>
            </w:r>
            <w:r w:rsidRPr="00C60D29">
              <w:rPr>
                <w:rFonts w:hint="eastAsia"/>
                <w:sz w:val="25"/>
                <w:szCs w:val="25"/>
                <w:rtl/>
              </w:rPr>
              <w:t>חוזר</w:t>
            </w:r>
            <w:r w:rsidRPr="00C60D29">
              <w:rPr>
                <w:sz w:val="25"/>
                <w:szCs w:val="25"/>
                <w:rtl/>
              </w:rPr>
              <w:t xml:space="preserve"> </w:t>
            </w:r>
            <w:r w:rsidRPr="00C60D29">
              <w:rPr>
                <w:rFonts w:hint="eastAsia"/>
                <w:sz w:val="25"/>
                <w:szCs w:val="25"/>
                <w:rtl/>
              </w:rPr>
              <w:t>חוץ</w:t>
            </w:r>
            <w:r w:rsidRPr="00C60D29">
              <w:rPr>
                <w:sz w:val="25"/>
                <w:szCs w:val="25"/>
                <w:rtl/>
              </w:rPr>
              <w:t xml:space="preserve"> </w:t>
            </w:r>
            <w:r w:rsidRPr="00C60D29">
              <w:rPr>
                <w:rFonts w:hint="eastAsia"/>
                <w:sz w:val="25"/>
                <w:szCs w:val="25"/>
                <w:rtl/>
              </w:rPr>
              <w:t>מתפלת</w:t>
            </w:r>
            <w:r w:rsidRPr="00C60D29">
              <w:rPr>
                <w:sz w:val="25"/>
                <w:szCs w:val="25"/>
                <w:rtl/>
              </w:rPr>
              <w:t xml:space="preserve"> </w:t>
            </w:r>
            <w:r w:rsidRPr="00C60D29">
              <w:rPr>
                <w:rFonts w:hint="eastAsia"/>
                <w:sz w:val="25"/>
                <w:szCs w:val="25"/>
                <w:rtl/>
              </w:rPr>
              <w:t>השחר</w:t>
            </w:r>
            <w:r w:rsidRPr="00C60D29">
              <w:rPr>
                <w:sz w:val="25"/>
                <w:szCs w:val="25"/>
                <w:rtl/>
              </w:rPr>
              <w:t xml:space="preserve"> </w:t>
            </w:r>
            <w:r w:rsidRPr="00C60D29">
              <w:rPr>
                <w:rFonts w:hint="eastAsia"/>
                <w:sz w:val="25"/>
                <w:szCs w:val="25"/>
                <w:rtl/>
              </w:rPr>
              <w:t>אם</w:t>
            </w:r>
            <w:r w:rsidRPr="00C60D29">
              <w:rPr>
                <w:sz w:val="25"/>
                <w:szCs w:val="25"/>
                <w:rtl/>
              </w:rPr>
              <w:t xml:space="preserve"> </w:t>
            </w:r>
            <w:r w:rsidRPr="00C60D29">
              <w:rPr>
                <w:rFonts w:hint="eastAsia"/>
                <w:sz w:val="25"/>
                <w:szCs w:val="25"/>
                <w:rtl/>
              </w:rPr>
              <w:t>שכח</w:t>
            </w:r>
            <w:r w:rsidRPr="00C60D29">
              <w:rPr>
                <w:sz w:val="25"/>
                <w:szCs w:val="25"/>
                <w:rtl/>
              </w:rPr>
              <w:t xml:space="preserve"> </w:t>
            </w:r>
            <w:r w:rsidRPr="00C60D29">
              <w:rPr>
                <w:rFonts w:hint="eastAsia"/>
                <w:sz w:val="25"/>
                <w:szCs w:val="25"/>
                <w:rtl/>
              </w:rPr>
              <w:t>ולא</w:t>
            </w:r>
            <w:r w:rsidRPr="00C60D29">
              <w:rPr>
                <w:sz w:val="25"/>
                <w:szCs w:val="25"/>
                <w:rtl/>
              </w:rPr>
              <w:t xml:space="preserve"> </w:t>
            </w:r>
            <w:r w:rsidRPr="00C60D29">
              <w:rPr>
                <w:rFonts w:hint="eastAsia"/>
                <w:sz w:val="25"/>
                <w:szCs w:val="25"/>
                <w:rtl/>
              </w:rPr>
              <w:t>הזכיר</w:t>
            </w:r>
            <w:r w:rsidRPr="00C60D29">
              <w:rPr>
                <w:sz w:val="25"/>
                <w:szCs w:val="25"/>
                <w:rtl/>
              </w:rPr>
              <w:t xml:space="preserve"> </w:t>
            </w:r>
            <w:r w:rsidRPr="00C60D29">
              <w:rPr>
                <w:rFonts w:hint="eastAsia"/>
                <w:sz w:val="25"/>
                <w:szCs w:val="25"/>
                <w:rtl/>
              </w:rPr>
              <w:t>יעלה</w:t>
            </w:r>
            <w:r w:rsidRPr="00C60D29">
              <w:rPr>
                <w:sz w:val="25"/>
                <w:szCs w:val="25"/>
                <w:rtl/>
              </w:rPr>
              <w:t xml:space="preserve"> </w:t>
            </w:r>
            <w:r w:rsidRPr="00C60D29">
              <w:rPr>
                <w:rFonts w:hint="eastAsia"/>
                <w:sz w:val="25"/>
                <w:szCs w:val="25"/>
                <w:rtl/>
              </w:rPr>
              <w:t>ויבא</w:t>
            </w:r>
            <w:r w:rsidRPr="00C60D29">
              <w:rPr>
                <w:sz w:val="25"/>
                <w:szCs w:val="25"/>
                <w:rtl/>
              </w:rPr>
              <w:t xml:space="preserve"> </w:t>
            </w:r>
            <w:r w:rsidRPr="00C60D29">
              <w:rPr>
                <w:rFonts w:hint="eastAsia"/>
                <w:sz w:val="25"/>
                <w:szCs w:val="25"/>
                <w:rtl/>
              </w:rPr>
              <w:t>עד</w:t>
            </w:r>
            <w:r w:rsidRPr="00C60D29">
              <w:rPr>
                <w:sz w:val="25"/>
                <w:szCs w:val="25"/>
                <w:rtl/>
              </w:rPr>
              <w:t xml:space="preserve"> </w:t>
            </w:r>
            <w:r w:rsidRPr="00C60D29">
              <w:rPr>
                <w:rFonts w:hint="eastAsia"/>
                <w:sz w:val="25"/>
                <w:szCs w:val="25"/>
                <w:rtl/>
              </w:rPr>
              <w:t>שהשלים</w:t>
            </w:r>
            <w:r w:rsidRPr="00C60D29">
              <w:rPr>
                <w:sz w:val="25"/>
                <w:szCs w:val="25"/>
                <w:rtl/>
              </w:rPr>
              <w:t xml:space="preserve"> </w:t>
            </w:r>
            <w:r w:rsidRPr="00C60D29">
              <w:rPr>
                <w:rFonts w:hint="eastAsia"/>
                <w:sz w:val="25"/>
                <w:szCs w:val="25"/>
                <w:rtl/>
              </w:rPr>
              <w:t>תפלתו</w:t>
            </w:r>
            <w:r w:rsidRPr="00C60D29">
              <w:rPr>
                <w:sz w:val="25"/>
                <w:szCs w:val="25"/>
                <w:rtl/>
              </w:rPr>
              <w:t xml:space="preserve"> </w:t>
            </w:r>
            <w:r w:rsidRPr="00C60D29">
              <w:rPr>
                <w:rFonts w:hint="eastAsia"/>
                <w:sz w:val="25"/>
                <w:szCs w:val="25"/>
                <w:rtl/>
              </w:rPr>
              <w:t>אינו</w:t>
            </w:r>
            <w:r w:rsidRPr="00C60D29">
              <w:rPr>
                <w:sz w:val="25"/>
                <w:szCs w:val="25"/>
                <w:rtl/>
              </w:rPr>
              <w:t xml:space="preserve"> </w:t>
            </w:r>
            <w:r w:rsidRPr="00C60D29">
              <w:rPr>
                <w:rFonts w:hint="eastAsia"/>
                <w:sz w:val="25"/>
                <w:szCs w:val="25"/>
                <w:rtl/>
              </w:rPr>
              <w:t>חוזר</w:t>
            </w:r>
            <w:r w:rsidRPr="00C60D29">
              <w:rPr>
                <w:sz w:val="25"/>
                <w:szCs w:val="25"/>
                <w:rtl/>
              </w:rPr>
              <w:t xml:space="preserve"> </w:t>
            </w:r>
            <w:r w:rsidRPr="00C60D29">
              <w:rPr>
                <w:rFonts w:hint="eastAsia"/>
                <w:sz w:val="25"/>
                <w:szCs w:val="25"/>
                <w:rtl/>
              </w:rPr>
              <w:t>מפני</w:t>
            </w:r>
            <w:r w:rsidRPr="00C60D29">
              <w:rPr>
                <w:sz w:val="25"/>
                <w:szCs w:val="25"/>
                <w:rtl/>
              </w:rPr>
              <w:t xml:space="preserve"> </w:t>
            </w:r>
            <w:r w:rsidRPr="00C60D29">
              <w:rPr>
                <w:rFonts w:hint="eastAsia"/>
                <w:sz w:val="25"/>
                <w:szCs w:val="25"/>
                <w:rtl/>
              </w:rPr>
              <w:t>טורח</w:t>
            </w:r>
            <w:r w:rsidRPr="00C60D29">
              <w:rPr>
                <w:sz w:val="25"/>
                <w:szCs w:val="25"/>
                <w:rtl/>
              </w:rPr>
              <w:t xml:space="preserve"> </w:t>
            </w:r>
            <w:r w:rsidRPr="00C60D29">
              <w:rPr>
                <w:rFonts w:hint="eastAsia"/>
                <w:sz w:val="25"/>
                <w:szCs w:val="25"/>
                <w:rtl/>
              </w:rPr>
              <w:t>צבור</w:t>
            </w:r>
            <w:r w:rsidRPr="00C60D29">
              <w:rPr>
                <w:sz w:val="25"/>
                <w:szCs w:val="25"/>
                <w:rtl/>
              </w:rPr>
              <w:t xml:space="preserve"> </w:t>
            </w:r>
            <w:r w:rsidRPr="00C60D29">
              <w:rPr>
                <w:rFonts w:hint="eastAsia"/>
                <w:sz w:val="25"/>
                <w:szCs w:val="25"/>
                <w:rtl/>
              </w:rPr>
              <w:t>שהרי</w:t>
            </w:r>
            <w:r w:rsidRPr="00C60D29">
              <w:rPr>
                <w:sz w:val="25"/>
                <w:szCs w:val="25"/>
                <w:rtl/>
              </w:rPr>
              <w:t xml:space="preserve"> </w:t>
            </w:r>
            <w:r w:rsidRPr="00C60D29">
              <w:rPr>
                <w:rFonts w:hint="eastAsia"/>
                <w:sz w:val="25"/>
                <w:szCs w:val="25"/>
                <w:rtl/>
              </w:rPr>
              <w:t>תפלת</w:t>
            </w:r>
            <w:r w:rsidRPr="00C60D29">
              <w:rPr>
                <w:sz w:val="25"/>
                <w:szCs w:val="25"/>
                <w:rtl/>
              </w:rPr>
              <w:t xml:space="preserve"> </w:t>
            </w:r>
            <w:r w:rsidRPr="00C60D29">
              <w:rPr>
                <w:rFonts w:hint="eastAsia"/>
                <w:sz w:val="25"/>
                <w:szCs w:val="25"/>
                <w:rtl/>
              </w:rPr>
              <w:t>המוספין</w:t>
            </w:r>
            <w:r w:rsidRPr="00C60D29">
              <w:rPr>
                <w:sz w:val="25"/>
                <w:szCs w:val="25"/>
                <w:rtl/>
              </w:rPr>
              <w:t xml:space="preserve"> </w:t>
            </w:r>
            <w:r w:rsidRPr="00C60D29">
              <w:rPr>
                <w:rFonts w:hint="eastAsia"/>
                <w:sz w:val="25"/>
                <w:szCs w:val="25"/>
                <w:rtl/>
              </w:rPr>
              <w:t>לפניו</w:t>
            </w:r>
            <w:r w:rsidRPr="00C60D29">
              <w:rPr>
                <w:sz w:val="25"/>
                <w:szCs w:val="25"/>
                <w:rtl/>
              </w:rPr>
              <w:t xml:space="preserve"> </w:t>
            </w:r>
            <w:r w:rsidRPr="00C60D29">
              <w:rPr>
                <w:rFonts w:hint="eastAsia"/>
                <w:sz w:val="25"/>
                <w:szCs w:val="25"/>
                <w:rtl/>
              </w:rPr>
              <w:t>שהוא</w:t>
            </w:r>
            <w:r w:rsidRPr="00C60D29">
              <w:rPr>
                <w:sz w:val="25"/>
                <w:szCs w:val="25"/>
                <w:rtl/>
              </w:rPr>
              <w:t xml:space="preserve"> </w:t>
            </w:r>
            <w:r w:rsidRPr="00C60D29">
              <w:rPr>
                <w:rFonts w:hint="eastAsia"/>
                <w:sz w:val="25"/>
                <w:szCs w:val="25"/>
                <w:rtl/>
              </w:rPr>
              <w:t>מזכיר</w:t>
            </w:r>
            <w:r w:rsidRPr="00C60D29">
              <w:rPr>
                <w:sz w:val="25"/>
                <w:szCs w:val="25"/>
                <w:rtl/>
              </w:rPr>
              <w:t xml:space="preserve"> </w:t>
            </w:r>
            <w:r w:rsidRPr="00C60D29">
              <w:rPr>
                <w:rFonts w:hint="eastAsia"/>
                <w:sz w:val="25"/>
                <w:szCs w:val="25"/>
                <w:rtl/>
              </w:rPr>
              <w:t>בה</w:t>
            </w:r>
            <w:r w:rsidRPr="00C60D29">
              <w:rPr>
                <w:sz w:val="25"/>
                <w:szCs w:val="25"/>
                <w:rtl/>
              </w:rPr>
              <w:t xml:space="preserve"> </w:t>
            </w:r>
            <w:r w:rsidRPr="00C60D29">
              <w:rPr>
                <w:rFonts w:hint="eastAsia"/>
                <w:sz w:val="25"/>
                <w:szCs w:val="25"/>
                <w:rtl/>
              </w:rPr>
              <w:t>של</w:t>
            </w:r>
            <w:r w:rsidRPr="00C60D29">
              <w:rPr>
                <w:sz w:val="25"/>
                <w:szCs w:val="25"/>
                <w:rtl/>
              </w:rPr>
              <w:t xml:space="preserve"> </w:t>
            </w:r>
            <w:r w:rsidRPr="00C60D29">
              <w:rPr>
                <w:rFonts w:hint="eastAsia"/>
                <w:sz w:val="25"/>
                <w:szCs w:val="25"/>
                <w:rtl/>
              </w:rPr>
              <w:t>ר</w:t>
            </w:r>
            <w:r w:rsidRPr="00C60D29">
              <w:rPr>
                <w:sz w:val="25"/>
                <w:szCs w:val="25"/>
                <w:rtl/>
              </w:rPr>
              <w:t>"</w:t>
            </w:r>
            <w:r w:rsidRPr="00C60D29">
              <w:rPr>
                <w:rFonts w:hint="eastAsia"/>
                <w:sz w:val="25"/>
                <w:szCs w:val="25"/>
                <w:rtl/>
              </w:rPr>
              <w:t>ח</w:t>
            </w:r>
            <w:r w:rsidRPr="00C60D29">
              <w:rPr>
                <w:sz w:val="25"/>
                <w:szCs w:val="25"/>
                <w:rtl/>
              </w:rPr>
              <w:t xml:space="preserve">, </w:t>
            </w:r>
            <w:r w:rsidRPr="00C60D29">
              <w:rPr>
                <w:rFonts w:hint="eastAsia"/>
                <w:sz w:val="25"/>
                <w:szCs w:val="25"/>
                <w:rtl/>
              </w:rPr>
              <w:t>ויש</w:t>
            </w:r>
            <w:r w:rsidRPr="00C60D29">
              <w:rPr>
                <w:sz w:val="25"/>
                <w:szCs w:val="25"/>
                <w:rtl/>
              </w:rPr>
              <w:t xml:space="preserve"> </w:t>
            </w:r>
            <w:r w:rsidRPr="00C60D29">
              <w:rPr>
                <w:rFonts w:hint="eastAsia"/>
                <w:sz w:val="25"/>
                <w:szCs w:val="25"/>
                <w:rtl/>
              </w:rPr>
              <w:t>פוסקין</w:t>
            </w:r>
            <w:r w:rsidRPr="00C60D29">
              <w:rPr>
                <w:sz w:val="25"/>
                <w:szCs w:val="25"/>
                <w:rtl/>
              </w:rPr>
              <w:t xml:space="preserve"> </w:t>
            </w:r>
            <w:r w:rsidRPr="00C60D29">
              <w:rPr>
                <w:rFonts w:hint="eastAsia"/>
                <w:sz w:val="25"/>
                <w:szCs w:val="25"/>
                <w:rtl/>
              </w:rPr>
              <w:t>שאומרים</w:t>
            </w:r>
            <w:r w:rsidRPr="00C60D29">
              <w:rPr>
                <w:sz w:val="25"/>
                <w:szCs w:val="25"/>
                <w:rtl/>
              </w:rPr>
              <w:t xml:space="preserve"> </w:t>
            </w:r>
            <w:r w:rsidRPr="00C60D29">
              <w:rPr>
                <w:rFonts w:hint="eastAsia"/>
                <w:sz w:val="25"/>
                <w:szCs w:val="25"/>
                <w:rtl/>
              </w:rPr>
              <w:t>שאפילו</w:t>
            </w:r>
            <w:r w:rsidRPr="00C60D29">
              <w:rPr>
                <w:sz w:val="25"/>
                <w:szCs w:val="25"/>
                <w:rtl/>
              </w:rPr>
              <w:t xml:space="preserve"> </w:t>
            </w:r>
            <w:r w:rsidRPr="00C60D29">
              <w:rPr>
                <w:rFonts w:hint="eastAsia"/>
                <w:sz w:val="25"/>
                <w:szCs w:val="25"/>
                <w:rtl/>
              </w:rPr>
              <w:t>יחיד</w:t>
            </w:r>
            <w:r w:rsidRPr="00C60D29">
              <w:rPr>
                <w:sz w:val="25"/>
                <w:szCs w:val="25"/>
                <w:rtl/>
              </w:rPr>
              <w:t xml:space="preserve"> </w:t>
            </w:r>
            <w:r w:rsidRPr="00C60D29">
              <w:rPr>
                <w:rFonts w:hint="eastAsia"/>
                <w:sz w:val="25"/>
                <w:szCs w:val="25"/>
                <w:rtl/>
              </w:rPr>
              <w:t>העומד</w:t>
            </w:r>
            <w:r w:rsidRPr="00C60D29">
              <w:rPr>
                <w:sz w:val="25"/>
                <w:szCs w:val="25"/>
                <w:rtl/>
              </w:rPr>
              <w:t xml:space="preserve"> </w:t>
            </w:r>
            <w:r w:rsidRPr="00C60D29">
              <w:rPr>
                <w:rFonts w:hint="eastAsia"/>
                <w:sz w:val="25"/>
                <w:szCs w:val="25"/>
                <w:rtl/>
              </w:rPr>
              <w:t>בבית</w:t>
            </w:r>
            <w:r w:rsidRPr="00C60D29">
              <w:rPr>
                <w:sz w:val="25"/>
                <w:szCs w:val="25"/>
                <w:rtl/>
              </w:rPr>
              <w:t xml:space="preserve"> </w:t>
            </w:r>
            <w:r w:rsidRPr="00C60D29">
              <w:rPr>
                <w:rFonts w:hint="eastAsia"/>
                <w:sz w:val="25"/>
                <w:szCs w:val="25"/>
                <w:rtl/>
              </w:rPr>
              <w:t>הכנסת</w:t>
            </w:r>
            <w:r w:rsidRPr="00C60D29">
              <w:rPr>
                <w:sz w:val="25"/>
                <w:szCs w:val="25"/>
                <w:rtl/>
              </w:rPr>
              <w:t xml:space="preserve"> </w:t>
            </w:r>
            <w:r w:rsidRPr="00C60D29">
              <w:rPr>
                <w:rFonts w:hint="eastAsia"/>
                <w:sz w:val="25"/>
                <w:szCs w:val="25"/>
                <w:rtl/>
              </w:rPr>
              <w:t>אם</w:t>
            </w:r>
            <w:r w:rsidRPr="00C60D29">
              <w:rPr>
                <w:sz w:val="25"/>
                <w:szCs w:val="25"/>
                <w:rtl/>
              </w:rPr>
              <w:t xml:space="preserve"> </w:t>
            </w:r>
            <w:r w:rsidRPr="00C60D29">
              <w:rPr>
                <w:rFonts w:hint="eastAsia"/>
                <w:sz w:val="25"/>
                <w:szCs w:val="25"/>
                <w:rtl/>
              </w:rPr>
              <w:t>טעה</w:t>
            </w:r>
            <w:r w:rsidRPr="00C60D29">
              <w:rPr>
                <w:sz w:val="25"/>
                <w:szCs w:val="25"/>
                <w:rtl/>
              </w:rPr>
              <w:t xml:space="preserve"> </w:t>
            </w:r>
            <w:r w:rsidRPr="00C60D29">
              <w:rPr>
                <w:rFonts w:hint="eastAsia"/>
                <w:sz w:val="25"/>
                <w:szCs w:val="25"/>
                <w:rtl/>
              </w:rPr>
              <w:t>אין</w:t>
            </w:r>
            <w:r w:rsidRPr="00C60D29">
              <w:rPr>
                <w:sz w:val="25"/>
                <w:szCs w:val="25"/>
                <w:rtl/>
              </w:rPr>
              <w:t xml:space="preserve"> </w:t>
            </w:r>
            <w:r w:rsidRPr="00C60D29">
              <w:rPr>
                <w:rFonts w:hint="eastAsia"/>
                <w:sz w:val="25"/>
                <w:szCs w:val="25"/>
                <w:rtl/>
              </w:rPr>
              <w:t>מחזירין</w:t>
            </w:r>
            <w:r w:rsidRPr="00C60D29">
              <w:rPr>
                <w:sz w:val="25"/>
                <w:szCs w:val="25"/>
                <w:rtl/>
              </w:rPr>
              <w:t xml:space="preserve"> </w:t>
            </w:r>
            <w:r w:rsidRPr="00C60D29">
              <w:rPr>
                <w:rFonts w:hint="eastAsia"/>
                <w:sz w:val="25"/>
                <w:szCs w:val="25"/>
                <w:rtl/>
              </w:rPr>
              <w:t>אותו</w:t>
            </w:r>
            <w:r w:rsidRPr="00C60D29">
              <w:rPr>
                <w:sz w:val="25"/>
                <w:szCs w:val="25"/>
                <w:rtl/>
              </w:rPr>
              <w:t xml:space="preserve"> </w:t>
            </w:r>
            <w:r w:rsidRPr="00C60D29">
              <w:rPr>
                <w:rFonts w:hint="eastAsia"/>
                <w:sz w:val="25"/>
                <w:szCs w:val="25"/>
                <w:rtl/>
              </w:rPr>
              <w:t>ובלבד</w:t>
            </w:r>
            <w:r w:rsidRPr="00C60D29">
              <w:rPr>
                <w:sz w:val="25"/>
                <w:szCs w:val="25"/>
                <w:rtl/>
              </w:rPr>
              <w:t xml:space="preserve"> </w:t>
            </w:r>
            <w:r w:rsidRPr="00C60D29">
              <w:rPr>
                <w:rFonts w:hint="eastAsia"/>
                <w:sz w:val="25"/>
                <w:szCs w:val="25"/>
                <w:rtl/>
              </w:rPr>
              <w:t>שיתכוין</w:t>
            </w:r>
            <w:r w:rsidRPr="00C60D29">
              <w:rPr>
                <w:sz w:val="25"/>
                <w:szCs w:val="25"/>
                <w:rtl/>
              </w:rPr>
              <w:t xml:space="preserve"> </w:t>
            </w:r>
            <w:r w:rsidRPr="00C60D29">
              <w:rPr>
                <w:rFonts w:hint="eastAsia"/>
                <w:sz w:val="25"/>
                <w:szCs w:val="25"/>
                <w:rtl/>
              </w:rPr>
              <w:t>לשמוע</w:t>
            </w:r>
            <w:r w:rsidRPr="00C60D29">
              <w:rPr>
                <w:sz w:val="25"/>
                <w:szCs w:val="25"/>
                <w:rtl/>
              </w:rPr>
              <w:t xml:space="preserve"> </w:t>
            </w:r>
            <w:r w:rsidRPr="00C60D29">
              <w:rPr>
                <w:rFonts w:hint="eastAsia"/>
                <w:sz w:val="25"/>
                <w:szCs w:val="25"/>
                <w:rtl/>
              </w:rPr>
              <w:t>תפלה</w:t>
            </w:r>
            <w:r w:rsidRPr="00C60D29">
              <w:rPr>
                <w:sz w:val="25"/>
                <w:szCs w:val="25"/>
                <w:rtl/>
              </w:rPr>
              <w:t xml:space="preserve"> </w:t>
            </w:r>
            <w:r w:rsidRPr="00C60D29">
              <w:rPr>
                <w:rFonts w:hint="eastAsia"/>
                <w:sz w:val="25"/>
                <w:szCs w:val="25"/>
                <w:rtl/>
              </w:rPr>
              <w:t>מש</w:t>
            </w:r>
            <w:r w:rsidRPr="00C60D29">
              <w:rPr>
                <w:sz w:val="25"/>
                <w:szCs w:val="25"/>
                <w:rtl/>
              </w:rPr>
              <w:t>"</w:t>
            </w:r>
            <w:r w:rsidRPr="00C60D29">
              <w:rPr>
                <w:rFonts w:hint="eastAsia"/>
                <w:sz w:val="25"/>
                <w:szCs w:val="25"/>
                <w:rtl/>
              </w:rPr>
              <w:t>צ</w:t>
            </w:r>
            <w:r w:rsidRPr="00C60D29">
              <w:rPr>
                <w:sz w:val="25"/>
                <w:szCs w:val="25"/>
                <w:rtl/>
              </w:rPr>
              <w:t xml:space="preserve"> </w:t>
            </w:r>
            <w:r w:rsidRPr="00C60D29">
              <w:rPr>
                <w:rFonts w:hint="eastAsia"/>
                <w:sz w:val="25"/>
                <w:szCs w:val="25"/>
                <w:rtl/>
              </w:rPr>
              <w:t>מתחלתה</w:t>
            </w:r>
            <w:r w:rsidRPr="00C60D29">
              <w:rPr>
                <w:sz w:val="25"/>
                <w:szCs w:val="25"/>
                <w:rtl/>
              </w:rPr>
              <w:t xml:space="preserve"> </w:t>
            </w:r>
            <w:r w:rsidRPr="00C60D29">
              <w:rPr>
                <w:rFonts w:hint="eastAsia"/>
                <w:sz w:val="25"/>
                <w:szCs w:val="25"/>
                <w:rtl/>
              </w:rPr>
              <w:t>ועד</w:t>
            </w:r>
            <w:r w:rsidRPr="00C60D29">
              <w:rPr>
                <w:sz w:val="25"/>
                <w:szCs w:val="25"/>
                <w:rtl/>
              </w:rPr>
              <w:t xml:space="preserve"> </w:t>
            </w:r>
            <w:r w:rsidRPr="00C60D29">
              <w:rPr>
                <w:rFonts w:hint="eastAsia"/>
                <w:sz w:val="25"/>
                <w:szCs w:val="25"/>
                <w:rtl/>
              </w:rPr>
              <w:t>סופה</w:t>
            </w:r>
            <w:r w:rsidRPr="00C60D29">
              <w:rPr>
                <w:sz w:val="25"/>
                <w:szCs w:val="25"/>
                <w:rtl/>
              </w:rPr>
              <w:t xml:space="preserve"> </w:t>
            </w:r>
            <w:r w:rsidRPr="00C60D29">
              <w:rPr>
                <w:rFonts w:hint="eastAsia"/>
                <w:sz w:val="25"/>
                <w:szCs w:val="25"/>
                <w:rtl/>
              </w:rPr>
              <w:t>ולא</w:t>
            </w:r>
            <w:r w:rsidRPr="00C60D29">
              <w:rPr>
                <w:sz w:val="25"/>
                <w:szCs w:val="25"/>
                <w:rtl/>
              </w:rPr>
              <w:t xml:space="preserve"> </w:t>
            </w:r>
            <w:r w:rsidRPr="00C60D29">
              <w:rPr>
                <w:rFonts w:hint="eastAsia"/>
                <w:sz w:val="25"/>
                <w:szCs w:val="25"/>
                <w:rtl/>
              </w:rPr>
              <w:t>יתעסק</w:t>
            </w:r>
            <w:r w:rsidRPr="00C60D29">
              <w:rPr>
                <w:sz w:val="25"/>
                <w:szCs w:val="25"/>
                <w:rtl/>
              </w:rPr>
              <w:t xml:space="preserve"> </w:t>
            </w:r>
            <w:r w:rsidRPr="00C60D29">
              <w:rPr>
                <w:rFonts w:hint="eastAsia"/>
                <w:sz w:val="25"/>
                <w:szCs w:val="25"/>
                <w:rtl/>
              </w:rPr>
              <w:t>בשום</w:t>
            </w:r>
            <w:r w:rsidRPr="00C60D29">
              <w:rPr>
                <w:sz w:val="25"/>
                <w:szCs w:val="25"/>
                <w:rtl/>
              </w:rPr>
              <w:t xml:space="preserve"> </w:t>
            </w:r>
            <w:r w:rsidRPr="00C60D29">
              <w:rPr>
                <w:rFonts w:hint="eastAsia"/>
                <w:sz w:val="25"/>
                <w:szCs w:val="25"/>
                <w:rtl/>
              </w:rPr>
              <w:t>דבר</w:t>
            </w:r>
            <w:r w:rsidRPr="00C60D29">
              <w:rPr>
                <w:sz w:val="25"/>
                <w:szCs w:val="25"/>
                <w:rtl/>
              </w:rPr>
              <w:t xml:space="preserve"> </w:t>
            </w:r>
            <w:r w:rsidRPr="00C60D29">
              <w:rPr>
                <w:rFonts w:hint="eastAsia"/>
                <w:sz w:val="25"/>
                <w:szCs w:val="25"/>
                <w:rtl/>
              </w:rPr>
              <w:t>אחר</w:t>
            </w:r>
            <w:r w:rsidRPr="00C60D29">
              <w:rPr>
                <w:sz w:val="25"/>
                <w:szCs w:val="25"/>
                <w:rtl/>
              </w:rPr>
              <w:t xml:space="preserve"> </w:t>
            </w:r>
            <w:r w:rsidRPr="00C60D29">
              <w:rPr>
                <w:rFonts w:hint="eastAsia"/>
                <w:sz w:val="25"/>
                <w:szCs w:val="25"/>
                <w:rtl/>
              </w:rPr>
              <w:t>והטעם</w:t>
            </w:r>
            <w:r w:rsidRPr="00C60D29">
              <w:rPr>
                <w:sz w:val="25"/>
                <w:szCs w:val="25"/>
                <w:rtl/>
              </w:rPr>
              <w:t xml:space="preserve"> </w:t>
            </w:r>
            <w:r w:rsidRPr="00C60D29">
              <w:rPr>
                <w:rFonts w:hint="eastAsia"/>
                <w:sz w:val="25"/>
                <w:szCs w:val="25"/>
                <w:rtl/>
              </w:rPr>
              <w:t>כדי</w:t>
            </w:r>
            <w:r w:rsidRPr="00C60D29">
              <w:rPr>
                <w:sz w:val="25"/>
                <w:szCs w:val="25"/>
                <w:rtl/>
              </w:rPr>
              <w:t xml:space="preserve"> </w:t>
            </w:r>
            <w:r w:rsidRPr="00C60D29">
              <w:rPr>
                <w:rFonts w:hint="eastAsia"/>
                <w:sz w:val="25"/>
                <w:szCs w:val="25"/>
                <w:rtl/>
              </w:rPr>
              <w:t>שלא</w:t>
            </w:r>
            <w:r w:rsidRPr="00C60D29">
              <w:rPr>
                <w:sz w:val="25"/>
                <w:szCs w:val="25"/>
                <w:rtl/>
              </w:rPr>
              <w:t xml:space="preserve"> </w:t>
            </w:r>
            <w:r w:rsidRPr="00C60D29">
              <w:rPr>
                <w:rFonts w:hint="eastAsia"/>
                <w:sz w:val="25"/>
                <w:szCs w:val="25"/>
                <w:rtl/>
              </w:rPr>
              <w:t>יתבזה</w:t>
            </w:r>
            <w:r w:rsidRPr="00C60D29">
              <w:rPr>
                <w:sz w:val="25"/>
                <w:szCs w:val="25"/>
                <w:rtl/>
              </w:rPr>
              <w:t xml:space="preserve"> </w:t>
            </w:r>
            <w:r w:rsidRPr="00C60D29">
              <w:rPr>
                <w:rFonts w:hint="eastAsia"/>
                <w:sz w:val="25"/>
                <w:szCs w:val="25"/>
                <w:rtl/>
              </w:rPr>
              <w:t>בצבור</w:t>
            </w:r>
            <w:r w:rsidRPr="00C60D29">
              <w:rPr>
                <w:sz w:val="25"/>
                <w:szCs w:val="25"/>
                <w:rtl/>
              </w:rPr>
              <w:t xml:space="preserve"> </w:t>
            </w:r>
            <w:r w:rsidRPr="00C60D29">
              <w:rPr>
                <w:rFonts w:hint="eastAsia"/>
                <w:sz w:val="25"/>
                <w:szCs w:val="25"/>
                <w:rtl/>
              </w:rPr>
              <w:t>על</w:t>
            </w:r>
            <w:r w:rsidRPr="00C60D29">
              <w:rPr>
                <w:sz w:val="25"/>
                <w:szCs w:val="25"/>
                <w:rtl/>
              </w:rPr>
              <w:t xml:space="preserve"> </w:t>
            </w:r>
            <w:r w:rsidRPr="00C60D29">
              <w:rPr>
                <w:rFonts w:hint="eastAsia"/>
                <w:sz w:val="25"/>
                <w:szCs w:val="25"/>
                <w:rtl/>
              </w:rPr>
              <w:t>שלא</w:t>
            </w:r>
            <w:r w:rsidRPr="00C60D29">
              <w:rPr>
                <w:sz w:val="25"/>
                <w:szCs w:val="25"/>
                <w:rtl/>
              </w:rPr>
              <w:t xml:space="preserve"> </w:t>
            </w:r>
            <w:r w:rsidRPr="00C60D29">
              <w:rPr>
                <w:rFonts w:hint="eastAsia"/>
                <w:sz w:val="25"/>
                <w:szCs w:val="25"/>
                <w:rtl/>
              </w:rPr>
              <w:t>כיון</w:t>
            </w:r>
            <w:r w:rsidRPr="00C60D29">
              <w:rPr>
                <w:sz w:val="25"/>
                <w:szCs w:val="25"/>
                <w:rtl/>
              </w:rPr>
              <w:t xml:space="preserve"> </w:t>
            </w:r>
            <w:r w:rsidRPr="00C60D29">
              <w:rPr>
                <w:rFonts w:hint="eastAsia"/>
                <w:sz w:val="25"/>
                <w:szCs w:val="25"/>
                <w:rtl/>
              </w:rPr>
              <w:t>לבו</w:t>
            </w:r>
            <w:r w:rsidRPr="00C60D29">
              <w:rPr>
                <w:sz w:val="25"/>
                <w:szCs w:val="25"/>
                <w:rtl/>
              </w:rPr>
              <w:t xml:space="preserve"> </w:t>
            </w:r>
            <w:r w:rsidRPr="00C60D29">
              <w:rPr>
                <w:rFonts w:hint="eastAsia"/>
                <w:sz w:val="25"/>
                <w:szCs w:val="25"/>
                <w:rtl/>
              </w:rPr>
              <w:t>כך</w:t>
            </w:r>
            <w:r w:rsidRPr="00C60D29">
              <w:rPr>
                <w:sz w:val="25"/>
                <w:szCs w:val="25"/>
                <w:rtl/>
              </w:rPr>
              <w:t xml:space="preserve"> </w:t>
            </w:r>
            <w:r w:rsidRPr="00C60D29">
              <w:rPr>
                <w:rFonts w:hint="eastAsia"/>
                <w:sz w:val="25"/>
                <w:szCs w:val="25"/>
                <w:rtl/>
              </w:rPr>
              <w:t>כתב</w:t>
            </w:r>
            <w:r w:rsidRPr="00C60D29">
              <w:rPr>
                <w:sz w:val="25"/>
                <w:szCs w:val="25"/>
                <w:rtl/>
              </w:rPr>
              <w:t xml:space="preserve"> </w:t>
            </w:r>
            <w:r w:rsidRPr="00C60D29">
              <w:rPr>
                <w:rFonts w:hint="eastAsia"/>
                <w:sz w:val="25"/>
                <w:szCs w:val="25"/>
                <w:rtl/>
              </w:rPr>
              <w:t>הר</w:t>
            </w:r>
            <w:r w:rsidRPr="00C60D29">
              <w:rPr>
                <w:sz w:val="25"/>
                <w:szCs w:val="25"/>
                <w:rtl/>
              </w:rPr>
              <w:t xml:space="preserve">' </w:t>
            </w:r>
            <w:r w:rsidRPr="00C60D29">
              <w:rPr>
                <w:rFonts w:hint="eastAsia"/>
                <w:sz w:val="25"/>
                <w:szCs w:val="25"/>
                <w:rtl/>
              </w:rPr>
              <w:t>אשר</w:t>
            </w:r>
            <w:r w:rsidRPr="00C60D29">
              <w:rPr>
                <w:sz w:val="25"/>
                <w:szCs w:val="25"/>
                <w:rtl/>
              </w:rPr>
              <w:t xml:space="preserve"> </w:t>
            </w:r>
            <w:r w:rsidRPr="00C60D29">
              <w:rPr>
                <w:rFonts w:hint="eastAsia"/>
                <w:sz w:val="25"/>
                <w:szCs w:val="25"/>
                <w:rtl/>
              </w:rPr>
              <w:t>ז</w:t>
            </w:r>
            <w:r w:rsidRPr="00C60D29">
              <w:rPr>
                <w:sz w:val="25"/>
                <w:szCs w:val="25"/>
                <w:rtl/>
              </w:rPr>
              <w:t>"</w:t>
            </w:r>
            <w:r w:rsidRPr="00C60D29">
              <w:rPr>
                <w:rFonts w:hint="eastAsia"/>
                <w:sz w:val="25"/>
                <w:szCs w:val="25"/>
                <w:rtl/>
              </w:rPr>
              <w:t>ל</w:t>
            </w:r>
            <w:r w:rsidRPr="00C60D29">
              <w:rPr>
                <w:sz w:val="25"/>
                <w:szCs w:val="25"/>
                <w:rtl/>
              </w:rPr>
              <w:t xml:space="preserve">, </w:t>
            </w:r>
          </w:p>
        </w:tc>
      </w:tr>
    </w:tbl>
    <w:p w:rsidR="00417DAC" w:rsidRDefault="00417DAC" w:rsidP="00417DAC">
      <w:pPr>
        <w:jc w:val="both"/>
        <w:rPr>
          <w:sz w:val="25"/>
          <w:szCs w:val="25"/>
          <w:rtl/>
        </w:rPr>
      </w:pPr>
      <w:r>
        <w:rPr>
          <w:rFonts w:hint="cs"/>
          <w:sz w:val="25"/>
          <w:szCs w:val="25"/>
          <w:rtl/>
        </w:rPr>
        <w:t xml:space="preserve">יא] עי' חידושי רבי עקיבא איגר [קובץ מפרשים </w:t>
      </w:r>
      <w:r>
        <w:rPr>
          <w:sz w:val="25"/>
          <w:szCs w:val="25"/>
          <w:rtl/>
        </w:rPr>
        <w:t>–</w:t>
      </w:r>
      <w:r>
        <w:rPr>
          <w:rFonts w:hint="cs"/>
          <w:sz w:val="25"/>
          <w:szCs w:val="25"/>
          <w:rtl/>
        </w:rPr>
        <w:t xml:space="preserve"> אחרונים] על התוספות.</w:t>
      </w:r>
    </w:p>
    <w:p w:rsidR="00417DAC" w:rsidRDefault="00417DAC" w:rsidP="00417DAC">
      <w:pPr>
        <w:jc w:val="both"/>
        <w:rPr>
          <w:sz w:val="25"/>
          <w:szCs w:val="25"/>
          <w:rtl/>
        </w:rPr>
      </w:pPr>
    </w:p>
    <w:p w:rsidR="00417DAC" w:rsidRPr="00694158" w:rsidRDefault="00417DAC" w:rsidP="00417DAC">
      <w:pPr>
        <w:jc w:val="both"/>
        <w:rPr>
          <w:b/>
          <w:bCs/>
          <w:sz w:val="25"/>
          <w:szCs w:val="25"/>
          <w:rtl/>
        </w:rPr>
      </w:pPr>
      <w:r w:rsidRPr="00694158">
        <w:rPr>
          <w:rFonts w:hint="cs"/>
          <w:b/>
          <w:bCs/>
          <w:sz w:val="25"/>
          <w:szCs w:val="25"/>
          <w:rtl/>
        </w:rPr>
        <w:t>ש"ץ שטעה</w:t>
      </w:r>
    </w:p>
    <w:p w:rsidR="00417DAC" w:rsidRDefault="00417DAC" w:rsidP="00417DAC">
      <w:pPr>
        <w:jc w:val="both"/>
        <w:rPr>
          <w:sz w:val="25"/>
          <w:szCs w:val="25"/>
          <w:rtl/>
        </w:rPr>
      </w:pPr>
      <w:r>
        <w:rPr>
          <w:rFonts w:hint="cs"/>
          <w:sz w:val="25"/>
          <w:szCs w:val="25"/>
          <w:rtl/>
        </w:rPr>
        <w:t xml:space="preserve">יב] עי' רמב"ם הלכות תפילה פרק י' הלכה ב'. ובהגהות מימוניות שם אות מ'. </w:t>
      </w:r>
    </w:p>
    <w:p w:rsidR="00417DAC" w:rsidRDefault="00417DAC" w:rsidP="00417DAC">
      <w:pPr>
        <w:jc w:val="both"/>
        <w:rPr>
          <w:sz w:val="25"/>
          <w:szCs w:val="25"/>
          <w:rtl/>
        </w:rPr>
      </w:pPr>
    </w:p>
    <w:p w:rsidR="00417DAC" w:rsidRPr="00694158" w:rsidRDefault="00417DAC" w:rsidP="00417DAC">
      <w:pPr>
        <w:jc w:val="both"/>
        <w:rPr>
          <w:b/>
          <w:bCs/>
          <w:sz w:val="25"/>
          <w:szCs w:val="25"/>
          <w:rtl/>
        </w:rPr>
      </w:pPr>
      <w:r w:rsidRPr="00694158">
        <w:rPr>
          <w:rFonts w:hint="cs"/>
          <w:b/>
          <w:bCs/>
          <w:sz w:val="25"/>
          <w:szCs w:val="25"/>
          <w:rtl/>
        </w:rPr>
        <w:t>בענין הרגיל לומר תחנונים אחר תפילתו</w:t>
      </w:r>
    </w:p>
    <w:p w:rsidR="00417DAC" w:rsidRDefault="00417DAC" w:rsidP="00417DAC">
      <w:pPr>
        <w:jc w:val="both"/>
        <w:rPr>
          <w:sz w:val="25"/>
          <w:szCs w:val="25"/>
          <w:rtl/>
        </w:rPr>
      </w:pPr>
      <w:r>
        <w:rPr>
          <w:rFonts w:hint="cs"/>
          <w:sz w:val="25"/>
          <w:szCs w:val="25"/>
          <w:rtl/>
        </w:rPr>
        <w:t>יג] עי' רבינו יונה על הרי"ף ד"ה לא.</w:t>
      </w:r>
    </w:p>
    <w:p w:rsidR="00417DAC" w:rsidRDefault="00417DAC" w:rsidP="00417DAC">
      <w:pPr>
        <w:jc w:val="both"/>
        <w:rPr>
          <w:sz w:val="25"/>
          <w:szCs w:val="25"/>
          <w:rtl/>
        </w:rPr>
      </w:pPr>
      <w:r>
        <w:rPr>
          <w:rFonts w:hint="cs"/>
          <w:sz w:val="25"/>
          <w:szCs w:val="25"/>
          <w:rtl/>
        </w:rPr>
        <w:t>יד] עי' מאירי ד"ה כלל.</w:t>
      </w:r>
    </w:p>
    <w:p w:rsidR="00417DAC" w:rsidRDefault="00417DAC" w:rsidP="00417DAC">
      <w:pPr>
        <w:jc w:val="both"/>
        <w:rPr>
          <w:sz w:val="25"/>
          <w:szCs w:val="25"/>
          <w:rtl/>
        </w:rPr>
      </w:pPr>
      <w:r>
        <w:rPr>
          <w:rFonts w:hint="cs"/>
          <w:sz w:val="25"/>
          <w:szCs w:val="25"/>
          <w:rtl/>
        </w:rPr>
        <w:t>טו] עי' צל"ח על תוס' ד"ה איכא.</w:t>
      </w:r>
    </w:p>
    <w:p w:rsidR="00417DAC" w:rsidRDefault="00417DAC" w:rsidP="00417DAC">
      <w:pPr>
        <w:jc w:val="both"/>
        <w:rPr>
          <w:sz w:val="25"/>
          <w:szCs w:val="25"/>
          <w:rtl/>
        </w:rPr>
      </w:pPr>
    </w:p>
    <w:p w:rsidR="00417DAC" w:rsidRPr="00694158" w:rsidRDefault="00417DAC" w:rsidP="00417DAC">
      <w:pPr>
        <w:jc w:val="both"/>
        <w:rPr>
          <w:b/>
          <w:bCs/>
          <w:sz w:val="25"/>
          <w:szCs w:val="25"/>
          <w:rtl/>
        </w:rPr>
      </w:pPr>
      <w:r w:rsidRPr="00694158">
        <w:rPr>
          <w:rFonts w:hint="cs"/>
          <w:b/>
          <w:bCs/>
          <w:sz w:val="25"/>
          <w:szCs w:val="25"/>
          <w:rtl/>
        </w:rPr>
        <w:t>שכח יעלה ויבא במעריב</w:t>
      </w:r>
    </w:p>
    <w:p w:rsidR="00417DAC" w:rsidRDefault="00417DAC" w:rsidP="00417DAC">
      <w:pPr>
        <w:jc w:val="both"/>
        <w:rPr>
          <w:sz w:val="25"/>
          <w:szCs w:val="25"/>
          <w:rtl/>
        </w:rPr>
      </w:pPr>
      <w:r>
        <w:rPr>
          <w:rFonts w:hint="cs"/>
          <w:sz w:val="25"/>
          <w:szCs w:val="25"/>
          <w:rtl/>
        </w:rPr>
        <w:t>טז] עי' גמ' ל: מ"אמר רב ענן אמר רב" עד סוף הפרק, וברש"י, ותוספות ד"ה לפי שאין מקדשין.</w:t>
      </w:r>
    </w:p>
    <w:p w:rsidR="00417DAC" w:rsidRDefault="00417DAC" w:rsidP="00417DAC">
      <w:pPr>
        <w:jc w:val="both"/>
        <w:rPr>
          <w:sz w:val="25"/>
          <w:szCs w:val="25"/>
          <w:rtl/>
        </w:rPr>
      </w:pPr>
    </w:p>
    <w:p w:rsidR="00417DAC" w:rsidRPr="005764C2" w:rsidRDefault="00417DAC" w:rsidP="00417DAC">
      <w:pPr>
        <w:jc w:val="both"/>
        <w:rPr>
          <w:b/>
          <w:bCs/>
          <w:sz w:val="25"/>
          <w:szCs w:val="25"/>
          <w:rtl/>
        </w:rPr>
      </w:pPr>
      <w:r w:rsidRPr="005764C2">
        <w:rPr>
          <w:rFonts w:hint="cs"/>
          <w:b/>
          <w:bCs/>
          <w:sz w:val="25"/>
          <w:szCs w:val="25"/>
          <w:rtl/>
        </w:rPr>
        <w:t>מה הדין אם מסופק אם הזכיר ראש חודש או לא</w:t>
      </w:r>
    </w:p>
    <w:p w:rsidR="00417DAC" w:rsidRDefault="00417DAC" w:rsidP="00417DAC">
      <w:pPr>
        <w:jc w:val="both"/>
        <w:rPr>
          <w:sz w:val="25"/>
          <w:szCs w:val="25"/>
          <w:rtl/>
        </w:rPr>
      </w:pPr>
      <w:r>
        <w:rPr>
          <w:rFonts w:hint="cs"/>
          <w:sz w:val="25"/>
          <w:szCs w:val="25"/>
          <w:rtl/>
        </w:rPr>
        <w:t>יז] עי' בית יוסף על הטור או"ח סי' תכב סעיף א' ד"ה ואם הוא מסופק.</w:t>
      </w:r>
    </w:p>
    <w:p w:rsidR="00417DAC" w:rsidRDefault="00417DAC" w:rsidP="00417DAC">
      <w:pPr>
        <w:jc w:val="both"/>
        <w:rPr>
          <w:sz w:val="25"/>
          <w:szCs w:val="25"/>
          <w:rtl/>
        </w:rPr>
      </w:pPr>
      <w:r>
        <w:rPr>
          <w:rFonts w:hint="cs"/>
          <w:sz w:val="25"/>
          <w:szCs w:val="25"/>
          <w:rtl/>
        </w:rPr>
        <w:t>יח] עי' דרכי משה שם סעיף א'.</w:t>
      </w:r>
    </w:p>
    <w:p w:rsidR="00417DAC" w:rsidRDefault="00417DAC" w:rsidP="00417DAC">
      <w:pPr>
        <w:jc w:val="both"/>
        <w:rPr>
          <w:sz w:val="25"/>
          <w:szCs w:val="25"/>
          <w:rtl/>
        </w:rPr>
      </w:pPr>
      <w:r>
        <w:rPr>
          <w:rFonts w:hint="cs"/>
          <w:sz w:val="25"/>
          <w:szCs w:val="25"/>
          <w:rtl/>
        </w:rPr>
        <w:t>יט] ויש לעיין מה סברת מחלוקתם.</w:t>
      </w:r>
    </w:p>
    <w:p w:rsidR="00417DAC" w:rsidRDefault="00417DAC" w:rsidP="00417DAC">
      <w:pPr>
        <w:jc w:val="both"/>
        <w:rPr>
          <w:sz w:val="25"/>
          <w:szCs w:val="25"/>
          <w:rtl/>
        </w:rPr>
      </w:pPr>
    </w:p>
    <w:p w:rsidR="00417DAC" w:rsidRPr="00694158" w:rsidRDefault="00417DAC" w:rsidP="00417DAC">
      <w:pPr>
        <w:jc w:val="both"/>
        <w:rPr>
          <w:b/>
          <w:bCs/>
          <w:sz w:val="25"/>
          <w:szCs w:val="25"/>
          <w:rtl/>
        </w:rPr>
      </w:pPr>
      <w:r w:rsidRPr="00694158">
        <w:rPr>
          <w:rFonts w:hint="cs"/>
          <w:b/>
          <w:bCs/>
          <w:sz w:val="25"/>
          <w:szCs w:val="25"/>
          <w:rtl/>
        </w:rPr>
        <w:t>להלכה</w:t>
      </w:r>
    </w:p>
    <w:p w:rsidR="00417DAC" w:rsidRDefault="00417DAC" w:rsidP="00417DAC">
      <w:pPr>
        <w:jc w:val="both"/>
        <w:rPr>
          <w:sz w:val="25"/>
          <w:szCs w:val="25"/>
          <w:rtl/>
        </w:rPr>
      </w:pPr>
      <w:r>
        <w:rPr>
          <w:rFonts w:hint="cs"/>
          <w:sz w:val="25"/>
          <w:szCs w:val="25"/>
          <w:rtl/>
        </w:rPr>
        <w:t>כ] עי' משנ"ב חלק ד' סי' תכב סעיף א' ומשנה ברורה שם, ושערי תשובה אות ב'.</w:t>
      </w:r>
    </w:p>
    <w:p w:rsidR="00417DAC" w:rsidRPr="005764C2" w:rsidRDefault="00417DAC" w:rsidP="00417DAC">
      <w:pPr>
        <w:jc w:val="both"/>
        <w:rPr>
          <w:sz w:val="25"/>
          <w:szCs w:val="25"/>
          <w:rtl/>
        </w:rPr>
      </w:pPr>
      <w:r>
        <w:rPr>
          <w:rFonts w:hint="cs"/>
          <w:sz w:val="25"/>
          <w:szCs w:val="25"/>
          <w:rtl/>
        </w:rPr>
        <w:t>כא] עי' בספר אשי ישראל פרק לט סעיף יח-כב, ובהערות שם.</w:t>
      </w:r>
    </w:p>
    <w:p w:rsidR="00417DAC" w:rsidRPr="008828A2" w:rsidRDefault="00417DAC" w:rsidP="00417DAC">
      <w:pPr>
        <w:jc w:val="both"/>
        <w:rPr>
          <w:sz w:val="8"/>
          <w:szCs w:val="8"/>
          <w:rtl/>
        </w:rPr>
      </w:pPr>
    </w:p>
    <w:p w:rsidR="00417DAC" w:rsidRPr="00173E9D" w:rsidRDefault="00417DAC" w:rsidP="00417DAC">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00"/>
        <w:jc w:val="center"/>
        <w:rPr>
          <w:b/>
          <w:bCs/>
          <w:sz w:val="25"/>
          <w:szCs w:val="25"/>
          <w:rtl/>
        </w:rPr>
      </w:pPr>
      <w:r w:rsidRPr="00295421">
        <w:rPr>
          <w:rFonts w:hint="cs"/>
          <w:b/>
          <w:bCs/>
          <w:sz w:val="25"/>
          <w:szCs w:val="25"/>
          <w:rtl/>
        </w:rPr>
        <w:t>פינת החיזוק</w:t>
      </w:r>
      <w:r>
        <w:rPr>
          <w:rFonts w:hint="cs"/>
          <w:b/>
          <w:bCs/>
          <w:sz w:val="25"/>
          <w:szCs w:val="25"/>
          <w:rtl/>
        </w:rPr>
        <w:t xml:space="preserve"> - </w:t>
      </w:r>
      <w:r w:rsidRPr="00173E9D">
        <w:rPr>
          <w:rFonts w:hint="cs"/>
          <w:b/>
          <w:bCs/>
          <w:sz w:val="25"/>
          <w:szCs w:val="25"/>
          <w:rtl/>
        </w:rPr>
        <w:t>יש לך רעיון מחזק ללימוד התורה? שתף אותנו 05276-14899</w:t>
      </w:r>
    </w:p>
    <w:p w:rsidR="00417DAC" w:rsidRPr="00173E9D" w:rsidRDefault="00417DAC" w:rsidP="00417DAC">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00"/>
        <w:jc w:val="center"/>
        <w:rPr>
          <w:rtl/>
        </w:rPr>
      </w:pPr>
      <w:r>
        <w:rPr>
          <w:rtl/>
        </w:rPr>
        <w:lastRenderedPageBreak/>
        <w:t>ובשעת העסק והעיון בתורה, ודאי שאין צריך אז לענין הדביקות כלל, שבהעסק ועיון לבד הוא דבוק ברצונו ודבורו יתברך, והוא יתברך ורצונו ודבורו חד</w:t>
      </w:r>
      <w:r>
        <w:rPr>
          <w:rFonts w:hint="cs"/>
          <w:rtl/>
        </w:rPr>
        <w:t xml:space="preserve"> (נפש החיים שער ד' פרק י)</w:t>
      </w:r>
    </w:p>
    <w:p w:rsidR="00417DAC" w:rsidRDefault="00417DAC">
      <w:pPr>
        <w:rPr>
          <w:rtl/>
        </w:rPr>
      </w:pPr>
    </w:p>
    <w:p w:rsidR="00417DAC" w:rsidRDefault="00417DAC">
      <w:pPr>
        <w:rPr>
          <w:rtl/>
        </w:rPr>
      </w:pPr>
    </w:p>
    <w:p w:rsidR="00417DAC" w:rsidRDefault="00417DAC">
      <w:pPr>
        <w:rPr>
          <w:rtl/>
        </w:rPr>
      </w:pPr>
    </w:p>
    <w:p w:rsidR="00417DAC" w:rsidRDefault="00417DAC">
      <w:pPr>
        <w:rPr>
          <w:rtl/>
        </w:rPr>
      </w:pPr>
    </w:p>
    <w:p w:rsidR="00417DAC" w:rsidRDefault="00417DAC">
      <w:pPr>
        <w:rPr>
          <w:rtl/>
        </w:rPr>
      </w:pPr>
    </w:p>
    <w:tbl>
      <w:tblPr>
        <w:tblpPr w:leftFromText="180" w:rightFromText="180" w:vertAnchor="text" w:horzAnchor="page" w:tblpX="3470" w:tblpY="-734"/>
        <w:bidiVisual/>
        <w:tblW w:w="0" w:type="auto"/>
        <w:tblInd w:w="155" w:type="dxa"/>
        <w:tblLook w:val="01E0" w:firstRow="1" w:lastRow="1" w:firstColumn="1" w:lastColumn="1" w:noHBand="0" w:noVBand="0"/>
      </w:tblPr>
      <w:tblGrid>
        <w:gridCol w:w="5387"/>
      </w:tblGrid>
      <w:tr w:rsidR="00417DAC" w:rsidRPr="00CD1D55" w:rsidTr="00656DC4">
        <w:tc>
          <w:tcPr>
            <w:tcW w:w="5387" w:type="dxa"/>
          </w:tcPr>
          <w:p w:rsidR="00417DAC" w:rsidRPr="00D0301C" w:rsidRDefault="00417DAC" w:rsidP="00656DC4">
            <w:pPr>
              <w:jc w:val="center"/>
              <w:rPr>
                <w:rFonts w:cs="Guttman Vilna"/>
                <w:sz w:val="20"/>
                <w:szCs w:val="20"/>
                <w:rtl/>
              </w:rPr>
            </w:pPr>
            <w:r w:rsidRPr="00D0301C">
              <w:rPr>
                <w:rFonts w:cs="Guttman Vilna" w:hint="cs"/>
                <w:sz w:val="20"/>
                <w:szCs w:val="20"/>
                <w:rtl/>
              </w:rPr>
              <w:t xml:space="preserve">בס"ד. </w:t>
            </w:r>
            <w:smartTag w:uri="urn:schemas-microsoft-com:office:smarttags" w:element="PersonName">
              <w:smartTagPr>
                <w:attr w:name="ProductID" w:val="ברכת חיים"/>
              </w:smartTagPr>
              <w:r w:rsidRPr="00D0301C">
                <w:rPr>
                  <w:rFonts w:cs="Guttman Vilna" w:hint="cs"/>
                  <w:sz w:val="20"/>
                  <w:szCs w:val="20"/>
                  <w:rtl/>
                </w:rPr>
                <w:t>ברכת חיים</w:t>
              </w:r>
            </w:smartTag>
            <w:r w:rsidRPr="00D0301C">
              <w:rPr>
                <w:rFonts w:cs="Guttman Vilna" w:hint="cs"/>
                <w:sz w:val="20"/>
                <w:szCs w:val="20"/>
                <w:rtl/>
              </w:rPr>
              <w:t>, יום</w:t>
            </w:r>
            <w:r>
              <w:rPr>
                <w:rFonts w:cs="Guttman Vilna" w:hint="cs"/>
                <w:sz w:val="20"/>
                <w:szCs w:val="20"/>
                <w:rtl/>
              </w:rPr>
              <w:t xml:space="preserve"> חמישי, י"ג בחשון תשע"ד</w:t>
            </w:r>
          </w:p>
          <w:p w:rsidR="00417DAC" w:rsidRDefault="00417DAC" w:rsidP="00656DC4">
            <w:pPr>
              <w:rPr>
                <w:rFonts w:cs="Guttman Vilna"/>
                <w:b/>
                <w:bCs/>
                <w:sz w:val="8"/>
                <w:szCs w:val="2"/>
                <w:rtl/>
              </w:rPr>
            </w:pPr>
            <w:r>
              <w:rPr>
                <w:rFonts w:cs="Guttman Vilna" w:hint="cs"/>
                <w:b/>
                <w:bCs/>
                <w:sz w:val="8"/>
                <w:szCs w:val="2"/>
                <w:rtl/>
              </w:rPr>
              <w:t xml:space="preserve"> </w:t>
            </w:r>
          </w:p>
          <w:p w:rsidR="00417DAC" w:rsidRDefault="00417DAC" w:rsidP="00656DC4">
            <w:pPr>
              <w:rPr>
                <w:rFonts w:cs="Guttman Vilna"/>
                <w:b/>
                <w:bCs/>
                <w:sz w:val="8"/>
                <w:szCs w:val="2"/>
                <w:rtl/>
              </w:rPr>
            </w:pPr>
          </w:p>
          <w:p w:rsidR="00417DAC" w:rsidRDefault="00417DAC" w:rsidP="00656DC4">
            <w:pPr>
              <w:rPr>
                <w:rFonts w:cs="Guttman Vilna"/>
                <w:b/>
                <w:bCs/>
                <w:sz w:val="8"/>
                <w:szCs w:val="2"/>
                <w:rtl/>
              </w:rPr>
            </w:pPr>
          </w:p>
          <w:p w:rsidR="00417DAC" w:rsidRDefault="00417DAC" w:rsidP="00656DC4">
            <w:pPr>
              <w:rPr>
                <w:rFonts w:cs="Guttman Vilna"/>
                <w:b/>
                <w:bCs/>
                <w:sz w:val="8"/>
                <w:szCs w:val="2"/>
                <w:rtl/>
              </w:rPr>
            </w:pPr>
          </w:p>
          <w:p w:rsidR="00417DAC" w:rsidRDefault="00417DAC" w:rsidP="00656DC4">
            <w:pPr>
              <w:rPr>
                <w:rFonts w:cs="Guttman Vilna"/>
                <w:b/>
                <w:bCs/>
                <w:sz w:val="8"/>
                <w:szCs w:val="2"/>
                <w:rtl/>
              </w:rPr>
            </w:pPr>
          </w:p>
          <w:p w:rsidR="00417DAC" w:rsidRDefault="00417DAC" w:rsidP="00656DC4">
            <w:pPr>
              <w:rPr>
                <w:rFonts w:cs="Guttman Vilna"/>
                <w:b/>
                <w:bCs/>
                <w:sz w:val="8"/>
                <w:szCs w:val="48"/>
                <w:rtl/>
              </w:rPr>
            </w:pPr>
            <w:r w:rsidRPr="005D5AD1">
              <w:rPr>
                <w:rFonts w:cs="Guttman Vilna" w:hint="cs"/>
                <w:b/>
                <w:bCs/>
                <w:sz w:val="8"/>
                <w:szCs w:val="2"/>
                <w:rtl/>
              </w:rPr>
              <w:t>.</w:t>
            </w:r>
            <w:r w:rsidRPr="005D5AD1">
              <w:rPr>
                <w:rFonts w:cs="Guttman Vilna" w:hint="cs"/>
                <w:b/>
                <w:bCs/>
                <w:sz w:val="8"/>
                <w:szCs w:val="48"/>
                <w:rtl/>
              </w:rPr>
              <w:t xml:space="preserve">        </w:t>
            </w:r>
            <w:r>
              <w:rPr>
                <w:rFonts w:cs="Guttman Vilna" w:hint="cs"/>
                <w:b/>
                <w:bCs/>
                <w:sz w:val="8"/>
                <w:szCs w:val="48"/>
                <w:rtl/>
              </w:rPr>
              <w:t xml:space="preserve">   </w:t>
            </w:r>
          </w:p>
          <w:p w:rsidR="00417DAC" w:rsidRPr="00D0301C" w:rsidRDefault="00417DAC" w:rsidP="00656DC4">
            <w:pPr>
              <w:jc w:val="center"/>
              <w:rPr>
                <w:rFonts w:cs="Guttman Vilna"/>
                <w:b/>
                <w:bCs/>
                <w:sz w:val="8"/>
                <w:szCs w:val="48"/>
                <w:rtl/>
              </w:rPr>
            </w:pPr>
            <w:r>
              <w:rPr>
                <w:rFonts w:cs="Guttman Vilna" w:hint="cs"/>
                <w:b/>
                <w:bCs/>
                <w:sz w:val="8"/>
                <w:szCs w:val="48"/>
                <w:rtl/>
              </w:rPr>
              <w:t xml:space="preserve">                   </w:t>
            </w:r>
            <w:r w:rsidRPr="005D5AD1">
              <w:rPr>
                <w:rFonts w:cs="Guttman Vilna" w:hint="cs"/>
                <w:b/>
                <w:bCs/>
                <w:sz w:val="8"/>
                <w:szCs w:val="72"/>
                <w:rtl/>
              </w:rPr>
              <w:t xml:space="preserve"> </w:t>
            </w:r>
            <w:r>
              <w:rPr>
                <w:rFonts w:cs="Guttman Vilna" w:hint="cs"/>
                <w:b/>
                <w:bCs/>
                <w:color w:val="FFFFFF"/>
                <w:sz w:val="8"/>
                <w:szCs w:val="36"/>
                <w:rtl/>
              </w:rPr>
              <w:t>30</w:t>
            </w:r>
          </w:p>
          <w:p w:rsidR="00417DAC" w:rsidRPr="00985FD1" w:rsidRDefault="00417DAC" w:rsidP="00656DC4">
            <w:pPr>
              <w:jc w:val="center"/>
              <w:rPr>
                <w:rFonts w:cs="Guttman Vilna"/>
                <w:sz w:val="12"/>
                <w:szCs w:val="12"/>
                <w:rtl/>
              </w:rPr>
            </w:pPr>
          </w:p>
          <w:p w:rsidR="00417DAC" w:rsidRDefault="00417DAC" w:rsidP="00656DC4">
            <w:pPr>
              <w:jc w:val="center"/>
              <w:rPr>
                <w:rFonts w:cs="Guttman Vilna"/>
                <w:b/>
                <w:bCs/>
                <w:sz w:val="30"/>
                <w:szCs w:val="30"/>
                <w:rtl/>
              </w:rPr>
            </w:pPr>
            <w:r>
              <w:rPr>
                <w:rFonts w:cs="Guttman Vilna" w:hint="cs"/>
                <w:b/>
                <w:bCs/>
                <w:sz w:val="30"/>
                <w:szCs w:val="30"/>
                <w:rtl/>
              </w:rPr>
              <w:t>ברכות כט:</w:t>
            </w:r>
          </w:p>
          <w:p w:rsidR="00417DAC" w:rsidRPr="00175257" w:rsidRDefault="00417DAC" w:rsidP="00656DC4">
            <w:pPr>
              <w:jc w:val="center"/>
              <w:rPr>
                <w:rFonts w:cs="Guttman Vilna"/>
                <w:b/>
                <w:bCs/>
                <w:sz w:val="30"/>
                <w:szCs w:val="30"/>
                <w:rtl/>
              </w:rPr>
            </w:pPr>
            <w:r>
              <w:rPr>
                <w:rFonts w:cs="Guttman Vilna" w:hint="cs"/>
                <w:b/>
                <w:bCs/>
                <w:sz w:val="30"/>
                <w:szCs w:val="30"/>
                <w:rtl/>
              </w:rPr>
              <w:t>בענין העושה תפילתו קבע</w:t>
            </w:r>
          </w:p>
        </w:tc>
      </w:tr>
    </w:tbl>
    <w:p w:rsidR="00417DAC" w:rsidRDefault="00417DAC" w:rsidP="00417DAC">
      <w:pPr>
        <w:spacing w:before="240"/>
        <w:rPr>
          <w:rtl/>
        </w:rPr>
      </w:pPr>
      <w:r w:rsidRPr="00CD1D55">
        <w:rPr>
          <w:rFonts w:hint="cs"/>
          <w:rtl/>
        </w:rPr>
        <w:t xml:space="preserve"> </w:t>
      </w:r>
    </w:p>
    <w:p w:rsidR="00417DAC" w:rsidRDefault="00417DAC" w:rsidP="00417DAC">
      <w:pPr>
        <w:rPr>
          <w:rtl/>
        </w:rPr>
      </w:pPr>
    </w:p>
    <w:p w:rsidR="00417DAC" w:rsidRPr="00140B8F" w:rsidRDefault="00417DAC" w:rsidP="00417DAC">
      <w:pPr>
        <w:jc w:val="center"/>
        <w:rPr>
          <w:szCs w:val="14"/>
          <w:rtl/>
        </w:rPr>
      </w:pPr>
      <w:r w:rsidRPr="00B40F47">
        <w:rPr>
          <w:rFonts w:hint="cs"/>
          <w:szCs w:val="14"/>
          <w:rtl/>
        </w:rPr>
        <w:t>______________________________________________________________________________________________</w:t>
      </w:r>
    </w:p>
    <w:p w:rsidR="00417DAC" w:rsidRPr="00F61994" w:rsidRDefault="00417DAC" w:rsidP="00417DAC">
      <w:pPr>
        <w:jc w:val="both"/>
        <w:rPr>
          <w:sz w:val="6"/>
          <w:szCs w:val="6"/>
          <w:rtl/>
        </w:rPr>
      </w:pPr>
    </w:p>
    <w:p w:rsidR="00417DAC" w:rsidRPr="00AB0CAE" w:rsidRDefault="00417DAC" w:rsidP="00417DAC">
      <w:pPr>
        <w:jc w:val="both"/>
        <w:rPr>
          <w:sz w:val="25"/>
          <w:szCs w:val="25"/>
          <w:rtl/>
        </w:rPr>
      </w:pPr>
      <w:r w:rsidRPr="00AB0CAE">
        <w:rPr>
          <w:rFonts w:hint="cs"/>
          <w:sz w:val="25"/>
          <w:szCs w:val="25"/>
          <w:rtl/>
        </w:rPr>
        <w:t>א] גמרא כט: מ"ר' אליעזר אומר העושה תפלתו קב</w:t>
      </w:r>
      <w:r>
        <w:rPr>
          <w:rFonts w:hint="cs"/>
          <w:sz w:val="25"/>
          <w:szCs w:val="25"/>
          <w:rtl/>
        </w:rPr>
        <w:t>ע" עד "אמר רב הונא הלכה כאחרים", ורש"י, ותוס' ד"ה כל שאינו.</w:t>
      </w:r>
    </w:p>
    <w:p w:rsidR="00417DAC" w:rsidRDefault="00417DAC" w:rsidP="00417DAC">
      <w:pPr>
        <w:jc w:val="both"/>
        <w:rPr>
          <w:sz w:val="25"/>
          <w:szCs w:val="25"/>
          <w:rtl/>
        </w:rPr>
      </w:pPr>
    </w:p>
    <w:p w:rsidR="00417DAC" w:rsidRPr="00AB0CAE" w:rsidRDefault="00417DAC" w:rsidP="00417DAC">
      <w:pPr>
        <w:jc w:val="both"/>
        <w:rPr>
          <w:b/>
          <w:bCs/>
          <w:sz w:val="25"/>
          <w:szCs w:val="25"/>
          <w:rtl/>
        </w:rPr>
      </w:pPr>
      <w:r>
        <w:rPr>
          <w:rFonts w:hint="cs"/>
          <w:b/>
          <w:bCs/>
          <w:sz w:val="25"/>
          <w:szCs w:val="25"/>
          <w:rtl/>
        </w:rPr>
        <w:t>שש שאלות לבירור בסוגיא</w:t>
      </w:r>
    </w:p>
    <w:p w:rsidR="00417DAC" w:rsidRDefault="00417DAC" w:rsidP="00417DAC">
      <w:pPr>
        <w:jc w:val="both"/>
        <w:rPr>
          <w:sz w:val="25"/>
          <w:szCs w:val="25"/>
          <w:rtl/>
        </w:rPr>
      </w:pPr>
      <w:r>
        <w:rPr>
          <w:rFonts w:hint="cs"/>
          <w:sz w:val="25"/>
          <w:szCs w:val="25"/>
          <w:rtl/>
        </w:rPr>
        <w:t>ב] מה פירוש "שתפלתו דומה עליו כמשוי", האם זה מתבטא בחשק שבליבו, או בקצב של התפילה, או באופן אחר.</w:t>
      </w:r>
    </w:p>
    <w:p w:rsidR="00417DAC" w:rsidRDefault="00417DAC" w:rsidP="00417DAC">
      <w:pPr>
        <w:jc w:val="both"/>
        <w:rPr>
          <w:sz w:val="25"/>
          <w:szCs w:val="25"/>
          <w:rtl/>
        </w:rPr>
      </w:pPr>
      <w:r>
        <w:rPr>
          <w:rFonts w:hint="cs"/>
          <w:sz w:val="25"/>
          <w:szCs w:val="25"/>
          <w:rtl/>
        </w:rPr>
        <w:t>ג] מה פירוש "כל שאינו אומרה בלשון תחנונים", במה מתבטא הלשון תחנונים.</w:t>
      </w:r>
    </w:p>
    <w:p w:rsidR="00417DAC" w:rsidRDefault="00417DAC" w:rsidP="00417DAC">
      <w:pPr>
        <w:jc w:val="both"/>
        <w:rPr>
          <w:sz w:val="25"/>
          <w:szCs w:val="25"/>
          <w:rtl/>
        </w:rPr>
      </w:pPr>
      <w:r>
        <w:rPr>
          <w:rFonts w:hint="cs"/>
          <w:sz w:val="25"/>
          <w:szCs w:val="25"/>
          <w:rtl/>
        </w:rPr>
        <w:t>ד] "רבה ורב יוסף אמרי כל שאינו יכול לחדש בה דבר" האם הכוונה שצריך להיות יכול לחדש, או שצריך לחדש בפועל.</w:t>
      </w:r>
    </w:p>
    <w:p w:rsidR="00417DAC" w:rsidRDefault="00417DAC" w:rsidP="00417DAC">
      <w:pPr>
        <w:jc w:val="both"/>
        <w:rPr>
          <w:sz w:val="25"/>
          <w:szCs w:val="25"/>
          <w:rtl/>
        </w:rPr>
      </w:pPr>
      <w:r>
        <w:rPr>
          <w:rFonts w:hint="cs"/>
          <w:sz w:val="25"/>
          <w:szCs w:val="25"/>
          <w:rtl/>
        </w:rPr>
        <w:t>ה] "אמר ר' זירא אנא יכילנא לחדושי בה מילתא ומסתפינא", האם בא לחלוק על רבה ורב יוסף.</w:t>
      </w:r>
    </w:p>
    <w:p w:rsidR="00417DAC" w:rsidRDefault="00417DAC" w:rsidP="00417DAC">
      <w:pPr>
        <w:jc w:val="both"/>
        <w:rPr>
          <w:sz w:val="25"/>
          <w:szCs w:val="25"/>
          <w:rtl/>
        </w:rPr>
      </w:pPr>
      <w:r>
        <w:rPr>
          <w:rFonts w:hint="cs"/>
          <w:sz w:val="25"/>
          <w:szCs w:val="25"/>
          <w:rtl/>
        </w:rPr>
        <w:t>ו] "עם דמדומי חמה" פירש רש"י "ותפלת המנחה עם שקיעת החמה", וצל"ע מה המעלה להתפלל מנחה ברגע האחרון.</w:t>
      </w:r>
    </w:p>
    <w:p w:rsidR="00417DAC" w:rsidRDefault="00417DAC" w:rsidP="00417DAC">
      <w:pPr>
        <w:jc w:val="both"/>
        <w:rPr>
          <w:sz w:val="25"/>
          <w:szCs w:val="25"/>
          <w:rtl/>
        </w:rPr>
      </w:pPr>
      <w:r>
        <w:rPr>
          <w:rFonts w:hint="cs"/>
          <w:sz w:val="25"/>
          <w:szCs w:val="25"/>
          <w:rtl/>
        </w:rPr>
        <w:t>ז] לייטי עלה במערבא אמאן דמצלי עם דמדומי חמה", מדוע דווקא בארץ ישראל קללו על זה.</w:t>
      </w:r>
    </w:p>
    <w:p w:rsidR="00417DAC" w:rsidRDefault="00417DAC" w:rsidP="00417DAC">
      <w:pPr>
        <w:jc w:val="both"/>
        <w:rPr>
          <w:sz w:val="25"/>
          <w:szCs w:val="25"/>
          <w:rtl/>
        </w:rPr>
      </w:pPr>
    </w:p>
    <w:p w:rsidR="00417DAC" w:rsidRPr="001037B0" w:rsidRDefault="00417DAC" w:rsidP="00417DAC">
      <w:pPr>
        <w:jc w:val="both"/>
        <w:rPr>
          <w:b/>
          <w:bCs/>
          <w:sz w:val="25"/>
          <w:szCs w:val="25"/>
          <w:rtl/>
        </w:rPr>
      </w:pPr>
      <w:r w:rsidRPr="001037B0">
        <w:rPr>
          <w:rFonts w:hint="cs"/>
          <w:b/>
          <w:bCs/>
          <w:sz w:val="25"/>
          <w:szCs w:val="25"/>
          <w:rtl/>
        </w:rPr>
        <w:t>עיון בסוגיא המקבילה במסכת אבות</w:t>
      </w:r>
    </w:p>
    <w:p w:rsidR="00417DAC" w:rsidRDefault="00417DAC" w:rsidP="00417DAC">
      <w:pPr>
        <w:jc w:val="both"/>
        <w:rPr>
          <w:sz w:val="25"/>
          <w:szCs w:val="25"/>
          <w:rtl/>
        </w:rPr>
      </w:pPr>
      <w:r>
        <w:rPr>
          <w:rFonts w:hint="cs"/>
          <w:sz w:val="25"/>
          <w:szCs w:val="25"/>
          <w:rtl/>
        </w:rPr>
        <w:t>ח] עי' במשנה אבות פרק ב' משנה יג, וברע"ב ובתפארת ישראל שם.</w:t>
      </w:r>
    </w:p>
    <w:p w:rsidR="00417DAC" w:rsidRDefault="00417DAC" w:rsidP="00417DAC">
      <w:pPr>
        <w:jc w:val="both"/>
        <w:rPr>
          <w:sz w:val="25"/>
          <w:szCs w:val="25"/>
          <w:rtl/>
        </w:rPr>
      </w:pPr>
      <w:r>
        <w:rPr>
          <w:rFonts w:hint="cs"/>
          <w:sz w:val="25"/>
          <w:szCs w:val="25"/>
          <w:rtl/>
        </w:rPr>
        <w:t>ט] עי' ברבינו יונה על אבות פרק ב' משנה יג ד"ה וכשאתה מתפלל [מובא בתלמוד בבלי בסוף הכרך של מסכת עבודה זרה]</w:t>
      </w:r>
    </w:p>
    <w:p w:rsidR="00417DAC" w:rsidRPr="00AB0CAE" w:rsidRDefault="00417DAC" w:rsidP="00417DAC">
      <w:pPr>
        <w:jc w:val="both"/>
        <w:rPr>
          <w:sz w:val="25"/>
          <w:szCs w:val="25"/>
          <w:rtl/>
        </w:rPr>
      </w:pPr>
    </w:p>
    <w:p w:rsidR="00417DAC" w:rsidRPr="00AB0CAE" w:rsidRDefault="00417DAC" w:rsidP="00417DAC">
      <w:pPr>
        <w:jc w:val="both"/>
        <w:rPr>
          <w:b/>
          <w:bCs/>
          <w:sz w:val="25"/>
          <w:szCs w:val="25"/>
          <w:rtl/>
        </w:rPr>
      </w:pPr>
      <w:r w:rsidRPr="00AB0CAE">
        <w:rPr>
          <w:rFonts w:hint="cs"/>
          <w:b/>
          <w:bCs/>
          <w:sz w:val="25"/>
          <w:szCs w:val="25"/>
          <w:rtl/>
        </w:rPr>
        <w:t>עיון בראשונים בסוגיתנו</w:t>
      </w:r>
    </w:p>
    <w:p w:rsidR="00417DAC" w:rsidRDefault="00417DAC" w:rsidP="00417DAC">
      <w:pPr>
        <w:jc w:val="both"/>
        <w:rPr>
          <w:sz w:val="25"/>
          <w:szCs w:val="25"/>
          <w:rtl/>
        </w:rPr>
      </w:pPr>
      <w:r>
        <w:rPr>
          <w:rFonts w:hint="cs"/>
          <w:sz w:val="25"/>
          <w:szCs w:val="25"/>
          <w:rtl/>
        </w:rPr>
        <w:t>י] עי' רבינו יונה על הרי"ף דף כ. מדפי הרי"ף ד"ה גמ' ורבנן אמרי כל שאינו אומרה.</w:t>
      </w:r>
    </w:p>
    <w:p w:rsidR="00417DAC" w:rsidRDefault="00417DAC" w:rsidP="00417DAC">
      <w:pPr>
        <w:jc w:val="both"/>
        <w:rPr>
          <w:sz w:val="25"/>
          <w:szCs w:val="25"/>
          <w:rtl/>
        </w:rPr>
      </w:pPr>
      <w:r>
        <w:rPr>
          <w:rFonts w:hint="cs"/>
          <w:sz w:val="25"/>
          <w:szCs w:val="25"/>
          <w:rtl/>
        </w:rPr>
        <w:t xml:space="preserve">יא] עי' רבינו יהונתן [קובץ מפרשים </w:t>
      </w:r>
      <w:r>
        <w:rPr>
          <w:sz w:val="25"/>
          <w:szCs w:val="25"/>
          <w:rtl/>
        </w:rPr>
        <w:t>–</w:t>
      </w:r>
      <w:r>
        <w:rPr>
          <w:rFonts w:hint="cs"/>
          <w:sz w:val="25"/>
          <w:szCs w:val="25"/>
          <w:rtl/>
        </w:rPr>
        <w:t xml:space="preserve"> ראשונים] דף יט: ד"ה מתני' רבן, מ"העושה תפלתו קבע" </w:t>
      </w:r>
      <w:r>
        <w:rPr>
          <w:sz w:val="25"/>
          <w:szCs w:val="25"/>
          <w:rtl/>
        </w:rPr>
        <w:t>–</w:t>
      </w:r>
      <w:r>
        <w:rPr>
          <w:rFonts w:hint="cs"/>
          <w:sz w:val="25"/>
          <w:szCs w:val="25"/>
          <w:rtl/>
        </w:rPr>
        <w:t xml:space="preserve"> עד "והוא אינו עושה".</w:t>
      </w:r>
    </w:p>
    <w:p w:rsidR="00417DAC" w:rsidRDefault="00417DAC" w:rsidP="00417DAC">
      <w:pPr>
        <w:jc w:val="both"/>
        <w:rPr>
          <w:sz w:val="25"/>
          <w:szCs w:val="25"/>
          <w:rtl/>
        </w:rPr>
      </w:pPr>
      <w:r>
        <w:rPr>
          <w:rFonts w:hint="cs"/>
          <w:sz w:val="25"/>
          <w:szCs w:val="25"/>
          <w:rtl/>
        </w:rPr>
        <w:t>יב] מאירי [עמ' נח] ד"ה אמר המאירי הכונה לבאר, וד"ה נתפרשו עוד בגמ' בענין תפלתו.</w:t>
      </w:r>
    </w:p>
    <w:p w:rsidR="00417DAC" w:rsidRDefault="00417DAC" w:rsidP="00417DAC">
      <w:pPr>
        <w:jc w:val="both"/>
        <w:rPr>
          <w:sz w:val="25"/>
          <w:szCs w:val="25"/>
          <w:rtl/>
        </w:rPr>
      </w:pPr>
      <w:r>
        <w:rPr>
          <w:rFonts w:hint="cs"/>
          <w:sz w:val="25"/>
          <w:szCs w:val="25"/>
          <w:rtl/>
        </w:rPr>
        <w:t>יג] חדושי הרא"ה [עמ' לד] ד"ה מאי קבע.</w:t>
      </w:r>
    </w:p>
    <w:p w:rsidR="00417DAC" w:rsidRDefault="00417DAC" w:rsidP="00417DAC">
      <w:pPr>
        <w:jc w:val="both"/>
        <w:rPr>
          <w:sz w:val="25"/>
          <w:szCs w:val="25"/>
          <w:rtl/>
        </w:rPr>
      </w:pPr>
      <w:r>
        <w:rPr>
          <w:rFonts w:hint="cs"/>
          <w:sz w:val="25"/>
          <w:szCs w:val="25"/>
          <w:rtl/>
        </w:rPr>
        <w:t>יד] טור סי' צח סעיף ג'.</w:t>
      </w:r>
    </w:p>
    <w:p w:rsidR="00417DAC" w:rsidRDefault="00417DAC" w:rsidP="00417DAC">
      <w:pPr>
        <w:jc w:val="both"/>
        <w:rPr>
          <w:sz w:val="25"/>
          <w:szCs w:val="25"/>
          <w:rtl/>
        </w:rPr>
      </w:pPr>
      <w:r>
        <w:rPr>
          <w:rFonts w:hint="cs"/>
          <w:sz w:val="25"/>
          <w:szCs w:val="25"/>
          <w:rtl/>
        </w:rPr>
        <w:t xml:space="preserve"> </w:t>
      </w:r>
    </w:p>
    <w:p w:rsidR="00417DAC" w:rsidRPr="00A43614" w:rsidRDefault="00417DAC" w:rsidP="00417DAC">
      <w:pPr>
        <w:jc w:val="both"/>
        <w:rPr>
          <w:b/>
          <w:bCs/>
          <w:sz w:val="25"/>
          <w:szCs w:val="25"/>
          <w:rtl/>
        </w:rPr>
      </w:pPr>
      <w:r w:rsidRPr="00A43614">
        <w:rPr>
          <w:rFonts w:hint="cs"/>
          <w:b/>
          <w:bCs/>
          <w:sz w:val="25"/>
          <w:szCs w:val="25"/>
          <w:rtl/>
        </w:rPr>
        <w:t>עיון באחרונים</w:t>
      </w:r>
    </w:p>
    <w:p w:rsidR="00417DAC" w:rsidRDefault="00417DAC" w:rsidP="00417DAC">
      <w:pPr>
        <w:jc w:val="both"/>
        <w:rPr>
          <w:sz w:val="25"/>
          <w:szCs w:val="25"/>
          <w:rtl/>
        </w:rPr>
      </w:pPr>
      <w:r>
        <w:rPr>
          <w:rFonts w:hint="cs"/>
          <w:sz w:val="25"/>
          <w:szCs w:val="25"/>
          <w:rtl/>
        </w:rPr>
        <w:t>טו] עי' בב"ח סי' צ"ח ד"ה ויתפלל, וד"ה ונראה.</w:t>
      </w:r>
    </w:p>
    <w:p w:rsidR="00417DAC" w:rsidRDefault="00417DAC" w:rsidP="00417DAC">
      <w:pPr>
        <w:jc w:val="both"/>
        <w:rPr>
          <w:sz w:val="25"/>
          <w:szCs w:val="25"/>
          <w:rtl/>
        </w:rPr>
      </w:pPr>
      <w:r>
        <w:rPr>
          <w:rFonts w:hint="cs"/>
          <w:sz w:val="25"/>
          <w:szCs w:val="25"/>
          <w:rtl/>
        </w:rPr>
        <w:t>טז] עי' נחלת דוד דף כא. [מובא במסגרת]</w:t>
      </w:r>
    </w:p>
    <w:p w:rsidR="00417DAC" w:rsidRPr="00D9451B" w:rsidRDefault="00417DAC" w:rsidP="00417DAC">
      <w:pPr>
        <w:pBdr>
          <w:top w:val="single" w:sz="4" w:space="1" w:color="auto"/>
          <w:left w:val="single" w:sz="4" w:space="4" w:color="auto"/>
          <w:bottom w:val="single" w:sz="4" w:space="1" w:color="auto"/>
          <w:right w:val="single" w:sz="4" w:space="4" w:color="auto"/>
        </w:pBdr>
        <w:jc w:val="both"/>
        <w:rPr>
          <w:rtl/>
        </w:rPr>
      </w:pPr>
      <w:r w:rsidRPr="00D9451B">
        <w:rPr>
          <w:rFonts w:hint="eastAsia"/>
          <w:u w:val="single"/>
          <w:rtl/>
        </w:rPr>
        <w:t>נחלת</w:t>
      </w:r>
      <w:r w:rsidRPr="00D9451B">
        <w:rPr>
          <w:u w:val="single"/>
          <w:rtl/>
        </w:rPr>
        <w:t xml:space="preserve"> </w:t>
      </w:r>
      <w:r w:rsidRPr="00D9451B">
        <w:rPr>
          <w:rFonts w:hint="eastAsia"/>
          <w:u w:val="single"/>
          <w:rtl/>
        </w:rPr>
        <w:t>דוד</w:t>
      </w:r>
      <w:r w:rsidRPr="00D9451B">
        <w:rPr>
          <w:u w:val="single"/>
          <w:rtl/>
        </w:rPr>
        <w:t xml:space="preserve"> </w:t>
      </w:r>
      <w:r w:rsidRPr="00D9451B">
        <w:rPr>
          <w:rFonts w:hint="eastAsia"/>
          <w:u w:val="single"/>
          <w:rtl/>
        </w:rPr>
        <w:t>מסכת</w:t>
      </w:r>
      <w:r w:rsidRPr="00D9451B">
        <w:rPr>
          <w:u w:val="single"/>
          <w:rtl/>
        </w:rPr>
        <w:t xml:space="preserve"> </w:t>
      </w:r>
      <w:r w:rsidRPr="00D9451B">
        <w:rPr>
          <w:rFonts w:hint="eastAsia"/>
          <w:u w:val="single"/>
          <w:rtl/>
        </w:rPr>
        <w:t>ברכות</w:t>
      </w:r>
      <w:r w:rsidRPr="00D9451B">
        <w:rPr>
          <w:u w:val="single"/>
          <w:rtl/>
        </w:rPr>
        <w:t xml:space="preserve"> </w:t>
      </w:r>
      <w:r w:rsidRPr="00D9451B">
        <w:rPr>
          <w:rFonts w:hint="eastAsia"/>
          <w:u w:val="single"/>
          <w:rtl/>
        </w:rPr>
        <w:t>דף</w:t>
      </w:r>
      <w:r w:rsidRPr="00D9451B">
        <w:rPr>
          <w:u w:val="single"/>
          <w:rtl/>
        </w:rPr>
        <w:t xml:space="preserve"> </w:t>
      </w:r>
      <w:r w:rsidRPr="00D9451B">
        <w:rPr>
          <w:rFonts w:hint="eastAsia"/>
          <w:u w:val="single"/>
          <w:rtl/>
        </w:rPr>
        <w:t>כא</w:t>
      </w:r>
      <w:r w:rsidRPr="00D9451B">
        <w:rPr>
          <w:u w:val="single"/>
          <w:rtl/>
        </w:rPr>
        <w:t xml:space="preserve"> </w:t>
      </w:r>
      <w:r w:rsidRPr="00D9451B">
        <w:rPr>
          <w:rFonts w:hint="eastAsia"/>
          <w:u w:val="single"/>
          <w:rtl/>
        </w:rPr>
        <w:t>עמוד</w:t>
      </w:r>
      <w:r w:rsidRPr="00D9451B">
        <w:rPr>
          <w:u w:val="single"/>
          <w:rtl/>
        </w:rPr>
        <w:t xml:space="preserve"> </w:t>
      </w:r>
      <w:r w:rsidRPr="00D9451B">
        <w:rPr>
          <w:rFonts w:hint="eastAsia"/>
          <w:u w:val="single"/>
          <w:rtl/>
        </w:rPr>
        <w:t>א</w:t>
      </w:r>
      <w:r w:rsidRPr="00D9451B">
        <w:rPr>
          <w:u w:val="single"/>
          <w:rtl/>
        </w:rPr>
        <w:t xml:space="preserve"> </w:t>
      </w:r>
    </w:p>
    <w:p w:rsidR="00417DAC" w:rsidRDefault="00417DAC" w:rsidP="00417DAC">
      <w:pPr>
        <w:pBdr>
          <w:top w:val="single" w:sz="4" w:space="1" w:color="auto"/>
          <w:left w:val="single" w:sz="4" w:space="4" w:color="auto"/>
          <w:bottom w:val="single" w:sz="4" w:space="1" w:color="auto"/>
          <w:right w:val="single" w:sz="4" w:space="4" w:color="auto"/>
        </w:pBdr>
        <w:jc w:val="both"/>
        <w:rPr>
          <w:rtl/>
        </w:rPr>
      </w:pPr>
      <w:r w:rsidRPr="00D9451B">
        <w:rPr>
          <w:rFonts w:hint="cs"/>
          <w:rtl/>
        </w:rPr>
        <w:t>ל</w:t>
      </w:r>
      <w:r w:rsidRPr="00D9451B">
        <w:rPr>
          <w:rFonts w:hint="eastAsia"/>
          <w:rtl/>
        </w:rPr>
        <w:t>קמן</w:t>
      </w:r>
      <w:r w:rsidRPr="00D9451B">
        <w:rPr>
          <w:rtl/>
        </w:rPr>
        <w:t xml:space="preserve"> </w:t>
      </w:r>
      <w:r w:rsidRPr="00D9451B">
        <w:rPr>
          <w:rFonts w:hint="eastAsia"/>
          <w:rtl/>
        </w:rPr>
        <w:t>בפ</w:t>
      </w:r>
      <w:r w:rsidRPr="00D9451B">
        <w:rPr>
          <w:rtl/>
        </w:rPr>
        <w:t xml:space="preserve">' </w:t>
      </w:r>
      <w:r w:rsidRPr="00D9451B">
        <w:rPr>
          <w:rFonts w:hint="eastAsia"/>
          <w:rtl/>
        </w:rPr>
        <w:t>תפלת</w:t>
      </w:r>
      <w:r w:rsidRPr="00D9451B">
        <w:rPr>
          <w:rtl/>
        </w:rPr>
        <w:t xml:space="preserve"> </w:t>
      </w:r>
      <w:r w:rsidRPr="00D9451B">
        <w:rPr>
          <w:rFonts w:hint="eastAsia"/>
          <w:rtl/>
        </w:rPr>
        <w:t>השחר</w:t>
      </w:r>
      <w:r w:rsidRPr="00D9451B">
        <w:rPr>
          <w:rtl/>
        </w:rPr>
        <w:t xml:space="preserve"> (</w:t>
      </w:r>
      <w:r w:rsidRPr="00D9451B">
        <w:rPr>
          <w:rFonts w:hint="eastAsia"/>
          <w:rtl/>
        </w:rPr>
        <w:t>כט</w:t>
      </w:r>
      <w:r w:rsidRPr="00D9451B">
        <w:rPr>
          <w:rtl/>
        </w:rPr>
        <w:t xml:space="preserve">, </w:t>
      </w:r>
      <w:r w:rsidRPr="00D9451B">
        <w:rPr>
          <w:rFonts w:hint="eastAsia"/>
          <w:rtl/>
        </w:rPr>
        <w:t>ב</w:t>
      </w:r>
      <w:r w:rsidRPr="00D9451B">
        <w:rPr>
          <w:rtl/>
        </w:rPr>
        <w:t xml:space="preserve">) </w:t>
      </w:r>
      <w:r w:rsidRPr="00D9451B">
        <w:rPr>
          <w:rFonts w:hint="eastAsia"/>
          <w:rtl/>
        </w:rPr>
        <w:t>אמרינן</w:t>
      </w:r>
      <w:r w:rsidRPr="00D9451B">
        <w:rPr>
          <w:rtl/>
        </w:rPr>
        <w:t xml:space="preserve"> </w:t>
      </w:r>
      <w:r w:rsidRPr="00D9451B">
        <w:rPr>
          <w:rFonts w:hint="eastAsia"/>
          <w:rtl/>
        </w:rPr>
        <w:t>מאי</w:t>
      </w:r>
      <w:r w:rsidRPr="00D9451B">
        <w:rPr>
          <w:rtl/>
        </w:rPr>
        <w:t xml:space="preserve"> </w:t>
      </w:r>
      <w:r w:rsidRPr="00D9451B">
        <w:rPr>
          <w:rFonts w:hint="eastAsia"/>
          <w:rtl/>
        </w:rPr>
        <w:t>קבע</w:t>
      </w:r>
      <w:r w:rsidRPr="00D9451B">
        <w:rPr>
          <w:rtl/>
        </w:rPr>
        <w:t xml:space="preserve"> </w:t>
      </w:r>
      <w:r w:rsidRPr="00D9451B">
        <w:rPr>
          <w:rFonts w:hint="eastAsia"/>
          <w:rtl/>
        </w:rPr>
        <w:t>כו</w:t>
      </w:r>
      <w:r w:rsidRPr="00D9451B">
        <w:rPr>
          <w:rtl/>
        </w:rPr>
        <w:t xml:space="preserve">' </w:t>
      </w:r>
      <w:r w:rsidRPr="00D9451B">
        <w:rPr>
          <w:rFonts w:hint="eastAsia"/>
          <w:rtl/>
        </w:rPr>
        <w:t>רבה</w:t>
      </w:r>
      <w:r w:rsidRPr="00D9451B">
        <w:rPr>
          <w:rtl/>
        </w:rPr>
        <w:t xml:space="preserve"> </w:t>
      </w:r>
      <w:r w:rsidRPr="00D9451B">
        <w:rPr>
          <w:rFonts w:hint="eastAsia"/>
          <w:rtl/>
        </w:rPr>
        <w:t>ורב</w:t>
      </w:r>
      <w:r w:rsidRPr="00D9451B">
        <w:rPr>
          <w:rtl/>
        </w:rPr>
        <w:t xml:space="preserve"> </w:t>
      </w:r>
      <w:r w:rsidRPr="00D9451B">
        <w:rPr>
          <w:rFonts w:hint="eastAsia"/>
          <w:rtl/>
        </w:rPr>
        <w:t>יוסף</w:t>
      </w:r>
      <w:r w:rsidRPr="00D9451B">
        <w:rPr>
          <w:rtl/>
        </w:rPr>
        <w:t xml:space="preserve"> </w:t>
      </w:r>
      <w:r w:rsidRPr="00D9451B">
        <w:rPr>
          <w:rFonts w:hint="eastAsia"/>
          <w:rtl/>
        </w:rPr>
        <w:t>דאמרי</w:t>
      </w:r>
      <w:r w:rsidRPr="00D9451B">
        <w:rPr>
          <w:rtl/>
        </w:rPr>
        <w:t xml:space="preserve"> </w:t>
      </w:r>
      <w:r w:rsidRPr="00D9451B">
        <w:rPr>
          <w:rFonts w:hint="eastAsia"/>
          <w:rtl/>
        </w:rPr>
        <w:t>תרווייהו</w:t>
      </w:r>
      <w:r w:rsidRPr="00D9451B">
        <w:rPr>
          <w:rtl/>
        </w:rPr>
        <w:t xml:space="preserve"> </w:t>
      </w:r>
      <w:r w:rsidRPr="00D9451B">
        <w:rPr>
          <w:rFonts w:hint="eastAsia"/>
          <w:rtl/>
        </w:rPr>
        <w:t>כל</w:t>
      </w:r>
      <w:r w:rsidRPr="00D9451B">
        <w:rPr>
          <w:rtl/>
        </w:rPr>
        <w:t xml:space="preserve"> </w:t>
      </w:r>
      <w:r w:rsidRPr="00D9451B">
        <w:rPr>
          <w:rFonts w:hint="eastAsia"/>
          <w:rtl/>
        </w:rPr>
        <w:t>שאינו</w:t>
      </w:r>
      <w:r w:rsidRPr="00D9451B">
        <w:rPr>
          <w:rtl/>
        </w:rPr>
        <w:t xml:space="preserve"> </w:t>
      </w:r>
      <w:r w:rsidRPr="00D9451B">
        <w:rPr>
          <w:rFonts w:hint="eastAsia"/>
          <w:rtl/>
        </w:rPr>
        <w:t>יכול</w:t>
      </w:r>
      <w:r w:rsidRPr="00D9451B">
        <w:rPr>
          <w:rtl/>
        </w:rPr>
        <w:t xml:space="preserve"> </w:t>
      </w:r>
      <w:r w:rsidRPr="00D9451B">
        <w:rPr>
          <w:rFonts w:hint="eastAsia"/>
          <w:rtl/>
        </w:rPr>
        <w:t>לחדש</w:t>
      </w:r>
      <w:r w:rsidRPr="00D9451B">
        <w:rPr>
          <w:rtl/>
        </w:rPr>
        <w:t xml:space="preserve"> </w:t>
      </w:r>
      <w:r w:rsidRPr="00D9451B">
        <w:rPr>
          <w:rFonts w:hint="eastAsia"/>
          <w:rtl/>
        </w:rPr>
        <w:t>בה</w:t>
      </w:r>
      <w:r w:rsidRPr="00D9451B">
        <w:rPr>
          <w:rtl/>
        </w:rPr>
        <w:t xml:space="preserve"> </w:t>
      </w:r>
      <w:r w:rsidRPr="00D9451B">
        <w:rPr>
          <w:rFonts w:hint="eastAsia"/>
          <w:rtl/>
        </w:rPr>
        <w:t>דבר</w:t>
      </w:r>
      <w:r w:rsidRPr="00D9451B">
        <w:rPr>
          <w:rtl/>
        </w:rPr>
        <w:t xml:space="preserve">, </w:t>
      </w:r>
      <w:r w:rsidRPr="00D9451B">
        <w:rPr>
          <w:rFonts w:hint="eastAsia"/>
          <w:rtl/>
        </w:rPr>
        <w:t>והני</w:t>
      </w:r>
      <w:r w:rsidRPr="00D9451B">
        <w:rPr>
          <w:rtl/>
        </w:rPr>
        <w:t xml:space="preserve"> </w:t>
      </w:r>
      <w:r w:rsidRPr="00D9451B">
        <w:rPr>
          <w:rFonts w:hint="eastAsia"/>
          <w:rtl/>
        </w:rPr>
        <w:t>אמוראי</w:t>
      </w:r>
      <w:r w:rsidRPr="00D9451B">
        <w:rPr>
          <w:rtl/>
        </w:rPr>
        <w:t xml:space="preserve"> </w:t>
      </w:r>
      <w:r w:rsidRPr="00D9451B">
        <w:rPr>
          <w:rFonts w:hint="eastAsia"/>
          <w:rtl/>
        </w:rPr>
        <w:t>דלקמן</w:t>
      </w:r>
      <w:r w:rsidRPr="00D9451B">
        <w:rPr>
          <w:rtl/>
        </w:rPr>
        <w:t xml:space="preserve"> </w:t>
      </w:r>
      <w:r w:rsidRPr="00D9451B">
        <w:rPr>
          <w:rFonts w:hint="eastAsia"/>
          <w:rtl/>
        </w:rPr>
        <w:t>לא</w:t>
      </w:r>
      <w:r w:rsidRPr="00D9451B">
        <w:rPr>
          <w:rtl/>
        </w:rPr>
        <w:t xml:space="preserve"> </w:t>
      </w:r>
      <w:r w:rsidRPr="00D9451B">
        <w:rPr>
          <w:rFonts w:hint="eastAsia"/>
          <w:rtl/>
        </w:rPr>
        <w:t>פליגי</w:t>
      </w:r>
      <w:r w:rsidRPr="00D9451B">
        <w:rPr>
          <w:rtl/>
        </w:rPr>
        <w:t xml:space="preserve"> </w:t>
      </w:r>
      <w:r w:rsidRPr="00D9451B">
        <w:rPr>
          <w:rFonts w:hint="eastAsia"/>
          <w:rtl/>
        </w:rPr>
        <w:t>אהדדי</w:t>
      </w:r>
      <w:r w:rsidRPr="00D9451B">
        <w:rPr>
          <w:rtl/>
        </w:rPr>
        <w:t xml:space="preserve"> </w:t>
      </w:r>
      <w:r w:rsidRPr="00D9451B">
        <w:rPr>
          <w:rFonts w:hint="eastAsia"/>
          <w:rtl/>
        </w:rPr>
        <w:t>רק</w:t>
      </w:r>
      <w:r w:rsidRPr="00D9451B">
        <w:rPr>
          <w:rtl/>
        </w:rPr>
        <w:t xml:space="preserve"> </w:t>
      </w:r>
      <w:r w:rsidRPr="00D9451B">
        <w:rPr>
          <w:rFonts w:hint="eastAsia"/>
          <w:rtl/>
        </w:rPr>
        <w:t>מר</w:t>
      </w:r>
      <w:r w:rsidRPr="00D9451B">
        <w:rPr>
          <w:rtl/>
        </w:rPr>
        <w:t xml:space="preserve"> </w:t>
      </w:r>
      <w:r w:rsidRPr="00D9451B">
        <w:rPr>
          <w:rFonts w:hint="eastAsia"/>
          <w:rtl/>
        </w:rPr>
        <w:t>אמר</w:t>
      </w:r>
      <w:r w:rsidRPr="00D9451B">
        <w:rPr>
          <w:rtl/>
        </w:rPr>
        <w:t xml:space="preserve"> </w:t>
      </w:r>
      <w:r w:rsidRPr="00D9451B">
        <w:rPr>
          <w:rFonts w:hint="eastAsia"/>
          <w:rtl/>
        </w:rPr>
        <w:t>חדא</w:t>
      </w:r>
      <w:r w:rsidRPr="00D9451B">
        <w:rPr>
          <w:rtl/>
        </w:rPr>
        <w:t xml:space="preserve"> </w:t>
      </w:r>
      <w:r w:rsidRPr="00D9451B">
        <w:rPr>
          <w:rFonts w:hint="eastAsia"/>
          <w:rtl/>
        </w:rPr>
        <w:t>ומר</w:t>
      </w:r>
      <w:r w:rsidRPr="00D9451B">
        <w:rPr>
          <w:rtl/>
        </w:rPr>
        <w:t xml:space="preserve"> </w:t>
      </w:r>
      <w:r w:rsidRPr="00D9451B">
        <w:rPr>
          <w:rFonts w:hint="eastAsia"/>
          <w:rtl/>
        </w:rPr>
        <w:t>אמר</w:t>
      </w:r>
      <w:r w:rsidRPr="00D9451B">
        <w:rPr>
          <w:rtl/>
        </w:rPr>
        <w:t xml:space="preserve"> </w:t>
      </w:r>
      <w:r w:rsidRPr="00D9451B">
        <w:rPr>
          <w:rFonts w:hint="eastAsia"/>
          <w:rtl/>
        </w:rPr>
        <w:t>חדא</w:t>
      </w:r>
      <w:r w:rsidRPr="00D9451B">
        <w:rPr>
          <w:rtl/>
        </w:rPr>
        <w:t xml:space="preserve"> </w:t>
      </w:r>
      <w:r w:rsidRPr="00D9451B">
        <w:rPr>
          <w:rFonts w:hint="eastAsia"/>
          <w:rtl/>
        </w:rPr>
        <w:t>ולא</w:t>
      </w:r>
      <w:r w:rsidRPr="00D9451B">
        <w:rPr>
          <w:rtl/>
        </w:rPr>
        <w:t xml:space="preserve"> </w:t>
      </w:r>
      <w:r w:rsidRPr="00D9451B">
        <w:rPr>
          <w:rFonts w:hint="eastAsia"/>
          <w:rtl/>
        </w:rPr>
        <w:t>פליגי</w:t>
      </w:r>
      <w:r w:rsidRPr="00D9451B">
        <w:rPr>
          <w:rtl/>
        </w:rPr>
        <w:t xml:space="preserve"> </w:t>
      </w:r>
      <w:r w:rsidRPr="00D9451B">
        <w:rPr>
          <w:rFonts w:hint="eastAsia"/>
          <w:rtl/>
        </w:rPr>
        <w:t>וכל</w:t>
      </w:r>
      <w:r w:rsidRPr="00D9451B">
        <w:rPr>
          <w:rtl/>
        </w:rPr>
        <w:t xml:space="preserve"> </w:t>
      </w:r>
      <w:r w:rsidRPr="00D9451B">
        <w:rPr>
          <w:rFonts w:hint="eastAsia"/>
          <w:rtl/>
        </w:rPr>
        <w:t>אחד</w:t>
      </w:r>
      <w:r w:rsidRPr="00D9451B">
        <w:rPr>
          <w:rtl/>
        </w:rPr>
        <w:t xml:space="preserve"> </w:t>
      </w:r>
      <w:r w:rsidRPr="00D9451B">
        <w:rPr>
          <w:rFonts w:hint="eastAsia"/>
          <w:rtl/>
        </w:rPr>
        <w:t>מפרש</w:t>
      </w:r>
      <w:r w:rsidRPr="00D9451B">
        <w:rPr>
          <w:rtl/>
        </w:rPr>
        <w:t xml:space="preserve"> </w:t>
      </w:r>
      <w:r w:rsidRPr="00D9451B">
        <w:rPr>
          <w:rFonts w:hint="eastAsia"/>
          <w:rtl/>
        </w:rPr>
        <w:t>היאך</w:t>
      </w:r>
      <w:r w:rsidRPr="00D9451B">
        <w:rPr>
          <w:rtl/>
        </w:rPr>
        <w:t xml:space="preserve"> </w:t>
      </w:r>
      <w:r w:rsidRPr="00D9451B">
        <w:rPr>
          <w:rFonts w:hint="eastAsia"/>
          <w:rtl/>
        </w:rPr>
        <w:t>היא</w:t>
      </w:r>
      <w:r w:rsidRPr="00D9451B">
        <w:rPr>
          <w:rtl/>
        </w:rPr>
        <w:t xml:space="preserve"> </w:t>
      </w:r>
      <w:r w:rsidRPr="00D9451B">
        <w:rPr>
          <w:rFonts w:hint="eastAsia"/>
          <w:rtl/>
        </w:rPr>
        <w:t>מצוה</w:t>
      </w:r>
      <w:r w:rsidRPr="00D9451B">
        <w:rPr>
          <w:rtl/>
        </w:rPr>
        <w:t xml:space="preserve"> </w:t>
      </w:r>
      <w:r w:rsidRPr="00D9451B">
        <w:rPr>
          <w:rFonts w:hint="eastAsia"/>
          <w:rtl/>
        </w:rPr>
        <w:t>מן</w:t>
      </w:r>
      <w:r w:rsidRPr="00D9451B">
        <w:rPr>
          <w:rtl/>
        </w:rPr>
        <w:t xml:space="preserve"> </w:t>
      </w:r>
      <w:r w:rsidRPr="00D9451B">
        <w:rPr>
          <w:rFonts w:hint="eastAsia"/>
          <w:rtl/>
        </w:rPr>
        <w:t>המובחר</w:t>
      </w:r>
      <w:r w:rsidRPr="00D9451B">
        <w:rPr>
          <w:rtl/>
        </w:rPr>
        <w:t xml:space="preserve"> </w:t>
      </w:r>
      <w:r w:rsidRPr="00D9451B">
        <w:rPr>
          <w:rFonts w:hint="eastAsia"/>
          <w:rtl/>
        </w:rPr>
        <w:t>להתפלל</w:t>
      </w:r>
      <w:r w:rsidRPr="00D9451B">
        <w:rPr>
          <w:rtl/>
        </w:rPr>
        <w:t xml:space="preserve">, </w:t>
      </w:r>
      <w:r w:rsidRPr="00D9451B">
        <w:rPr>
          <w:rFonts w:hint="eastAsia"/>
          <w:rtl/>
        </w:rPr>
        <w:t>ואין</w:t>
      </w:r>
      <w:r w:rsidRPr="00D9451B">
        <w:rPr>
          <w:rtl/>
        </w:rPr>
        <w:t xml:space="preserve"> </w:t>
      </w:r>
      <w:r w:rsidRPr="00D9451B">
        <w:rPr>
          <w:rFonts w:hint="eastAsia"/>
          <w:rtl/>
        </w:rPr>
        <w:t>כוונת</w:t>
      </w:r>
      <w:r w:rsidRPr="00D9451B">
        <w:rPr>
          <w:rtl/>
        </w:rPr>
        <w:t xml:space="preserve"> </w:t>
      </w:r>
      <w:r w:rsidRPr="00D9451B">
        <w:rPr>
          <w:rFonts w:hint="eastAsia"/>
          <w:rtl/>
        </w:rPr>
        <w:t>האמוראים</w:t>
      </w:r>
      <w:r w:rsidRPr="00D9451B">
        <w:rPr>
          <w:rtl/>
        </w:rPr>
        <w:t xml:space="preserve"> </w:t>
      </w:r>
      <w:r w:rsidRPr="00D9451B">
        <w:rPr>
          <w:rFonts w:hint="eastAsia"/>
          <w:rtl/>
        </w:rPr>
        <w:t>שם</w:t>
      </w:r>
      <w:r w:rsidRPr="00D9451B">
        <w:rPr>
          <w:rtl/>
        </w:rPr>
        <w:t xml:space="preserve"> </w:t>
      </w:r>
      <w:r w:rsidRPr="00D9451B">
        <w:rPr>
          <w:rFonts w:hint="eastAsia"/>
          <w:rtl/>
        </w:rPr>
        <w:t>דבלאו</w:t>
      </w:r>
      <w:r w:rsidRPr="00D9451B">
        <w:rPr>
          <w:rtl/>
        </w:rPr>
        <w:t xml:space="preserve"> </w:t>
      </w:r>
      <w:r w:rsidRPr="00D9451B">
        <w:rPr>
          <w:rFonts w:hint="eastAsia"/>
          <w:rtl/>
        </w:rPr>
        <w:t>הכי</w:t>
      </w:r>
      <w:r w:rsidRPr="00D9451B">
        <w:rPr>
          <w:rtl/>
        </w:rPr>
        <w:t xml:space="preserve"> </w:t>
      </w:r>
      <w:r w:rsidRPr="00D9451B">
        <w:rPr>
          <w:rFonts w:hint="eastAsia"/>
          <w:rtl/>
        </w:rPr>
        <w:t>לא</w:t>
      </w:r>
      <w:r w:rsidRPr="00D9451B">
        <w:rPr>
          <w:rtl/>
        </w:rPr>
        <w:t xml:space="preserve"> </w:t>
      </w:r>
      <w:r w:rsidRPr="00D9451B">
        <w:rPr>
          <w:rFonts w:hint="eastAsia"/>
          <w:rtl/>
        </w:rPr>
        <w:t>יתפלל</w:t>
      </w:r>
      <w:r w:rsidRPr="00D9451B">
        <w:rPr>
          <w:rtl/>
        </w:rPr>
        <w:t xml:space="preserve">, </w:t>
      </w:r>
      <w:r w:rsidRPr="00D9451B">
        <w:rPr>
          <w:rFonts w:hint="eastAsia"/>
          <w:rtl/>
        </w:rPr>
        <w:t>דהא</w:t>
      </w:r>
      <w:r w:rsidRPr="00D9451B">
        <w:rPr>
          <w:rtl/>
        </w:rPr>
        <w:t xml:space="preserve"> </w:t>
      </w:r>
      <w:r w:rsidRPr="00D9451B">
        <w:rPr>
          <w:rFonts w:hint="eastAsia"/>
          <w:rtl/>
        </w:rPr>
        <w:t>תפלת</w:t>
      </w:r>
      <w:r w:rsidRPr="00D9451B">
        <w:rPr>
          <w:rtl/>
        </w:rPr>
        <w:t xml:space="preserve"> </w:t>
      </w:r>
      <w:r w:rsidRPr="00D9451B">
        <w:rPr>
          <w:rFonts w:hint="eastAsia"/>
          <w:rtl/>
        </w:rPr>
        <w:t>חובה</w:t>
      </w:r>
      <w:r w:rsidRPr="00D9451B">
        <w:rPr>
          <w:rtl/>
        </w:rPr>
        <w:t xml:space="preserve"> </w:t>
      </w:r>
      <w:r w:rsidRPr="00D9451B">
        <w:rPr>
          <w:rFonts w:hint="eastAsia"/>
          <w:rtl/>
        </w:rPr>
        <w:t>לכ</w:t>
      </w:r>
      <w:r w:rsidRPr="00D9451B">
        <w:rPr>
          <w:rtl/>
        </w:rPr>
        <w:t>"</w:t>
      </w:r>
      <w:r w:rsidRPr="00D9451B">
        <w:rPr>
          <w:rFonts w:hint="eastAsia"/>
          <w:rtl/>
        </w:rPr>
        <w:t>ע</w:t>
      </w:r>
      <w:r w:rsidRPr="00D9451B">
        <w:rPr>
          <w:rtl/>
        </w:rPr>
        <w:t xml:space="preserve"> </w:t>
      </w:r>
      <w:r w:rsidRPr="00D9451B">
        <w:rPr>
          <w:rFonts w:hint="eastAsia"/>
          <w:rtl/>
        </w:rPr>
        <w:t>מצי</w:t>
      </w:r>
      <w:r w:rsidRPr="00D9451B">
        <w:rPr>
          <w:rtl/>
        </w:rPr>
        <w:t xml:space="preserve"> </w:t>
      </w:r>
      <w:r w:rsidRPr="00D9451B">
        <w:rPr>
          <w:rFonts w:hint="eastAsia"/>
          <w:rtl/>
        </w:rPr>
        <w:t>להתפלל</w:t>
      </w:r>
      <w:r w:rsidRPr="00D9451B">
        <w:rPr>
          <w:rtl/>
        </w:rPr>
        <w:t xml:space="preserve"> </w:t>
      </w:r>
      <w:r w:rsidRPr="00D9451B">
        <w:rPr>
          <w:rFonts w:hint="eastAsia"/>
          <w:rtl/>
        </w:rPr>
        <w:t>בלא</w:t>
      </w:r>
      <w:r w:rsidRPr="00D9451B">
        <w:rPr>
          <w:rtl/>
        </w:rPr>
        <w:t xml:space="preserve"> </w:t>
      </w:r>
      <w:r w:rsidRPr="00D9451B">
        <w:rPr>
          <w:rFonts w:hint="eastAsia"/>
          <w:rtl/>
        </w:rPr>
        <w:t>חידוש</w:t>
      </w:r>
      <w:r w:rsidRPr="00D9451B">
        <w:rPr>
          <w:rtl/>
        </w:rPr>
        <w:t xml:space="preserve">, </w:t>
      </w:r>
      <w:r w:rsidRPr="00D9451B">
        <w:rPr>
          <w:rFonts w:hint="eastAsia"/>
          <w:rtl/>
        </w:rPr>
        <w:t>רק</w:t>
      </w:r>
      <w:r w:rsidRPr="00D9451B">
        <w:rPr>
          <w:rtl/>
        </w:rPr>
        <w:t xml:space="preserve"> </w:t>
      </w:r>
      <w:r w:rsidRPr="00D9451B">
        <w:rPr>
          <w:rFonts w:hint="eastAsia"/>
          <w:rtl/>
        </w:rPr>
        <w:t>כל</w:t>
      </w:r>
      <w:r w:rsidRPr="00D9451B">
        <w:rPr>
          <w:rtl/>
        </w:rPr>
        <w:t xml:space="preserve"> </w:t>
      </w:r>
      <w:r w:rsidRPr="00D9451B">
        <w:rPr>
          <w:rFonts w:hint="eastAsia"/>
          <w:rtl/>
        </w:rPr>
        <w:t>אחד</w:t>
      </w:r>
      <w:r w:rsidRPr="00D9451B">
        <w:rPr>
          <w:rtl/>
        </w:rPr>
        <w:t xml:space="preserve"> </w:t>
      </w:r>
      <w:r w:rsidRPr="00D9451B">
        <w:rPr>
          <w:rFonts w:hint="eastAsia"/>
          <w:rtl/>
        </w:rPr>
        <w:t>מפרש</w:t>
      </w:r>
      <w:r w:rsidRPr="00D9451B">
        <w:rPr>
          <w:rtl/>
        </w:rPr>
        <w:t xml:space="preserve"> </w:t>
      </w:r>
      <w:r w:rsidRPr="00D9451B">
        <w:rPr>
          <w:rFonts w:hint="eastAsia"/>
          <w:rtl/>
        </w:rPr>
        <w:t>היאך</w:t>
      </w:r>
      <w:r w:rsidRPr="00D9451B">
        <w:rPr>
          <w:rtl/>
        </w:rPr>
        <w:t xml:space="preserve"> </w:t>
      </w:r>
      <w:r w:rsidRPr="00D9451B">
        <w:rPr>
          <w:rFonts w:hint="eastAsia"/>
          <w:rtl/>
        </w:rPr>
        <w:t>הוא</w:t>
      </w:r>
      <w:r w:rsidRPr="00D9451B">
        <w:rPr>
          <w:rtl/>
        </w:rPr>
        <w:t xml:space="preserve"> </w:t>
      </w:r>
      <w:r w:rsidRPr="00D9451B">
        <w:rPr>
          <w:rFonts w:hint="eastAsia"/>
          <w:rtl/>
        </w:rPr>
        <w:t>מצוה</w:t>
      </w:r>
      <w:r w:rsidRPr="00D9451B">
        <w:rPr>
          <w:rtl/>
        </w:rPr>
        <w:t xml:space="preserve"> </w:t>
      </w:r>
      <w:r w:rsidRPr="00D9451B">
        <w:rPr>
          <w:rFonts w:hint="eastAsia"/>
          <w:rtl/>
        </w:rPr>
        <w:t>מן</w:t>
      </w:r>
      <w:r w:rsidRPr="00D9451B">
        <w:rPr>
          <w:rtl/>
        </w:rPr>
        <w:t xml:space="preserve"> </w:t>
      </w:r>
      <w:r w:rsidRPr="00D9451B">
        <w:rPr>
          <w:rFonts w:hint="eastAsia"/>
          <w:rtl/>
        </w:rPr>
        <w:t>המובחר</w:t>
      </w:r>
      <w:r w:rsidRPr="00D9451B">
        <w:rPr>
          <w:rtl/>
        </w:rPr>
        <w:t xml:space="preserve">, </w:t>
      </w:r>
      <w:r w:rsidRPr="00D9451B">
        <w:rPr>
          <w:rFonts w:hint="eastAsia"/>
          <w:rtl/>
        </w:rPr>
        <w:t>וכל</w:t>
      </w:r>
      <w:r w:rsidRPr="00D9451B">
        <w:rPr>
          <w:rtl/>
        </w:rPr>
        <w:t xml:space="preserve"> </w:t>
      </w:r>
      <w:r w:rsidRPr="00D9451B">
        <w:rPr>
          <w:rFonts w:hint="eastAsia"/>
          <w:rtl/>
        </w:rPr>
        <w:t>מי</w:t>
      </w:r>
      <w:r w:rsidRPr="00D9451B">
        <w:rPr>
          <w:rtl/>
        </w:rPr>
        <w:t xml:space="preserve"> </w:t>
      </w:r>
      <w:r w:rsidRPr="00D9451B">
        <w:rPr>
          <w:rFonts w:hint="eastAsia"/>
          <w:rtl/>
        </w:rPr>
        <w:t>שאפשר</w:t>
      </w:r>
      <w:r w:rsidRPr="00D9451B">
        <w:rPr>
          <w:rtl/>
        </w:rPr>
        <w:t xml:space="preserve"> </w:t>
      </w:r>
      <w:r w:rsidRPr="00D9451B">
        <w:rPr>
          <w:rFonts w:hint="eastAsia"/>
          <w:rtl/>
        </w:rPr>
        <w:t>לו</w:t>
      </w:r>
      <w:r w:rsidRPr="00D9451B">
        <w:rPr>
          <w:rtl/>
        </w:rPr>
        <w:t xml:space="preserve"> </w:t>
      </w:r>
      <w:r w:rsidRPr="00D9451B">
        <w:rPr>
          <w:rFonts w:hint="eastAsia"/>
          <w:rtl/>
        </w:rPr>
        <w:t>לקיימן</w:t>
      </w:r>
      <w:r w:rsidRPr="00D9451B">
        <w:rPr>
          <w:rtl/>
        </w:rPr>
        <w:t xml:space="preserve"> </w:t>
      </w:r>
      <w:r w:rsidRPr="00D9451B">
        <w:rPr>
          <w:rFonts w:hint="eastAsia"/>
          <w:rtl/>
        </w:rPr>
        <w:t>מה</w:t>
      </w:r>
      <w:r w:rsidRPr="00D9451B">
        <w:rPr>
          <w:rtl/>
        </w:rPr>
        <w:t xml:space="preserve"> </w:t>
      </w:r>
      <w:r w:rsidRPr="00D9451B">
        <w:rPr>
          <w:rFonts w:hint="eastAsia"/>
          <w:rtl/>
        </w:rPr>
        <w:t>טוב</w:t>
      </w:r>
      <w:r w:rsidRPr="00D9451B">
        <w:rPr>
          <w:rtl/>
        </w:rPr>
        <w:t xml:space="preserve"> </w:t>
      </w:r>
      <w:r w:rsidRPr="00D9451B">
        <w:rPr>
          <w:rFonts w:hint="eastAsia"/>
          <w:rtl/>
        </w:rPr>
        <w:t>כדי</w:t>
      </w:r>
      <w:r w:rsidRPr="00D9451B">
        <w:rPr>
          <w:rtl/>
        </w:rPr>
        <w:t xml:space="preserve"> </w:t>
      </w:r>
      <w:r w:rsidRPr="00D9451B">
        <w:rPr>
          <w:rFonts w:hint="eastAsia"/>
          <w:rtl/>
        </w:rPr>
        <w:t>שלא</w:t>
      </w:r>
      <w:r w:rsidRPr="00D9451B">
        <w:rPr>
          <w:rtl/>
        </w:rPr>
        <w:t xml:space="preserve"> </w:t>
      </w:r>
      <w:r w:rsidRPr="00D9451B">
        <w:rPr>
          <w:rFonts w:hint="eastAsia"/>
          <w:rtl/>
        </w:rPr>
        <w:t>תהיה</w:t>
      </w:r>
      <w:r w:rsidRPr="00D9451B">
        <w:rPr>
          <w:rtl/>
        </w:rPr>
        <w:t xml:space="preserve"> </w:t>
      </w:r>
      <w:r w:rsidRPr="00D9451B">
        <w:rPr>
          <w:rFonts w:hint="eastAsia"/>
          <w:rtl/>
        </w:rPr>
        <w:t>תפלתו</w:t>
      </w:r>
      <w:r w:rsidRPr="00D9451B">
        <w:rPr>
          <w:rtl/>
        </w:rPr>
        <w:t xml:space="preserve"> </w:t>
      </w:r>
      <w:r w:rsidRPr="00D9451B">
        <w:rPr>
          <w:rFonts w:hint="eastAsia"/>
          <w:rtl/>
        </w:rPr>
        <w:t>קבע</w:t>
      </w:r>
      <w:r w:rsidRPr="00D9451B">
        <w:rPr>
          <w:rtl/>
        </w:rPr>
        <w:t xml:space="preserve"> </w:t>
      </w:r>
      <w:r w:rsidRPr="00D9451B">
        <w:rPr>
          <w:rFonts w:hint="eastAsia"/>
          <w:rtl/>
        </w:rPr>
        <w:t>רק</w:t>
      </w:r>
      <w:r w:rsidRPr="00D9451B">
        <w:rPr>
          <w:rtl/>
        </w:rPr>
        <w:t xml:space="preserve"> </w:t>
      </w:r>
      <w:r w:rsidRPr="00D9451B">
        <w:rPr>
          <w:rFonts w:hint="eastAsia"/>
          <w:rtl/>
        </w:rPr>
        <w:t>תחנונים</w:t>
      </w:r>
      <w:r w:rsidRPr="00D9451B">
        <w:rPr>
          <w:rtl/>
        </w:rPr>
        <w:t xml:space="preserve">, </w:t>
      </w:r>
      <w:r w:rsidRPr="00D9451B">
        <w:rPr>
          <w:rFonts w:hint="eastAsia"/>
          <w:rtl/>
        </w:rPr>
        <w:t>ואם</w:t>
      </w:r>
      <w:r w:rsidRPr="00D9451B">
        <w:rPr>
          <w:rtl/>
        </w:rPr>
        <w:t xml:space="preserve"> </w:t>
      </w:r>
      <w:r w:rsidRPr="00D9451B">
        <w:rPr>
          <w:rFonts w:hint="eastAsia"/>
          <w:rtl/>
        </w:rPr>
        <w:t>אינו</w:t>
      </w:r>
      <w:r w:rsidRPr="00D9451B">
        <w:rPr>
          <w:rtl/>
        </w:rPr>
        <w:t xml:space="preserve"> </w:t>
      </w:r>
      <w:r w:rsidRPr="00D9451B">
        <w:rPr>
          <w:rFonts w:hint="eastAsia"/>
          <w:rtl/>
        </w:rPr>
        <w:t>אפשר</w:t>
      </w:r>
      <w:r w:rsidRPr="00D9451B">
        <w:rPr>
          <w:rtl/>
        </w:rPr>
        <w:t xml:space="preserve"> </w:t>
      </w:r>
      <w:r w:rsidRPr="00D9451B">
        <w:rPr>
          <w:rFonts w:hint="eastAsia"/>
          <w:rtl/>
        </w:rPr>
        <w:t>לו</w:t>
      </w:r>
      <w:r w:rsidRPr="00D9451B">
        <w:rPr>
          <w:rtl/>
        </w:rPr>
        <w:t xml:space="preserve"> </w:t>
      </w:r>
      <w:r w:rsidRPr="00D9451B">
        <w:rPr>
          <w:rFonts w:hint="eastAsia"/>
          <w:rtl/>
        </w:rPr>
        <w:t>לקיימן</w:t>
      </w:r>
      <w:r w:rsidRPr="00D9451B">
        <w:rPr>
          <w:rtl/>
        </w:rPr>
        <w:t xml:space="preserve"> </w:t>
      </w:r>
      <w:r w:rsidRPr="00D9451B">
        <w:rPr>
          <w:rFonts w:hint="eastAsia"/>
          <w:rtl/>
        </w:rPr>
        <w:t>אפ</w:t>
      </w:r>
      <w:r w:rsidRPr="00D9451B">
        <w:rPr>
          <w:rtl/>
        </w:rPr>
        <w:t>"</w:t>
      </w:r>
      <w:r w:rsidRPr="00D9451B">
        <w:rPr>
          <w:rFonts w:hint="eastAsia"/>
          <w:rtl/>
        </w:rPr>
        <w:t>ה</w:t>
      </w:r>
      <w:r w:rsidRPr="00D9451B">
        <w:rPr>
          <w:rtl/>
        </w:rPr>
        <w:t xml:space="preserve"> </w:t>
      </w:r>
      <w:r w:rsidRPr="00D9451B">
        <w:rPr>
          <w:rFonts w:hint="eastAsia"/>
          <w:rtl/>
        </w:rPr>
        <w:t>מחוייב</w:t>
      </w:r>
      <w:r w:rsidRPr="00D9451B">
        <w:rPr>
          <w:rtl/>
        </w:rPr>
        <w:t xml:space="preserve"> </w:t>
      </w:r>
      <w:r w:rsidRPr="00D9451B">
        <w:rPr>
          <w:rFonts w:hint="eastAsia"/>
          <w:rtl/>
        </w:rPr>
        <w:t>להתפלל</w:t>
      </w:r>
      <w:r w:rsidRPr="00D9451B">
        <w:rPr>
          <w:rtl/>
        </w:rPr>
        <w:t xml:space="preserve"> </w:t>
      </w:r>
      <w:r w:rsidRPr="00D9451B">
        <w:rPr>
          <w:rFonts w:hint="eastAsia"/>
          <w:rtl/>
        </w:rPr>
        <w:t>התפלות</w:t>
      </w:r>
      <w:r w:rsidRPr="00D9451B">
        <w:rPr>
          <w:rtl/>
        </w:rPr>
        <w:t xml:space="preserve"> </w:t>
      </w:r>
      <w:r w:rsidRPr="00D9451B">
        <w:rPr>
          <w:rFonts w:hint="eastAsia"/>
          <w:rtl/>
        </w:rPr>
        <w:t>הקבועות</w:t>
      </w:r>
      <w:r w:rsidRPr="00D9451B">
        <w:rPr>
          <w:rtl/>
        </w:rPr>
        <w:t xml:space="preserve"> </w:t>
      </w:r>
      <w:r w:rsidRPr="00D9451B">
        <w:rPr>
          <w:rFonts w:hint="eastAsia"/>
          <w:rtl/>
        </w:rPr>
        <w:t>רק</w:t>
      </w:r>
      <w:r w:rsidRPr="00D9451B">
        <w:rPr>
          <w:rtl/>
        </w:rPr>
        <w:t xml:space="preserve"> </w:t>
      </w:r>
      <w:r w:rsidRPr="00D9451B">
        <w:rPr>
          <w:rFonts w:hint="eastAsia"/>
          <w:rtl/>
        </w:rPr>
        <w:t>שאינו</w:t>
      </w:r>
      <w:r w:rsidRPr="00D9451B">
        <w:rPr>
          <w:rtl/>
        </w:rPr>
        <w:t xml:space="preserve"> </w:t>
      </w:r>
      <w:r w:rsidRPr="00D9451B">
        <w:rPr>
          <w:rFonts w:hint="eastAsia"/>
          <w:rtl/>
        </w:rPr>
        <w:t>מצוה</w:t>
      </w:r>
      <w:r w:rsidRPr="00D9451B">
        <w:rPr>
          <w:rtl/>
        </w:rPr>
        <w:t xml:space="preserve"> </w:t>
      </w:r>
      <w:r w:rsidRPr="00D9451B">
        <w:rPr>
          <w:rFonts w:hint="eastAsia"/>
          <w:rtl/>
        </w:rPr>
        <w:t>מן</w:t>
      </w:r>
      <w:r w:rsidRPr="00D9451B">
        <w:rPr>
          <w:rtl/>
        </w:rPr>
        <w:t xml:space="preserve"> </w:t>
      </w:r>
      <w:r w:rsidRPr="00D9451B">
        <w:rPr>
          <w:rFonts w:hint="eastAsia"/>
          <w:rtl/>
        </w:rPr>
        <w:t>המובחר</w:t>
      </w:r>
      <w:r w:rsidRPr="00D9451B">
        <w:rPr>
          <w:rtl/>
        </w:rPr>
        <w:t xml:space="preserve"> </w:t>
      </w:r>
      <w:r w:rsidRPr="00D9451B">
        <w:rPr>
          <w:rFonts w:hint="eastAsia"/>
          <w:rtl/>
        </w:rPr>
        <w:t>כ</w:t>
      </w:r>
      <w:r w:rsidRPr="00D9451B">
        <w:rPr>
          <w:rtl/>
        </w:rPr>
        <w:t>"</w:t>
      </w:r>
      <w:r w:rsidRPr="00D9451B">
        <w:rPr>
          <w:rFonts w:hint="eastAsia"/>
          <w:rtl/>
        </w:rPr>
        <w:t>כ</w:t>
      </w:r>
      <w:r w:rsidRPr="00D9451B">
        <w:rPr>
          <w:rtl/>
        </w:rPr>
        <w:t xml:space="preserve">, </w:t>
      </w:r>
      <w:r w:rsidRPr="00D9451B">
        <w:rPr>
          <w:rFonts w:hint="eastAsia"/>
          <w:rtl/>
        </w:rPr>
        <w:t>ולכך</w:t>
      </w:r>
      <w:r w:rsidRPr="00D9451B">
        <w:rPr>
          <w:rtl/>
        </w:rPr>
        <w:t xml:space="preserve"> </w:t>
      </w:r>
      <w:r w:rsidRPr="00D9451B">
        <w:rPr>
          <w:rFonts w:hint="eastAsia"/>
          <w:rtl/>
        </w:rPr>
        <w:t>הרי</w:t>
      </w:r>
      <w:r w:rsidRPr="00D9451B">
        <w:rPr>
          <w:rtl/>
        </w:rPr>
        <w:t>"</w:t>
      </w:r>
      <w:r w:rsidRPr="00D9451B">
        <w:rPr>
          <w:rFonts w:hint="eastAsia"/>
          <w:rtl/>
        </w:rPr>
        <w:t>ף</w:t>
      </w:r>
      <w:r w:rsidRPr="00D9451B">
        <w:rPr>
          <w:rtl/>
        </w:rPr>
        <w:t xml:space="preserve"> </w:t>
      </w:r>
      <w:r w:rsidRPr="00D9451B">
        <w:rPr>
          <w:rFonts w:hint="eastAsia"/>
          <w:rtl/>
        </w:rPr>
        <w:t>לקמן</w:t>
      </w:r>
      <w:r w:rsidRPr="00D9451B">
        <w:rPr>
          <w:rtl/>
        </w:rPr>
        <w:t xml:space="preserve"> </w:t>
      </w:r>
      <w:r w:rsidRPr="00D9451B">
        <w:rPr>
          <w:rFonts w:hint="eastAsia"/>
          <w:rtl/>
        </w:rPr>
        <w:t>כתב</w:t>
      </w:r>
      <w:r w:rsidRPr="00D9451B">
        <w:rPr>
          <w:rtl/>
        </w:rPr>
        <w:t xml:space="preserve"> </w:t>
      </w:r>
      <w:r w:rsidRPr="00D9451B">
        <w:rPr>
          <w:rFonts w:hint="eastAsia"/>
          <w:rtl/>
        </w:rPr>
        <w:t>להא</w:t>
      </w:r>
      <w:r w:rsidRPr="00D9451B">
        <w:rPr>
          <w:rtl/>
        </w:rPr>
        <w:t xml:space="preserve"> </w:t>
      </w:r>
      <w:r w:rsidRPr="00D9451B">
        <w:rPr>
          <w:rFonts w:hint="eastAsia"/>
          <w:rtl/>
        </w:rPr>
        <w:t>דתרתי</w:t>
      </w:r>
      <w:r w:rsidRPr="00D9451B">
        <w:rPr>
          <w:rtl/>
        </w:rPr>
        <w:t xml:space="preserve"> </w:t>
      </w:r>
      <w:r w:rsidRPr="00D9451B">
        <w:rPr>
          <w:rFonts w:hint="eastAsia"/>
          <w:rtl/>
        </w:rPr>
        <w:t>אמוראי</w:t>
      </w:r>
      <w:r w:rsidRPr="00D9451B">
        <w:rPr>
          <w:rtl/>
        </w:rPr>
        <w:t xml:space="preserve"> </w:t>
      </w:r>
      <w:r w:rsidRPr="00D9451B">
        <w:rPr>
          <w:rFonts w:hint="eastAsia"/>
          <w:rtl/>
        </w:rPr>
        <w:t>קמאי</w:t>
      </w:r>
      <w:r w:rsidRPr="00D9451B">
        <w:rPr>
          <w:rtl/>
        </w:rPr>
        <w:t xml:space="preserve"> </w:t>
      </w:r>
      <w:r w:rsidRPr="00D9451B">
        <w:rPr>
          <w:rFonts w:hint="eastAsia"/>
          <w:rtl/>
        </w:rPr>
        <w:t>משום</w:t>
      </w:r>
      <w:r w:rsidRPr="00D9451B">
        <w:rPr>
          <w:rtl/>
        </w:rPr>
        <w:t xml:space="preserve"> </w:t>
      </w:r>
      <w:r w:rsidRPr="00D9451B">
        <w:rPr>
          <w:rFonts w:hint="eastAsia"/>
          <w:rtl/>
        </w:rPr>
        <w:t>דלא</w:t>
      </w:r>
      <w:r w:rsidRPr="00D9451B">
        <w:rPr>
          <w:rtl/>
        </w:rPr>
        <w:t xml:space="preserve"> </w:t>
      </w:r>
      <w:r w:rsidRPr="00D9451B">
        <w:rPr>
          <w:rFonts w:hint="eastAsia"/>
          <w:rtl/>
        </w:rPr>
        <w:t>פליגי</w:t>
      </w:r>
      <w:r w:rsidRPr="00D9451B">
        <w:rPr>
          <w:rtl/>
        </w:rPr>
        <w:t xml:space="preserve"> </w:t>
      </w:r>
      <w:r w:rsidRPr="00D9451B">
        <w:rPr>
          <w:rFonts w:hint="eastAsia"/>
          <w:rtl/>
        </w:rPr>
        <w:t>כלל</w:t>
      </w:r>
      <w:r w:rsidRPr="00D9451B">
        <w:rPr>
          <w:rtl/>
        </w:rPr>
        <w:t xml:space="preserve"> </w:t>
      </w:r>
      <w:r w:rsidRPr="00D9451B">
        <w:rPr>
          <w:rFonts w:hint="eastAsia"/>
          <w:rtl/>
        </w:rPr>
        <w:t>וכדכתיבנא</w:t>
      </w:r>
      <w:r w:rsidRPr="00D9451B">
        <w:rPr>
          <w:rtl/>
        </w:rPr>
        <w:t xml:space="preserve">, </w:t>
      </w:r>
      <w:r w:rsidRPr="00D9451B">
        <w:rPr>
          <w:rFonts w:hint="eastAsia"/>
          <w:rtl/>
        </w:rPr>
        <w:t>והא</w:t>
      </w:r>
      <w:r w:rsidRPr="00D9451B">
        <w:rPr>
          <w:rtl/>
        </w:rPr>
        <w:t xml:space="preserve"> </w:t>
      </w:r>
      <w:r w:rsidRPr="00D9451B">
        <w:rPr>
          <w:rFonts w:hint="eastAsia"/>
          <w:rtl/>
        </w:rPr>
        <w:t>דלא</w:t>
      </w:r>
      <w:r w:rsidRPr="00D9451B">
        <w:rPr>
          <w:rtl/>
        </w:rPr>
        <w:t xml:space="preserve"> </w:t>
      </w:r>
      <w:r w:rsidRPr="00D9451B">
        <w:rPr>
          <w:rFonts w:hint="eastAsia"/>
          <w:rtl/>
        </w:rPr>
        <w:t>כתב</w:t>
      </w:r>
      <w:r w:rsidRPr="00D9451B">
        <w:rPr>
          <w:rtl/>
        </w:rPr>
        <w:t xml:space="preserve"> </w:t>
      </w:r>
      <w:r w:rsidRPr="00D9451B">
        <w:rPr>
          <w:rFonts w:hint="eastAsia"/>
          <w:rtl/>
        </w:rPr>
        <w:t>להא</w:t>
      </w:r>
      <w:r w:rsidRPr="00D9451B">
        <w:rPr>
          <w:rtl/>
        </w:rPr>
        <w:t xml:space="preserve"> </w:t>
      </w:r>
      <w:r w:rsidRPr="00D9451B">
        <w:rPr>
          <w:rFonts w:hint="eastAsia"/>
          <w:rtl/>
        </w:rPr>
        <w:t>דרבה</w:t>
      </w:r>
      <w:r w:rsidRPr="00D9451B">
        <w:rPr>
          <w:rtl/>
        </w:rPr>
        <w:t xml:space="preserve"> </w:t>
      </w:r>
      <w:r w:rsidRPr="00D9451B">
        <w:rPr>
          <w:rFonts w:hint="eastAsia"/>
          <w:rtl/>
        </w:rPr>
        <w:t>ור</w:t>
      </w:r>
      <w:r w:rsidRPr="00D9451B">
        <w:rPr>
          <w:rtl/>
        </w:rPr>
        <w:t>"</w:t>
      </w:r>
      <w:r w:rsidRPr="00D9451B">
        <w:rPr>
          <w:rFonts w:hint="eastAsia"/>
          <w:rtl/>
        </w:rPr>
        <w:t>י</w:t>
      </w:r>
      <w:r w:rsidRPr="00D9451B">
        <w:rPr>
          <w:rtl/>
        </w:rPr>
        <w:t xml:space="preserve">, </w:t>
      </w:r>
      <w:r w:rsidRPr="00D9451B">
        <w:rPr>
          <w:rFonts w:hint="eastAsia"/>
          <w:rtl/>
        </w:rPr>
        <w:t>היינו</w:t>
      </w:r>
      <w:r w:rsidRPr="00D9451B">
        <w:rPr>
          <w:rtl/>
        </w:rPr>
        <w:t xml:space="preserve"> </w:t>
      </w:r>
      <w:r w:rsidRPr="00D9451B">
        <w:rPr>
          <w:rFonts w:hint="eastAsia"/>
          <w:rtl/>
        </w:rPr>
        <w:t>משום</w:t>
      </w:r>
      <w:r w:rsidRPr="00D9451B">
        <w:rPr>
          <w:rtl/>
        </w:rPr>
        <w:t xml:space="preserve"> </w:t>
      </w:r>
      <w:r w:rsidRPr="00D9451B">
        <w:rPr>
          <w:rFonts w:hint="eastAsia"/>
          <w:rtl/>
        </w:rPr>
        <w:t>דאמר</w:t>
      </w:r>
      <w:r w:rsidRPr="00D9451B">
        <w:rPr>
          <w:rtl/>
        </w:rPr>
        <w:t xml:space="preserve"> </w:t>
      </w:r>
      <w:r w:rsidRPr="00D9451B">
        <w:rPr>
          <w:rFonts w:hint="eastAsia"/>
          <w:rtl/>
        </w:rPr>
        <w:t>עלה</w:t>
      </w:r>
      <w:r w:rsidRPr="00D9451B">
        <w:rPr>
          <w:rtl/>
        </w:rPr>
        <w:t xml:space="preserve"> </w:t>
      </w:r>
      <w:r w:rsidRPr="00D9451B">
        <w:rPr>
          <w:rFonts w:hint="eastAsia"/>
          <w:rtl/>
        </w:rPr>
        <w:t>ר</w:t>
      </w:r>
      <w:r w:rsidRPr="00D9451B">
        <w:rPr>
          <w:rtl/>
        </w:rPr>
        <w:t xml:space="preserve">' </w:t>
      </w:r>
      <w:r w:rsidRPr="00D9451B">
        <w:rPr>
          <w:rFonts w:hint="eastAsia"/>
          <w:rtl/>
        </w:rPr>
        <w:t>זירא</w:t>
      </w:r>
      <w:r w:rsidRPr="00D9451B">
        <w:rPr>
          <w:rtl/>
        </w:rPr>
        <w:t xml:space="preserve"> </w:t>
      </w:r>
      <w:r w:rsidRPr="00D9451B">
        <w:rPr>
          <w:rFonts w:hint="eastAsia"/>
          <w:rtl/>
        </w:rPr>
        <w:t>אנא</w:t>
      </w:r>
      <w:r w:rsidRPr="00D9451B">
        <w:rPr>
          <w:rtl/>
        </w:rPr>
        <w:t xml:space="preserve"> </w:t>
      </w:r>
      <w:r w:rsidRPr="00D9451B">
        <w:rPr>
          <w:rFonts w:hint="eastAsia"/>
          <w:rtl/>
        </w:rPr>
        <w:t>יכילנא</w:t>
      </w:r>
      <w:r w:rsidRPr="00D9451B">
        <w:rPr>
          <w:rtl/>
        </w:rPr>
        <w:t xml:space="preserve"> </w:t>
      </w:r>
      <w:r w:rsidRPr="00D9451B">
        <w:rPr>
          <w:rFonts w:hint="eastAsia"/>
          <w:rtl/>
        </w:rPr>
        <w:t>לחדושי</w:t>
      </w:r>
      <w:r w:rsidRPr="00D9451B">
        <w:rPr>
          <w:rtl/>
        </w:rPr>
        <w:t xml:space="preserve"> </w:t>
      </w:r>
      <w:r w:rsidRPr="00D9451B">
        <w:rPr>
          <w:rFonts w:hint="eastAsia"/>
          <w:rtl/>
        </w:rPr>
        <w:t>ומסתפינא</w:t>
      </w:r>
      <w:r w:rsidRPr="00D9451B">
        <w:rPr>
          <w:rtl/>
        </w:rPr>
        <w:t xml:space="preserve"> </w:t>
      </w:r>
      <w:r w:rsidRPr="00D9451B">
        <w:rPr>
          <w:rFonts w:hint="eastAsia"/>
          <w:rtl/>
        </w:rPr>
        <w:t>דלמא</w:t>
      </w:r>
      <w:r w:rsidRPr="00D9451B">
        <w:rPr>
          <w:rtl/>
        </w:rPr>
        <w:t xml:space="preserve"> </w:t>
      </w:r>
      <w:r w:rsidRPr="00D9451B">
        <w:rPr>
          <w:rFonts w:hint="eastAsia"/>
          <w:rtl/>
        </w:rPr>
        <w:t>מטרידנא</w:t>
      </w:r>
      <w:r w:rsidRPr="00D9451B">
        <w:rPr>
          <w:rtl/>
        </w:rPr>
        <w:t xml:space="preserve">, </w:t>
      </w:r>
      <w:r w:rsidRPr="00D9451B">
        <w:rPr>
          <w:rFonts w:hint="eastAsia"/>
          <w:rtl/>
        </w:rPr>
        <w:t>ועכ</w:t>
      </w:r>
      <w:r w:rsidRPr="00D9451B">
        <w:rPr>
          <w:rtl/>
        </w:rPr>
        <w:t>"</w:t>
      </w:r>
      <w:r w:rsidRPr="00D9451B">
        <w:rPr>
          <w:rFonts w:hint="eastAsia"/>
          <w:rtl/>
        </w:rPr>
        <w:t>פ</w:t>
      </w:r>
      <w:r w:rsidRPr="00D9451B">
        <w:rPr>
          <w:rtl/>
        </w:rPr>
        <w:t xml:space="preserve"> </w:t>
      </w:r>
      <w:r w:rsidRPr="00D9451B">
        <w:rPr>
          <w:rFonts w:hint="eastAsia"/>
          <w:rtl/>
        </w:rPr>
        <w:t>ידעינן</w:t>
      </w:r>
      <w:r w:rsidRPr="00D9451B">
        <w:rPr>
          <w:rtl/>
        </w:rPr>
        <w:t xml:space="preserve"> </w:t>
      </w:r>
      <w:r w:rsidRPr="00D9451B">
        <w:rPr>
          <w:rFonts w:hint="eastAsia"/>
          <w:rtl/>
        </w:rPr>
        <w:t>מסוגיא</w:t>
      </w:r>
      <w:r w:rsidRPr="00D9451B">
        <w:rPr>
          <w:rtl/>
        </w:rPr>
        <w:t xml:space="preserve"> </w:t>
      </w:r>
      <w:r w:rsidRPr="00D9451B">
        <w:rPr>
          <w:rFonts w:hint="eastAsia"/>
          <w:rtl/>
        </w:rPr>
        <w:t>דהתם</w:t>
      </w:r>
      <w:r w:rsidRPr="00D9451B">
        <w:rPr>
          <w:rtl/>
        </w:rPr>
        <w:t xml:space="preserve"> </w:t>
      </w:r>
      <w:r w:rsidRPr="00D9451B">
        <w:rPr>
          <w:rFonts w:hint="eastAsia"/>
          <w:rtl/>
        </w:rPr>
        <w:t>דחידוש</w:t>
      </w:r>
      <w:r w:rsidRPr="00D9451B">
        <w:rPr>
          <w:rtl/>
        </w:rPr>
        <w:t xml:space="preserve"> </w:t>
      </w:r>
      <w:r w:rsidRPr="00D9451B">
        <w:rPr>
          <w:rFonts w:hint="eastAsia"/>
          <w:rtl/>
        </w:rPr>
        <w:t>בתפלתו</w:t>
      </w:r>
      <w:r w:rsidRPr="00D9451B">
        <w:rPr>
          <w:rtl/>
        </w:rPr>
        <w:t xml:space="preserve"> </w:t>
      </w:r>
      <w:r w:rsidRPr="00D9451B">
        <w:rPr>
          <w:rFonts w:hint="eastAsia"/>
          <w:rtl/>
        </w:rPr>
        <w:t>מילתא</w:t>
      </w:r>
      <w:r w:rsidRPr="00D9451B">
        <w:rPr>
          <w:rtl/>
        </w:rPr>
        <w:t xml:space="preserve"> </w:t>
      </w:r>
      <w:r w:rsidRPr="00D9451B">
        <w:rPr>
          <w:rFonts w:hint="eastAsia"/>
          <w:rtl/>
        </w:rPr>
        <w:t>רבה</w:t>
      </w:r>
      <w:r w:rsidRPr="00D9451B">
        <w:rPr>
          <w:rtl/>
        </w:rPr>
        <w:t xml:space="preserve"> </w:t>
      </w:r>
      <w:r w:rsidRPr="00D9451B">
        <w:rPr>
          <w:rFonts w:hint="eastAsia"/>
          <w:rtl/>
        </w:rPr>
        <w:t>היא</w:t>
      </w:r>
      <w:r w:rsidRPr="00D9451B">
        <w:rPr>
          <w:rtl/>
        </w:rPr>
        <w:t xml:space="preserve"> </w:t>
      </w:r>
      <w:r w:rsidRPr="00D9451B">
        <w:rPr>
          <w:rFonts w:hint="eastAsia"/>
          <w:rtl/>
        </w:rPr>
        <w:t>כדי</w:t>
      </w:r>
      <w:r w:rsidRPr="00D9451B">
        <w:rPr>
          <w:rtl/>
        </w:rPr>
        <w:t xml:space="preserve"> </w:t>
      </w:r>
      <w:r w:rsidRPr="00D9451B">
        <w:rPr>
          <w:rFonts w:hint="eastAsia"/>
          <w:rtl/>
        </w:rPr>
        <w:t>שתהא</w:t>
      </w:r>
      <w:r w:rsidRPr="00D9451B">
        <w:rPr>
          <w:rtl/>
        </w:rPr>
        <w:t xml:space="preserve"> </w:t>
      </w:r>
      <w:r w:rsidRPr="00D9451B">
        <w:rPr>
          <w:rFonts w:hint="eastAsia"/>
          <w:rtl/>
        </w:rPr>
        <w:t>תפלתו</w:t>
      </w:r>
      <w:r w:rsidRPr="00D9451B">
        <w:rPr>
          <w:rtl/>
        </w:rPr>
        <w:t xml:space="preserve"> </w:t>
      </w:r>
      <w:r w:rsidRPr="00D9451B">
        <w:rPr>
          <w:rFonts w:hint="eastAsia"/>
          <w:rtl/>
        </w:rPr>
        <w:t>תחנונים</w:t>
      </w:r>
      <w:r w:rsidRPr="00D9451B">
        <w:rPr>
          <w:rFonts w:hint="cs"/>
          <w:rtl/>
        </w:rPr>
        <w:t>.</w:t>
      </w:r>
    </w:p>
    <w:p w:rsidR="00417DAC" w:rsidRDefault="00417DAC" w:rsidP="00417DAC">
      <w:pPr>
        <w:jc w:val="both"/>
        <w:rPr>
          <w:sz w:val="25"/>
          <w:szCs w:val="25"/>
          <w:rtl/>
        </w:rPr>
      </w:pPr>
      <w:r>
        <w:rPr>
          <w:rFonts w:hint="cs"/>
          <w:sz w:val="25"/>
          <w:szCs w:val="25"/>
          <w:rtl/>
        </w:rPr>
        <w:t>יז] עי' בשו"ע או"ח סי' קז סעיף א-ב, ובמגן אברהם שם ס"ק ד'.</w:t>
      </w:r>
    </w:p>
    <w:p w:rsidR="00417DAC" w:rsidRDefault="00417DAC" w:rsidP="00417DAC">
      <w:pPr>
        <w:jc w:val="both"/>
        <w:rPr>
          <w:sz w:val="25"/>
          <w:szCs w:val="25"/>
          <w:rtl/>
        </w:rPr>
      </w:pPr>
      <w:r>
        <w:rPr>
          <w:rFonts w:hint="cs"/>
          <w:sz w:val="25"/>
          <w:szCs w:val="25"/>
          <w:rtl/>
        </w:rPr>
        <w:t xml:space="preserve">יח] עי' בן יהוידע [קובץ מפרשים </w:t>
      </w:r>
      <w:r>
        <w:rPr>
          <w:sz w:val="25"/>
          <w:szCs w:val="25"/>
          <w:rtl/>
        </w:rPr>
        <w:t>–</w:t>
      </w:r>
      <w:r>
        <w:rPr>
          <w:rFonts w:hint="cs"/>
          <w:sz w:val="25"/>
          <w:szCs w:val="25"/>
          <w:rtl/>
        </w:rPr>
        <w:t xml:space="preserve"> אחרונים] ד"ה מצוה להתפלל עם דמדומי חמה.</w:t>
      </w:r>
    </w:p>
    <w:p w:rsidR="00417DAC" w:rsidRDefault="00417DAC" w:rsidP="00417DAC">
      <w:pPr>
        <w:jc w:val="both"/>
        <w:rPr>
          <w:sz w:val="25"/>
          <w:szCs w:val="25"/>
          <w:rtl/>
        </w:rPr>
      </w:pPr>
      <w:r>
        <w:rPr>
          <w:rFonts w:hint="cs"/>
          <w:sz w:val="25"/>
          <w:szCs w:val="25"/>
          <w:rtl/>
        </w:rPr>
        <w:t>יט] עי' מלא הרועים [בסוף הגמ'] ד"ה לייטי עלה במערבא.</w:t>
      </w:r>
    </w:p>
    <w:p w:rsidR="00417DAC" w:rsidRDefault="00417DAC" w:rsidP="00417DAC">
      <w:pPr>
        <w:jc w:val="both"/>
        <w:rPr>
          <w:sz w:val="25"/>
          <w:szCs w:val="25"/>
          <w:rtl/>
        </w:rPr>
      </w:pPr>
    </w:p>
    <w:p w:rsidR="00417DAC" w:rsidRPr="00C74C47" w:rsidRDefault="00417DAC" w:rsidP="00417DAC">
      <w:pPr>
        <w:jc w:val="both"/>
        <w:rPr>
          <w:b/>
          <w:bCs/>
          <w:sz w:val="25"/>
          <w:szCs w:val="25"/>
          <w:rtl/>
        </w:rPr>
      </w:pPr>
      <w:r w:rsidRPr="00C74C47">
        <w:rPr>
          <w:rFonts w:hint="cs"/>
          <w:b/>
          <w:bCs/>
          <w:sz w:val="25"/>
          <w:szCs w:val="25"/>
          <w:rtl/>
        </w:rPr>
        <w:t>להלכה</w:t>
      </w:r>
    </w:p>
    <w:p w:rsidR="00417DAC" w:rsidRDefault="00417DAC" w:rsidP="00417DAC">
      <w:pPr>
        <w:jc w:val="both"/>
        <w:rPr>
          <w:sz w:val="25"/>
          <w:szCs w:val="25"/>
          <w:rtl/>
        </w:rPr>
      </w:pPr>
      <w:r>
        <w:rPr>
          <w:rFonts w:hint="cs"/>
          <w:sz w:val="25"/>
          <w:szCs w:val="25"/>
          <w:rtl/>
        </w:rPr>
        <w:t>כ] עי' משנ"ב חלק א' סי' צ"ח סעיף ג' ומשנ"ב שם וביאור הלכה ד"ה יתפלל.</w:t>
      </w:r>
    </w:p>
    <w:p w:rsidR="00417DAC" w:rsidRDefault="00417DAC" w:rsidP="00417DAC">
      <w:pPr>
        <w:jc w:val="both"/>
        <w:rPr>
          <w:sz w:val="25"/>
          <w:szCs w:val="25"/>
          <w:rtl/>
        </w:rPr>
      </w:pPr>
      <w:r>
        <w:rPr>
          <w:rFonts w:hint="cs"/>
          <w:sz w:val="25"/>
          <w:szCs w:val="25"/>
          <w:rtl/>
        </w:rPr>
        <w:t>כא] עי' כף החיים או"ח סי' רלב סעיף ז [מובא במסגרת]</w:t>
      </w:r>
    </w:p>
    <w:p w:rsidR="00417DAC" w:rsidRDefault="00417DAC" w:rsidP="00417DAC">
      <w:pPr>
        <w:rPr>
          <w:rtl/>
        </w:rPr>
      </w:pPr>
      <w:r>
        <w:rPr>
          <w:noProof/>
        </w:rPr>
        <w:drawing>
          <wp:inline distT="0" distB="0" distL="0" distR="0">
            <wp:extent cx="2981325" cy="1771650"/>
            <wp:effectExtent l="0" t="0" r="9525" b="0"/>
            <wp:docPr id="116" name="תמונה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981325" cy="1771650"/>
                    </a:xfrm>
                    <a:prstGeom prst="rect">
                      <a:avLst/>
                    </a:prstGeom>
                    <a:noFill/>
                    <a:ln>
                      <a:noFill/>
                    </a:ln>
                  </pic:spPr>
                </pic:pic>
              </a:graphicData>
            </a:graphic>
          </wp:inline>
        </w:drawing>
      </w:r>
    </w:p>
    <w:p w:rsidR="00417DAC" w:rsidRPr="00F30D1F" w:rsidRDefault="00417DAC" w:rsidP="00417DAC">
      <w:pPr>
        <w:rPr>
          <w:b/>
          <w:bCs/>
          <w:sz w:val="25"/>
          <w:szCs w:val="25"/>
          <w:rtl/>
        </w:rPr>
      </w:pPr>
      <w:r w:rsidRPr="00F30D1F">
        <w:rPr>
          <w:rFonts w:hint="cs"/>
          <w:b/>
          <w:bCs/>
          <w:sz w:val="25"/>
          <w:szCs w:val="25"/>
          <w:rtl/>
        </w:rPr>
        <w:t>על דרך הפנימיות</w:t>
      </w:r>
    </w:p>
    <w:p w:rsidR="00417DAC" w:rsidRDefault="00417DAC" w:rsidP="00417DAC">
      <w:pPr>
        <w:rPr>
          <w:sz w:val="25"/>
          <w:szCs w:val="25"/>
          <w:rtl/>
        </w:rPr>
      </w:pPr>
      <w:r>
        <w:rPr>
          <w:rFonts w:hint="cs"/>
          <w:sz w:val="25"/>
          <w:szCs w:val="25"/>
          <w:rtl/>
        </w:rPr>
        <w:lastRenderedPageBreak/>
        <w:t xml:space="preserve">כב] </w:t>
      </w:r>
      <w:r w:rsidRPr="00F30D1F">
        <w:rPr>
          <w:rFonts w:hint="cs"/>
          <w:sz w:val="25"/>
          <w:szCs w:val="25"/>
          <w:rtl/>
        </w:rPr>
        <w:t>עי' בספר בעל שם טוב על התורה בראשית [מובא במסגרת]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14"/>
      </w:tblGrid>
      <w:tr w:rsidR="00417DAC" w:rsidRPr="00384312" w:rsidTr="00656DC4">
        <w:tc>
          <w:tcPr>
            <w:tcW w:w="11214" w:type="dxa"/>
            <w:shd w:val="clear" w:color="auto" w:fill="auto"/>
          </w:tcPr>
          <w:p w:rsidR="00417DAC" w:rsidRPr="00384312" w:rsidRDefault="00417DAC" w:rsidP="00656DC4">
            <w:pPr>
              <w:jc w:val="center"/>
              <w:rPr>
                <w:sz w:val="25"/>
                <w:szCs w:val="25"/>
                <w:rtl/>
              </w:rPr>
            </w:pPr>
            <w:r w:rsidRPr="00384312">
              <w:rPr>
                <w:rFonts w:hint="cs"/>
                <w:sz w:val="25"/>
                <w:szCs w:val="25"/>
                <w:rtl/>
              </w:rPr>
              <w:t>בעל שם טוב על התורה</w:t>
            </w:r>
          </w:p>
        </w:tc>
      </w:tr>
      <w:tr w:rsidR="00417DAC" w:rsidRPr="00384312" w:rsidTr="00656DC4">
        <w:tc>
          <w:tcPr>
            <w:tcW w:w="11214" w:type="dxa"/>
            <w:shd w:val="clear" w:color="auto" w:fill="auto"/>
          </w:tcPr>
          <w:p w:rsidR="00417DAC" w:rsidRPr="00384312" w:rsidRDefault="00417DAC" w:rsidP="00656DC4">
            <w:pPr>
              <w:jc w:val="center"/>
              <w:rPr>
                <w:sz w:val="25"/>
                <w:szCs w:val="25"/>
                <w:rtl/>
              </w:rPr>
            </w:pPr>
            <w:r>
              <w:rPr>
                <w:noProof/>
              </w:rPr>
              <w:drawing>
                <wp:inline distT="0" distB="0" distL="0" distR="0">
                  <wp:extent cx="4038600" cy="1657350"/>
                  <wp:effectExtent l="0" t="0" r="0" b="0"/>
                  <wp:docPr id="115" name="תמונה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4038600" cy="1657350"/>
                          </a:xfrm>
                          <a:prstGeom prst="rect">
                            <a:avLst/>
                          </a:prstGeom>
                          <a:noFill/>
                          <a:ln>
                            <a:noFill/>
                          </a:ln>
                        </pic:spPr>
                      </pic:pic>
                    </a:graphicData>
                  </a:graphic>
                </wp:inline>
              </w:drawing>
            </w:r>
          </w:p>
        </w:tc>
      </w:tr>
    </w:tbl>
    <w:p w:rsidR="00417DAC" w:rsidRPr="00F30D1F" w:rsidRDefault="00417DAC" w:rsidP="00417DAC">
      <w:pPr>
        <w:rPr>
          <w:rFonts w:hint="cs"/>
          <w:sz w:val="25"/>
          <w:szCs w:val="25"/>
          <w:rtl/>
        </w:rPr>
      </w:pPr>
    </w:p>
    <w:p w:rsidR="00417DAC" w:rsidRDefault="00417DAC" w:rsidP="00417DAC"/>
    <w:p w:rsidR="00417DAC" w:rsidRPr="00272675" w:rsidRDefault="00417DAC" w:rsidP="00417DAC">
      <w:pPr>
        <w:jc w:val="both"/>
        <w:rPr>
          <w:sz w:val="8"/>
          <w:szCs w:val="8"/>
          <w:rtl/>
        </w:rPr>
      </w:pPr>
    </w:p>
    <w:p w:rsidR="00417DAC" w:rsidRPr="00173E9D" w:rsidRDefault="00417DAC" w:rsidP="00417DAC">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00"/>
        <w:jc w:val="center"/>
        <w:rPr>
          <w:b/>
          <w:bCs/>
          <w:sz w:val="25"/>
          <w:szCs w:val="25"/>
          <w:rtl/>
        </w:rPr>
      </w:pPr>
      <w:r w:rsidRPr="00295421">
        <w:rPr>
          <w:rFonts w:hint="cs"/>
          <w:b/>
          <w:bCs/>
          <w:sz w:val="25"/>
          <w:szCs w:val="25"/>
          <w:rtl/>
        </w:rPr>
        <w:t>פינת החיזוק</w:t>
      </w:r>
      <w:r>
        <w:rPr>
          <w:rFonts w:hint="cs"/>
          <w:b/>
          <w:bCs/>
          <w:sz w:val="25"/>
          <w:szCs w:val="25"/>
          <w:rtl/>
        </w:rPr>
        <w:t xml:space="preserve"> - </w:t>
      </w:r>
      <w:r w:rsidRPr="00173E9D">
        <w:rPr>
          <w:rFonts w:hint="cs"/>
          <w:b/>
          <w:bCs/>
          <w:sz w:val="25"/>
          <w:szCs w:val="25"/>
          <w:rtl/>
        </w:rPr>
        <w:t>יש לך רעיון מחזק ללימוד התורה? שתף אותנו 05276-14899</w:t>
      </w:r>
    </w:p>
    <w:p w:rsidR="00417DAC" w:rsidRPr="00173E9D" w:rsidRDefault="00417DAC" w:rsidP="00417DAC">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00"/>
        <w:jc w:val="center"/>
        <w:rPr>
          <w:rtl/>
        </w:rPr>
      </w:pPr>
      <w:r>
        <w:rPr>
          <w:rtl/>
        </w:rPr>
        <w:t>ובשעת העסק והעיון בתורה, ודאי שאין צריך אז לענין הדביקות כלל, שבהעסק ועיון לבד הוא דבוק ברצונו ודבורו יתברך, והוא יתברך ורצונו ודבורו חד</w:t>
      </w:r>
      <w:r>
        <w:rPr>
          <w:rFonts w:hint="cs"/>
          <w:rtl/>
        </w:rPr>
        <w:t xml:space="preserve"> (נפש החיים שער ד' פרק י)</w:t>
      </w:r>
    </w:p>
    <w:p w:rsidR="00417DAC" w:rsidRDefault="00417DAC">
      <w:pPr>
        <w:rPr>
          <w:rtl/>
        </w:rPr>
      </w:pPr>
    </w:p>
    <w:p w:rsidR="00417DAC" w:rsidRDefault="00417DAC">
      <w:pPr>
        <w:rPr>
          <w:rtl/>
        </w:rPr>
      </w:pPr>
    </w:p>
    <w:p w:rsidR="00417DAC" w:rsidRDefault="00417DAC">
      <w:pPr>
        <w:rPr>
          <w:rtl/>
        </w:rPr>
      </w:pPr>
    </w:p>
    <w:p w:rsidR="00417DAC" w:rsidRDefault="00417DAC">
      <w:pPr>
        <w:rPr>
          <w:rtl/>
        </w:rPr>
      </w:pPr>
    </w:p>
    <w:p w:rsidR="00417DAC" w:rsidRDefault="00417DAC">
      <w:pPr>
        <w:rPr>
          <w:rtl/>
        </w:rPr>
      </w:pPr>
    </w:p>
    <w:p w:rsidR="00417DAC" w:rsidRDefault="00417DAC">
      <w:pPr>
        <w:rPr>
          <w:rtl/>
        </w:rPr>
      </w:pPr>
    </w:p>
    <w:tbl>
      <w:tblPr>
        <w:tblpPr w:leftFromText="180" w:rightFromText="180" w:vertAnchor="text" w:horzAnchor="page" w:tblpX="3470" w:tblpY="-734"/>
        <w:bidiVisual/>
        <w:tblW w:w="0" w:type="auto"/>
        <w:tblInd w:w="155" w:type="dxa"/>
        <w:tblLook w:val="01E0" w:firstRow="1" w:lastRow="1" w:firstColumn="1" w:lastColumn="1" w:noHBand="0" w:noVBand="0"/>
      </w:tblPr>
      <w:tblGrid>
        <w:gridCol w:w="5387"/>
      </w:tblGrid>
      <w:tr w:rsidR="00417DAC" w:rsidRPr="00CD1D55" w:rsidTr="00656DC4">
        <w:tc>
          <w:tcPr>
            <w:tcW w:w="5387" w:type="dxa"/>
          </w:tcPr>
          <w:p w:rsidR="00417DAC" w:rsidRPr="00D0301C" w:rsidRDefault="00417DAC" w:rsidP="00656DC4">
            <w:pPr>
              <w:jc w:val="center"/>
              <w:rPr>
                <w:rFonts w:cs="Guttman Vilna"/>
                <w:sz w:val="20"/>
                <w:szCs w:val="20"/>
                <w:rtl/>
              </w:rPr>
            </w:pPr>
            <w:r w:rsidRPr="00D0301C">
              <w:rPr>
                <w:rFonts w:cs="Guttman Vilna" w:hint="cs"/>
                <w:sz w:val="20"/>
                <w:szCs w:val="20"/>
                <w:rtl/>
              </w:rPr>
              <w:t xml:space="preserve">בס"ד. </w:t>
            </w:r>
            <w:smartTag w:uri="urn:schemas-microsoft-com:office:smarttags" w:element="PersonName">
              <w:smartTagPr>
                <w:attr w:name="ProductID" w:val="ברכת חיים"/>
              </w:smartTagPr>
              <w:r w:rsidRPr="00D0301C">
                <w:rPr>
                  <w:rFonts w:cs="Guttman Vilna" w:hint="cs"/>
                  <w:sz w:val="20"/>
                  <w:szCs w:val="20"/>
                  <w:rtl/>
                </w:rPr>
                <w:t>ברכת חיים</w:t>
              </w:r>
            </w:smartTag>
            <w:r w:rsidRPr="00D0301C">
              <w:rPr>
                <w:rFonts w:cs="Guttman Vilna" w:hint="cs"/>
                <w:sz w:val="20"/>
                <w:szCs w:val="20"/>
                <w:rtl/>
              </w:rPr>
              <w:t>, יום</w:t>
            </w:r>
            <w:r>
              <w:rPr>
                <w:rFonts w:cs="Guttman Vilna" w:hint="cs"/>
                <w:sz w:val="20"/>
                <w:szCs w:val="20"/>
                <w:rtl/>
              </w:rPr>
              <w:t xml:space="preserve"> ראשון, ט"ז בחשון תשע"ד</w:t>
            </w:r>
          </w:p>
          <w:p w:rsidR="00417DAC" w:rsidRDefault="00417DAC" w:rsidP="00656DC4">
            <w:pPr>
              <w:rPr>
                <w:rFonts w:cs="Guttman Vilna"/>
                <w:b/>
                <w:bCs/>
                <w:sz w:val="8"/>
                <w:szCs w:val="2"/>
                <w:rtl/>
              </w:rPr>
            </w:pPr>
            <w:r>
              <w:rPr>
                <w:rFonts w:cs="Guttman Vilna" w:hint="cs"/>
                <w:b/>
                <w:bCs/>
                <w:sz w:val="8"/>
                <w:szCs w:val="2"/>
                <w:rtl/>
              </w:rPr>
              <w:t xml:space="preserve"> </w:t>
            </w:r>
          </w:p>
          <w:p w:rsidR="00417DAC" w:rsidRDefault="00417DAC" w:rsidP="00656DC4">
            <w:pPr>
              <w:rPr>
                <w:rFonts w:cs="Guttman Vilna"/>
                <w:b/>
                <w:bCs/>
                <w:sz w:val="8"/>
                <w:szCs w:val="2"/>
                <w:rtl/>
              </w:rPr>
            </w:pPr>
          </w:p>
          <w:p w:rsidR="00417DAC" w:rsidRDefault="00417DAC" w:rsidP="00656DC4">
            <w:pPr>
              <w:rPr>
                <w:rFonts w:cs="Guttman Vilna"/>
                <w:b/>
                <w:bCs/>
                <w:sz w:val="8"/>
                <w:szCs w:val="2"/>
                <w:rtl/>
              </w:rPr>
            </w:pPr>
          </w:p>
          <w:p w:rsidR="00417DAC" w:rsidRDefault="00417DAC" w:rsidP="00656DC4">
            <w:pPr>
              <w:rPr>
                <w:rFonts w:cs="Guttman Vilna"/>
                <w:b/>
                <w:bCs/>
                <w:sz w:val="8"/>
                <w:szCs w:val="2"/>
                <w:rtl/>
              </w:rPr>
            </w:pPr>
          </w:p>
          <w:p w:rsidR="00417DAC" w:rsidRDefault="00417DAC" w:rsidP="00656DC4">
            <w:pPr>
              <w:rPr>
                <w:rFonts w:cs="Guttman Vilna"/>
                <w:b/>
                <w:bCs/>
                <w:sz w:val="8"/>
                <w:szCs w:val="2"/>
                <w:rtl/>
              </w:rPr>
            </w:pPr>
          </w:p>
          <w:p w:rsidR="00417DAC" w:rsidRDefault="00417DAC" w:rsidP="00656DC4">
            <w:pPr>
              <w:rPr>
                <w:rFonts w:cs="Guttman Vilna"/>
                <w:b/>
                <w:bCs/>
                <w:sz w:val="8"/>
                <w:szCs w:val="48"/>
                <w:rtl/>
              </w:rPr>
            </w:pPr>
            <w:r w:rsidRPr="005D5AD1">
              <w:rPr>
                <w:rFonts w:cs="Guttman Vilna" w:hint="cs"/>
                <w:b/>
                <w:bCs/>
                <w:sz w:val="8"/>
                <w:szCs w:val="2"/>
                <w:rtl/>
              </w:rPr>
              <w:t>.</w:t>
            </w:r>
            <w:r w:rsidRPr="005D5AD1">
              <w:rPr>
                <w:rFonts w:cs="Guttman Vilna" w:hint="cs"/>
                <w:b/>
                <w:bCs/>
                <w:sz w:val="8"/>
                <w:szCs w:val="48"/>
                <w:rtl/>
              </w:rPr>
              <w:t xml:space="preserve">        </w:t>
            </w:r>
            <w:r>
              <w:rPr>
                <w:rFonts w:cs="Guttman Vilna" w:hint="cs"/>
                <w:b/>
                <w:bCs/>
                <w:sz w:val="8"/>
                <w:szCs w:val="48"/>
                <w:rtl/>
              </w:rPr>
              <w:t xml:space="preserve">   </w:t>
            </w:r>
          </w:p>
          <w:p w:rsidR="00417DAC" w:rsidRPr="00D0301C" w:rsidRDefault="00417DAC" w:rsidP="00656DC4">
            <w:pPr>
              <w:jc w:val="center"/>
              <w:rPr>
                <w:rFonts w:cs="Guttman Vilna"/>
                <w:b/>
                <w:bCs/>
                <w:sz w:val="8"/>
                <w:szCs w:val="48"/>
                <w:rtl/>
              </w:rPr>
            </w:pPr>
            <w:r>
              <w:rPr>
                <w:rFonts w:cs="Guttman Vilna" w:hint="cs"/>
                <w:b/>
                <w:bCs/>
                <w:sz w:val="8"/>
                <w:szCs w:val="48"/>
                <w:rtl/>
              </w:rPr>
              <w:t xml:space="preserve">                   </w:t>
            </w:r>
            <w:r w:rsidRPr="005D5AD1">
              <w:rPr>
                <w:rFonts w:cs="Guttman Vilna" w:hint="cs"/>
                <w:b/>
                <w:bCs/>
                <w:sz w:val="8"/>
                <w:szCs w:val="72"/>
                <w:rtl/>
              </w:rPr>
              <w:t xml:space="preserve"> </w:t>
            </w:r>
            <w:r>
              <w:rPr>
                <w:rFonts w:cs="Guttman Vilna" w:hint="cs"/>
                <w:b/>
                <w:bCs/>
                <w:color w:val="FFFFFF"/>
                <w:sz w:val="8"/>
                <w:szCs w:val="36"/>
                <w:rtl/>
              </w:rPr>
              <w:t>31</w:t>
            </w:r>
          </w:p>
          <w:p w:rsidR="00417DAC" w:rsidRPr="00985FD1" w:rsidRDefault="00417DAC" w:rsidP="00656DC4">
            <w:pPr>
              <w:jc w:val="center"/>
              <w:rPr>
                <w:rFonts w:cs="Guttman Vilna"/>
                <w:sz w:val="12"/>
                <w:szCs w:val="12"/>
                <w:rtl/>
              </w:rPr>
            </w:pPr>
          </w:p>
          <w:p w:rsidR="00417DAC" w:rsidRDefault="00417DAC" w:rsidP="00656DC4">
            <w:pPr>
              <w:jc w:val="center"/>
              <w:rPr>
                <w:rFonts w:cs="Guttman Vilna"/>
                <w:b/>
                <w:bCs/>
                <w:sz w:val="30"/>
                <w:szCs w:val="30"/>
                <w:rtl/>
              </w:rPr>
            </w:pPr>
            <w:r>
              <w:rPr>
                <w:rFonts w:cs="Guttman Vilna" w:hint="cs"/>
                <w:b/>
                <w:bCs/>
                <w:sz w:val="30"/>
                <w:szCs w:val="30"/>
                <w:rtl/>
              </w:rPr>
              <w:t>ברכות כט:-ל.</w:t>
            </w:r>
          </w:p>
          <w:p w:rsidR="00417DAC" w:rsidRPr="00175257" w:rsidRDefault="00417DAC" w:rsidP="00656DC4">
            <w:pPr>
              <w:jc w:val="center"/>
              <w:rPr>
                <w:rFonts w:cs="Guttman Vilna"/>
                <w:b/>
                <w:bCs/>
                <w:sz w:val="30"/>
                <w:szCs w:val="30"/>
                <w:rtl/>
              </w:rPr>
            </w:pPr>
            <w:r>
              <w:rPr>
                <w:rFonts w:cs="Guttman Vilna" w:hint="cs"/>
                <w:b/>
                <w:bCs/>
                <w:sz w:val="30"/>
                <w:szCs w:val="30"/>
                <w:rtl/>
              </w:rPr>
              <w:t>בענין תפילה קצרה במקום סכנה</w:t>
            </w:r>
          </w:p>
        </w:tc>
      </w:tr>
    </w:tbl>
    <w:p w:rsidR="00417DAC" w:rsidRDefault="00417DAC" w:rsidP="00417DAC">
      <w:pPr>
        <w:spacing w:before="240"/>
        <w:rPr>
          <w:rtl/>
        </w:rPr>
      </w:pPr>
      <w:r w:rsidRPr="00CD1D55">
        <w:rPr>
          <w:rFonts w:hint="cs"/>
          <w:rtl/>
        </w:rPr>
        <w:t xml:space="preserve"> </w:t>
      </w:r>
    </w:p>
    <w:p w:rsidR="00417DAC" w:rsidRDefault="00417DAC" w:rsidP="00417DAC">
      <w:pPr>
        <w:rPr>
          <w:rtl/>
        </w:rPr>
      </w:pPr>
    </w:p>
    <w:p w:rsidR="00417DAC" w:rsidRPr="00140B8F" w:rsidRDefault="00417DAC" w:rsidP="00417DAC">
      <w:pPr>
        <w:jc w:val="center"/>
        <w:rPr>
          <w:szCs w:val="14"/>
          <w:rtl/>
        </w:rPr>
      </w:pPr>
      <w:r w:rsidRPr="00B40F47">
        <w:rPr>
          <w:rFonts w:hint="cs"/>
          <w:szCs w:val="14"/>
          <w:rtl/>
        </w:rPr>
        <w:t>______________________________________________________________________________________________</w:t>
      </w:r>
    </w:p>
    <w:p w:rsidR="00417DAC" w:rsidRPr="00F61994" w:rsidRDefault="00417DAC" w:rsidP="00417DAC">
      <w:pPr>
        <w:jc w:val="both"/>
        <w:rPr>
          <w:sz w:val="6"/>
          <w:szCs w:val="6"/>
          <w:rtl/>
        </w:rPr>
      </w:pPr>
    </w:p>
    <w:p w:rsidR="00417DAC" w:rsidRPr="00674505" w:rsidRDefault="00417DAC" w:rsidP="00417DAC">
      <w:pPr>
        <w:jc w:val="both"/>
        <w:rPr>
          <w:b/>
          <w:bCs/>
          <w:sz w:val="25"/>
          <w:szCs w:val="25"/>
          <w:rtl/>
        </w:rPr>
      </w:pPr>
      <w:r w:rsidRPr="00674505">
        <w:rPr>
          <w:rFonts w:hint="cs"/>
          <w:b/>
          <w:bCs/>
          <w:sz w:val="25"/>
          <w:szCs w:val="25"/>
          <w:rtl/>
        </w:rPr>
        <w:t>משנה וגמרא</w:t>
      </w:r>
    </w:p>
    <w:p w:rsidR="00417DAC" w:rsidRDefault="00417DAC" w:rsidP="00417DAC">
      <w:pPr>
        <w:jc w:val="both"/>
        <w:rPr>
          <w:sz w:val="25"/>
          <w:szCs w:val="25"/>
          <w:rtl/>
        </w:rPr>
      </w:pPr>
      <w:r w:rsidRPr="00674505">
        <w:rPr>
          <w:rFonts w:hint="cs"/>
          <w:sz w:val="25"/>
          <w:szCs w:val="25"/>
          <w:rtl/>
        </w:rPr>
        <w:t xml:space="preserve">א] </w:t>
      </w:r>
      <w:r>
        <w:rPr>
          <w:rFonts w:hint="cs"/>
          <w:sz w:val="25"/>
          <w:szCs w:val="25"/>
          <w:rtl/>
        </w:rPr>
        <w:t>עי' במשנה כח: מ" רבי יהושע אומר" עד "ברוך אתה ה' שומע תפלה".</w:t>
      </w:r>
    </w:p>
    <w:p w:rsidR="00417DAC" w:rsidRDefault="00417DAC" w:rsidP="00417DAC">
      <w:pPr>
        <w:jc w:val="both"/>
        <w:rPr>
          <w:sz w:val="25"/>
          <w:szCs w:val="25"/>
          <w:rtl/>
        </w:rPr>
      </w:pPr>
      <w:r>
        <w:rPr>
          <w:rFonts w:hint="cs"/>
          <w:sz w:val="25"/>
          <w:szCs w:val="25"/>
          <w:rtl/>
        </w:rPr>
        <w:t xml:space="preserve">ב] </w:t>
      </w:r>
      <w:r w:rsidRPr="00674505">
        <w:rPr>
          <w:rFonts w:hint="cs"/>
          <w:sz w:val="25"/>
          <w:szCs w:val="25"/>
          <w:rtl/>
        </w:rPr>
        <w:t xml:space="preserve">גמרא </w:t>
      </w:r>
      <w:r>
        <w:rPr>
          <w:rFonts w:hint="cs"/>
          <w:sz w:val="25"/>
          <w:szCs w:val="25"/>
          <w:rtl/>
        </w:rPr>
        <w:t xml:space="preserve">כט: מ[נקודתיים] "רבי יהושע אומר המהלך במקום סכנה" </w:t>
      </w:r>
      <w:r>
        <w:rPr>
          <w:sz w:val="25"/>
          <w:szCs w:val="25"/>
          <w:rtl/>
        </w:rPr>
        <w:t>–</w:t>
      </w:r>
      <w:r>
        <w:rPr>
          <w:rFonts w:hint="cs"/>
          <w:sz w:val="25"/>
          <w:szCs w:val="25"/>
          <w:rtl/>
        </w:rPr>
        <w:t xml:space="preserve"> "הלכה כאחרים", וברש"י.</w:t>
      </w:r>
    </w:p>
    <w:p w:rsidR="00417DAC" w:rsidRDefault="00417DAC" w:rsidP="00417DAC">
      <w:pPr>
        <w:jc w:val="both"/>
        <w:rPr>
          <w:sz w:val="25"/>
          <w:szCs w:val="25"/>
          <w:rtl/>
        </w:rPr>
      </w:pPr>
      <w:r>
        <w:rPr>
          <w:rFonts w:hint="cs"/>
          <w:sz w:val="25"/>
          <w:szCs w:val="25"/>
          <w:rtl/>
        </w:rPr>
        <w:t xml:space="preserve">ג] גמרא ל. [שורה 12 מלמעלה] מאי איכא בין הביננו" </w:t>
      </w:r>
      <w:r>
        <w:rPr>
          <w:sz w:val="25"/>
          <w:szCs w:val="25"/>
          <w:rtl/>
        </w:rPr>
        <w:t>–</w:t>
      </w:r>
      <w:r>
        <w:rPr>
          <w:rFonts w:hint="cs"/>
          <w:sz w:val="25"/>
          <w:szCs w:val="25"/>
          <w:rtl/>
        </w:rPr>
        <w:t xml:space="preserve"> עד "בין מעומד בין מהלך" [נקודתיים], וברש"י, ובתוס' ד"ה מאי.</w:t>
      </w:r>
    </w:p>
    <w:p w:rsidR="00417DAC" w:rsidRPr="00674505" w:rsidRDefault="00417DAC" w:rsidP="00417DAC">
      <w:pPr>
        <w:jc w:val="both"/>
        <w:rPr>
          <w:sz w:val="8"/>
          <w:szCs w:val="8"/>
          <w:rtl/>
        </w:rPr>
      </w:pPr>
    </w:p>
    <w:p w:rsidR="00417DAC" w:rsidRPr="00674505" w:rsidRDefault="00417DAC" w:rsidP="00417DAC">
      <w:pPr>
        <w:jc w:val="both"/>
        <w:rPr>
          <w:b/>
          <w:bCs/>
          <w:sz w:val="25"/>
          <w:szCs w:val="25"/>
          <w:rtl/>
        </w:rPr>
      </w:pPr>
      <w:r w:rsidRPr="00674505">
        <w:rPr>
          <w:rFonts w:hint="cs"/>
          <w:b/>
          <w:bCs/>
          <w:sz w:val="25"/>
          <w:szCs w:val="25"/>
          <w:rtl/>
        </w:rPr>
        <w:t>חקירה יסודית בסוגיתנו</w:t>
      </w:r>
    </w:p>
    <w:p w:rsidR="00417DAC" w:rsidRDefault="00417DAC" w:rsidP="00417DAC">
      <w:pPr>
        <w:jc w:val="both"/>
        <w:rPr>
          <w:sz w:val="25"/>
          <w:szCs w:val="25"/>
          <w:rtl/>
        </w:rPr>
      </w:pPr>
      <w:r>
        <w:rPr>
          <w:rFonts w:hint="cs"/>
          <w:sz w:val="25"/>
          <w:szCs w:val="25"/>
          <w:rtl/>
        </w:rPr>
        <w:t>ד] עי' בספר דביר הקודש להג"ר נתן זוכובסקי שליט"א הלכות תפילה פרק ד' הלכה י"ט [מובא במסגרת]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3"/>
        <w:gridCol w:w="2774"/>
        <w:gridCol w:w="2863"/>
        <w:gridCol w:w="2804"/>
      </w:tblGrid>
      <w:tr w:rsidR="00417DAC" w:rsidRPr="00200DBE" w:rsidTr="00656DC4">
        <w:tc>
          <w:tcPr>
            <w:tcW w:w="11214" w:type="dxa"/>
            <w:gridSpan w:val="4"/>
            <w:shd w:val="clear" w:color="auto" w:fill="auto"/>
          </w:tcPr>
          <w:p w:rsidR="00417DAC" w:rsidRPr="00200DBE" w:rsidRDefault="00417DAC" w:rsidP="00656DC4">
            <w:pPr>
              <w:jc w:val="center"/>
              <w:rPr>
                <w:b/>
                <w:bCs/>
                <w:rtl/>
              </w:rPr>
            </w:pPr>
            <w:r w:rsidRPr="00200DBE">
              <w:rPr>
                <w:rFonts w:hint="cs"/>
                <w:b/>
                <w:bCs/>
                <w:rtl/>
              </w:rPr>
              <w:t>דביר הקודש</w:t>
            </w:r>
          </w:p>
        </w:tc>
      </w:tr>
      <w:tr w:rsidR="00417DAC" w:rsidRPr="00200DBE" w:rsidTr="00656DC4">
        <w:tc>
          <w:tcPr>
            <w:tcW w:w="2779" w:type="dxa"/>
            <w:shd w:val="clear" w:color="auto" w:fill="auto"/>
          </w:tcPr>
          <w:p w:rsidR="00417DAC" w:rsidRDefault="00417DAC" w:rsidP="00656DC4">
            <w:pPr>
              <w:rPr>
                <w:noProof/>
                <w:rtl/>
              </w:rPr>
            </w:pPr>
            <w:r>
              <w:rPr>
                <w:noProof/>
              </w:rPr>
              <w:drawing>
                <wp:inline distT="0" distB="0" distL="0" distR="0">
                  <wp:extent cx="1628775" cy="285750"/>
                  <wp:effectExtent l="0" t="0" r="9525" b="0"/>
                  <wp:docPr id="126" name="תמונה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pic:cNvPicPr>
                            <a:picLocks noChangeAspect="1" noChangeArrowheads="1"/>
                          </pic:cNvPicPr>
                        </pic:nvPicPr>
                        <pic:blipFill>
                          <a:blip r:embed="rId124" cstate="print">
                            <a:extLst>
                              <a:ext uri="{28A0092B-C50C-407E-A947-70E740481C1C}">
                                <a14:useLocalDpi xmlns:a14="http://schemas.microsoft.com/office/drawing/2010/main" val="0"/>
                              </a:ext>
                            </a:extLst>
                          </a:blip>
                          <a:srcRect b="33333"/>
                          <a:stretch>
                            <a:fillRect/>
                          </a:stretch>
                        </pic:blipFill>
                        <pic:spPr bwMode="auto">
                          <a:xfrm>
                            <a:off x="0" y="0"/>
                            <a:ext cx="1628775" cy="285750"/>
                          </a:xfrm>
                          <a:prstGeom prst="rect">
                            <a:avLst/>
                          </a:prstGeom>
                          <a:noFill/>
                          <a:ln>
                            <a:noFill/>
                          </a:ln>
                        </pic:spPr>
                      </pic:pic>
                    </a:graphicData>
                  </a:graphic>
                </wp:inline>
              </w:drawing>
            </w:r>
          </w:p>
          <w:p w:rsidR="00417DAC" w:rsidRDefault="00417DAC" w:rsidP="00656DC4">
            <w:pPr>
              <w:rPr>
                <w:noProof/>
                <w:rtl/>
              </w:rPr>
            </w:pPr>
            <w:r>
              <w:rPr>
                <w:noProof/>
              </w:rPr>
              <w:drawing>
                <wp:inline distT="0" distB="0" distL="0" distR="0">
                  <wp:extent cx="1638300" cy="1352550"/>
                  <wp:effectExtent l="0" t="0" r="0" b="0"/>
                  <wp:docPr id="125" name="תמונה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4"/>
                          <pic:cNvPicPr>
                            <a:picLocks noChangeAspect="1" noChangeArrowheads="1"/>
                          </pic:cNvPicPr>
                        </pic:nvPicPr>
                        <pic:blipFill>
                          <a:blip r:embed="rId125" cstate="print">
                            <a:extLst>
                              <a:ext uri="{28A0092B-C50C-407E-A947-70E740481C1C}">
                                <a14:useLocalDpi xmlns:a14="http://schemas.microsoft.com/office/drawing/2010/main" val="0"/>
                              </a:ext>
                            </a:extLst>
                          </a:blip>
                          <a:srcRect b="9091"/>
                          <a:stretch>
                            <a:fillRect/>
                          </a:stretch>
                        </pic:blipFill>
                        <pic:spPr bwMode="auto">
                          <a:xfrm>
                            <a:off x="0" y="0"/>
                            <a:ext cx="1638300" cy="1352550"/>
                          </a:xfrm>
                          <a:prstGeom prst="rect">
                            <a:avLst/>
                          </a:prstGeom>
                          <a:noFill/>
                          <a:ln>
                            <a:noFill/>
                          </a:ln>
                        </pic:spPr>
                      </pic:pic>
                    </a:graphicData>
                  </a:graphic>
                </wp:inline>
              </w:drawing>
            </w:r>
          </w:p>
          <w:p w:rsidR="00417DAC" w:rsidRDefault="00417DAC" w:rsidP="00656DC4">
            <w:pPr>
              <w:rPr>
                <w:noProof/>
                <w:rtl/>
              </w:rPr>
            </w:pPr>
            <w:r>
              <w:rPr>
                <w:noProof/>
              </w:rPr>
              <w:drawing>
                <wp:inline distT="0" distB="0" distL="0" distR="0">
                  <wp:extent cx="1638300" cy="447675"/>
                  <wp:effectExtent l="0" t="0" r="0" b="9525"/>
                  <wp:docPr id="124" name="תמונה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5"/>
                          <pic:cNvPicPr>
                            <a:picLocks noChangeAspect="1" noChangeArrowheads="1"/>
                          </pic:cNvPicPr>
                        </pic:nvPicPr>
                        <pic:blipFill>
                          <a:blip r:embed="rId126" cstate="print">
                            <a:extLst>
                              <a:ext uri="{28A0092B-C50C-407E-A947-70E740481C1C}">
                                <a14:useLocalDpi xmlns:a14="http://schemas.microsoft.com/office/drawing/2010/main" val="0"/>
                              </a:ext>
                            </a:extLst>
                          </a:blip>
                          <a:srcRect b="23334"/>
                          <a:stretch>
                            <a:fillRect/>
                          </a:stretch>
                        </pic:blipFill>
                        <pic:spPr bwMode="auto">
                          <a:xfrm>
                            <a:off x="0" y="0"/>
                            <a:ext cx="1638300" cy="447675"/>
                          </a:xfrm>
                          <a:prstGeom prst="rect">
                            <a:avLst/>
                          </a:prstGeom>
                          <a:noFill/>
                          <a:ln>
                            <a:noFill/>
                          </a:ln>
                        </pic:spPr>
                      </pic:pic>
                    </a:graphicData>
                  </a:graphic>
                </wp:inline>
              </w:drawing>
            </w:r>
          </w:p>
          <w:p w:rsidR="00417DAC" w:rsidRPr="00200DBE" w:rsidRDefault="00417DAC" w:rsidP="00656DC4">
            <w:pPr>
              <w:jc w:val="both"/>
              <w:rPr>
                <w:sz w:val="25"/>
                <w:szCs w:val="25"/>
                <w:rtl/>
              </w:rPr>
            </w:pPr>
          </w:p>
        </w:tc>
        <w:tc>
          <w:tcPr>
            <w:tcW w:w="2776" w:type="dxa"/>
            <w:shd w:val="clear" w:color="auto" w:fill="auto"/>
          </w:tcPr>
          <w:p w:rsidR="00417DAC" w:rsidRDefault="00417DAC" w:rsidP="00656DC4">
            <w:pPr>
              <w:rPr>
                <w:noProof/>
                <w:rtl/>
              </w:rPr>
            </w:pPr>
            <w:r>
              <w:rPr>
                <w:noProof/>
              </w:rPr>
              <w:drawing>
                <wp:inline distT="0" distB="0" distL="0" distR="0">
                  <wp:extent cx="1590675" cy="923925"/>
                  <wp:effectExtent l="0" t="0" r="9525" b="9525"/>
                  <wp:docPr id="123" name="תמונה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6"/>
                          <pic:cNvPicPr>
                            <a:picLocks noChangeAspect="1" noChangeArrowheads="1"/>
                          </pic:cNvPicPr>
                        </pic:nvPicPr>
                        <pic:blipFill>
                          <a:blip r:embed="rId127" cstate="print">
                            <a:extLst>
                              <a:ext uri="{28A0092B-C50C-407E-A947-70E740481C1C}">
                                <a14:useLocalDpi xmlns:a14="http://schemas.microsoft.com/office/drawing/2010/main" val="0"/>
                              </a:ext>
                            </a:extLst>
                          </a:blip>
                          <a:srcRect b="10345"/>
                          <a:stretch>
                            <a:fillRect/>
                          </a:stretch>
                        </pic:blipFill>
                        <pic:spPr bwMode="auto">
                          <a:xfrm>
                            <a:off x="0" y="0"/>
                            <a:ext cx="1590675" cy="923925"/>
                          </a:xfrm>
                          <a:prstGeom prst="rect">
                            <a:avLst/>
                          </a:prstGeom>
                          <a:noFill/>
                          <a:ln>
                            <a:noFill/>
                          </a:ln>
                        </pic:spPr>
                      </pic:pic>
                    </a:graphicData>
                  </a:graphic>
                </wp:inline>
              </w:drawing>
            </w:r>
          </w:p>
          <w:p w:rsidR="00417DAC" w:rsidRPr="00674505" w:rsidRDefault="00417DAC" w:rsidP="00656DC4">
            <w:pPr>
              <w:rPr>
                <w:noProof/>
                <w:rtl/>
              </w:rPr>
            </w:pPr>
            <w:r>
              <w:rPr>
                <w:noProof/>
              </w:rPr>
              <w:drawing>
                <wp:inline distT="0" distB="0" distL="0" distR="0">
                  <wp:extent cx="1638300" cy="1219200"/>
                  <wp:effectExtent l="0" t="0" r="0" b="0"/>
                  <wp:docPr id="122" name="תמונה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7"/>
                          <pic:cNvPicPr>
                            <a:picLocks noChangeAspect="1" noChangeArrowheads="1"/>
                          </pic:cNvPicPr>
                        </pic:nvPicPr>
                        <pic:blipFill>
                          <a:blip r:embed="rId128" cstate="print">
                            <a:extLst>
                              <a:ext uri="{28A0092B-C50C-407E-A947-70E740481C1C}">
                                <a14:useLocalDpi xmlns:a14="http://schemas.microsoft.com/office/drawing/2010/main" val="0"/>
                              </a:ext>
                            </a:extLst>
                          </a:blip>
                          <a:srcRect b="8725"/>
                          <a:stretch>
                            <a:fillRect/>
                          </a:stretch>
                        </pic:blipFill>
                        <pic:spPr bwMode="auto">
                          <a:xfrm>
                            <a:off x="0" y="0"/>
                            <a:ext cx="1638300" cy="1219200"/>
                          </a:xfrm>
                          <a:prstGeom prst="rect">
                            <a:avLst/>
                          </a:prstGeom>
                          <a:noFill/>
                          <a:ln>
                            <a:noFill/>
                          </a:ln>
                        </pic:spPr>
                      </pic:pic>
                    </a:graphicData>
                  </a:graphic>
                </wp:inline>
              </w:drawing>
            </w:r>
          </w:p>
        </w:tc>
        <w:tc>
          <w:tcPr>
            <w:tcW w:w="2869" w:type="dxa"/>
            <w:shd w:val="clear" w:color="auto" w:fill="auto"/>
          </w:tcPr>
          <w:p w:rsidR="00417DAC" w:rsidRDefault="00417DAC" w:rsidP="00656DC4">
            <w:pPr>
              <w:rPr>
                <w:noProof/>
              </w:rPr>
            </w:pPr>
            <w:r>
              <w:rPr>
                <w:noProof/>
              </w:rPr>
              <w:drawing>
                <wp:inline distT="0" distB="0" distL="0" distR="0">
                  <wp:extent cx="1695450" cy="781050"/>
                  <wp:effectExtent l="0" t="0" r="0" b="0"/>
                  <wp:docPr id="121" name="תמונה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8"/>
                          <pic:cNvPicPr>
                            <a:picLocks noChangeAspect="1" noChangeArrowheads="1"/>
                          </pic:cNvPicPr>
                        </pic:nvPicPr>
                        <pic:blipFill>
                          <a:blip r:embed="rId129" cstate="print">
                            <a:extLst>
                              <a:ext uri="{28A0092B-C50C-407E-A947-70E740481C1C}">
                                <a14:useLocalDpi xmlns:a14="http://schemas.microsoft.com/office/drawing/2010/main" val="0"/>
                              </a:ext>
                            </a:extLst>
                          </a:blip>
                          <a:srcRect b="13684"/>
                          <a:stretch>
                            <a:fillRect/>
                          </a:stretch>
                        </pic:blipFill>
                        <pic:spPr bwMode="auto">
                          <a:xfrm>
                            <a:off x="0" y="0"/>
                            <a:ext cx="1695450" cy="781050"/>
                          </a:xfrm>
                          <a:prstGeom prst="rect">
                            <a:avLst/>
                          </a:prstGeom>
                          <a:noFill/>
                          <a:ln>
                            <a:noFill/>
                          </a:ln>
                        </pic:spPr>
                      </pic:pic>
                    </a:graphicData>
                  </a:graphic>
                </wp:inline>
              </w:drawing>
            </w:r>
          </w:p>
          <w:p w:rsidR="00417DAC" w:rsidRDefault="00417DAC" w:rsidP="00656DC4">
            <w:pPr>
              <w:rPr>
                <w:noProof/>
                <w:rtl/>
              </w:rPr>
            </w:pPr>
            <w:r>
              <w:rPr>
                <w:noProof/>
              </w:rPr>
              <w:drawing>
                <wp:inline distT="0" distB="0" distL="0" distR="0">
                  <wp:extent cx="1695450" cy="457200"/>
                  <wp:effectExtent l="0" t="0" r="0" b="0"/>
                  <wp:docPr id="120" name="תמונה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9"/>
                          <pic:cNvPicPr>
                            <a:picLocks noChangeAspect="1" noChangeArrowheads="1"/>
                          </pic:cNvPicPr>
                        </pic:nvPicPr>
                        <pic:blipFill>
                          <a:blip r:embed="rId130" cstate="print">
                            <a:extLst>
                              <a:ext uri="{28A0092B-C50C-407E-A947-70E740481C1C}">
                                <a14:useLocalDpi xmlns:a14="http://schemas.microsoft.com/office/drawing/2010/main" val="0"/>
                              </a:ext>
                            </a:extLst>
                          </a:blip>
                          <a:srcRect b="23810"/>
                          <a:stretch>
                            <a:fillRect/>
                          </a:stretch>
                        </pic:blipFill>
                        <pic:spPr bwMode="auto">
                          <a:xfrm>
                            <a:off x="0" y="0"/>
                            <a:ext cx="1695450" cy="457200"/>
                          </a:xfrm>
                          <a:prstGeom prst="rect">
                            <a:avLst/>
                          </a:prstGeom>
                          <a:noFill/>
                          <a:ln>
                            <a:noFill/>
                          </a:ln>
                        </pic:spPr>
                      </pic:pic>
                    </a:graphicData>
                  </a:graphic>
                </wp:inline>
              </w:drawing>
            </w:r>
          </w:p>
          <w:p w:rsidR="00417DAC" w:rsidRPr="00674505" w:rsidRDefault="00417DAC" w:rsidP="00656DC4">
            <w:pPr>
              <w:rPr>
                <w:noProof/>
                <w:rtl/>
              </w:rPr>
            </w:pPr>
            <w:r>
              <w:rPr>
                <w:noProof/>
              </w:rPr>
              <w:drawing>
                <wp:inline distT="0" distB="0" distL="0" distR="0">
                  <wp:extent cx="1657350" cy="762000"/>
                  <wp:effectExtent l="0" t="0" r="0" b="0"/>
                  <wp:docPr id="119" name="תמונה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0"/>
                          <pic:cNvPicPr>
                            <a:picLocks noChangeAspect="1" noChangeArrowheads="1"/>
                          </pic:cNvPicPr>
                        </pic:nvPicPr>
                        <pic:blipFill>
                          <a:blip r:embed="rId131" cstate="print">
                            <a:extLst>
                              <a:ext uri="{28A0092B-C50C-407E-A947-70E740481C1C}">
                                <a14:useLocalDpi xmlns:a14="http://schemas.microsoft.com/office/drawing/2010/main" val="0"/>
                              </a:ext>
                            </a:extLst>
                          </a:blip>
                          <a:srcRect b="15790"/>
                          <a:stretch>
                            <a:fillRect/>
                          </a:stretch>
                        </pic:blipFill>
                        <pic:spPr bwMode="auto">
                          <a:xfrm>
                            <a:off x="0" y="0"/>
                            <a:ext cx="1657350" cy="762000"/>
                          </a:xfrm>
                          <a:prstGeom prst="rect">
                            <a:avLst/>
                          </a:prstGeom>
                          <a:noFill/>
                          <a:ln>
                            <a:noFill/>
                          </a:ln>
                        </pic:spPr>
                      </pic:pic>
                    </a:graphicData>
                  </a:graphic>
                </wp:inline>
              </w:drawing>
            </w:r>
          </w:p>
        </w:tc>
        <w:tc>
          <w:tcPr>
            <w:tcW w:w="2790" w:type="dxa"/>
            <w:shd w:val="clear" w:color="auto" w:fill="auto"/>
          </w:tcPr>
          <w:p w:rsidR="00417DAC" w:rsidRDefault="00417DAC" w:rsidP="00656DC4">
            <w:pPr>
              <w:rPr>
                <w:noProof/>
                <w:rtl/>
              </w:rPr>
            </w:pPr>
            <w:r>
              <w:rPr>
                <w:noProof/>
              </w:rPr>
              <w:drawing>
                <wp:inline distT="0" distB="0" distL="0" distR="0">
                  <wp:extent cx="1647825" cy="895350"/>
                  <wp:effectExtent l="0" t="0" r="9525" b="0"/>
                  <wp:docPr id="118" name="תמונה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1"/>
                          <pic:cNvPicPr>
                            <a:picLocks noChangeAspect="1" noChangeArrowheads="1"/>
                          </pic:cNvPicPr>
                        </pic:nvPicPr>
                        <pic:blipFill>
                          <a:blip r:embed="rId132" cstate="print">
                            <a:extLst>
                              <a:ext uri="{28A0092B-C50C-407E-A947-70E740481C1C}">
                                <a14:useLocalDpi xmlns:a14="http://schemas.microsoft.com/office/drawing/2010/main" val="0"/>
                              </a:ext>
                            </a:extLst>
                          </a:blip>
                          <a:srcRect b="13461"/>
                          <a:stretch>
                            <a:fillRect/>
                          </a:stretch>
                        </pic:blipFill>
                        <pic:spPr bwMode="auto">
                          <a:xfrm>
                            <a:off x="0" y="0"/>
                            <a:ext cx="1647825" cy="895350"/>
                          </a:xfrm>
                          <a:prstGeom prst="rect">
                            <a:avLst/>
                          </a:prstGeom>
                          <a:noFill/>
                          <a:ln>
                            <a:noFill/>
                          </a:ln>
                        </pic:spPr>
                      </pic:pic>
                    </a:graphicData>
                  </a:graphic>
                </wp:inline>
              </w:drawing>
            </w:r>
          </w:p>
          <w:p w:rsidR="00417DAC" w:rsidRPr="00674505" w:rsidRDefault="00417DAC" w:rsidP="00656DC4">
            <w:pPr>
              <w:rPr>
                <w:noProof/>
                <w:rtl/>
              </w:rPr>
            </w:pPr>
            <w:r>
              <w:rPr>
                <w:noProof/>
              </w:rPr>
              <w:drawing>
                <wp:inline distT="0" distB="0" distL="0" distR="0">
                  <wp:extent cx="1628775" cy="1190625"/>
                  <wp:effectExtent l="0" t="0" r="9525" b="9525"/>
                  <wp:docPr id="117" name="תמונה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2"/>
                          <pic:cNvPicPr>
                            <a:picLocks noChangeAspect="1" noChangeArrowheads="1"/>
                          </pic:cNvPicPr>
                        </pic:nvPicPr>
                        <pic:blipFill>
                          <a:blip r:embed="rId133" cstate="print">
                            <a:extLst>
                              <a:ext uri="{28A0092B-C50C-407E-A947-70E740481C1C}">
                                <a14:useLocalDpi xmlns:a14="http://schemas.microsoft.com/office/drawing/2010/main" val="0"/>
                              </a:ext>
                            </a:extLst>
                          </a:blip>
                          <a:srcRect b="10715"/>
                          <a:stretch>
                            <a:fillRect/>
                          </a:stretch>
                        </pic:blipFill>
                        <pic:spPr bwMode="auto">
                          <a:xfrm>
                            <a:off x="0" y="0"/>
                            <a:ext cx="1628775" cy="1190625"/>
                          </a:xfrm>
                          <a:prstGeom prst="rect">
                            <a:avLst/>
                          </a:prstGeom>
                          <a:noFill/>
                          <a:ln>
                            <a:noFill/>
                          </a:ln>
                        </pic:spPr>
                      </pic:pic>
                    </a:graphicData>
                  </a:graphic>
                </wp:inline>
              </w:drawing>
            </w:r>
          </w:p>
        </w:tc>
      </w:tr>
    </w:tbl>
    <w:p w:rsidR="00417DAC" w:rsidRPr="00674505" w:rsidRDefault="00417DAC" w:rsidP="00417DAC">
      <w:pPr>
        <w:jc w:val="both"/>
        <w:rPr>
          <w:rtl/>
        </w:rPr>
      </w:pPr>
      <w:r>
        <w:rPr>
          <w:rFonts w:hint="cs"/>
          <w:rtl/>
        </w:rPr>
        <w:t xml:space="preserve">ה] </w:t>
      </w:r>
      <w:r w:rsidRPr="00674505">
        <w:rPr>
          <w:rFonts w:hint="cs"/>
          <w:rtl/>
        </w:rPr>
        <w:t xml:space="preserve">למעיינים </w:t>
      </w:r>
      <w:r w:rsidRPr="00674505">
        <w:rPr>
          <w:rtl/>
        </w:rPr>
        <w:t>–</w:t>
      </w:r>
      <w:r w:rsidRPr="00674505">
        <w:rPr>
          <w:rFonts w:hint="cs"/>
          <w:rtl/>
        </w:rPr>
        <w:t xml:space="preserve"> עי' פי</w:t>
      </w:r>
      <w:r>
        <w:rPr>
          <w:rFonts w:hint="cs"/>
          <w:rtl/>
        </w:rPr>
        <w:t xml:space="preserve">ה"מ </w:t>
      </w:r>
      <w:r w:rsidRPr="00674505">
        <w:rPr>
          <w:rFonts w:hint="cs"/>
          <w:rtl/>
        </w:rPr>
        <w:t xml:space="preserve">להרמב"ם במשנתנו, דמשמע </w:t>
      </w:r>
      <w:r>
        <w:rPr>
          <w:rFonts w:hint="cs"/>
          <w:rtl/>
        </w:rPr>
        <w:t>שתפילה זו מיועדת לכל מקום טירדא, ולפי זה הוא כצ</w:t>
      </w:r>
      <w:r w:rsidRPr="00674505">
        <w:rPr>
          <w:rFonts w:hint="cs"/>
          <w:rtl/>
        </w:rPr>
        <w:t>ד א' בחקירה.</w:t>
      </w:r>
    </w:p>
    <w:p w:rsidR="00417DAC" w:rsidRPr="00674505" w:rsidRDefault="00417DAC" w:rsidP="00417DAC">
      <w:pPr>
        <w:jc w:val="both"/>
        <w:rPr>
          <w:sz w:val="6"/>
          <w:szCs w:val="6"/>
          <w:rtl/>
        </w:rPr>
      </w:pPr>
    </w:p>
    <w:p w:rsidR="00417DAC" w:rsidRPr="00674505" w:rsidRDefault="00417DAC" w:rsidP="00417DAC">
      <w:pPr>
        <w:jc w:val="both"/>
        <w:rPr>
          <w:b/>
          <w:bCs/>
          <w:sz w:val="25"/>
          <w:szCs w:val="25"/>
          <w:rtl/>
        </w:rPr>
      </w:pPr>
      <w:r w:rsidRPr="00674505">
        <w:rPr>
          <w:rFonts w:hint="cs"/>
          <w:b/>
          <w:bCs/>
          <w:sz w:val="25"/>
          <w:szCs w:val="25"/>
          <w:rtl/>
        </w:rPr>
        <w:t>בביאור נוסחאות התפילה השונות</w:t>
      </w:r>
    </w:p>
    <w:p w:rsidR="00417DAC" w:rsidRDefault="00417DAC" w:rsidP="00417DAC">
      <w:pPr>
        <w:jc w:val="both"/>
        <w:rPr>
          <w:sz w:val="25"/>
          <w:szCs w:val="25"/>
          <w:rtl/>
        </w:rPr>
      </w:pPr>
      <w:r>
        <w:rPr>
          <w:rFonts w:hint="cs"/>
          <w:sz w:val="25"/>
          <w:szCs w:val="25"/>
          <w:rtl/>
        </w:rPr>
        <w:t>ו] מהרש"א כט: ד"ה כאשה. וד"ה עשה. וד"ה ר"י. וד"ה צרכי.</w:t>
      </w:r>
    </w:p>
    <w:p w:rsidR="00417DAC" w:rsidRDefault="00417DAC" w:rsidP="00417DAC">
      <w:pPr>
        <w:jc w:val="both"/>
        <w:rPr>
          <w:sz w:val="25"/>
          <w:szCs w:val="25"/>
          <w:rtl/>
        </w:rPr>
      </w:pPr>
      <w:r>
        <w:rPr>
          <w:rFonts w:hint="cs"/>
          <w:sz w:val="25"/>
          <w:szCs w:val="25"/>
          <w:rtl/>
        </w:rPr>
        <w:t>ז] עי' שו"ת נודע ביהודה תנינא יורה-דעה סי' י' ד"ה ומעתה [מובא במסגרת]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14"/>
      </w:tblGrid>
      <w:tr w:rsidR="00417DAC" w:rsidRPr="00200DBE" w:rsidTr="00656DC4">
        <w:tc>
          <w:tcPr>
            <w:tcW w:w="11214" w:type="dxa"/>
            <w:shd w:val="clear" w:color="auto" w:fill="auto"/>
          </w:tcPr>
          <w:p w:rsidR="00417DAC" w:rsidRPr="0028373A" w:rsidRDefault="00417DAC" w:rsidP="00656DC4">
            <w:pPr>
              <w:jc w:val="center"/>
              <w:rPr>
                <w:rtl/>
              </w:rPr>
            </w:pPr>
            <w:r w:rsidRPr="0028373A">
              <w:rPr>
                <w:rFonts w:hint="eastAsia"/>
                <w:b/>
                <w:bCs/>
                <w:rtl/>
              </w:rPr>
              <w:t>שו</w:t>
            </w:r>
            <w:r w:rsidRPr="0028373A">
              <w:rPr>
                <w:b/>
                <w:bCs/>
                <w:rtl/>
              </w:rPr>
              <w:t>"</w:t>
            </w:r>
            <w:r w:rsidRPr="0028373A">
              <w:rPr>
                <w:rFonts w:hint="eastAsia"/>
                <w:b/>
                <w:bCs/>
                <w:rtl/>
              </w:rPr>
              <w:t>ת</w:t>
            </w:r>
            <w:r w:rsidRPr="0028373A">
              <w:rPr>
                <w:b/>
                <w:bCs/>
                <w:rtl/>
              </w:rPr>
              <w:t xml:space="preserve"> </w:t>
            </w:r>
            <w:r w:rsidRPr="0028373A">
              <w:rPr>
                <w:rFonts w:hint="eastAsia"/>
                <w:b/>
                <w:bCs/>
                <w:rtl/>
              </w:rPr>
              <w:t>נודע</w:t>
            </w:r>
            <w:r w:rsidRPr="0028373A">
              <w:rPr>
                <w:b/>
                <w:bCs/>
                <w:rtl/>
              </w:rPr>
              <w:t xml:space="preserve"> </w:t>
            </w:r>
            <w:r w:rsidRPr="0028373A">
              <w:rPr>
                <w:rFonts w:hint="eastAsia"/>
                <w:b/>
                <w:bCs/>
                <w:rtl/>
              </w:rPr>
              <w:t>ביהודה</w:t>
            </w:r>
            <w:r w:rsidRPr="0028373A">
              <w:rPr>
                <w:b/>
                <w:bCs/>
                <w:rtl/>
              </w:rPr>
              <w:t xml:space="preserve"> </w:t>
            </w:r>
            <w:r w:rsidRPr="0028373A">
              <w:rPr>
                <w:rFonts w:hint="eastAsia"/>
                <w:b/>
                <w:bCs/>
                <w:rtl/>
              </w:rPr>
              <w:t>מהדורה</w:t>
            </w:r>
            <w:r w:rsidRPr="0028373A">
              <w:rPr>
                <w:b/>
                <w:bCs/>
                <w:rtl/>
              </w:rPr>
              <w:t xml:space="preserve"> </w:t>
            </w:r>
            <w:r w:rsidRPr="0028373A">
              <w:rPr>
                <w:rFonts w:hint="eastAsia"/>
                <w:b/>
                <w:bCs/>
                <w:rtl/>
              </w:rPr>
              <w:t>תנינא</w:t>
            </w:r>
            <w:r w:rsidRPr="0028373A">
              <w:rPr>
                <w:b/>
                <w:bCs/>
                <w:rtl/>
              </w:rPr>
              <w:t xml:space="preserve"> - </w:t>
            </w:r>
            <w:r w:rsidRPr="0028373A">
              <w:rPr>
                <w:rFonts w:hint="eastAsia"/>
                <w:b/>
                <w:bCs/>
                <w:rtl/>
              </w:rPr>
              <w:t>יורה</w:t>
            </w:r>
            <w:r w:rsidRPr="0028373A">
              <w:rPr>
                <w:b/>
                <w:bCs/>
                <w:rtl/>
              </w:rPr>
              <w:t xml:space="preserve"> </w:t>
            </w:r>
            <w:r w:rsidRPr="0028373A">
              <w:rPr>
                <w:rFonts w:hint="eastAsia"/>
                <w:b/>
                <w:bCs/>
                <w:rtl/>
              </w:rPr>
              <w:t>דעה</w:t>
            </w:r>
            <w:r w:rsidRPr="0028373A">
              <w:rPr>
                <w:b/>
                <w:bCs/>
                <w:rtl/>
              </w:rPr>
              <w:t xml:space="preserve"> </w:t>
            </w:r>
            <w:r w:rsidRPr="0028373A">
              <w:rPr>
                <w:rFonts w:hint="eastAsia"/>
                <w:b/>
                <w:bCs/>
                <w:rtl/>
              </w:rPr>
              <w:t>סימן</w:t>
            </w:r>
            <w:r w:rsidRPr="0028373A">
              <w:rPr>
                <w:b/>
                <w:bCs/>
                <w:rtl/>
              </w:rPr>
              <w:t xml:space="preserve"> </w:t>
            </w:r>
            <w:r w:rsidRPr="0028373A">
              <w:rPr>
                <w:rFonts w:hint="eastAsia"/>
                <w:b/>
                <w:bCs/>
                <w:rtl/>
              </w:rPr>
              <w:t>י</w:t>
            </w:r>
          </w:p>
        </w:tc>
      </w:tr>
      <w:tr w:rsidR="00417DAC" w:rsidRPr="00200DBE" w:rsidTr="00656DC4">
        <w:tc>
          <w:tcPr>
            <w:tcW w:w="11214" w:type="dxa"/>
            <w:shd w:val="clear" w:color="auto" w:fill="auto"/>
          </w:tcPr>
          <w:p w:rsidR="00417DAC" w:rsidRPr="00674505" w:rsidRDefault="00417DAC" w:rsidP="00656DC4">
            <w:pPr>
              <w:jc w:val="both"/>
              <w:rPr>
                <w:rtl/>
              </w:rPr>
            </w:pPr>
            <w:r w:rsidRPr="00674505">
              <w:rPr>
                <w:rFonts w:hint="eastAsia"/>
                <w:rtl/>
              </w:rPr>
              <w:t>ואולי</w:t>
            </w:r>
            <w:r w:rsidRPr="00674505">
              <w:rPr>
                <w:rtl/>
              </w:rPr>
              <w:t xml:space="preserve"> </w:t>
            </w:r>
            <w:r w:rsidRPr="00674505">
              <w:rPr>
                <w:rFonts w:hint="eastAsia"/>
                <w:rtl/>
              </w:rPr>
              <w:t>לזה</w:t>
            </w:r>
            <w:r w:rsidRPr="00674505">
              <w:rPr>
                <w:rtl/>
              </w:rPr>
              <w:t xml:space="preserve"> </w:t>
            </w:r>
            <w:r w:rsidRPr="00674505">
              <w:rPr>
                <w:rFonts w:hint="eastAsia"/>
                <w:rtl/>
              </w:rPr>
              <w:t>כיונו</w:t>
            </w:r>
            <w:r w:rsidRPr="00674505">
              <w:rPr>
                <w:rtl/>
              </w:rPr>
              <w:t xml:space="preserve"> </w:t>
            </w:r>
            <w:r w:rsidRPr="00674505">
              <w:rPr>
                <w:rFonts w:hint="eastAsia"/>
                <w:rtl/>
              </w:rPr>
              <w:t>חכמי</w:t>
            </w:r>
            <w:r w:rsidRPr="00674505">
              <w:rPr>
                <w:rtl/>
              </w:rPr>
              <w:t xml:space="preserve"> </w:t>
            </w:r>
            <w:r w:rsidRPr="00674505">
              <w:rPr>
                <w:rFonts w:hint="eastAsia"/>
                <w:rtl/>
              </w:rPr>
              <w:t>המשנה</w:t>
            </w:r>
            <w:r w:rsidRPr="00674505">
              <w:rPr>
                <w:rtl/>
              </w:rPr>
              <w:t xml:space="preserve"> </w:t>
            </w:r>
            <w:r w:rsidRPr="00674505">
              <w:rPr>
                <w:rFonts w:hint="eastAsia"/>
                <w:rtl/>
              </w:rPr>
              <w:t>במסכת</w:t>
            </w:r>
            <w:r w:rsidRPr="00674505">
              <w:rPr>
                <w:rtl/>
              </w:rPr>
              <w:t xml:space="preserve"> </w:t>
            </w:r>
            <w:r w:rsidRPr="00674505">
              <w:rPr>
                <w:rFonts w:hint="eastAsia"/>
                <w:rtl/>
              </w:rPr>
              <w:t>ברכות</w:t>
            </w:r>
            <w:r w:rsidRPr="00674505">
              <w:rPr>
                <w:rtl/>
              </w:rPr>
              <w:t xml:space="preserve"> </w:t>
            </w:r>
            <w:r w:rsidRPr="00674505">
              <w:rPr>
                <w:rFonts w:hint="eastAsia"/>
                <w:rtl/>
              </w:rPr>
              <w:t>פ</w:t>
            </w:r>
            <w:r w:rsidRPr="00674505">
              <w:rPr>
                <w:rtl/>
              </w:rPr>
              <w:t>"</w:t>
            </w:r>
            <w:r w:rsidRPr="00674505">
              <w:rPr>
                <w:rFonts w:hint="eastAsia"/>
                <w:rtl/>
              </w:rPr>
              <w:t>ד</w:t>
            </w:r>
            <w:r w:rsidRPr="00674505">
              <w:rPr>
                <w:rtl/>
              </w:rPr>
              <w:t xml:space="preserve"> </w:t>
            </w:r>
            <w:r w:rsidRPr="00674505">
              <w:rPr>
                <w:rFonts w:hint="eastAsia"/>
                <w:rtl/>
              </w:rPr>
              <w:t>משנה</w:t>
            </w:r>
            <w:r w:rsidRPr="00674505">
              <w:rPr>
                <w:rtl/>
              </w:rPr>
              <w:t xml:space="preserve"> </w:t>
            </w:r>
            <w:r w:rsidRPr="00674505">
              <w:rPr>
                <w:rFonts w:hint="eastAsia"/>
                <w:rtl/>
              </w:rPr>
              <w:t>ד</w:t>
            </w:r>
            <w:r w:rsidRPr="00674505">
              <w:rPr>
                <w:rtl/>
              </w:rPr>
              <w:t xml:space="preserve">' </w:t>
            </w:r>
            <w:r w:rsidRPr="00674505">
              <w:rPr>
                <w:rFonts w:hint="eastAsia"/>
                <w:rtl/>
              </w:rPr>
              <w:t>ר</w:t>
            </w:r>
            <w:r>
              <w:rPr>
                <w:rFonts w:hint="cs"/>
                <w:rtl/>
              </w:rPr>
              <w:t>בי יהושע</w:t>
            </w:r>
            <w:r w:rsidRPr="00674505">
              <w:rPr>
                <w:rtl/>
              </w:rPr>
              <w:t xml:space="preserve"> </w:t>
            </w:r>
            <w:r w:rsidRPr="00674505">
              <w:rPr>
                <w:rFonts w:hint="eastAsia"/>
                <w:rtl/>
              </w:rPr>
              <w:t>אומר</w:t>
            </w:r>
            <w:r w:rsidRPr="00674505">
              <w:rPr>
                <w:rtl/>
              </w:rPr>
              <w:t xml:space="preserve"> </w:t>
            </w:r>
            <w:r w:rsidRPr="00674505">
              <w:rPr>
                <w:rFonts w:hint="eastAsia"/>
                <w:rtl/>
              </w:rPr>
              <w:t>המהלך</w:t>
            </w:r>
            <w:r w:rsidRPr="00674505">
              <w:rPr>
                <w:rtl/>
              </w:rPr>
              <w:t xml:space="preserve"> </w:t>
            </w:r>
            <w:r w:rsidRPr="00674505">
              <w:rPr>
                <w:rFonts w:hint="eastAsia"/>
                <w:rtl/>
              </w:rPr>
              <w:t>במקום</w:t>
            </w:r>
            <w:r w:rsidRPr="00674505">
              <w:rPr>
                <w:rtl/>
              </w:rPr>
              <w:t xml:space="preserve"> </w:t>
            </w:r>
            <w:r w:rsidRPr="00674505">
              <w:rPr>
                <w:rFonts w:hint="eastAsia"/>
                <w:rtl/>
              </w:rPr>
              <w:t>סכנה</w:t>
            </w:r>
            <w:r w:rsidRPr="00674505">
              <w:rPr>
                <w:rtl/>
              </w:rPr>
              <w:t xml:space="preserve"> </w:t>
            </w:r>
            <w:r w:rsidRPr="00674505">
              <w:rPr>
                <w:rFonts w:hint="eastAsia"/>
                <w:rtl/>
              </w:rPr>
              <w:t>מתפלל</w:t>
            </w:r>
            <w:r w:rsidRPr="00674505">
              <w:rPr>
                <w:rtl/>
              </w:rPr>
              <w:t xml:space="preserve"> </w:t>
            </w:r>
            <w:r w:rsidRPr="00674505">
              <w:rPr>
                <w:rFonts w:hint="eastAsia"/>
                <w:rtl/>
              </w:rPr>
              <w:t>תפלה</w:t>
            </w:r>
            <w:r w:rsidRPr="00674505">
              <w:rPr>
                <w:rtl/>
              </w:rPr>
              <w:t xml:space="preserve"> </w:t>
            </w:r>
            <w:r w:rsidRPr="00674505">
              <w:rPr>
                <w:rFonts w:hint="eastAsia"/>
                <w:rtl/>
              </w:rPr>
              <w:t>קצרה</w:t>
            </w:r>
            <w:r w:rsidRPr="00674505">
              <w:rPr>
                <w:rtl/>
              </w:rPr>
              <w:t xml:space="preserve"> </w:t>
            </w:r>
            <w:r w:rsidRPr="00674505">
              <w:rPr>
                <w:rFonts w:hint="eastAsia"/>
                <w:rtl/>
              </w:rPr>
              <w:t>ואומר</w:t>
            </w:r>
            <w:r w:rsidRPr="00674505">
              <w:rPr>
                <w:rtl/>
              </w:rPr>
              <w:t xml:space="preserve"> </w:t>
            </w:r>
            <w:r w:rsidRPr="00674505">
              <w:rPr>
                <w:rFonts w:hint="eastAsia"/>
                <w:rtl/>
              </w:rPr>
              <w:t>הושע</w:t>
            </w:r>
            <w:r w:rsidRPr="00674505">
              <w:rPr>
                <w:rtl/>
              </w:rPr>
              <w:t xml:space="preserve"> </w:t>
            </w:r>
            <w:r w:rsidRPr="00674505">
              <w:rPr>
                <w:rFonts w:hint="eastAsia"/>
                <w:rtl/>
              </w:rPr>
              <w:t>השם</w:t>
            </w:r>
            <w:r w:rsidRPr="00674505">
              <w:rPr>
                <w:rtl/>
              </w:rPr>
              <w:t xml:space="preserve"> </w:t>
            </w:r>
            <w:r w:rsidRPr="00674505">
              <w:rPr>
                <w:rFonts w:hint="eastAsia"/>
                <w:rtl/>
              </w:rPr>
              <w:t>את</w:t>
            </w:r>
            <w:r w:rsidRPr="00674505">
              <w:rPr>
                <w:rtl/>
              </w:rPr>
              <w:t xml:space="preserve"> </w:t>
            </w:r>
            <w:r w:rsidRPr="00674505">
              <w:rPr>
                <w:rFonts w:hint="eastAsia"/>
                <w:rtl/>
              </w:rPr>
              <w:t>עמך</w:t>
            </w:r>
            <w:r w:rsidRPr="00674505">
              <w:rPr>
                <w:rtl/>
              </w:rPr>
              <w:t xml:space="preserve"> </w:t>
            </w:r>
            <w:r w:rsidRPr="00674505">
              <w:rPr>
                <w:rFonts w:hint="eastAsia"/>
                <w:rtl/>
              </w:rPr>
              <w:t>כו</w:t>
            </w:r>
            <w:r w:rsidRPr="00674505">
              <w:rPr>
                <w:rtl/>
              </w:rPr>
              <w:t xml:space="preserve">' </w:t>
            </w:r>
            <w:r w:rsidRPr="00674505">
              <w:rPr>
                <w:rFonts w:hint="eastAsia"/>
                <w:rtl/>
              </w:rPr>
              <w:t>בכל</w:t>
            </w:r>
            <w:r w:rsidRPr="00674505">
              <w:rPr>
                <w:rtl/>
              </w:rPr>
              <w:t xml:space="preserve"> </w:t>
            </w:r>
            <w:r w:rsidRPr="00674505">
              <w:rPr>
                <w:rFonts w:hint="eastAsia"/>
                <w:rtl/>
              </w:rPr>
              <w:t>פרשת</w:t>
            </w:r>
            <w:r w:rsidRPr="00674505">
              <w:rPr>
                <w:rtl/>
              </w:rPr>
              <w:t xml:space="preserve"> </w:t>
            </w:r>
            <w:r w:rsidRPr="00674505">
              <w:rPr>
                <w:rFonts w:hint="eastAsia"/>
                <w:rtl/>
              </w:rPr>
              <w:t>העבור</w:t>
            </w:r>
            <w:r w:rsidRPr="00674505">
              <w:rPr>
                <w:rtl/>
              </w:rPr>
              <w:t xml:space="preserve"> </w:t>
            </w:r>
            <w:r w:rsidRPr="00674505">
              <w:rPr>
                <w:rFonts w:hint="eastAsia"/>
                <w:rtl/>
              </w:rPr>
              <w:t>כו</w:t>
            </w:r>
            <w:r w:rsidRPr="00674505">
              <w:rPr>
                <w:rtl/>
              </w:rPr>
              <w:t xml:space="preserve">' </w:t>
            </w:r>
            <w:r w:rsidRPr="00674505">
              <w:rPr>
                <w:rFonts w:hint="eastAsia"/>
                <w:rtl/>
              </w:rPr>
              <w:t>ואמרו</w:t>
            </w:r>
            <w:r w:rsidRPr="00674505">
              <w:rPr>
                <w:rtl/>
              </w:rPr>
              <w:t xml:space="preserve"> </w:t>
            </w:r>
            <w:r w:rsidRPr="00674505">
              <w:rPr>
                <w:rFonts w:hint="eastAsia"/>
                <w:rtl/>
              </w:rPr>
              <w:t>שם</w:t>
            </w:r>
            <w:r w:rsidRPr="00674505">
              <w:rPr>
                <w:rtl/>
              </w:rPr>
              <w:t xml:space="preserve"> </w:t>
            </w:r>
            <w:r w:rsidRPr="00674505">
              <w:rPr>
                <w:rFonts w:hint="eastAsia"/>
                <w:rtl/>
              </w:rPr>
              <w:t>בגמרא</w:t>
            </w:r>
            <w:r w:rsidRPr="00674505">
              <w:rPr>
                <w:rtl/>
              </w:rPr>
              <w:t xml:space="preserve"> </w:t>
            </w:r>
            <w:r w:rsidRPr="00674505">
              <w:rPr>
                <w:rFonts w:hint="eastAsia"/>
                <w:rtl/>
              </w:rPr>
              <w:t>דף</w:t>
            </w:r>
            <w:r w:rsidRPr="00674505">
              <w:rPr>
                <w:rtl/>
              </w:rPr>
              <w:t xml:space="preserve"> </w:t>
            </w:r>
            <w:r w:rsidRPr="00674505">
              <w:rPr>
                <w:rFonts w:hint="eastAsia"/>
                <w:rtl/>
              </w:rPr>
              <w:t>כ</w:t>
            </w:r>
            <w:r w:rsidRPr="00674505">
              <w:rPr>
                <w:rtl/>
              </w:rPr>
              <w:t>"</w:t>
            </w:r>
            <w:r w:rsidRPr="00674505">
              <w:rPr>
                <w:rFonts w:hint="eastAsia"/>
                <w:rtl/>
              </w:rPr>
              <w:t>ט</w:t>
            </w:r>
            <w:r w:rsidRPr="00674505">
              <w:rPr>
                <w:rtl/>
              </w:rPr>
              <w:t xml:space="preserve"> </w:t>
            </w:r>
            <w:r w:rsidRPr="00674505">
              <w:rPr>
                <w:rFonts w:hint="eastAsia"/>
                <w:rtl/>
              </w:rPr>
              <w:t>ע</w:t>
            </w:r>
            <w:r w:rsidRPr="00674505">
              <w:rPr>
                <w:rtl/>
              </w:rPr>
              <w:t>"</w:t>
            </w:r>
            <w:r w:rsidRPr="00674505">
              <w:rPr>
                <w:rFonts w:hint="eastAsia"/>
                <w:rtl/>
              </w:rPr>
              <w:t>ב</w:t>
            </w:r>
            <w:r w:rsidRPr="00674505">
              <w:rPr>
                <w:rtl/>
              </w:rPr>
              <w:t xml:space="preserve"> </w:t>
            </w:r>
            <w:r w:rsidRPr="00674505">
              <w:rPr>
                <w:rFonts w:hint="eastAsia"/>
                <w:rtl/>
              </w:rPr>
              <w:t>מאי</w:t>
            </w:r>
            <w:r w:rsidRPr="00674505">
              <w:rPr>
                <w:rtl/>
              </w:rPr>
              <w:t xml:space="preserve"> </w:t>
            </w:r>
            <w:r w:rsidRPr="00674505">
              <w:rPr>
                <w:rFonts w:hint="eastAsia"/>
                <w:rtl/>
              </w:rPr>
              <w:t>פרשת</w:t>
            </w:r>
            <w:r w:rsidRPr="00674505">
              <w:rPr>
                <w:rtl/>
              </w:rPr>
              <w:t xml:space="preserve"> </w:t>
            </w:r>
            <w:r w:rsidRPr="00674505">
              <w:rPr>
                <w:rFonts w:hint="eastAsia"/>
                <w:rtl/>
              </w:rPr>
              <w:t>העבור</w:t>
            </w:r>
            <w:r w:rsidRPr="00674505">
              <w:rPr>
                <w:rtl/>
              </w:rPr>
              <w:t xml:space="preserve"> </w:t>
            </w:r>
            <w:r w:rsidRPr="00674505">
              <w:rPr>
                <w:rFonts w:hint="eastAsia"/>
                <w:rtl/>
              </w:rPr>
              <w:t>אמר</w:t>
            </w:r>
            <w:r w:rsidRPr="00674505">
              <w:rPr>
                <w:rtl/>
              </w:rPr>
              <w:t xml:space="preserve"> </w:t>
            </w:r>
            <w:r w:rsidRPr="00674505">
              <w:rPr>
                <w:rFonts w:hint="eastAsia"/>
                <w:rtl/>
              </w:rPr>
              <w:t>רב</w:t>
            </w:r>
            <w:r w:rsidRPr="00674505">
              <w:rPr>
                <w:rtl/>
              </w:rPr>
              <w:t xml:space="preserve"> </w:t>
            </w:r>
            <w:r w:rsidRPr="00674505">
              <w:rPr>
                <w:rFonts w:hint="eastAsia"/>
                <w:rtl/>
              </w:rPr>
              <w:t>חסדא</w:t>
            </w:r>
            <w:r w:rsidRPr="00674505">
              <w:rPr>
                <w:rtl/>
              </w:rPr>
              <w:t xml:space="preserve"> </w:t>
            </w:r>
            <w:r w:rsidRPr="00674505">
              <w:rPr>
                <w:rFonts w:hint="eastAsia"/>
                <w:rtl/>
              </w:rPr>
              <w:t>אמר</w:t>
            </w:r>
            <w:r w:rsidRPr="00674505">
              <w:rPr>
                <w:rtl/>
              </w:rPr>
              <w:t xml:space="preserve"> </w:t>
            </w:r>
            <w:r w:rsidRPr="00674505">
              <w:rPr>
                <w:rFonts w:hint="eastAsia"/>
                <w:rtl/>
              </w:rPr>
              <w:t>מר</w:t>
            </w:r>
            <w:r w:rsidRPr="00674505">
              <w:rPr>
                <w:rtl/>
              </w:rPr>
              <w:t xml:space="preserve"> </w:t>
            </w:r>
            <w:r w:rsidRPr="00674505">
              <w:rPr>
                <w:rFonts w:hint="eastAsia"/>
                <w:rtl/>
              </w:rPr>
              <w:t>עוקבא</w:t>
            </w:r>
            <w:r w:rsidRPr="00674505">
              <w:rPr>
                <w:rtl/>
              </w:rPr>
              <w:t xml:space="preserve"> </w:t>
            </w:r>
            <w:r w:rsidRPr="00674505">
              <w:rPr>
                <w:rFonts w:hint="eastAsia"/>
                <w:rtl/>
              </w:rPr>
              <w:t>אפילו</w:t>
            </w:r>
            <w:r w:rsidRPr="00674505">
              <w:rPr>
                <w:rtl/>
              </w:rPr>
              <w:t xml:space="preserve"> </w:t>
            </w:r>
            <w:r w:rsidRPr="00674505">
              <w:rPr>
                <w:rFonts w:hint="eastAsia"/>
                <w:rtl/>
              </w:rPr>
              <w:t>בשעה</w:t>
            </w:r>
            <w:r w:rsidRPr="00674505">
              <w:rPr>
                <w:rtl/>
              </w:rPr>
              <w:t xml:space="preserve"> </w:t>
            </w:r>
            <w:r w:rsidRPr="00674505">
              <w:rPr>
                <w:rFonts w:hint="eastAsia"/>
                <w:rtl/>
              </w:rPr>
              <w:t>שאתה</w:t>
            </w:r>
            <w:r w:rsidRPr="00674505">
              <w:rPr>
                <w:rtl/>
              </w:rPr>
              <w:t xml:space="preserve"> </w:t>
            </w:r>
            <w:r w:rsidRPr="00674505">
              <w:rPr>
                <w:rFonts w:hint="eastAsia"/>
                <w:rtl/>
              </w:rPr>
              <w:t>מתמלא</w:t>
            </w:r>
            <w:r w:rsidRPr="00674505">
              <w:rPr>
                <w:rtl/>
              </w:rPr>
              <w:t xml:space="preserve"> </w:t>
            </w:r>
            <w:r w:rsidRPr="00674505">
              <w:rPr>
                <w:rFonts w:hint="eastAsia"/>
                <w:rtl/>
              </w:rPr>
              <w:t>עליהם</w:t>
            </w:r>
            <w:r w:rsidRPr="00674505">
              <w:rPr>
                <w:rtl/>
              </w:rPr>
              <w:t xml:space="preserve"> </w:t>
            </w:r>
            <w:r w:rsidRPr="00674505">
              <w:rPr>
                <w:rFonts w:hint="eastAsia"/>
                <w:rtl/>
              </w:rPr>
              <w:t>עברה</w:t>
            </w:r>
            <w:r w:rsidRPr="00674505">
              <w:rPr>
                <w:rtl/>
              </w:rPr>
              <w:t xml:space="preserve"> </w:t>
            </w:r>
            <w:r w:rsidRPr="00674505">
              <w:rPr>
                <w:rFonts w:hint="eastAsia"/>
                <w:rtl/>
              </w:rPr>
              <w:t>כו</w:t>
            </w:r>
            <w:r w:rsidRPr="00674505">
              <w:rPr>
                <w:rtl/>
              </w:rPr>
              <w:t xml:space="preserve">' </w:t>
            </w:r>
            <w:r w:rsidRPr="00674505">
              <w:rPr>
                <w:rFonts w:hint="eastAsia"/>
                <w:rtl/>
              </w:rPr>
              <w:t>איכא</w:t>
            </w:r>
            <w:r w:rsidRPr="00674505">
              <w:rPr>
                <w:rtl/>
              </w:rPr>
              <w:t xml:space="preserve"> </w:t>
            </w:r>
            <w:r w:rsidRPr="00674505">
              <w:rPr>
                <w:rFonts w:hint="eastAsia"/>
                <w:rtl/>
              </w:rPr>
              <w:t>דאמרי</w:t>
            </w:r>
            <w:r w:rsidRPr="00674505">
              <w:rPr>
                <w:rtl/>
              </w:rPr>
              <w:t xml:space="preserve"> </w:t>
            </w:r>
            <w:r w:rsidRPr="00674505">
              <w:rPr>
                <w:rFonts w:hint="eastAsia"/>
                <w:rtl/>
              </w:rPr>
              <w:t>כו</w:t>
            </w:r>
            <w:r w:rsidRPr="00674505">
              <w:rPr>
                <w:rtl/>
              </w:rPr>
              <w:t xml:space="preserve">' </w:t>
            </w:r>
            <w:r w:rsidRPr="00674505">
              <w:rPr>
                <w:rFonts w:hint="eastAsia"/>
                <w:rtl/>
              </w:rPr>
              <w:t>אפילו</w:t>
            </w:r>
            <w:r w:rsidRPr="00674505">
              <w:rPr>
                <w:rtl/>
              </w:rPr>
              <w:t xml:space="preserve"> </w:t>
            </w:r>
            <w:r w:rsidRPr="00674505">
              <w:rPr>
                <w:rFonts w:hint="eastAsia"/>
                <w:rtl/>
              </w:rPr>
              <w:t>בשעה</w:t>
            </w:r>
            <w:r w:rsidRPr="00674505">
              <w:rPr>
                <w:rtl/>
              </w:rPr>
              <w:t xml:space="preserve"> </w:t>
            </w:r>
            <w:r w:rsidRPr="00674505">
              <w:rPr>
                <w:rFonts w:hint="eastAsia"/>
                <w:rtl/>
              </w:rPr>
              <w:t>שהם</w:t>
            </w:r>
            <w:r w:rsidRPr="00674505">
              <w:rPr>
                <w:rtl/>
              </w:rPr>
              <w:t xml:space="preserve"> </w:t>
            </w:r>
            <w:r w:rsidRPr="00674505">
              <w:rPr>
                <w:rFonts w:hint="eastAsia"/>
                <w:rtl/>
              </w:rPr>
              <w:t>עוברים</w:t>
            </w:r>
            <w:r w:rsidRPr="00674505">
              <w:rPr>
                <w:rtl/>
              </w:rPr>
              <w:t xml:space="preserve"> </w:t>
            </w:r>
            <w:r w:rsidRPr="00674505">
              <w:rPr>
                <w:rFonts w:hint="eastAsia"/>
                <w:rtl/>
              </w:rPr>
              <w:t>על</w:t>
            </w:r>
            <w:r w:rsidRPr="00674505">
              <w:rPr>
                <w:rtl/>
              </w:rPr>
              <w:t xml:space="preserve"> </w:t>
            </w:r>
            <w:r w:rsidRPr="00674505">
              <w:rPr>
                <w:rFonts w:hint="eastAsia"/>
                <w:rtl/>
              </w:rPr>
              <w:t>דברי</w:t>
            </w:r>
            <w:r w:rsidRPr="00674505">
              <w:rPr>
                <w:rtl/>
              </w:rPr>
              <w:t xml:space="preserve"> </w:t>
            </w:r>
            <w:r w:rsidRPr="00674505">
              <w:rPr>
                <w:rFonts w:hint="eastAsia"/>
                <w:rtl/>
              </w:rPr>
              <w:t>תורה</w:t>
            </w:r>
            <w:r w:rsidRPr="00674505">
              <w:rPr>
                <w:rtl/>
              </w:rPr>
              <w:t xml:space="preserve"> </w:t>
            </w:r>
            <w:r w:rsidRPr="00674505">
              <w:rPr>
                <w:rFonts w:hint="eastAsia"/>
                <w:rtl/>
              </w:rPr>
              <w:t>כו</w:t>
            </w:r>
            <w:r w:rsidRPr="00674505">
              <w:rPr>
                <w:rtl/>
              </w:rPr>
              <w:t xml:space="preserve">' </w:t>
            </w:r>
            <w:r w:rsidRPr="00674505">
              <w:rPr>
                <w:rFonts w:hint="eastAsia"/>
                <w:rtl/>
              </w:rPr>
              <w:t>ע</w:t>
            </w:r>
            <w:r w:rsidRPr="00674505">
              <w:rPr>
                <w:rtl/>
              </w:rPr>
              <w:t>"</w:t>
            </w:r>
            <w:r w:rsidRPr="00674505">
              <w:rPr>
                <w:rFonts w:hint="eastAsia"/>
                <w:rtl/>
              </w:rPr>
              <w:t>ש</w:t>
            </w:r>
            <w:r w:rsidRPr="00674505">
              <w:rPr>
                <w:rtl/>
              </w:rPr>
              <w:t xml:space="preserve">. </w:t>
            </w:r>
            <w:r w:rsidRPr="00674505">
              <w:rPr>
                <w:rFonts w:hint="eastAsia"/>
                <w:rtl/>
              </w:rPr>
              <w:t>ולדרכנו</w:t>
            </w:r>
            <w:r w:rsidRPr="00674505">
              <w:rPr>
                <w:rtl/>
              </w:rPr>
              <w:t xml:space="preserve"> </w:t>
            </w:r>
            <w:r w:rsidRPr="00674505">
              <w:rPr>
                <w:rFonts w:hint="eastAsia"/>
                <w:rtl/>
              </w:rPr>
              <w:t>יובן</w:t>
            </w:r>
            <w:r w:rsidRPr="00674505">
              <w:rPr>
                <w:rtl/>
              </w:rPr>
              <w:t xml:space="preserve"> </w:t>
            </w:r>
            <w:r w:rsidRPr="00674505">
              <w:rPr>
                <w:rFonts w:hint="eastAsia"/>
                <w:rtl/>
              </w:rPr>
              <w:t>דזה</w:t>
            </w:r>
            <w:r w:rsidRPr="00674505">
              <w:rPr>
                <w:rtl/>
              </w:rPr>
              <w:t xml:space="preserve"> </w:t>
            </w:r>
            <w:r w:rsidRPr="00674505">
              <w:rPr>
                <w:rFonts w:hint="eastAsia"/>
                <w:rtl/>
              </w:rPr>
              <w:t>המהלך</w:t>
            </w:r>
            <w:r w:rsidRPr="00674505">
              <w:rPr>
                <w:rtl/>
              </w:rPr>
              <w:t xml:space="preserve"> </w:t>
            </w:r>
            <w:r w:rsidRPr="00674505">
              <w:rPr>
                <w:rFonts w:hint="eastAsia"/>
                <w:rtl/>
              </w:rPr>
              <w:t>במקום</w:t>
            </w:r>
            <w:r w:rsidRPr="00674505">
              <w:rPr>
                <w:rtl/>
              </w:rPr>
              <w:t xml:space="preserve"> </w:t>
            </w:r>
            <w:r w:rsidRPr="00674505">
              <w:rPr>
                <w:rFonts w:hint="eastAsia"/>
                <w:rtl/>
              </w:rPr>
              <w:t>סכנה</w:t>
            </w:r>
            <w:r w:rsidRPr="00674505">
              <w:rPr>
                <w:rtl/>
              </w:rPr>
              <w:t xml:space="preserve"> </w:t>
            </w:r>
            <w:r w:rsidRPr="00674505">
              <w:rPr>
                <w:rFonts w:hint="eastAsia"/>
                <w:rtl/>
              </w:rPr>
              <w:t>הוא</w:t>
            </w:r>
            <w:r w:rsidRPr="00674505">
              <w:rPr>
                <w:rtl/>
              </w:rPr>
              <w:t xml:space="preserve"> </w:t>
            </w:r>
            <w:r w:rsidRPr="00674505">
              <w:rPr>
                <w:rFonts w:hint="eastAsia"/>
                <w:rtl/>
              </w:rPr>
              <w:t>עובר</w:t>
            </w:r>
            <w:r w:rsidRPr="00674505">
              <w:rPr>
                <w:rtl/>
              </w:rPr>
              <w:t xml:space="preserve"> </w:t>
            </w:r>
            <w:r w:rsidRPr="00674505">
              <w:rPr>
                <w:rFonts w:hint="eastAsia"/>
                <w:rtl/>
              </w:rPr>
              <w:t>על</w:t>
            </w:r>
            <w:r w:rsidRPr="00674505">
              <w:rPr>
                <w:rtl/>
              </w:rPr>
              <w:t xml:space="preserve"> </w:t>
            </w:r>
            <w:r w:rsidRPr="00674505">
              <w:rPr>
                <w:rFonts w:hint="eastAsia"/>
                <w:rtl/>
              </w:rPr>
              <w:t>דברי</w:t>
            </w:r>
            <w:r w:rsidRPr="00674505">
              <w:rPr>
                <w:rtl/>
              </w:rPr>
              <w:t xml:space="preserve"> </w:t>
            </w:r>
            <w:r w:rsidRPr="00674505">
              <w:rPr>
                <w:rFonts w:hint="eastAsia"/>
                <w:rtl/>
              </w:rPr>
              <w:t>תורה</w:t>
            </w:r>
            <w:r w:rsidRPr="00674505">
              <w:rPr>
                <w:rtl/>
              </w:rPr>
              <w:t xml:space="preserve"> </w:t>
            </w:r>
            <w:r w:rsidRPr="00674505">
              <w:rPr>
                <w:rFonts w:hint="eastAsia"/>
                <w:rtl/>
              </w:rPr>
              <w:t>דכתיב</w:t>
            </w:r>
            <w:r w:rsidRPr="00674505">
              <w:rPr>
                <w:rtl/>
              </w:rPr>
              <w:t xml:space="preserve"> </w:t>
            </w:r>
            <w:r w:rsidRPr="00674505">
              <w:rPr>
                <w:rFonts w:hint="eastAsia"/>
                <w:rtl/>
              </w:rPr>
              <w:t>ונשמרתם</w:t>
            </w:r>
            <w:r w:rsidRPr="00674505">
              <w:rPr>
                <w:rtl/>
              </w:rPr>
              <w:t xml:space="preserve"> </w:t>
            </w:r>
            <w:r w:rsidRPr="00674505">
              <w:rPr>
                <w:rFonts w:hint="eastAsia"/>
                <w:rtl/>
              </w:rPr>
              <w:t>מאוד</w:t>
            </w:r>
            <w:r w:rsidRPr="00674505">
              <w:rPr>
                <w:rtl/>
              </w:rPr>
              <w:t xml:space="preserve"> </w:t>
            </w:r>
            <w:r w:rsidRPr="00674505">
              <w:rPr>
                <w:rFonts w:hint="eastAsia"/>
                <w:rtl/>
              </w:rPr>
              <w:t>לנפשותיכם</w:t>
            </w:r>
            <w:r w:rsidRPr="00674505">
              <w:rPr>
                <w:rtl/>
              </w:rPr>
              <w:t xml:space="preserve"> </w:t>
            </w:r>
            <w:r w:rsidRPr="00674505">
              <w:rPr>
                <w:rFonts w:hint="eastAsia"/>
                <w:rtl/>
              </w:rPr>
              <w:t>וגם</w:t>
            </w:r>
            <w:r w:rsidRPr="00674505">
              <w:rPr>
                <w:rtl/>
              </w:rPr>
              <w:t xml:space="preserve"> </w:t>
            </w:r>
            <w:r w:rsidRPr="00674505">
              <w:rPr>
                <w:rFonts w:hint="eastAsia"/>
                <w:rtl/>
              </w:rPr>
              <w:t>מזכירין</w:t>
            </w:r>
            <w:r w:rsidRPr="00674505">
              <w:rPr>
                <w:rtl/>
              </w:rPr>
              <w:t xml:space="preserve"> </w:t>
            </w:r>
            <w:r w:rsidRPr="00674505">
              <w:rPr>
                <w:rFonts w:hint="eastAsia"/>
                <w:rtl/>
              </w:rPr>
              <w:t>עונותיו</w:t>
            </w:r>
            <w:r w:rsidRPr="00674505">
              <w:rPr>
                <w:rtl/>
              </w:rPr>
              <w:t xml:space="preserve"> </w:t>
            </w:r>
            <w:r w:rsidRPr="00674505">
              <w:rPr>
                <w:rFonts w:hint="eastAsia"/>
                <w:rtl/>
              </w:rPr>
              <w:t>וממילא</w:t>
            </w:r>
            <w:r w:rsidRPr="00674505">
              <w:rPr>
                <w:rtl/>
              </w:rPr>
              <w:t xml:space="preserve"> </w:t>
            </w:r>
            <w:r w:rsidRPr="00674505">
              <w:rPr>
                <w:rFonts w:hint="eastAsia"/>
                <w:rtl/>
              </w:rPr>
              <w:t>הקב</w:t>
            </w:r>
            <w:r w:rsidRPr="00674505">
              <w:rPr>
                <w:rtl/>
              </w:rPr>
              <w:t>"</w:t>
            </w:r>
            <w:r w:rsidRPr="00674505">
              <w:rPr>
                <w:rFonts w:hint="eastAsia"/>
                <w:rtl/>
              </w:rPr>
              <w:t>ה</w:t>
            </w:r>
            <w:r w:rsidRPr="00674505">
              <w:rPr>
                <w:rtl/>
              </w:rPr>
              <w:t xml:space="preserve"> </w:t>
            </w:r>
            <w:r w:rsidRPr="00674505">
              <w:rPr>
                <w:rFonts w:hint="eastAsia"/>
                <w:rtl/>
              </w:rPr>
              <w:t>מתמלא</w:t>
            </w:r>
            <w:r w:rsidRPr="00674505">
              <w:rPr>
                <w:rtl/>
              </w:rPr>
              <w:t xml:space="preserve"> </w:t>
            </w:r>
            <w:r w:rsidRPr="00674505">
              <w:rPr>
                <w:rFonts w:hint="eastAsia"/>
                <w:rtl/>
              </w:rPr>
              <w:t>עליו</w:t>
            </w:r>
            <w:r w:rsidRPr="00674505">
              <w:rPr>
                <w:rtl/>
              </w:rPr>
              <w:t xml:space="preserve"> </w:t>
            </w:r>
            <w:r w:rsidRPr="00674505">
              <w:rPr>
                <w:rFonts w:hint="eastAsia"/>
                <w:rtl/>
              </w:rPr>
              <w:t>עברה</w:t>
            </w:r>
            <w:r w:rsidRPr="00674505">
              <w:rPr>
                <w:rtl/>
              </w:rPr>
              <w:t xml:space="preserve"> </w:t>
            </w:r>
            <w:r w:rsidRPr="00674505">
              <w:rPr>
                <w:rFonts w:hint="eastAsia"/>
                <w:rtl/>
              </w:rPr>
              <w:t>דאילו</w:t>
            </w:r>
            <w:r w:rsidRPr="00674505">
              <w:rPr>
                <w:rtl/>
              </w:rPr>
              <w:t xml:space="preserve"> </w:t>
            </w:r>
            <w:r w:rsidRPr="00674505">
              <w:rPr>
                <w:rFonts w:hint="eastAsia"/>
                <w:rtl/>
              </w:rPr>
              <w:t>בשאר</w:t>
            </w:r>
            <w:r w:rsidRPr="00674505">
              <w:rPr>
                <w:rtl/>
              </w:rPr>
              <w:t xml:space="preserve"> </w:t>
            </w:r>
            <w:r w:rsidRPr="00674505">
              <w:rPr>
                <w:rFonts w:hint="eastAsia"/>
                <w:rtl/>
              </w:rPr>
              <w:t>איסור</w:t>
            </w:r>
            <w:r w:rsidRPr="00674505">
              <w:rPr>
                <w:rtl/>
              </w:rPr>
              <w:t xml:space="preserve"> </w:t>
            </w:r>
            <w:r w:rsidRPr="00674505">
              <w:rPr>
                <w:rFonts w:hint="eastAsia"/>
                <w:rtl/>
              </w:rPr>
              <w:t>שאדם</w:t>
            </w:r>
            <w:r w:rsidRPr="00674505">
              <w:rPr>
                <w:rtl/>
              </w:rPr>
              <w:t xml:space="preserve"> </w:t>
            </w:r>
            <w:r w:rsidRPr="00674505">
              <w:rPr>
                <w:rFonts w:hint="eastAsia"/>
                <w:rtl/>
              </w:rPr>
              <w:t>עושה</w:t>
            </w:r>
            <w:r w:rsidRPr="00674505">
              <w:rPr>
                <w:rtl/>
              </w:rPr>
              <w:t xml:space="preserve"> </w:t>
            </w:r>
            <w:r w:rsidRPr="00674505">
              <w:rPr>
                <w:rFonts w:hint="eastAsia"/>
                <w:rtl/>
              </w:rPr>
              <w:t>לא</w:t>
            </w:r>
            <w:r w:rsidRPr="00674505">
              <w:rPr>
                <w:rtl/>
              </w:rPr>
              <w:t xml:space="preserve"> </w:t>
            </w:r>
            <w:r w:rsidRPr="00674505">
              <w:rPr>
                <w:rFonts w:hint="eastAsia"/>
                <w:rtl/>
              </w:rPr>
              <w:t>בשביל</w:t>
            </w:r>
            <w:r w:rsidRPr="00674505">
              <w:rPr>
                <w:rtl/>
              </w:rPr>
              <w:t xml:space="preserve"> </w:t>
            </w:r>
            <w:r w:rsidRPr="00674505">
              <w:rPr>
                <w:rFonts w:hint="eastAsia"/>
                <w:rtl/>
              </w:rPr>
              <w:t>עבירה</w:t>
            </w:r>
            <w:r w:rsidRPr="00674505">
              <w:rPr>
                <w:rtl/>
              </w:rPr>
              <w:t xml:space="preserve"> </w:t>
            </w:r>
            <w:r w:rsidRPr="00674505">
              <w:rPr>
                <w:rFonts w:hint="eastAsia"/>
                <w:rtl/>
              </w:rPr>
              <w:t>זו</w:t>
            </w:r>
            <w:r w:rsidRPr="00674505">
              <w:rPr>
                <w:rtl/>
              </w:rPr>
              <w:t xml:space="preserve"> </w:t>
            </w:r>
            <w:r w:rsidRPr="00674505">
              <w:rPr>
                <w:rFonts w:hint="eastAsia"/>
                <w:rtl/>
              </w:rPr>
              <w:t>יתמלא</w:t>
            </w:r>
            <w:r w:rsidRPr="00674505">
              <w:rPr>
                <w:rtl/>
              </w:rPr>
              <w:t xml:space="preserve"> </w:t>
            </w:r>
            <w:r w:rsidRPr="00674505">
              <w:rPr>
                <w:rFonts w:hint="eastAsia"/>
                <w:rtl/>
              </w:rPr>
              <w:t>הקב</w:t>
            </w:r>
            <w:r w:rsidRPr="00674505">
              <w:rPr>
                <w:rtl/>
              </w:rPr>
              <w:t>"</w:t>
            </w:r>
            <w:r w:rsidRPr="00674505">
              <w:rPr>
                <w:rFonts w:hint="eastAsia"/>
                <w:rtl/>
              </w:rPr>
              <w:t>ה</w:t>
            </w:r>
            <w:r w:rsidRPr="00674505">
              <w:rPr>
                <w:rtl/>
              </w:rPr>
              <w:t xml:space="preserve"> </w:t>
            </w:r>
            <w:r w:rsidRPr="00674505">
              <w:rPr>
                <w:rFonts w:hint="eastAsia"/>
                <w:rtl/>
              </w:rPr>
              <w:t>עברה</w:t>
            </w:r>
            <w:r w:rsidRPr="00674505">
              <w:rPr>
                <w:rtl/>
              </w:rPr>
              <w:t xml:space="preserve"> </w:t>
            </w:r>
            <w:r w:rsidRPr="00674505">
              <w:rPr>
                <w:rFonts w:hint="eastAsia"/>
                <w:rtl/>
              </w:rPr>
              <w:t>עליו</w:t>
            </w:r>
            <w:r w:rsidRPr="00674505">
              <w:rPr>
                <w:rtl/>
              </w:rPr>
              <w:t xml:space="preserve"> </w:t>
            </w:r>
            <w:r w:rsidRPr="00674505">
              <w:rPr>
                <w:rFonts w:hint="eastAsia"/>
                <w:rtl/>
              </w:rPr>
              <w:t>אבל</w:t>
            </w:r>
            <w:r w:rsidRPr="00674505">
              <w:rPr>
                <w:rtl/>
              </w:rPr>
              <w:t xml:space="preserve"> </w:t>
            </w:r>
            <w:r w:rsidRPr="00674505">
              <w:rPr>
                <w:rFonts w:hint="eastAsia"/>
                <w:rtl/>
              </w:rPr>
              <w:t>זה</w:t>
            </w:r>
            <w:r w:rsidRPr="00674505">
              <w:rPr>
                <w:rtl/>
              </w:rPr>
              <w:t xml:space="preserve"> </w:t>
            </w:r>
            <w:r w:rsidRPr="00674505">
              <w:rPr>
                <w:rFonts w:hint="eastAsia"/>
                <w:rtl/>
              </w:rPr>
              <w:t>שגורם</w:t>
            </w:r>
            <w:r w:rsidRPr="00674505">
              <w:rPr>
                <w:rtl/>
              </w:rPr>
              <w:t xml:space="preserve"> </w:t>
            </w:r>
            <w:r w:rsidRPr="00674505">
              <w:rPr>
                <w:rFonts w:hint="eastAsia"/>
                <w:rtl/>
              </w:rPr>
              <w:t>להזכיר</w:t>
            </w:r>
            <w:r w:rsidRPr="00674505">
              <w:rPr>
                <w:rtl/>
              </w:rPr>
              <w:t xml:space="preserve"> </w:t>
            </w:r>
            <w:r w:rsidRPr="00674505">
              <w:rPr>
                <w:rFonts w:hint="eastAsia"/>
                <w:rtl/>
              </w:rPr>
              <w:t>כל</w:t>
            </w:r>
            <w:r w:rsidRPr="00674505">
              <w:rPr>
                <w:rtl/>
              </w:rPr>
              <w:t xml:space="preserve"> </w:t>
            </w:r>
            <w:r w:rsidRPr="00674505">
              <w:rPr>
                <w:rFonts w:hint="eastAsia"/>
                <w:rtl/>
              </w:rPr>
              <w:t>עונותיו</w:t>
            </w:r>
            <w:r w:rsidRPr="00674505">
              <w:rPr>
                <w:rtl/>
              </w:rPr>
              <w:t xml:space="preserve"> </w:t>
            </w:r>
            <w:r w:rsidRPr="00674505">
              <w:rPr>
                <w:rFonts w:hint="eastAsia"/>
                <w:rtl/>
              </w:rPr>
              <w:t>הקב</w:t>
            </w:r>
            <w:r w:rsidRPr="00674505">
              <w:rPr>
                <w:rtl/>
              </w:rPr>
              <w:t>"</w:t>
            </w:r>
            <w:r w:rsidRPr="00674505">
              <w:rPr>
                <w:rFonts w:hint="eastAsia"/>
                <w:rtl/>
              </w:rPr>
              <w:t>ה</w:t>
            </w:r>
            <w:r w:rsidRPr="00674505">
              <w:rPr>
                <w:rtl/>
              </w:rPr>
              <w:t xml:space="preserve"> </w:t>
            </w:r>
            <w:r w:rsidRPr="00674505">
              <w:rPr>
                <w:rFonts w:hint="eastAsia"/>
                <w:rtl/>
              </w:rPr>
              <w:t>מלא</w:t>
            </w:r>
            <w:r w:rsidRPr="00674505">
              <w:rPr>
                <w:rtl/>
              </w:rPr>
              <w:t xml:space="preserve"> </w:t>
            </w:r>
            <w:r w:rsidRPr="00674505">
              <w:rPr>
                <w:rFonts w:hint="eastAsia"/>
                <w:rtl/>
              </w:rPr>
              <w:t>עליו</w:t>
            </w:r>
            <w:r w:rsidRPr="00674505">
              <w:rPr>
                <w:rtl/>
              </w:rPr>
              <w:t xml:space="preserve"> </w:t>
            </w:r>
            <w:r w:rsidRPr="00674505">
              <w:rPr>
                <w:rFonts w:hint="eastAsia"/>
                <w:rtl/>
              </w:rPr>
              <w:t>עברה</w:t>
            </w:r>
            <w:r w:rsidRPr="00674505">
              <w:rPr>
                <w:rtl/>
              </w:rPr>
              <w:t>.</w:t>
            </w:r>
          </w:p>
        </w:tc>
      </w:tr>
    </w:tbl>
    <w:p w:rsidR="00417DAC" w:rsidRPr="002919A0" w:rsidRDefault="00417DAC" w:rsidP="00417DAC">
      <w:pPr>
        <w:jc w:val="both"/>
        <w:rPr>
          <w:sz w:val="25"/>
          <w:szCs w:val="25"/>
          <w:rtl/>
        </w:rPr>
      </w:pPr>
      <w:r>
        <w:rPr>
          <w:rFonts w:hint="cs"/>
          <w:sz w:val="25"/>
          <w:szCs w:val="25"/>
          <w:rtl/>
        </w:rPr>
        <w:t>ח</w:t>
      </w:r>
      <w:r w:rsidRPr="002919A0">
        <w:rPr>
          <w:rFonts w:hint="cs"/>
          <w:sz w:val="25"/>
          <w:szCs w:val="25"/>
          <w:rtl/>
        </w:rPr>
        <w:t xml:space="preserve">] להבנת דבריו, עי' בגמרא ברכות נה. </w:t>
      </w:r>
      <w:r w:rsidRPr="002919A0">
        <w:rPr>
          <w:sz w:val="25"/>
          <w:szCs w:val="25"/>
          <w:rtl/>
        </w:rPr>
        <w:t xml:space="preserve">שלשה דברים מזכירים עונותיו של אדם ואלו הן קיר נטוי </w:t>
      </w:r>
      <w:r w:rsidRPr="002919A0">
        <w:rPr>
          <w:rFonts w:hint="cs"/>
          <w:sz w:val="25"/>
          <w:szCs w:val="25"/>
          <w:rtl/>
        </w:rPr>
        <w:t>וכו'.</w:t>
      </w:r>
    </w:p>
    <w:p w:rsidR="00417DAC" w:rsidRPr="002919A0" w:rsidRDefault="00417DAC" w:rsidP="00417DAC">
      <w:pPr>
        <w:jc w:val="both"/>
        <w:rPr>
          <w:sz w:val="23"/>
          <w:szCs w:val="23"/>
          <w:rtl/>
        </w:rPr>
      </w:pPr>
      <w:r>
        <w:rPr>
          <w:rFonts w:hint="cs"/>
          <w:sz w:val="23"/>
          <w:szCs w:val="23"/>
          <w:rtl/>
        </w:rPr>
        <w:lastRenderedPageBreak/>
        <w:t>ט</w:t>
      </w:r>
      <w:r w:rsidRPr="002919A0">
        <w:rPr>
          <w:rFonts w:hint="cs"/>
          <w:sz w:val="23"/>
          <w:szCs w:val="23"/>
          <w:rtl/>
        </w:rPr>
        <w:t>] למעיינים - עי' בשיטה מקובצת כט: ד"ה בכל פרשת. וד"ה אומר.</w:t>
      </w:r>
    </w:p>
    <w:p w:rsidR="00417DAC" w:rsidRPr="002919A0" w:rsidRDefault="00417DAC" w:rsidP="00417DAC">
      <w:pPr>
        <w:jc w:val="both"/>
        <w:rPr>
          <w:sz w:val="23"/>
          <w:szCs w:val="23"/>
          <w:rtl/>
        </w:rPr>
      </w:pPr>
      <w:r>
        <w:rPr>
          <w:rFonts w:hint="cs"/>
          <w:sz w:val="23"/>
          <w:szCs w:val="23"/>
          <w:rtl/>
        </w:rPr>
        <w:t>י</w:t>
      </w:r>
      <w:r w:rsidRPr="002919A0">
        <w:rPr>
          <w:rFonts w:hint="cs"/>
          <w:sz w:val="23"/>
          <w:szCs w:val="23"/>
          <w:rtl/>
        </w:rPr>
        <w:t xml:space="preserve">] עי' בן יהוידע [קובץ מפרשים </w:t>
      </w:r>
      <w:r w:rsidRPr="002919A0">
        <w:rPr>
          <w:sz w:val="23"/>
          <w:szCs w:val="23"/>
          <w:rtl/>
        </w:rPr>
        <w:t>–</w:t>
      </w:r>
      <w:r w:rsidRPr="002919A0">
        <w:rPr>
          <w:rFonts w:hint="cs"/>
          <w:sz w:val="23"/>
          <w:szCs w:val="23"/>
          <w:rtl/>
        </w:rPr>
        <w:t xml:space="preserve"> אחרונים] ד"ה שאתה מתמלא, מ"ועדיין יש להקשות" </w:t>
      </w:r>
      <w:r w:rsidRPr="002919A0">
        <w:rPr>
          <w:sz w:val="23"/>
          <w:szCs w:val="23"/>
          <w:rtl/>
        </w:rPr>
        <w:t>–</w:t>
      </w:r>
      <w:r w:rsidRPr="002919A0">
        <w:rPr>
          <w:rFonts w:hint="cs"/>
          <w:sz w:val="23"/>
          <w:szCs w:val="23"/>
          <w:rtl/>
        </w:rPr>
        <w:t xml:space="preserve"> עד סוף הקטע.</w:t>
      </w:r>
    </w:p>
    <w:p w:rsidR="00417DAC" w:rsidRPr="002919A0" w:rsidRDefault="00417DAC" w:rsidP="00417DAC">
      <w:pPr>
        <w:jc w:val="both"/>
        <w:rPr>
          <w:sz w:val="23"/>
          <w:szCs w:val="23"/>
          <w:rtl/>
        </w:rPr>
      </w:pPr>
      <w:r w:rsidRPr="002919A0">
        <w:rPr>
          <w:rFonts w:hint="cs"/>
          <w:sz w:val="23"/>
          <w:szCs w:val="23"/>
          <w:rtl/>
        </w:rPr>
        <w:t>י</w:t>
      </w:r>
      <w:r>
        <w:rPr>
          <w:rFonts w:hint="cs"/>
          <w:sz w:val="23"/>
          <w:szCs w:val="23"/>
          <w:rtl/>
        </w:rPr>
        <w:t>א</w:t>
      </w:r>
      <w:r w:rsidRPr="002919A0">
        <w:rPr>
          <w:rFonts w:hint="cs"/>
          <w:sz w:val="23"/>
          <w:szCs w:val="23"/>
          <w:rtl/>
        </w:rPr>
        <w:t>] עי' ב"ח על הטור או"ח סי' ק"י סעיף ה' ד"ה צרכי.</w:t>
      </w:r>
    </w:p>
    <w:p w:rsidR="00417DAC" w:rsidRPr="00674505" w:rsidRDefault="00417DAC" w:rsidP="00417DAC">
      <w:pPr>
        <w:rPr>
          <w:sz w:val="8"/>
          <w:szCs w:val="8"/>
          <w:rtl/>
        </w:rPr>
      </w:pPr>
    </w:p>
    <w:p w:rsidR="00417DAC" w:rsidRPr="00674505" w:rsidRDefault="00417DAC" w:rsidP="00417DAC">
      <w:pPr>
        <w:rPr>
          <w:b/>
          <w:bCs/>
          <w:sz w:val="25"/>
          <w:szCs w:val="25"/>
          <w:rtl/>
        </w:rPr>
      </w:pPr>
      <w:r w:rsidRPr="00674505">
        <w:rPr>
          <w:rFonts w:hint="cs"/>
          <w:b/>
          <w:bCs/>
          <w:sz w:val="25"/>
          <w:szCs w:val="25"/>
          <w:rtl/>
        </w:rPr>
        <w:t>האם הנוסחאות השונות חולקות זה על זה, וכמי הלכה</w:t>
      </w:r>
    </w:p>
    <w:p w:rsidR="00417DAC" w:rsidRDefault="00417DAC" w:rsidP="00417DAC">
      <w:pPr>
        <w:rPr>
          <w:sz w:val="25"/>
          <w:szCs w:val="25"/>
          <w:rtl/>
        </w:rPr>
      </w:pPr>
      <w:r>
        <w:rPr>
          <w:rFonts w:hint="cs"/>
          <w:sz w:val="25"/>
          <w:szCs w:val="25"/>
          <w:rtl/>
        </w:rPr>
        <w:t>יב] עי' בצל"ח כט: ד"ה תנו רבנן.</w:t>
      </w:r>
    </w:p>
    <w:p w:rsidR="00417DAC" w:rsidRDefault="00417DAC" w:rsidP="00417DAC">
      <w:pPr>
        <w:rPr>
          <w:sz w:val="25"/>
          <w:szCs w:val="25"/>
          <w:rtl/>
        </w:rPr>
      </w:pPr>
      <w:r>
        <w:rPr>
          <w:rFonts w:hint="cs"/>
          <w:sz w:val="25"/>
          <w:szCs w:val="25"/>
          <w:rtl/>
        </w:rPr>
        <w:t xml:space="preserve">יג] עי' במאירי כט: ד"ה ומתפלל </w:t>
      </w:r>
    </w:p>
    <w:p w:rsidR="00417DAC" w:rsidRPr="00674505" w:rsidRDefault="00417DAC" w:rsidP="00417DAC">
      <w:pPr>
        <w:rPr>
          <w:sz w:val="6"/>
          <w:szCs w:val="6"/>
          <w:rtl/>
        </w:rPr>
      </w:pPr>
    </w:p>
    <w:p w:rsidR="00417DAC" w:rsidRPr="00674505" w:rsidRDefault="00417DAC" w:rsidP="00417DAC">
      <w:pPr>
        <w:rPr>
          <w:b/>
          <w:bCs/>
          <w:sz w:val="25"/>
          <w:szCs w:val="25"/>
          <w:rtl/>
        </w:rPr>
      </w:pPr>
      <w:r w:rsidRPr="00674505">
        <w:rPr>
          <w:rFonts w:hint="cs"/>
          <w:b/>
          <w:bCs/>
          <w:sz w:val="25"/>
          <w:szCs w:val="25"/>
          <w:rtl/>
        </w:rPr>
        <w:t xml:space="preserve">התפלל בדרך תפילה קצרה והגיע לביתו לאחר שעבר זמן תפילה </w:t>
      </w:r>
      <w:r w:rsidRPr="00674505">
        <w:rPr>
          <w:b/>
          <w:bCs/>
          <w:sz w:val="25"/>
          <w:szCs w:val="25"/>
          <w:rtl/>
        </w:rPr>
        <w:t>–</w:t>
      </w:r>
      <w:r w:rsidRPr="00674505">
        <w:rPr>
          <w:rFonts w:hint="cs"/>
          <w:b/>
          <w:bCs/>
          <w:sz w:val="25"/>
          <w:szCs w:val="25"/>
          <w:rtl/>
        </w:rPr>
        <w:t xml:space="preserve"> האם מתפלל תשלומין בתפילה הבאה</w:t>
      </w:r>
    </w:p>
    <w:p w:rsidR="00417DAC" w:rsidRDefault="00417DAC" w:rsidP="00417DAC">
      <w:pPr>
        <w:rPr>
          <w:sz w:val="25"/>
          <w:szCs w:val="25"/>
          <w:rtl/>
        </w:rPr>
      </w:pPr>
      <w:r>
        <w:rPr>
          <w:rFonts w:hint="cs"/>
          <w:sz w:val="25"/>
          <w:szCs w:val="25"/>
          <w:rtl/>
        </w:rPr>
        <w:t>יד] עי' שיטה מקובצת ל. ד"ה הביננו, וד"ה וכי.</w:t>
      </w:r>
    </w:p>
    <w:p w:rsidR="00417DAC" w:rsidRDefault="00417DAC" w:rsidP="00417DAC">
      <w:pPr>
        <w:rPr>
          <w:sz w:val="25"/>
          <w:szCs w:val="25"/>
          <w:rtl/>
        </w:rPr>
      </w:pPr>
      <w:r>
        <w:rPr>
          <w:rFonts w:hint="cs"/>
          <w:sz w:val="25"/>
          <w:szCs w:val="25"/>
          <w:rtl/>
        </w:rPr>
        <w:t>טו] עי' אור שמח על הרמב"ם הלכות תפילה פרק ד' הלכה י"ט [מובא במסגרת]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14"/>
      </w:tblGrid>
      <w:tr w:rsidR="00417DAC" w:rsidRPr="00200DBE" w:rsidTr="00656DC4">
        <w:tc>
          <w:tcPr>
            <w:tcW w:w="11214" w:type="dxa"/>
            <w:shd w:val="clear" w:color="auto" w:fill="auto"/>
          </w:tcPr>
          <w:p w:rsidR="00417DAC" w:rsidRPr="00200DBE" w:rsidRDefault="00417DAC" w:rsidP="00656DC4">
            <w:pPr>
              <w:jc w:val="center"/>
              <w:rPr>
                <w:b/>
                <w:bCs/>
                <w:rtl/>
              </w:rPr>
            </w:pPr>
            <w:r w:rsidRPr="00200DBE">
              <w:rPr>
                <w:rFonts w:hint="cs"/>
                <w:b/>
                <w:bCs/>
                <w:rtl/>
              </w:rPr>
              <w:t>אור שמח על הרמב"ם תפילה ד' י"ט</w:t>
            </w:r>
          </w:p>
        </w:tc>
      </w:tr>
      <w:tr w:rsidR="00417DAC" w:rsidRPr="00200DBE" w:rsidTr="00656DC4">
        <w:tc>
          <w:tcPr>
            <w:tcW w:w="11214" w:type="dxa"/>
            <w:shd w:val="clear" w:color="auto" w:fill="auto"/>
          </w:tcPr>
          <w:p w:rsidR="00417DAC" w:rsidRPr="00674505" w:rsidRDefault="00417DAC" w:rsidP="00656DC4">
            <w:pPr>
              <w:jc w:val="both"/>
              <w:rPr>
                <w:rtl/>
              </w:rPr>
            </w:pPr>
            <w:r w:rsidRPr="00674505">
              <w:rPr>
                <w:rFonts w:hint="cs"/>
                <w:rtl/>
              </w:rPr>
              <w:t xml:space="preserve">[לשון הרמב"ם:] </w:t>
            </w:r>
            <w:r w:rsidRPr="00674505">
              <w:rPr>
                <w:rtl/>
              </w:rPr>
              <w:t>וכשהוא מגיע לישוב ותתקרר דעתו חוזר ומתפלל תפלה כתקנתה</w:t>
            </w:r>
            <w:r w:rsidRPr="00674505">
              <w:rPr>
                <w:rFonts w:hint="cs"/>
                <w:rtl/>
              </w:rPr>
              <w:t xml:space="preserve">. </w:t>
            </w:r>
          </w:p>
          <w:p w:rsidR="00417DAC" w:rsidRPr="00200DBE" w:rsidRDefault="00417DAC" w:rsidP="00656DC4">
            <w:pPr>
              <w:jc w:val="both"/>
              <w:rPr>
                <w:sz w:val="25"/>
                <w:szCs w:val="25"/>
                <w:rtl/>
              </w:rPr>
            </w:pPr>
            <w:r w:rsidRPr="00674505">
              <w:rPr>
                <w:rtl/>
              </w:rPr>
              <w:t xml:space="preserve">קיצר רבינו, ובפירוש המשנה </w:t>
            </w:r>
            <w:r>
              <w:rPr>
                <w:rFonts w:hint="cs"/>
                <w:rtl/>
              </w:rPr>
              <w:t>"</w:t>
            </w:r>
            <w:r w:rsidRPr="00674505">
              <w:rPr>
                <w:rtl/>
              </w:rPr>
              <w:t>וכשמגיע לישוב ונשאר זמן שאפשר בו למלאות חסרון התפלה יתפלל אותה כראוי</w:t>
            </w:r>
            <w:r>
              <w:rPr>
                <w:rFonts w:hint="cs"/>
                <w:rtl/>
              </w:rPr>
              <w:t>"</w:t>
            </w:r>
            <w:r w:rsidRPr="00674505">
              <w:rPr>
                <w:rtl/>
              </w:rPr>
              <w:t>, דייק הא אם שהה בדרך עד שעבר זמן התפלה הגם דבשכח ולא התפלל חוזר ומתפלל כאן שכבר התפלל תפלה קצרה במקום שהיה אנוס אינו צריך לחזור ולהתפלל אם כבר עבר זמן התפלה רק להשלים אינו חוזר ומתפלל, כיון דליכא שכר תפלה בזמנה ו</w:t>
            </w:r>
            <w:r>
              <w:rPr>
                <w:rtl/>
              </w:rPr>
              <w:t>כן משמע דברי הרמ"</w:t>
            </w:r>
            <w:r>
              <w:rPr>
                <w:rFonts w:hint="cs"/>
                <w:rtl/>
              </w:rPr>
              <w:t>א</w:t>
            </w:r>
            <w:r w:rsidRPr="00674505">
              <w:rPr>
                <w:rtl/>
              </w:rPr>
              <w:t xml:space="preserve"> בסימן ק"י סעיף ג' וזה כלל רבינו בלשון </w:t>
            </w:r>
            <w:r>
              <w:rPr>
                <w:rFonts w:hint="cs"/>
                <w:rtl/>
              </w:rPr>
              <w:t>"</w:t>
            </w:r>
            <w:r w:rsidRPr="00674505">
              <w:rPr>
                <w:rtl/>
              </w:rPr>
              <w:t>כתקנתה</w:t>
            </w:r>
            <w:r>
              <w:rPr>
                <w:rFonts w:hint="cs"/>
                <w:rtl/>
              </w:rPr>
              <w:t>",</w:t>
            </w:r>
            <w:r w:rsidRPr="00674505">
              <w:rPr>
                <w:rtl/>
              </w:rPr>
              <w:t xml:space="preserve"> שזה על התפלה בזמנה כמו שדייק לעיל פ"ג הלכה א' מצוה מדבריהם להתפלל אותה בזמנה כמי שתקנו לנו חכמינו כו' ודו"ק היטב:</w:t>
            </w:r>
          </w:p>
        </w:tc>
      </w:tr>
    </w:tbl>
    <w:p w:rsidR="00417DAC" w:rsidRDefault="00417DAC" w:rsidP="00417DAC">
      <w:pPr>
        <w:rPr>
          <w:sz w:val="25"/>
          <w:szCs w:val="25"/>
          <w:rtl/>
        </w:rPr>
      </w:pPr>
      <w:r>
        <w:rPr>
          <w:rFonts w:hint="cs"/>
          <w:sz w:val="25"/>
          <w:szCs w:val="25"/>
          <w:rtl/>
        </w:rPr>
        <w:t>טז] וצריך ביאור מה הסברא במחלוקתם.</w:t>
      </w:r>
    </w:p>
    <w:p w:rsidR="00417DAC" w:rsidRPr="00674505" w:rsidRDefault="00417DAC" w:rsidP="00417DAC">
      <w:pPr>
        <w:rPr>
          <w:sz w:val="6"/>
          <w:szCs w:val="6"/>
          <w:rtl/>
        </w:rPr>
      </w:pPr>
    </w:p>
    <w:p w:rsidR="00417DAC" w:rsidRPr="00674505" w:rsidRDefault="00417DAC" w:rsidP="00417DAC">
      <w:pPr>
        <w:rPr>
          <w:rtl/>
        </w:rPr>
      </w:pPr>
      <w:r>
        <w:rPr>
          <w:rFonts w:hint="cs"/>
          <w:rtl/>
        </w:rPr>
        <w:t xml:space="preserve">יז] </w:t>
      </w:r>
      <w:r w:rsidRPr="00674505">
        <w:rPr>
          <w:rFonts w:hint="cs"/>
          <w:rtl/>
        </w:rPr>
        <w:t>למעיינים - בביאור הלשון "והלכתא הביננו מעומד" וכו'</w:t>
      </w:r>
      <w:r>
        <w:rPr>
          <w:rFonts w:hint="cs"/>
          <w:rtl/>
        </w:rPr>
        <w:t>,</w:t>
      </w:r>
      <w:r w:rsidRPr="00674505">
        <w:rPr>
          <w:rFonts w:hint="cs"/>
          <w:rtl/>
        </w:rPr>
        <w:t xml:space="preserve"> עי' רש"ש ד"ה והלכתא. עי' צל"ח ד"ה והלכתא.</w:t>
      </w:r>
    </w:p>
    <w:p w:rsidR="00417DAC" w:rsidRPr="00674505" w:rsidRDefault="00417DAC" w:rsidP="00417DAC">
      <w:pPr>
        <w:rPr>
          <w:sz w:val="6"/>
          <w:szCs w:val="6"/>
          <w:rtl/>
        </w:rPr>
      </w:pPr>
    </w:p>
    <w:p w:rsidR="00417DAC" w:rsidRDefault="00417DAC" w:rsidP="00417DAC">
      <w:pPr>
        <w:rPr>
          <w:sz w:val="25"/>
          <w:szCs w:val="25"/>
          <w:rtl/>
        </w:rPr>
      </w:pPr>
      <w:r>
        <w:rPr>
          <w:rFonts w:hint="cs"/>
          <w:sz w:val="25"/>
          <w:szCs w:val="25"/>
          <w:rtl/>
        </w:rPr>
        <w:t xml:space="preserve">יח] להלכה </w:t>
      </w:r>
      <w:r>
        <w:rPr>
          <w:sz w:val="25"/>
          <w:szCs w:val="25"/>
          <w:rtl/>
        </w:rPr>
        <w:t>–</w:t>
      </w:r>
      <w:r>
        <w:rPr>
          <w:rFonts w:hint="cs"/>
          <w:sz w:val="25"/>
          <w:szCs w:val="25"/>
          <w:rtl/>
        </w:rPr>
        <w:t xml:space="preserve"> עי' משנ"ב חלק א' סי' קי סעיף ג' ובמשנ"ב שם, [למעיינים </w:t>
      </w:r>
      <w:r>
        <w:rPr>
          <w:sz w:val="25"/>
          <w:szCs w:val="25"/>
          <w:rtl/>
        </w:rPr>
        <w:t>–</w:t>
      </w:r>
      <w:r>
        <w:rPr>
          <w:rFonts w:hint="cs"/>
          <w:sz w:val="25"/>
          <w:szCs w:val="25"/>
          <w:rtl/>
        </w:rPr>
        <w:t xml:space="preserve"> עי' ביאור הלכה ד"ה הולך].</w:t>
      </w:r>
    </w:p>
    <w:p w:rsidR="00417DAC" w:rsidRDefault="00417DAC">
      <w:pPr>
        <w:rPr>
          <w:rtl/>
        </w:rPr>
      </w:pPr>
    </w:p>
    <w:p w:rsidR="00417DAC" w:rsidRDefault="00417DAC">
      <w:pPr>
        <w:rPr>
          <w:rtl/>
        </w:rPr>
      </w:pPr>
    </w:p>
    <w:p w:rsidR="00417DAC" w:rsidRDefault="00417DAC">
      <w:pPr>
        <w:rPr>
          <w:rtl/>
        </w:rPr>
      </w:pPr>
    </w:p>
    <w:p w:rsidR="00417DAC" w:rsidRDefault="00417DAC">
      <w:pPr>
        <w:rPr>
          <w:rtl/>
        </w:rPr>
      </w:pPr>
    </w:p>
    <w:p w:rsidR="00417DAC" w:rsidRDefault="00417DAC">
      <w:pPr>
        <w:rPr>
          <w:rtl/>
        </w:rPr>
      </w:pPr>
    </w:p>
    <w:p w:rsidR="00417DAC" w:rsidRDefault="00417DAC">
      <w:pPr>
        <w:rPr>
          <w:rtl/>
        </w:rPr>
      </w:pPr>
    </w:p>
    <w:tbl>
      <w:tblPr>
        <w:tblpPr w:leftFromText="180" w:rightFromText="180" w:vertAnchor="text" w:horzAnchor="page" w:tblpX="3470" w:tblpY="-734"/>
        <w:bidiVisual/>
        <w:tblW w:w="0" w:type="auto"/>
        <w:tblInd w:w="155" w:type="dxa"/>
        <w:tblLook w:val="01E0" w:firstRow="1" w:lastRow="1" w:firstColumn="1" w:lastColumn="1" w:noHBand="0" w:noVBand="0"/>
      </w:tblPr>
      <w:tblGrid>
        <w:gridCol w:w="5387"/>
      </w:tblGrid>
      <w:tr w:rsidR="00417DAC" w:rsidRPr="00CD1D55" w:rsidTr="00656DC4">
        <w:tc>
          <w:tcPr>
            <w:tcW w:w="5387" w:type="dxa"/>
          </w:tcPr>
          <w:p w:rsidR="00417DAC" w:rsidRPr="00D0301C" w:rsidRDefault="00417DAC" w:rsidP="00656DC4">
            <w:pPr>
              <w:jc w:val="center"/>
              <w:rPr>
                <w:rFonts w:cs="Guttman Vilna"/>
                <w:sz w:val="20"/>
                <w:szCs w:val="20"/>
                <w:rtl/>
              </w:rPr>
            </w:pPr>
            <w:r w:rsidRPr="00D0301C">
              <w:rPr>
                <w:rFonts w:cs="Guttman Vilna" w:hint="cs"/>
                <w:sz w:val="20"/>
                <w:szCs w:val="20"/>
                <w:rtl/>
              </w:rPr>
              <w:t xml:space="preserve">בס"ד. </w:t>
            </w:r>
            <w:smartTag w:uri="urn:schemas-microsoft-com:office:smarttags" w:element="PersonName">
              <w:smartTagPr>
                <w:attr w:name="ProductID" w:val="ברכת חיים"/>
              </w:smartTagPr>
              <w:r w:rsidRPr="00D0301C">
                <w:rPr>
                  <w:rFonts w:cs="Guttman Vilna" w:hint="cs"/>
                  <w:sz w:val="20"/>
                  <w:szCs w:val="20"/>
                  <w:rtl/>
                </w:rPr>
                <w:t>ברכת חיים</w:t>
              </w:r>
            </w:smartTag>
            <w:r w:rsidRPr="00D0301C">
              <w:rPr>
                <w:rFonts w:cs="Guttman Vilna" w:hint="cs"/>
                <w:sz w:val="20"/>
                <w:szCs w:val="20"/>
                <w:rtl/>
              </w:rPr>
              <w:t>, יום</w:t>
            </w:r>
            <w:r>
              <w:rPr>
                <w:rFonts w:cs="Guttman Vilna" w:hint="cs"/>
                <w:sz w:val="20"/>
                <w:szCs w:val="20"/>
                <w:rtl/>
              </w:rPr>
              <w:t xml:space="preserve"> שני, י"ז בחשון תשע"ד</w:t>
            </w:r>
          </w:p>
          <w:p w:rsidR="00417DAC" w:rsidRDefault="00417DAC" w:rsidP="00656DC4">
            <w:pPr>
              <w:rPr>
                <w:rFonts w:cs="Guttman Vilna"/>
                <w:b/>
                <w:bCs/>
                <w:sz w:val="8"/>
                <w:szCs w:val="2"/>
                <w:rtl/>
              </w:rPr>
            </w:pPr>
            <w:r>
              <w:rPr>
                <w:rFonts w:cs="Guttman Vilna" w:hint="cs"/>
                <w:b/>
                <w:bCs/>
                <w:sz w:val="8"/>
                <w:szCs w:val="2"/>
                <w:rtl/>
              </w:rPr>
              <w:t xml:space="preserve"> </w:t>
            </w:r>
          </w:p>
          <w:p w:rsidR="00417DAC" w:rsidRDefault="00417DAC" w:rsidP="00656DC4">
            <w:pPr>
              <w:rPr>
                <w:rFonts w:cs="Guttman Vilna"/>
                <w:b/>
                <w:bCs/>
                <w:sz w:val="8"/>
                <w:szCs w:val="2"/>
                <w:rtl/>
              </w:rPr>
            </w:pPr>
          </w:p>
          <w:p w:rsidR="00417DAC" w:rsidRDefault="00417DAC" w:rsidP="00656DC4">
            <w:pPr>
              <w:rPr>
                <w:rFonts w:cs="Guttman Vilna"/>
                <w:b/>
                <w:bCs/>
                <w:sz w:val="8"/>
                <w:szCs w:val="2"/>
                <w:rtl/>
              </w:rPr>
            </w:pPr>
          </w:p>
          <w:p w:rsidR="00417DAC" w:rsidRDefault="00417DAC" w:rsidP="00656DC4">
            <w:pPr>
              <w:rPr>
                <w:rFonts w:cs="Guttman Vilna"/>
                <w:b/>
                <w:bCs/>
                <w:sz w:val="8"/>
                <w:szCs w:val="2"/>
                <w:rtl/>
              </w:rPr>
            </w:pPr>
          </w:p>
          <w:p w:rsidR="00417DAC" w:rsidRDefault="00417DAC" w:rsidP="00656DC4">
            <w:pPr>
              <w:rPr>
                <w:rFonts w:cs="Guttman Vilna"/>
                <w:b/>
                <w:bCs/>
                <w:sz w:val="8"/>
                <w:szCs w:val="2"/>
                <w:rtl/>
              </w:rPr>
            </w:pPr>
          </w:p>
          <w:p w:rsidR="00417DAC" w:rsidRDefault="00417DAC" w:rsidP="00656DC4">
            <w:pPr>
              <w:rPr>
                <w:rFonts w:cs="Guttman Vilna"/>
                <w:b/>
                <w:bCs/>
                <w:sz w:val="8"/>
                <w:szCs w:val="48"/>
                <w:rtl/>
              </w:rPr>
            </w:pPr>
            <w:r w:rsidRPr="005D5AD1">
              <w:rPr>
                <w:rFonts w:cs="Guttman Vilna" w:hint="cs"/>
                <w:b/>
                <w:bCs/>
                <w:sz w:val="8"/>
                <w:szCs w:val="2"/>
                <w:rtl/>
              </w:rPr>
              <w:t>.</w:t>
            </w:r>
            <w:r w:rsidRPr="005D5AD1">
              <w:rPr>
                <w:rFonts w:cs="Guttman Vilna" w:hint="cs"/>
                <w:b/>
                <w:bCs/>
                <w:sz w:val="8"/>
                <w:szCs w:val="48"/>
                <w:rtl/>
              </w:rPr>
              <w:t xml:space="preserve">        </w:t>
            </w:r>
            <w:r>
              <w:rPr>
                <w:rFonts w:cs="Guttman Vilna" w:hint="cs"/>
                <w:b/>
                <w:bCs/>
                <w:sz w:val="8"/>
                <w:szCs w:val="48"/>
                <w:rtl/>
              </w:rPr>
              <w:t xml:space="preserve">   </w:t>
            </w:r>
          </w:p>
          <w:p w:rsidR="00417DAC" w:rsidRPr="00D0301C" w:rsidRDefault="00417DAC" w:rsidP="00656DC4">
            <w:pPr>
              <w:jc w:val="center"/>
              <w:rPr>
                <w:rFonts w:cs="Guttman Vilna"/>
                <w:b/>
                <w:bCs/>
                <w:sz w:val="8"/>
                <w:szCs w:val="48"/>
                <w:rtl/>
              </w:rPr>
            </w:pPr>
            <w:r>
              <w:rPr>
                <w:rFonts w:cs="Guttman Vilna" w:hint="cs"/>
                <w:b/>
                <w:bCs/>
                <w:sz w:val="8"/>
                <w:szCs w:val="48"/>
                <w:rtl/>
              </w:rPr>
              <w:t xml:space="preserve">                   </w:t>
            </w:r>
            <w:r w:rsidRPr="005D5AD1">
              <w:rPr>
                <w:rFonts w:cs="Guttman Vilna" w:hint="cs"/>
                <w:b/>
                <w:bCs/>
                <w:sz w:val="8"/>
                <w:szCs w:val="72"/>
                <w:rtl/>
              </w:rPr>
              <w:t xml:space="preserve"> </w:t>
            </w:r>
            <w:r>
              <w:rPr>
                <w:rFonts w:cs="Guttman Vilna" w:hint="cs"/>
                <w:b/>
                <w:bCs/>
                <w:color w:val="FFFFFF"/>
                <w:sz w:val="8"/>
                <w:szCs w:val="36"/>
                <w:rtl/>
              </w:rPr>
              <w:t>32</w:t>
            </w:r>
          </w:p>
          <w:p w:rsidR="00417DAC" w:rsidRPr="00985FD1" w:rsidRDefault="00417DAC" w:rsidP="00656DC4">
            <w:pPr>
              <w:jc w:val="center"/>
              <w:rPr>
                <w:rFonts w:cs="Guttman Vilna"/>
                <w:sz w:val="12"/>
                <w:szCs w:val="12"/>
                <w:rtl/>
              </w:rPr>
            </w:pPr>
          </w:p>
          <w:p w:rsidR="00417DAC" w:rsidRDefault="00417DAC" w:rsidP="00656DC4">
            <w:pPr>
              <w:jc w:val="center"/>
              <w:rPr>
                <w:rFonts w:cs="Guttman Vilna"/>
                <w:b/>
                <w:bCs/>
                <w:sz w:val="30"/>
                <w:szCs w:val="30"/>
                <w:rtl/>
              </w:rPr>
            </w:pPr>
            <w:r>
              <w:rPr>
                <w:rFonts w:cs="Guttman Vilna" w:hint="cs"/>
                <w:b/>
                <w:bCs/>
                <w:sz w:val="30"/>
                <w:szCs w:val="30"/>
                <w:rtl/>
              </w:rPr>
              <w:t>ברכות כט:-ל.</w:t>
            </w:r>
          </w:p>
          <w:p w:rsidR="00417DAC" w:rsidRPr="00175257" w:rsidRDefault="00417DAC" w:rsidP="00656DC4">
            <w:pPr>
              <w:jc w:val="center"/>
              <w:rPr>
                <w:rFonts w:cs="Guttman Vilna"/>
                <w:b/>
                <w:bCs/>
                <w:sz w:val="30"/>
                <w:szCs w:val="30"/>
                <w:rtl/>
              </w:rPr>
            </w:pPr>
            <w:r>
              <w:rPr>
                <w:rFonts w:cs="Guttman Vilna" w:hint="cs"/>
                <w:b/>
                <w:bCs/>
                <w:sz w:val="30"/>
                <w:szCs w:val="30"/>
                <w:rtl/>
              </w:rPr>
              <w:t>בענין תפילת הדרך [א]</w:t>
            </w:r>
          </w:p>
        </w:tc>
      </w:tr>
    </w:tbl>
    <w:p w:rsidR="00417DAC" w:rsidRDefault="00417DAC" w:rsidP="00417DAC">
      <w:pPr>
        <w:spacing w:before="240"/>
        <w:rPr>
          <w:rtl/>
        </w:rPr>
      </w:pPr>
      <w:r w:rsidRPr="00CD1D55">
        <w:rPr>
          <w:rFonts w:hint="cs"/>
          <w:rtl/>
        </w:rPr>
        <w:t xml:space="preserve"> </w:t>
      </w:r>
    </w:p>
    <w:p w:rsidR="00417DAC" w:rsidRDefault="00417DAC" w:rsidP="00417DAC">
      <w:pPr>
        <w:rPr>
          <w:rtl/>
        </w:rPr>
      </w:pPr>
    </w:p>
    <w:p w:rsidR="00417DAC" w:rsidRPr="00140B8F" w:rsidRDefault="00417DAC" w:rsidP="00417DAC">
      <w:pPr>
        <w:jc w:val="center"/>
        <w:rPr>
          <w:szCs w:val="14"/>
          <w:rtl/>
        </w:rPr>
      </w:pPr>
      <w:r w:rsidRPr="00B40F47">
        <w:rPr>
          <w:rFonts w:hint="cs"/>
          <w:szCs w:val="14"/>
          <w:rtl/>
        </w:rPr>
        <w:t>______________________________________________________________________________________________</w:t>
      </w:r>
    </w:p>
    <w:p w:rsidR="00417DAC" w:rsidRPr="00F61994" w:rsidRDefault="00417DAC" w:rsidP="00417DAC">
      <w:pPr>
        <w:jc w:val="both"/>
        <w:rPr>
          <w:sz w:val="6"/>
          <w:szCs w:val="6"/>
          <w:rtl/>
        </w:rPr>
      </w:pPr>
    </w:p>
    <w:p w:rsidR="00417DAC" w:rsidRDefault="00417DAC" w:rsidP="00417DAC">
      <w:pPr>
        <w:jc w:val="both"/>
        <w:rPr>
          <w:sz w:val="25"/>
          <w:szCs w:val="25"/>
          <w:rtl/>
        </w:rPr>
      </w:pPr>
      <w:r w:rsidRPr="00674505">
        <w:rPr>
          <w:rFonts w:hint="cs"/>
          <w:sz w:val="25"/>
          <w:szCs w:val="25"/>
          <w:rtl/>
        </w:rPr>
        <w:t xml:space="preserve">א] </w:t>
      </w:r>
      <w:r>
        <w:rPr>
          <w:rFonts w:hint="cs"/>
          <w:sz w:val="25"/>
          <w:szCs w:val="25"/>
          <w:rtl/>
        </w:rPr>
        <w:t xml:space="preserve">גמרא ברכות כט: מ[שורה 8 מלמטה] "אמר ליה אליהו לרב יהודה" </w:t>
      </w:r>
      <w:r>
        <w:rPr>
          <w:sz w:val="25"/>
          <w:szCs w:val="25"/>
          <w:rtl/>
        </w:rPr>
        <w:t>–</w:t>
      </w:r>
      <w:r>
        <w:rPr>
          <w:rFonts w:hint="cs"/>
          <w:sz w:val="25"/>
          <w:szCs w:val="25"/>
          <w:rtl/>
        </w:rPr>
        <w:t xml:space="preserve"> עד ל. "אל תקרא רע". ורש"י, ותוספות.</w:t>
      </w:r>
    </w:p>
    <w:p w:rsidR="00417DAC" w:rsidRPr="00AD6D46" w:rsidRDefault="00417DAC" w:rsidP="00417DAC">
      <w:pPr>
        <w:jc w:val="both"/>
        <w:rPr>
          <w:sz w:val="8"/>
          <w:szCs w:val="8"/>
          <w:rtl/>
        </w:rPr>
      </w:pPr>
    </w:p>
    <w:p w:rsidR="00417DAC" w:rsidRPr="00AD6D46" w:rsidRDefault="00417DAC" w:rsidP="00417DAC">
      <w:pPr>
        <w:jc w:val="both"/>
        <w:rPr>
          <w:b/>
          <w:bCs/>
          <w:sz w:val="25"/>
          <w:szCs w:val="25"/>
          <w:rtl/>
        </w:rPr>
      </w:pPr>
      <w:r w:rsidRPr="00AD6D46">
        <w:rPr>
          <w:rFonts w:hint="cs"/>
          <w:b/>
          <w:bCs/>
          <w:sz w:val="25"/>
          <w:szCs w:val="25"/>
          <w:rtl/>
        </w:rPr>
        <w:t>מה פירוש "המלך בקונך וצא"</w:t>
      </w:r>
    </w:p>
    <w:p w:rsidR="00417DAC" w:rsidRDefault="00417DAC" w:rsidP="00417DAC">
      <w:pPr>
        <w:jc w:val="both"/>
        <w:rPr>
          <w:sz w:val="25"/>
          <w:szCs w:val="25"/>
          <w:rtl/>
        </w:rPr>
      </w:pPr>
      <w:r>
        <w:rPr>
          <w:rFonts w:hint="cs"/>
          <w:sz w:val="25"/>
          <w:szCs w:val="25"/>
          <w:rtl/>
        </w:rPr>
        <w:t>ב] עי' צל"ח ד"ה המלך בקונך וצא.</w:t>
      </w:r>
    </w:p>
    <w:p w:rsidR="00417DAC" w:rsidRDefault="00417DAC" w:rsidP="00417DAC">
      <w:pPr>
        <w:jc w:val="both"/>
        <w:rPr>
          <w:sz w:val="25"/>
          <w:szCs w:val="25"/>
          <w:rtl/>
        </w:rPr>
      </w:pPr>
      <w:r>
        <w:rPr>
          <w:rFonts w:hint="cs"/>
          <w:sz w:val="25"/>
          <w:szCs w:val="25"/>
          <w:rtl/>
        </w:rPr>
        <w:t>ג] עי' עוד 2 פירושים בספר מורשת משה להג"ר משה שטיינהויז שליט"א ברכות סי' לט [מובא במסגרת]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8"/>
        <w:gridCol w:w="3806"/>
        <w:gridCol w:w="3660"/>
      </w:tblGrid>
      <w:tr w:rsidR="00417DAC" w:rsidRPr="00FB3CFD" w:rsidTr="00656DC4">
        <w:tc>
          <w:tcPr>
            <w:tcW w:w="3738" w:type="dxa"/>
            <w:shd w:val="clear" w:color="auto" w:fill="auto"/>
          </w:tcPr>
          <w:p w:rsidR="00417DAC" w:rsidRPr="00FB3CFD" w:rsidRDefault="00417DAC" w:rsidP="00656DC4">
            <w:pPr>
              <w:jc w:val="both"/>
              <w:rPr>
                <w:sz w:val="25"/>
                <w:szCs w:val="25"/>
                <w:rtl/>
              </w:rPr>
            </w:pPr>
          </w:p>
        </w:tc>
        <w:tc>
          <w:tcPr>
            <w:tcW w:w="3738" w:type="dxa"/>
            <w:shd w:val="clear" w:color="auto" w:fill="auto"/>
          </w:tcPr>
          <w:p w:rsidR="00417DAC" w:rsidRPr="00FB3CFD" w:rsidRDefault="00417DAC" w:rsidP="00656DC4">
            <w:pPr>
              <w:jc w:val="both"/>
              <w:rPr>
                <w:sz w:val="25"/>
                <w:szCs w:val="25"/>
                <w:rtl/>
              </w:rPr>
            </w:pPr>
            <w:r w:rsidRPr="00FB3CFD">
              <w:rPr>
                <w:rFonts w:hint="cs"/>
                <w:sz w:val="25"/>
                <w:szCs w:val="25"/>
                <w:rtl/>
              </w:rPr>
              <w:t>מורשת משה</w:t>
            </w:r>
          </w:p>
        </w:tc>
        <w:tc>
          <w:tcPr>
            <w:tcW w:w="3738" w:type="dxa"/>
            <w:shd w:val="clear" w:color="auto" w:fill="auto"/>
          </w:tcPr>
          <w:p w:rsidR="00417DAC" w:rsidRPr="00FB3CFD" w:rsidRDefault="00417DAC" w:rsidP="00656DC4">
            <w:pPr>
              <w:jc w:val="both"/>
              <w:rPr>
                <w:sz w:val="25"/>
                <w:szCs w:val="25"/>
                <w:rtl/>
              </w:rPr>
            </w:pPr>
          </w:p>
        </w:tc>
      </w:tr>
      <w:tr w:rsidR="00417DAC" w:rsidRPr="00FB3CFD" w:rsidTr="00656DC4">
        <w:tc>
          <w:tcPr>
            <w:tcW w:w="3738" w:type="dxa"/>
            <w:shd w:val="clear" w:color="auto" w:fill="auto"/>
          </w:tcPr>
          <w:p w:rsidR="00417DAC" w:rsidRPr="00FB3CFD" w:rsidRDefault="00417DAC" w:rsidP="00656DC4">
            <w:pPr>
              <w:jc w:val="both"/>
              <w:rPr>
                <w:sz w:val="25"/>
                <w:szCs w:val="25"/>
                <w:rtl/>
              </w:rPr>
            </w:pPr>
            <w:r>
              <w:rPr>
                <w:noProof/>
              </w:rPr>
              <w:drawing>
                <wp:inline distT="0" distB="0" distL="0" distR="0">
                  <wp:extent cx="2305050" cy="866775"/>
                  <wp:effectExtent l="0" t="0" r="0" b="9525"/>
                  <wp:docPr id="132" name="תמונה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34" cstate="print">
                            <a:extLst>
                              <a:ext uri="{28A0092B-C50C-407E-A947-70E740481C1C}">
                                <a14:useLocalDpi xmlns:a14="http://schemas.microsoft.com/office/drawing/2010/main" val="0"/>
                              </a:ext>
                            </a:extLst>
                          </a:blip>
                          <a:srcRect b="15741"/>
                          <a:stretch>
                            <a:fillRect/>
                          </a:stretch>
                        </pic:blipFill>
                        <pic:spPr bwMode="auto">
                          <a:xfrm>
                            <a:off x="0" y="0"/>
                            <a:ext cx="2305050" cy="866775"/>
                          </a:xfrm>
                          <a:prstGeom prst="rect">
                            <a:avLst/>
                          </a:prstGeom>
                          <a:noFill/>
                          <a:ln>
                            <a:noFill/>
                          </a:ln>
                        </pic:spPr>
                      </pic:pic>
                    </a:graphicData>
                  </a:graphic>
                </wp:inline>
              </w:drawing>
            </w:r>
          </w:p>
        </w:tc>
        <w:tc>
          <w:tcPr>
            <w:tcW w:w="3738" w:type="dxa"/>
            <w:shd w:val="clear" w:color="auto" w:fill="auto"/>
          </w:tcPr>
          <w:p w:rsidR="00417DAC" w:rsidRPr="00FB3CFD" w:rsidRDefault="00417DAC" w:rsidP="00656DC4">
            <w:pPr>
              <w:jc w:val="both"/>
              <w:rPr>
                <w:sz w:val="25"/>
                <w:szCs w:val="25"/>
                <w:rtl/>
              </w:rPr>
            </w:pPr>
            <w:r>
              <w:rPr>
                <w:noProof/>
              </w:rPr>
              <w:drawing>
                <wp:inline distT="0" distB="0" distL="0" distR="0">
                  <wp:extent cx="2333625" cy="876300"/>
                  <wp:effectExtent l="0" t="0" r="9525" b="0"/>
                  <wp:docPr id="131" name="תמונה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35" cstate="print">
                            <a:extLst>
                              <a:ext uri="{28A0092B-C50C-407E-A947-70E740481C1C}">
                                <a14:useLocalDpi xmlns:a14="http://schemas.microsoft.com/office/drawing/2010/main" val="0"/>
                              </a:ext>
                            </a:extLst>
                          </a:blip>
                          <a:srcRect b="17117"/>
                          <a:stretch>
                            <a:fillRect/>
                          </a:stretch>
                        </pic:blipFill>
                        <pic:spPr bwMode="auto">
                          <a:xfrm>
                            <a:off x="0" y="0"/>
                            <a:ext cx="2333625" cy="876300"/>
                          </a:xfrm>
                          <a:prstGeom prst="rect">
                            <a:avLst/>
                          </a:prstGeom>
                          <a:noFill/>
                          <a:ln>
                            <a:noFill/>
                          </a:ln>
                        </pic:spPr>
                      </pic:pic>
                    </a:graphicData>
                  </a:graphic>
                </wp:inline>
              </w:drawing>
            </w:r>
          </w:p>
        </w:tc>
        <w:tc>
          <w:tcPr>
            <w:tcW w:w="3738" w:type="dxa"/>
            <w:shd w:val="clear" w:color="auto" w:fill="auto"/>
          </w:tcPr>
          <w:p w:rsidR="00417DAC" w:rsidRPr="00FB3CFD" w:rsidRDefault="00417DAC" w:rsidP="00656DC4">
            <w:pPr>
              <w:jc w:val="both"/>
              <w:rPr>
                <w:sz w:val="25"/>
                <w:szCs w:val="25"/>
                <w:rtl/>
              </w:rPr>
            </w:pPr>
            <w:r>
              <w:rPr>
                <w:noProof/>
              </w:rPr>
              <w:drawing>
                <wp:inline distT="0" distB="0" distL="0" distR="0">
                  <wp:extent cx="2238375" cy="952500"/>
                  <wp:effectExtent l="0" t="0" r="9525" b="0"/>
                  <wp:docPr id="130" name="תמונה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36" cstate="print">
                            <a:extLst>
                              <a:ext uri="{28A0092B-C50C-407E-A947-70E740481C1C}">
                                <a14:useLocalDpi xmlns:a14="http://schemas.microsoft.com/office/drawing/2010/main" val="0"/>
                              </a:ext>
                            </a:extLst>
                          </a:blip>
                          <a:srcRect b="16667"/>
                          <a:stretch>
                            <a:fillRect/>
                          </a:stretch>
                        </pic:blipFill>
                        <pic:spPr bwMode="auto">
                          <a:xfrm>
                            <a:off x="0" y="0"/>
                            <a:ext cx="2238375" cy="952500"/>
                          </a:xfrm>
                          <a:prstGeom prst="rect">
                            <a:avLst/>
                          </a:prstGeom>
                          <a:noFill/>
                          <a:ln>
                            <a:noFill/>
                          </a:ln>
                        </pic:spPr>
                      </pic:pic>
                    </a:graphicData>
                  </a:graphic>
                </wp:inline>
              </w:drawing>
            </w:r>
          </w:p>
        </w:tc>
      </w:tr>
    </w:tbl>
    <w:p w:rsidR="00417DAC" w:rsidRPr="00AD6D46" w:rsidRDefault="00417DAC" w:rsidP="00417DAC">
      <w:pPr>
        <w:jc w:val="both"/>
        <w:rPr>
          <w:sz w:val="8"/>
          <w:szCs w:val="8"/>
          <w:rtl/>
        </w:rPr>
      </w:pPr>
    </w:p>
    <w:p w:rsidR="00417DAC" w:rsidRPr="00AD6D46" w:rsidRDefault="00417DAC" w:rsidP="00417DAC">
      <w:pPr>
        <w:jc w:val="both"/>
        <w:rPr>
          <w:b/>
          <w:bCs/>
          <w:sz w:val="25"/>
          <w:szCs w:val="25"/>
          <w:rtl/>
        </w:rPr>
      </w:pPr>
      <w:r w:rsidRPr="00AD6D46">
        <w:rPr>
          <w:rFonts w:hint="cs"/>
          <w:b/>
          <w:bCs/>
          <w:sz w:val="25"/>
          <w:szCs w:val="25"/>
          <w:rtl/>
        </w:rPr>
        <w:t>מדוע תפילת הדרך אינה פותחת בברוך</w:t>
      </w:r>
    </w:p>
    <w:p w:rsidR="00417DAC" w:rsidRDefault="00417DAC" w:rsidP="00417DAC">
      <w:pPr>
        <w:jc w:val="both"/>
        <w:rPr>
          <w:sz w:val="25"/>
          <w:szCs w:val="25"/>
          <w:rtl/>
        </w:rPr>
      </w:pPr>
      <w:r>
        <w:rPr>
          <w:rFonts w:hint="cs"/>
          <w:sz w:val="25"/>
          <w:szCs w:val="25"/>
          <w:rtl/>
        </w:rPr>
        <w:t>ד] עי' בטור או"ח סי' קי סעיף ו', ועי' בית יוסף שם [סה"כ 3 מהלכים].</w:t>
      </w:r>
    </w:p>
    <w:p w:rsidR="00417DAC" w:rsidRDefault="00417DAC" w:rsidP="00417DAC">
      <w:pPr>
        <w:jc w:val="both"/>
        <w:rPr>
          <w:sz w:val="25"/>
          <w:szCs w:val="25"/>
          <w:rtl/>
        </w:rPr>
      </w:pPr>
      <w:r>
        <w:rPr>
          <w:rFonts w:hint="cs"/>
          <w:sz w:val="25"/>
          <w:szCs w:val="25"/>
          <w:rtl/>
        </w:rPr>
        <w:t>ה] מקור הענין - עי' בגמ' בגמ' פסחים קד: שכל הברכות כולם פותח וחותם בברוך, חוץ וכו' מברכה הסמוכה לחברתה. ועי' תוס' שם ד"ה כל הברכות.</w:t>
      </w:r>
    </w:p>
    <w:p w:rsidR="00417DAC" w:rsidRDefault="00417DAC" w:rsidP="00417DAC">
      <w:pPr>
        <w:jc w:val="both"/>
        <w:rPr>
          <w:sz w:val="25"/>
          <w:szCs w:val="25"/>
          <w:rtl/>
        </w:rPr>
      </w:pPr>
      <w:r>
        <w:rPr>
          <w:rFonts w:hint="cs"/>
          <w:sz w:val="25"/>
          <w:szCs w:val="25"/>
          <w:rtl/>
        </w:rPr>
        <w:t>ו] לכאו' צ"ע הנהגת מהר"ם מרוטנבורג, דכיון שחז"ל לא הסמיכוהו לברכה אחרת, מדוע עלינו להסמיכה.</w:t>
      </w:r>
    </w:p>
    <w:p w:rsidR="00417DAC" w:rsidRDefault="00417DAC" w:rsidP="00417DAC">
      <w:pPr>
        <w:jc w:val="both"/>
        <w:rPr>
          <w:sz w:val="25"/>
          <w:szCs w:val="25"/>
          <w:rtl/>
        </w:rPr>
      </w:pPr>
      <w:r>
        <w:rPr>
          <w:rFonts w:hint="cs"/>
          <w:sz w:val="25"/>
          <w:szCs w:val="25"/>
          <w:rtl/>
        </w:rPr>
        <w:t>ז] עי' באוצר עיונים שבסוף גמרא מתיבתא סי' יז [מובא במסגרת]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14"/>
      </w:tblGrid>
      <w:tr w:rsidR="00417DAC" w:rsidRPr="00FB3CFD" w:rsidTr="00656DC4">
        <w:tc>
          <w:tcPr>
            <w:tcW w:w="11214" w:type="dxa"/>
            <w:shd w:val="clear" w:color="auto" w:fill="auto"/>
          </w:tcPr>
          <w:p w:rsidR="00417DAC" w:rsidRPr="00FB3CFD" w:rsidRDefault="00417DAC" w:rsidP="00656DC4">
            <w:pPr>
              <w:jc w:val="center"/>
              <w:rPr>
                <w:b/>
                <w:bCs/>
                <w:rtl/>
              </w:rPr>
            </w:pPr>
            <w:r w:rsidRPr="00FB3CFD">
              <w:rPr>
                <w:rFonts w:hint="cs"/>
                <w:b/>
                <w:bCs/>
                <w:rtl/>
              </w:rPr>
              <w:t>אוצר עיונים בגמרא מתיבתא סי' יז</w:t>
            </w:r>
          </w:p>
        </w:tc>
      </w:tr>
      <w:tr w:rsidR="00417DAC" w:rsidRPr="00FB3CFD" w:rsidTr="00656DC4">
        <w:tc>
          <w:tcPr>
            <w:tcW w:w="11214" w:type="dxa"/>
            <w:shd w:val="clear" w:color="auto" w:fill="auto"/>
          </w:tcPr>
          <w:p w:rsidR="00417DAC" w:rsidRPr="00FB3CFD" w:rsidRDefault="00417DAC" w:rsidP="00656DC4">
            <w:pPr>
              <w:jc w:val="both"/>
              <w:rPr>
                <w:sz w:val="22"/>
                <w:szCs w:val="22"/>
                <w:rtl/>
              </w:rPr>
            </w:pPr>
            <w:r w:rsidRPr="00FB3CFD">
              <w:rPr>
                <w:rFonts w:hint="cs"/>
                <w:sz w:val="22"/>
                <w:szCs w:val="22"/>
                <w:rtl/>
              </w:rPr>
              <w:t xml:space="preserve">הנה </w:t>
            </w:r>
            <w:r w:rsidRPr="00FB3CFD">
              <w:rPr>
                <w:rFonts w:hint="cs"/>
                <w:b/>
                <w:bCs/>
                <w:sz w:val="22"/>
                <w:szCs w:val="22"/>
                <w:rtl/>
              </w:rPr>
              <w:t>יש לחקור</w:t>
            </w:r>
            <w:r w:rsidRPr="00FB3CFD">
              <w:rPr>
                <w:rFonts w:hint="cs"/>
                <w:sz w:val="22"/>
                <w:szCs w:val="22"/>
                <w:rtl/>
              </w:rPr>
              <w:t xml:space="preserve"> בעיקר התקנה של תפילת הדרך, </w:t>
            </w:r>
            <w:r w:rsidRPr="00FB3CFD">
              <w:rPr>
                <w:rFonts w:hint="cs"/>
                <w:b/>
                <w:bCs/>
                <w:sz w:val="22"/>
                <w:szCs w:val="22"/>
                <w:rtl/>
              </w:rPr>
              <w:t>אם היא תפילה ובקשה, או שהיא כעין ברכה</w:t>
            </w:r>
            <w:r w:rsidRPr="00FB3CFD">
              <w:rPr>
                <w:rFonts w:hint="cs"/>
                <w:sz w:val="22"/>
                <w:szCs w:val="22"/>
                <w:rtl/>
              </w:rPr>
              <w:t xml:space="preserve"> וכפי שבחתימתה אומרים ברוך אתה ה' שומע תפילה.</w:t>
            </w:r>
          </w:p>
          <w:p w:rsidR="00417DAC" w:rsidRPr="00FB3CFD" w:rsidRDefault="00417DAC" w:rsidP="00656DC4">
            <w:pPr>
              <w:jc w:val="both"/>
              <w:rPr>
                <w:sz w:val="22"/>
                <w:szCs w:val="22"/>
                <w:rtl/>
              </w:rPr>
            </w:pPr>
            <w:r w:rsidRPr="00FB3CFD">
              <w:rPr>
                <w:rFonts w:hint="cs"/>
                <w:sz w:val="22"/>
                <w:szCs w:val="22"/>
                <w:rtl/>
              </w:rPr>
              <w:t>והנה הטור (או"ח סי' קי ס"ד) בדיני תפילת הדרך כתב שמה שאינה פותחת בברוך את</w:t>
            </w:r>
            <w:r>
              <w:rPr>
                <w:rFonts w:hint="cs"/>
                <w:sz w:val="22"/>
                <w:szCs w:val="22"/>
                <w:rtl/>
              </w:rPr>
              <w:t>ה, אלא ב'יהי רצון' וכו', פירש ר</w:t>
            </w:r>
            <w:r w:rsidRPr="00FB3CFD">
              <w:rPr>
                <w:rFonts w:hint="cs"/>
                <w:sz w:val="22"/>
                <w:szCs w:val="22"/>
                <w:rtl/>
              </w:rPr>
              <w:t xml:space="preserve">"י לפי שאינה </w:t>
            </w:r>
            <w:r>
              <w:rPr>
                <w:rFonts w:hint="cs"/>
                <w:sz w:val="22"/>
                <w:szCs w:val="22"/>
                <w:rtl/>
              </w:rPr>
              <w:t xml:space="preserve">אלא </w:t>
            </w:r>
            <w:r w:rsidRPr="00FB3CFD">
              <w:rPr>
                <w:rFonts w:hint="cs"/>
                <w:sz w:val="22"/>
                <w:szCs w:val="22"/>
                <w:rtl/>
              </w:rPr>
              <w:t>תפלה בעלמא שמתפלל להקב"ה שיוליכנו לשלום, ואינה כברכת הנהנין ולא כברכות שתקנו על שם המאורע אלא בקשת רחמים, ומפני שיש בה אריכות דברים חותמים בה בברוך, והר"מ מרוטנבורק כשהיה יוצא לדרך בבוקר היה אומרה אחר יהי רצון שתרגילנו וכו' כדי להסמיכה לברכת גומל חסדים, ועל ידי זה תהיה ברכה סמוכה לחברתה</w:t>
            </w:r>
            <w:r>
              <w:rPr>
                <w:rFonts w:hint="cs"/>
                <w:sz w:val="22"/>
                <w:szCs w:val="22"/>
                <w:rtl/>
              </w:rPr>
              <w:t>, עכ"ל הטור</w:t>
            </w:r>
            <w:r w:rsidRPr="00FB3CFD">
              <w:rPr>
                <w:rFonts w:hint="cs"/>
                <w:sz w:val="22"/>
                <w:szCs w:val="22"/>
                <w:rtl/>
              </w:rPr>
              <w:t xml:space="preserve">. והיינו שנחלקו הראשונים אם תפילת הדרך צריכה להיות סמוכה לחברתה או לא. וא"כ יש לבאר </w:t>
            </w:r>
            <w:r w:rsidRPr="00FB3CFD">
              <w:rPr>
                <w:rFonts w:hint="cs"/>
                <w:b/>
                <w:bCs/>
                <w:sz w:val="22"/>
                <w:szCs w:val="22"/>
                <w:rtl/>
              </w:rPr>
              <w:t>שנחלקו הר"י והמהר"ם בחקירה הנ"ל, אם יש לזה גדר 'ברכה' או 'תפילה',</w:t>
            </w:r>
            <w:r w:rsidRPr="00FB3CFD">
              <w:rPr>
                <w:rFonts w:hint="cs"/>
                <w:sz w:val="22"/>
                <w:szCs w:val="22"/>
                <w:rtl/>
              </w:rPr>
              <w:t xml:space="preserve"> שדעת הטור בשם ר"י שאינה אלא תפילה, אבל המהר"ם מרוטנבורג חולק וסובר שיש להסמיכה לברכה אחרת, משום שנקט שגדר תפילת הדרך הוא כדין כל הברכות, שנאמר בהם הכלל שצריך בתחילתם ברוך, אלא אם כן הם סמוכות לברכה אחרת.</w:t>
            </w:r>
          </w:p>
          <w:p w:rsidR="00417DAC" w:rsidRPr="00FB3CFD" w:rsidRDefault="00417DAC" w:rsidP="00656DC4">
            <w:pPr>
              <w:jc w:val="both"/>
              <w:rPr>
                <w:sz w:val="22"/>
                <w:szCs w:val="22"/>
                <w:rtl/>
              </w:rPr>
            </w:pPr>
            <w:r w:rsidRPr="00FB3CFD">
              <w:rPr>
                <w:rFonts w:hint="cs"/>
                <w:sz w:val="22"/>
                <w:szCs w:val="22"/>
                <w:rtl/>
              </w:rPr>
              <w:t xml:space="preserve">וכעין זה מצינו בדברי הראב"ד (תשובות ופסקים סי' מד) שכתב שהדין המובא בגמ' (ברכות יב.) שכל ברכה שאין בה שם ומלכות אינה ברכה, כל זה היינו דווקא שהיא קבועה, אבל כל ברכה שאין לה קבע אין בה מלכות, וכגון ברכת זימון, פירוש נברך שאכלנו, וכגון ברכת </w:t>
            </w:r>
            <w:r>
              <w:rPr>
                <w:rFonts w:hint="cs"/>
                <w:sz w:val="22"/>
                <w:szCs w:val="22"/>
                <w:rtl/>
              </w:rPr>
              <w:t>הדרך, עכ"ל</w:t>
            </w:r>
            <w:r w:rsidRPr="00FB3CFD">
              <w:rPr>
                <w:rFonts w:hint="cs"/>
                <w:sz w:val="22"/>
                <w:szCs w:val="22"/>
                <w:rtl/>
              </w:rPr>
              <w:t>. והיינו שסובר הראב"ד שתפילה זו היא ברכה גמורה ככל דיני הברכות, ו</w:t>
            </w:r>
            <w:r>
              <w:rPr>
                <w:rFonts w:hint="cs"/>
                <w:sz w:val="22"/>
                <w:szCs w:val="22"/>
                <w:rtl/>
              </w:rPr>
              <w:t>ל</w:t>
            </w:r>
            <w:r w:rsidRPr="00FB3CFD">
              <w:rPr>
                <w:rFonts w:hint="cs"/>
                <w:sz w:val="22"/>
                <w:szCs w:val="22"/>
                <w:rtl/>
              </w:rPr>
              <w:t xml:space="preserve">פיכך </w:t>
            </w:r>
            <w:r>
              <w:rPr>
                <w:rFonts w:hint="cs"/>
                <w:sz w:val="22"/>
                <w:szCs w:val="22"/>
                <w:rtl/>
              </w:rPr>
              <w:t>הקשה</w:t>
            </w:r>
            <w:r w:rsidRPr="00FB3CFD">
              <w:rPr>
                <w:rFonts w:hint="cs"/>
                <w:sz w:val="22"/>
                <w:szCs w:val="22"/>
                <w:rtl/>
              </w:rPr>
              <w:t xml:space="preserve"> על זה איך תיקנו שתהיה נאמרת בלא הזכרת שם ומלכות, ותירץ שמאחר ואינה קבועה לא תיקנו בה שם ומלכות</w:t>
            </w:r>
            <w:r>
              <w:rPr>
                <w:rFonts w:hint="cs"/>
                <w:sz w:val="22"/>
                <w:szCs w:val="22"/>
                <w:rtl/>
              </w:rPr>
              <w:t xml:space="preserve">. </w:t>
            </w:r>
            <w:r w:rsidRPr="00FB3CFD">
              <w:rPr>
                <w:rFonts w:hint="cs"/>
                <w:sz w:val="22"/>
                <w:szCs w:val="22"/>
                <w:rtl/>
              </w:rPr>
              <w:t xml:space="preserve">אולם באבודרהם (ברכת הראיה השבח וההודאה ד"ה וכל אלו) הביא את דברי הראב"ד שתפילת הדרך היא ברכה שאין לה קבע ולפיכך מקילים בה, ואפילו שאין בה שם ומלכות יש לה דין ברכה, וכתב על זה וז"ל: "ונראה לי שגם זו אינה ראיה, דברכת הזימון לא חשבינן לה ברכה וכו', ותפילת הדרך ותפילה קצרה אינם אלא רחמים בעלמא שמבקש מאת ה' שישמרהו בדרך ויוליכהו לשלום, עכ"ל. העולה מדבריהם שנחלקו הראב"ד והאבודרהם בגדר תפילת הדרך כאמור, </w:t>
            </w:r>
            <w:r w:rsidRPr="00FB3CFD">
              <w:rPr>
                <w:rFonts w:hint="cs"/>
                <w:b/>
                <w:bCs/>
                <w:sz w:val="22"/>
                <w:szCs w:val="22"/>
                <w:rtl/>
              </w:rPr>
              <w:t xml:space="preserve">שהראב"ד השוה אותה </w:t>
            </w:r>
            <w:r w:rsidRPr="00FB3CFD">
              <w:rPr>
                <w:rFonts w:hint="cs"/>
                <w:b/>
                <w:bCs/>
                <w:sz w:val="22"/>
                <w:szCs w:val="22"/>
                <w:rtl/>
              </w:rPr>
              <w:lastRenderedPageBreak/>
              <w:t>לכל ברכה</w:t>
            </w:r>
            <w:r w:rsidRPr="00FB3CFD">
              <w:rPr>
                <w:rFonts w:hint="cs"/>
                <w:sz w:val="22"/>
                <w:szCs w:val="22"/>
                <w:rtl/>
              </w:rPr>
              <w:t xml:space="preserve">, ואע"פ שיש לה את כל דיני ברכות, מכל מקום כיון שאין לה קבע אין בה שם ומלכות, </w:t>
            </w:r>
            <w:r w:rsidRPr="00FB3CFD">
              <w:rPr>
                <w:rFonts w:hint="cs"/>
                <w:b/>
                <w:bCs/>
                <w:sz w:val="22"/>
                <w:szCs w:val="22"/>
                <w:rtl/>
              </w:rPr>
              <w:t>ואילו לדעת האבודרהם, היא תפילה ובקשה</w:t>
            </w:r>
            <w:r w:rsidRPr="00FB3CFD">
              <w:rPr>
                <w:rFonts w:hint="cs"/>
                <w:sz w:val="22"/>
                <w:szCs w:val="22"/>
                <w:rtl/>
              </w:rPr>
              <w:t>, ולפיכך מדמה אותה לתפילה קצרה, ולא לברכה, ובתפילה אין את הכלל שצריך הזכרת שם ומלכות.</w:t>
            </w:r>
          </w:p>
          <w:p w:rsidR="00417DAC" w:rsidRPr="00FB3CFD" w:rsidRDefault="00417DAC" w:rsidP="00656DC4">
            <w:pPr>
              <w:jc w:val="both"/>
              <w:rPr>
                <w:sz w:val="22"/>
                <w:szCs w:val="22"/>
                <w:rtl/>
              </w:rPr>
            </w:pPr>
            <w:r w:rsidRPr="00FB3CFD">
              <w:rPr>
                <w:rFonts w:hint="cs"/>
                <w:sz w:val="22"/>
                <w:szCs w:val="22"/>
                <w:rtl/>
              </w:rPr>
              <w:t>כתב הראבי"ה (ח"א ברכות סי' פו) שהיוצא לדרך מתפלל תפלת הדרך יהי רצון מלפניך וכו', ואם ירצה יוסיף כפי הענין ויכלול באמצע ברכה, כגון אם עובר בים יאמר ותצילנו ממים רעים והזידונים, וכגון אם הולך במקום מדבריות ויערים וירא מגדודי חיה ולסטים יתפלל כפי הענין. אולם בספר יוסף אומץ (סי' תסא) כתב</w:t>
            </w:r>
            <w:r>
              <w:rPr>
                <w:rFonts w:hint="cs"/>
                <w:sz w:val="22"/>
                <w:szCs w:val="22"/>
                <w:rtl/>
              </w:rPr>
              <w:t xml:space="preserve"> </w:t>
            </w:r>
            <w:r w:rsidRPr="00FB3CFD">
              <w:rPr>
                <w:rFonts w:hint="cs"/>
                <w:sz w:val="22"/>
                <w:szCs w:val="22"/>
                <w:rtl/>
              </w:rPr>
              <w:t xml:space="preserve">וז"ל: תפילת הדרך הארוכים הנדפסים מחדש בכמה אופנים, בעיני איסור גדול לאומרם, כי אין לנו לשנות ממטבע שטבעו חכמים בברכה, וא"כ לא יצא ידי חובת תפילת הדרך, וגם הרי ברכה לבטלה, אכן אם אמר מתחילה תפילת הדרך כפי תיקון חז"ל עד סוף הברכה, יש לו להוסיף אחר כן בבקשות ההמה שירצה, עכ"ל. ולפי מה שנתבאר לעיל, </w:t>
            </w:r>
            <w:r w:rsidRPr="00FB3CFD">
              <w:rPr>
                <w:rFonts w:hint="cs"/>
                <w:b/>
                <w:bCs/>
                <w:sz w:val="22"/>
                <w:szCs w:val="22"/>
                <w:rtl/>
              </w:rPr>
              <w:t>ביאור הנידון בדבריהם הוא בגדר תפילת הדרך האם היא ברכה או תפילה</w:t>
            </w:r>
            <w:r w:rsidRPr="00FB3CFD">
              <w:rPr>
                <w:rFonts w:hint="cs"/>
                <w:sz w:val="22"/>
                <w:szCs w:val="22"/>
                <w:rtl/>
              </w:rPr>
              <w:t>, שלדעת הראבי"ה היא תפילה, ומשום כך אפשר להוסיף עליה כפי חפצו עוד כמה תפילות ובקשות, מה שאין כן דעת היוסף אומץ היא שגדר תפילת הדרך כברכה, ולפיכך אין לשנות ממטבע שטבעו חכמים בברכה כלום, ורק אח"כ יכול להוסיף עליה.</w:t>
            </w:r>
          </w:p>
        </w:tc>
      </w:tr>
    </w:tbl>
    <w:p w:rsidR="00417DAC" w:rsidRDefault="00417DAC" w:rsidP="00417DAC">
      <w:pPr>
        <w:jc w:val="both"/>
        <w:rPr>
          <w:sz w:val="8"/>
          <w:szCs w:val="8"/>
          <w:rtl/>
        </w:rPr>
      </w:pPr>
    </w:p>
    <w:p w:rsidR="00417DAC" w:rsidRPr="006113AD" w:rsidRDefault="00417DAC" w:rsidP="00417DAC">
      <w:pPr>
        <w:jc w:val="both"/>
        <w:rPr>
          <w:b/>
          <w:bCs/>
          <w:sz w:val="25"/>
          <w:szCs w:val="25"/>
          <w:rtl/>
        </w:rPr>
      </w:pPr>
      <w:r w:rsidRPr="006113AD">
        <w:rPr>
          <w:rFonts w:hint="cs"/>
          <w:b/>
          <w:bCs/>
          <w:sz w:val="25"/>
          <w:szCs w:val="25"/>
          <w:rtl/>
        </w:rPr>
        <w:t>להלכה</w:t>
      </w:r>
    </w:p>
    <w:p w:rsidR="00417DAC" w:rsidRDefault="00417DAC" w:rsidP="00417DAC">
      <w:pPr>
        <w:jc w:val="both"/>
        <w:rPr>
          <w:sz w:val="25"/>
          <w:szCs w:val="25"/>
          <w:rtl/>
        </w:rPr>
      </w:pPr>
      <w:r>
        <w:rPr>
          <w:rFonts w:hint="cs"/>
          <w:sz w:val="25"/>
          <w:szCs w:val="25"/>
          <w:rtl/>
        </w:rPr>
        <w:t>ח] משנה ברורה ח"א סי' קי סעיף ד', ומשנ"ב שם. וכן שו"ע סעיף ו', ומשנ"ב שם.</w:t>
      </w:r>
    </w:p>
    <w:p w:rsidR="00417DAC" w:rsidRDefault="00417DAC" w:rsidP="00417DAC">
      <w:pPr>
        <w:jc w:val="both"/>
        <w:rPr>
          <w:sz w:val="25"/>
          <w:szCs w:val="25"/>
          <w:rtl/>
        </w:rPr>
      </w:pPr>
      <w:r>
        <w:rPr>
          <w:rFonts w:hint="cs"/>
          <w:sz w:val="25"/>
          <w:szCs w:val="25"/>
          <w:rtl/>
        </w:rPr>
        <w:t xml:space="preserve">ט] למעיינים </w:t>
      </w:r>
      <w:r>
        <w:rPr>
          <w:sz w:val="25"/>
          <w:szCs w:val="25"/>
          <w:rtl/>
        </w:rPr>
        <w:t>–</w:t>
      </w:r>
      <w:r>
        <w:rPr>
          <w:rFonts w:hint="cs"/>
          <w:sz w:val="25"/>
          <w:szCs w:val="25"/>
          <w:rtl/>
        </w:rPr>
        <w:t xml:space="preserve"> עי' פסקי תשובות חלק א' סי' קי אות ב', ג', ד', ואות ז', ואות ט'.</w:t>
      </w:r>
    </w:p>
    <w:p w:rsidR="00417DAC" w:rsidRPr="00AD6D46" w:rsidRDefault="00417DAC" w:rsidP="00417DAC">
      <w:pPr>
        <w:jc w:val="both"/>
        <w:rPr>
          <w:sz w:val="8"/>
          <w:szCs w:val="8"/>
          <w:rtl/>
        </w:rPr>
      </w:pPr>
    </w:p>
    <w:p w:rsidR="00417DAC" w:rsidRPr="00AD6D46" w:rsidRDefault="00417DAC" w:rsidP="00417DAC">
      <w:pPr>
        <w:jc w:val="both"/>
        <w:rPr>
          <w:b/>
          <w:bCs/>
          <w:sz w:val="25"/>
          <w:szCs w:val="25"/>
          <w:rtl/>
        </w:rPr>
      </w:pPr>
      <w:r w:rsidRPr="00AD6D46">
        <w:rPr>
          <w:rFonts w:hint="cs"/>
          <w:b/>
          <w:bCs/>
          <w:sz w:val="25"/>
          <w:szCs w:val="25"/>
          <w:rtl/>
        </w:rPr>
        <w:t>בענין אמירה בלשון רבים</w:t>
      </w:r>
    </w:p>
    <w:p w:rsidR="00417DAC" w:rsidRDefault="00417DAC" w:rsidP="00417DAC">
      <w:pPr>
        <w:jc w:val="both"/>
        <w:rPr>
          <w:sz w:val="25"/>
          <w:szCs w:val="25"/>
          <w:rtl/>
        </w:rPr>
      </w:pPr>
      <w:r>
        <w:rPr>
          <w:rFonts w:hint="cs"/>
          <w:sz w:val="25"/>
          <w:szCs w:val="25"/>
          <w:rtl/>
        </w:rPr>
        <w:t>י] עי' במאירי כט: ד"ה ולעולם.</w:t>
      </w:r>
    </w:p>
    <w:p w:rsidR="00417DAC" w:rsidRDefault="00417DAC" w:rsidP="00417DAC">
      <w:pPr>
        <w:jc w:val="both"/>
        <w:rPr>
          <w:sz w:val="25"/>
          <w:szCs w:val="25"/>
          <w:rtl/>
        </w:rPr>
      </w:pPr>
      <w:r>
        <w:rPr>
          <w:rFonts w:hint="cs"/>
          <w:sz w:val="25"/>
          <w:szCs w:val="25"/>
          <w:rtl/>
        </w:rPr>
        <w:t>יא] עי' צל"ח ל. ד"ה לעולם.</w:t>
      </w:r>
    </w:p>
    <w:p w:rsidR="00417DAC" w:rsidRDefault="00417DAC" w:rsidP="00417DAC">
      <w:pPr>
        <w:jc w:val="both"/>
        <w:rPr>
          <w:sz w:val="25"/>
          <w:szCs w:val="25"/>
          <w:rtl/>
        </w:rPr>
      </w:pPr>
      <w:r>
        <w:rPr>
          <w:rFonts w:hint="cs"/>
          <w:sz w:val="25"/>
          <w:szCs w:val="25"/>
          <w:rtl/>
        </w:rPr>
        <w:t>יב] למעיינים - עי' במגן אברהם על השו"ע או"ח סי' תקס"ה ס"ק א'.</w:t>
      </w:r>
    </w:p>
    <w:p w:rsidR="00417DAC" w:rsidRDefault="00417DAC" w:rsidP="00417DAC">
      <w:pPr>
        <w:jc w:val="both"/>
        <w:rPr>
          <w:sz w:val="25"/>
          <w:szCs w:val="25"/>
          <w:rtl/>
        </w:rPr>
      </w:pPr>
      <w:r>
        <w:rPr>
          <w:rFonts w:hint="cs"/>
          <w:sz w:val="25"/>
          <w:szCs w:val="25"/>
          <w:rtl/>
        </w:rPr>
        <w:t>יג] עי' חשוקי חמד להג"ר יצחק זילברשטיין שליט"א בסוגיתנו [מובא במסגרת]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7"/>
        <w:gridCol w:w="5607"/>
      </w:tblGrid>
      <w:tr w:rsidR="00417DAC" w:rsidRPr="00FB3CFD" w:rsidTr="00656DC4">
        <w:tc>
          <w:tcPr>
            <w:tcW w:w="5607" w:type="dxa"/>
            <w:shd w:val="clear" w:color="auto" w:fill="auto"/>
          </w:tcPr>
          <w:p w:rsidR="00417DAC" w:rsidRPr="00FB3CFD" w:rsidRDefault="00417DAC" w:rsidP="00656DC4">
            <w:pPr>
              <w:jc w:val="both"/>
              <w:rPr>
                <w:sz w:val="25"/>
                <w:szCs w:val="25"/>
                <w:rtl/>
              </w:rPr>
            </w:pPr>
            <w:r w:rsidRPr="00FB3CFD">
              <w:rPr>
                <w:rFonts w:hint="cs"/>
                <w:sz w:val="25"/>
                <w:szCs w:val="25"/>
                <w:rtl/>
              </w:rPr>
              <w:t>חשוקי חמד</w:t>
            </w:r>
          </w:p>
        </w:tc>
        <w:tc>
          <w:tcPr>
            <w:tcW w:w="5607" w:type="dxa"/>
            <w:shd w:val="clear" w:color="auto" w:fill="auto"/>
          </w:tcPr>
          <w:p w:rsidR="00417DAC" w:rsidRPr="00FB3CFD" w:rsidRDefault="00417DAC" w:rsidP="00656DC4">
            <w:pPr>
              <w:jc w:val="both"/>
              <w:rPr>
                <w:sz w:val="25"/>
                <w:szCs w:val="25"/>
                <w:rtl/>
              </w:rPr>
            </w:pPr>
          </w:p>
        </w:tc>
      </w:tr>
      <w:tr w:rsidR="00417DAC" w:rsidRPr="00FB3CFD" w:rsidTr="00656DC4">
        <w:tc>
          <w:tcPr>
            <w:tcW w:w="5607" w:type="dxa"/>
            <w:shd w:val="clear" w:color="auto" w:fill="auto"/>
          </w:tcPr>
          <w:p w:rsidR="00417DAC" w:rsidRPr="00FB3CFD" w:rsidRDefault="00417DAC" w:rsidP="00656DC4">
            <w:pPr>
              <w:jc w:val="center"/>
              <w:rPr>
                <w:sz w:val="25"/>
                <w:szCs w:val="25"/>
                <w:rtl/>
              </w:rPr>
            </w:pPr>
            <w:r>
              <w:rPr>
                <w:noProof/>
              </w:rPr>
              <w:drawing>
                <wp:inline distT="0" distB="0" distL="0" distR="0">
                  <wp:extent cx="2800350" cy="952500"/>
                  <wp:effectExtent l="0" t="0" r="0" b="0"/>
                  <wp:docPr id="129" name="תמונה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37" cstate="print">
                            <a:extLst>
                              <a:ext uri="{28A0092B-C50C-407E-A947-70E740481C1C}">
                                <a14:useLocalDpi xmlns:a14="http://schemas.microsoft.com/office/drawing/2010/main" val="0"/>
                              </a:ext>
                            </a:extLst>
                          </a:blip>
                          <a:srcRect b="12593"/>
                          <a:stretch>
                            <a:fillRect/>
                          </a:stretch>
                        </pic:blipFill>
                        <pic:spPr bwMode="auto">
                          <a:xfrm>
                            <a:off x="0" y="0"/>
                            <a:ext cx="2800350" cy="952500"/>
                          </a:xfrm>
                          <a:prstGeom prst="rect">
                            <a:avLst/>
                          </a:prstGeom>
                          <a:noFill/>
                          <a:ln>
                            <a:noFill/>
                          </a:ln>
                        </pic:spPr>
                      </pic:pic>
                    </a:graphicData>
                  </a:graphic>
                </wp:inline>
              </w:drawing>
            </w:r>
          </w:p>
          <w:p w:rsidR="00417DAC" w:rsidRPr="00FB3CFD" w:rsidRDefault="00417DAC" w:rsidP="00656DC4">
            <w:pPr>
              <w:jc w:val="center"/>
              <w:rPr>
                <w:sz w:val="25"/>
                <w:szCs w:val="25"/>
                <w:rtl/>
              </w:rPr>
            </w:pPr>
            <w:r>
              <w:rPr>
                <w:noProof/>
              </w:rPr>
              <w:drawing>
                <wp:inline distT="0" distB="0" distL="0" distR="0">
                  <wp:extent cx="2876550" cy="704850"/>
                  <wp:effectExtent l="0" t="0" r="0" b="0"/>
                  <wp:docPr id="128" name="תמונה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38" cstate="print">
                            <a:extLst>
                              <a:ext uri="{28A0092B-C50C-407E-A947-70E740481C1C}">
                                <a14:useLocalDpi xmlns:a14="http://schemas.microsoft.com/office/drawing/2010/main" val="0"/>
                              </a:ext>
                            </a:extLst>
                          </a:blip>
                          <a:srcRect b="13132"/>
                          <a:stretch>
                            <a:fillRect/>
                          </a:stretch>
                        </pic:blipFill>
                        <pic:spPr bwMode="auto">
                          <a:xfrm>
                            <a:off x="0" y="0"/>
                            <a:ext cx="2876550" cy="704850"/>
                          </a:xfrm>
                          <a:prstGeom prst="rect">
                            <a:avLst/>
                          </a:prstGeom>
                          <a:noFill/>
                          <a:ln>
                            <a:noFill/>
                          </a:ln>
                        </pic:spPr>
                      </pic:pic>
                    </a:graphicData>
                  </a:graphic>
                </wp:inline>
              </w:drawing>
            </w:r>
          </w:p>
        </w:tc>
        <w:tc>
          <w:tcPr>
            <w:tcW w:w="5607" w:type="dxa"/>
            <w:shd w:val="clear" w:color="auto" w:fill="auto"/>
          </w:tcPr>
          <w:p w:rsidR="00417DAC" w:rsidRPr="00FB3CFD" w:rsidRDefault="00417DAC" w:rsidP="00656DC4">
            <w:pPr>
              <w:jc w:val="center"/>
              <w:rPr>
                <w:sz w:val="25"/>
                <w:szCs w:val="25"/>
                <w:rtl/>
              </w:rPr>
            </w:pPr>
            <w:r>
              <w:rPr>
                <w:noProof/>
              </w:rPr>
              <w:drawing>
                <wp:inline distT="0" distB="0" distL="0" distR="0">
                  <wp:extent cx="3019425" cy="1638300"/>
                  <wp:effectExtent l="0" t="0" r="9525" b="0"/>
                  <wp:docPr id="127" name="תמונה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39" cstate="print">
                            <a:extLst>
                              <a:ext uri="{28A0092B-C50C-407E-A947-70E740481C1C}">
                                <a14:useLocalDpi xmlns:a14="http://schemas.microsoft.com/office/drawing/2010/main" val="0"/>
                              </a:ext>
                            </a:extLst>
                          </a:blip>
                          <a:srcRect t="15816" b="5612"/>
                          <a:stretch>
                            <a:fillRect/>
                          </a:stretch>
                        </pic:blipFill>
                        <pic:spPr bwMode="auto">
                          <a:xfrm>
                            <a:off x="0" y="0"/>
                            <a:ext cx="3019425" cy="1638300"/>
                          </a:xfrm>
                          <a:prstGeom prst="rect">
                            <a:avLst/>
                          </a:prstGeom>
                          <a:noFill/>
                          <a:ln>
                            <a:noFill/>
                          </a:ln>
                        </pic:spPr>
                      </pic:pic>
                    </a:graphicData>
                  </a:graphic>
                </wp:inline>
              </w:drawing>
            </w:r>
          </w:p>
        </w:tc>
      </w:tr>
    </w:tbl>
    <w:p w:rsidR="00417DAC" w:rsidRDefault="00417DAC" w:rsidP="00417DAC">
      <w:pPr>
        <w:jc w:val="both"/>
        <w:rPr>
          <w:sz w:val="25"/>
          <w:szCs w:val="25"/>
          <w:rtl/>
        </w:rPr>
      </w:pPr>
    </w:p>
    <w:p w:rsidR="00417DAC" w:rsidRPr="00AD6D46" w:rsidRDefault="00417DAC" w:rsidP="00417DAC">
      <w:pPr>
        <w:jc w:val="both"/>
        <w:rPr>
          <w:b/>
          <w:bCs/>
          <w:sz w:val="25"/>
          <w:szCs w:val="25"/>
          <w:rtl/>
        </w:rPr>
      </w:pPr>
      <w:r w:rsidRPr="00AD6D46">
        <w:rPr>
          <w:rFonts w:hint="cs"/>
          <w:b/>
          <w:bCs/>
          <w:sz w:val="25"/>
          <w:szCs w:val="25"/>
          <w:rtl/>
        </w:rPr>
        <w:t>החילוק בין "תפילת הדרך" לבין "תפילת היוצא מן הכרך"</w:t>
      </w:r>
    </w:p>
    <w:p w:rsidR="00417DAC" w:rsidRDefault="00417DAC" w:rsidP="00417DAC">
      <w:pPr>
        <w:jc w:val="both"/>
        <w:rPr>
          <w:sz w:val="25"/>
          <w:szCs w:val="25"/>
          <w:rtl/>
        </w:rPr>
      </w:pPr>
      <w:r>
        <w:rPr>
          <w:rFonts w:hint="cs"/>
          <w:sz w:val="25"/>
          <w:szCs w:val="25"/>
          <w:rtl/>
        </w:rPr>
        <w:t>יד] עי' בית יוסף או"ח סי' ר"ל סעיף א' ד"ה המתפלל.</w:t>
      </w:r>
    </w:p>
    <w:p w:rsidR="00417DAC" w:rsidRDefault="00417DAC" w:rsidP="00417DAC">
      <w:pPr>
        <w:jc w:val="both"/>
        <w:rPr>
          <w:sz w:val="25"/>
          <w:szCs w:val="25"/>
          <w:rtl/>
        </w:rPr>
      </w:pPr>
      <w:r>
        <w:rPr>
          <w:rFonts w:hint="cs"/>
          <w:sz w:val="25"/>
          <w:szCs w:val="25"/>
          <w:rtl/>
        </w:rPr>
        <w:t>טו] עי' ב"ח או"ח סי' ר"ל ס"א ד"ה המתפלל.</w:t>
      </w:r>
    </w:p>
    <w:p w:rsidR="00417DAC" w:rsidRDefault="00417DAC" w:rsidP="00417DAC">
      <w:pPr>
        <w:jc w:val="both"/>
        <w:rPr>
          <w:sz w:val="25"/>
          <w:szCs w:val="25"/>
          <w:rtl/>
        </w:rPr>
      </w:pPr>
      <w:r>
        <w:rPr>
          <w:rFonts w:hint="cs"/>
          <w:sz w:val="25"/>
          <w:szCs w:val="25"/>
          <w:rtl/>
        </w:rPr>
        <w:t xml:space="preserve">טז] להלכה בזה </w:t>
      </w:r>
      <w:r>
        <w:rPr>
          <w:sz w:val="25"/>
          <w:szCs w:val="25"/>
          <w:rtl/>
        </w:rPr>
        <w:t>–</w:t>
      </w:r>
      <w:r>
        <w:rPr>
          <w:rFonts w:hint="cs"/>
          <w:sz w:val="25"/>
          <w:szCs w:val="25"/>
          <w:rtl/>
        </w:rPr>
        <w:t xml:space="preserve"> עי' משנ"ב חלק ב', סי' רל סעיף א' ומשנ"ב שם.</w:t>
      </w:r>
    </w:p>
    <w:p w:rsidR="00417DAC" w:rsidRDefault="00417DAC" w:rsidP="00417DAC">
      <w:pPr>
        <w:jc w:val="both"/>
        <w:rPr>
          <w:sz w:val="25"/>
          <w:szCs w:val="25"/>
          <w:rtl/>
        </w:rPr>
      </w:pPr>
    </w:p>
    <w:p w:rsidR="00417DAC" w:rsidRPr="00173E9D" w:rsidRDefault="00417DAC" w:rsidP="00417DAC">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00"/>
        <w:jc w:val="center"/>
        <w:rPr>
          <w:b/>
          <w:bCs/>
          <w:sz w:val="25"/>
          <w:szCs w:val="25"/>
          <w:rtl/>
        </w:rPr>
      </w:pPr>
      <w:r w:rsidRPr="00295421">
        <w:rPr>
          <w:rFonts w:hint="cs"/>
          <w:b/>
          <w:bCs/>
          <w:sz w:val="25"/>
          <w:szCs w:val="25"/>
          <w:rtl/>
        </w:rPr>
        <w:t>פינת החיזוק</w:t>
      </w:r>
      <w:r>
        <w:rPr>
          <w:rFonts w:hint="cs"/>
          <w:b/>
          <w:bCs/>
          <w:sz w:val="25"/>
          <w:szCs w:val="25"/>
          <w:rtl/>
        </w:rPr>
        <w:t xml:space="preserve"> - </w:t>
      </w:r>
      <w:r w:rsidRPr="00173E9D">
        <w:rPr>
          <w:rFonts w:hint="cs"/>
          <w:b/>
          <w:bCs/>
          <w:sz w:val="25"/>
          <w:szCs w:val="25"/>
          <w:rtl/>
        </w:rPr>
        <w:t>יש לך רעיון מחזק ללימוד התורה? שתף אותנו 05276-14899</w:t>
      </w:r>
    </w:p>
    <w:p w:rsidR="00417DAC" w:rsidRPr="00173E9D" w:rsidRDefault="00417DAC" w:rsidP="00625648">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00"/>
        <w:jc w:val="center"/>
        <w:rPr>
          <w:rtl/>
        </w:rPr>
      </w:pPr>
      <w:r w:rsidRPr="00674505">
        <w:rPr>
          <w:rFonts w:hint="cs"/>
          <w:rtl/>
        </w:rPr>
        <w:t>כמה פעמים ראינו אנשים קשים ב</w:t>
      </w:r>
      <w:r>
        <w:rPr>
          <w:rFonts w:hint="cs"/>
          <w:rtl/>
        </w:rPr>
        <w:t>לימודם מתחילתן - ומצליחים בסופם (</w:t>
      </w:r>
      <w:r w:rsidRPr="00674505">
        <w:rPr>
          <w:rtl/>
        </w:rPr>
        <w:t>הסטייפלער</w:t>
      </w:r>
      <w:r>
        <w:rPr>
          <w:rFonts w:hint="cs"/>
          <w:rtl/>
        </w:rPr>
        <w:t xml:space="preserve"> זצ"ל, נשלח ע"י הבה"ח י</w:t>
      </w:r>
      <w:r w:rsidR="00625648">
        <w:rPr>
          <w:rFonts w:hint="cs"/>
          <w:rtl/>
        </w:rPr>
        <w:t>.ד. נ</w:t>
      </w:r>
      <w:r>
        <w:rPr>
          <w:rFonts w:hint="cs"/>
          <w:rtl/>
        </w:rPr>
        <w:t>"י)</w:t>
      </w:r>
    </w:p>
    <w:p w:rsidR="00417DAC" w:rsidRDefault="00417DAC">
      <w:pPr>
        <w:rPr>
          <w:rtl/>
        </w:rPr>
      </w:pPr>
    </w:p>
    <w:p w:rsidR="00417DAC" w:rsidRDefault="00417DAC">
      <w:pPr>
        <w:rPr>
          <w:rtl/>
        </w:rPr>
      </w:pPr>
    </w:p>
    <w:p w:rsidR="00417DAC" w:rsidRDefault="00417DAC">
      <w:pPr>
        <w:rPr>
          <w:rtl/>
        </w:rPr>
      </w:pPr>
    </w:p>
    <w:p w:rsidR="00417DAC" w:rsidRDefault="00417DAC">
      <w:pPr>
        <w:rPr>
          <w:rtl/>
        </w:rPr>
      </w:pPr>
    </w:p>
    <w:p w:rsidR="00417DAC" w:rsidRDefault="00417DAC">
      <w:pPr>
        <w:rPr>
          <w:rtl/>
        </w:rPr>
      </w:pPr>
    </w:p>
    <w:tbl>
      <w:tblPr>
        <w:tblpPr w:leftFromText="180" w:rightFromText="180" w:vertAnchor="text" w:horzAnchor="page" w:tblpX="3470" w:tblpY="-734"/>
        <w:bidiVisual/>
        <w:tblW w:w="0" w:type="auto"/>
        <w:tblInd w:w="155" w:type="dxa"/>
        <w:tblLook w:val="01E0" w:firstRow="1" w:lastRow="1" w:firstColumn="1" w:lastColumn="1" w:noHBand="0" w:noVBand="0"/>
      </w:tblPr>
      <w:tblGrid>
        <w:gridCol w:w="5387"/>
      </w:tblGrid>
      <w:tr w:rsidR="00417DAC" w:rsidRPr="00CD1D55" w:rsidTr="00656DC4">
        <w:tc>
          <w:tcPr>
            <w:tcW w:w="5387" w:type="dxa"/>
          </w:tcPr>
          <w:p w:rsidR="00417DAC" w:rsidRPr="00D0301C" w:rsidRDefault="00417DAC" w:rsidP="00656DC4">
            <w:pPr>
              <w:jc w:val="center"/>
              <w:rPr>
                <w:rFonts w:cs="Guttman Vilna"/>
                <w:sz w:val="20"/>
                <w:szCs w:val="20"/>
                <w:rtl/>
              </w:rPr>
            </w:pPr>
            <w:r w:rsidRPr="00D0301C">
              <w:rPr>
                <w:rFonts w:cs="Guttman Vilna" w:hint="cs"/>
                <w:sz w:val="20"/>
                <w:szCs w:val="20"/>
                <w:rtl/>
              </w:rPr>
              <w:t xml:space="preserve">בס"ד. </w:t>
            </w:r>
            <w:smartTag w:uri="urn:schemas-microsoft-com:office:smarttags" w:element="PersonName">
              <w:smartTagPr>
                <w:attr w:name="ProductID" w:val="ברכת חיים"/>
              </w:smartTagPr>
              <w:r w:rsidRPr="00D0301C">
                <w:rPr>
                  <w:rFonts w:cs="Guttman Vilna" w:hint="cs"/>
                  <w:sz w:val="20"/>
                  <w:szCs w:val="20"/>
                  <w:rtl/>
                </w:rPr>
                <w:t>ברכת חיים</w:t>
              </w:r>
            </w:smartTag>
            <w:r w:rsidRPr="00D0301C">
              <w:rPr>
                <w:rFonts w:cs="Guttman Vilna" w:hint="cs"/>
                <w:sz w:val="20"/>
                <w:szCs w:val="20"/>
                <w:rtl/>
              </w:rPr>
              <w:t>, יום</w:t>
            </w:r>
            <w:r>
              <w:rPr>
                <w:rFonts w:cs="Guttman Vilna" w:hint="cs"/>
                <w:sz w:val="20"/>
                <w:szCs w:val="20"/>
                <w:rtl/>
              </w:rPr>
              <w:t xml:space="preserve"> שלישי, י"ח בחשון תשע"ד</w:t>
            </w:r>
          </w:p>
          <w:p w:rsidR="00417DAC" w:rsidRDefault="00417DAC" w:rsidP="00656DC4">
            <w:pPr>
              <w:rPr>
                <w:rFonts w:cs="Guttman Vilna"/>
                <w:b/>
                <w:bCs/>
                <w:sz w:val="8"/>
                <w:szCs w:val="2"/>
                <w:rtl/>
              </w:rPr>
            </w:pPr>
            <w:r>
              <w:rPr>
                <w:rFonts w:cs="Guttman Vilna" w:hint="cs"/>
                <w:b/>
                <w:bCs/>
                <w:sz w:val="8"/>
                <w:szCs w:val="2"/>
                <w:rtl/>
              </w:rPr>
              <w:t xml:space="preserve"> </w:t>
            </w:r>
          </w:p>
          <w:p w:rsidR="00417DAC" w:rsidRDefault="00417DAC" w:rsidP="00656DC4">
            <w:pPr>
              <w:rPr>
                <w:rFonts w:cs="Guttman Vilna"/>
                <w:b/>
                <w:bCs/>
                <w:sz w:val="8"/>
                <w:szCs w:val="2"/>
                <w:rtl/>
              </w:rPr>
            </w:pPr>
          </w:p>
          <w:p w:rsidR="00417DAC" w:rsidRDefault="00417DAC" w:rsidP="00656DC4">
            <w:pPr>
              <w:rPr>
                <w:rFonts w:cs="Guttman Vilna"/>
                <w:b/>
                <w:bCs/>
                <w:sz w:val="8"/>
                <w:szCs w:val="2"/>
                <w:rtl/>
              </w:rPr>
            </w:pPr>
          </w:p>
          <w:p w:rsidR="00417DAC" w:rsidRDefault="00417DAC" w:rsidP="00656DC4">
            <w:pPr>
              <w:rPr>
                <w:rFonts w:cs="Guttman Vilna"/>
                <w:b/>
                <w:bCs/>
                <w:sz w:val="8"/>
                <w:szCs w:val="2"/>
                <w:rtl/>
              </w:rPr>
            </w:pPr>
          </w:p>
          <w:p w:rsidR="00417DAC" w:rsidRDefault="00417DAC" w:rsidP="00656DC4">
            <w:pPr>
              <w:rPr>
                <w:rFonts w:cs="Guttman Vilna"/>
                <w:b/>
                <w:bCs/>
                <w:sz w:val="8"/>
                <w:szCs w:val="2"/>
                <w:rtl/>
              </w:rPr>
            </w:pPr>
          </w:p>
          <w:p w:rsidR="00417DAC" w:rsidRDefault="00417DAC" w:rsidP="00656DC4">
            <w:pPr>
              <w:rPr>
                <w:rFonts w:cs="Guttman Vilna"/>
                <w:b/>
                <w:bCs/>
                <w:sz w:val="8"/>
                <w:szCs w:val="48"/>
                <w:rtl/>
              </w:rPr>
            </w:pPr>
            <w:r w:rsidRPr="005D5AD1">
              <w:rPr>
                <w:rFonts w:cs="Guttman Vilna" w:hint="cs"/>
                <w:b/>
                <w:bCs/>
                <w:sz w:val="8"/>
                <w:szCs w:val="2"/>
                <w:rtl/>
              </w:rPr>
              <w:t>.</w:t>
            </w:r>
            <w:r w:rsidRPr="005D5AD1">
              <w:rPr>
                <w:rFonts w:cs="Guttman Vilna" w:hint="cs"/>
                <w:b/>
                <w:bCs/>
                <w:sz w:val="8"/>
                <w:szCs w:val="48"/>
                <w:rtl/>
              </w:rPr>
              <w:t xml:space="preserve">        </w:t>
            </w:r>
            <w:r>
              <w:rPr>
                <w:rFonts w:cs="Guttman Vilna" w:hint="cs"/>
                <w:b/>
                <w:bCs/>
                <w:sz w:val="8"/>
                <w:szCs w:val="48"/>
                <w:rtl/>
              </w:rPr>
              <w:t xml:space="preserve">   </w:t>
            </w:r>
          </w:p>
          <w:p w:rsidR="00417DAC" w:rsidRPr="00D0301C" w:rsidRDefault="00417DAC" w:rsidP="00656DC4">
            <w:pPr>
              <w:jc w:val="center"/>
              <w:rPr>
                <w:rFonts w:cs="Guttman Vilna"/>
                <w:b/>
                <w:bCs/>
                <w:sz w:val="8"/>
                <w:szCs w:val="48"/>
                <w:rtl/>
              </w:rPr>
            </w:pPr>
            <w:r>
              <w:rPr>
                <w:rFonts w:cs="Guttman Vilna" w:hint="cs"/>
                <w:b/>
                <w:bCs/>
                <w:sz w:val="8"/>
                <w:szCs w:val="48"/>
                <w:rtl/>
              </w:rPr>
              <w:t xml:space="preserve">                   </w:t>
            </w:r>
            <w:r w:rsidRPr="005D5AD1">
              <w:rPr>
                <w:rFonts w:cs="Guttman Vilna" w:hint="cs"/>
                <w:b/>
                <w:bCs/>
                <w:sz w:val="8"/>
                <w:szCs w:val="72"/>
                <w:rtl/>
              </w:rPr>
              <w:t xml:space="preserve"> </w:t>
            </w:r>
            <w:r>
              <w:rPr>
                <w:rFonts w:cs="Guttman Vilna" w:hint="cs"/>
                <w:b/>
                <w:bCs/>
                <w:color w:val="FFFFFF"/>
                <w:sz w:val="8"/>
                <w:szCs w:val="36"/>
                <w:rtl/>
              </w:rPr>
              <w:t>33</w:t>
            </w:r>
          </w:p>
          <w:p w:rsidR="00417DAC" w:rsidRPr="00985FD1" w:rsidRDefault="00417DAC" w:rsidP="00656DC4">
            <w:pPr>
              <w:jc w:val="center"/>
              <w:rPr>
                <w:rFonts w:cs="Guttman Vilna"/>
                <w:sz w:val="12"/>
                <w:szCs w:val="12"/>
                <w:rtl/>
              </w:rPr>
            </w:pPr>
          </w:p>
          <w:p w:rsidR="00417DAC" w:rsidRDefault="00417DAC" w:rsidP="00656DC4">
            <w:pPr>
              <w:jc w:val="center"/>
              <w:rPr>
                <w:rFonts w:cs="Guttman Vilna"/>
                <w:b/>
                <w:bCs/>
                <w:sz w:val="30"/>
                <w:szCs w:val="30"/>
                <w:rtl/>
              </w:rPr>
            </w:pPr>
            <w:r>
              <w:rPr>
                <w:rFonts w:cs="Guttman Vilna" w:hint="cs"/>
                <w:b/>
                <w:bCs/>
                <w:sz w:val="30"/>
                <w:szCs w:val="30"/>
                <w:rtl/>
              </w:rPr>
              <w:t>ברכות כט:-ל.</w:t>
            </w:r>
          </w:p>
          <w:p w:rsidR="00417DAC" w:rsidRPr="00175257" w:rsidRDefault="00417DAC" w:rsidP="00656DC4">
            <w:pPr>
              <w:jc w:val="center"/>
              <w:rPr>
                <w:rFonts w:cs="Guttman Vilna"/>
                <w:b/>
                <w:bCs/>
                <w:sz w:val="30"/>
                <w:szCs w:val="30"/>
                <w:rtl/>
              </w:rPr>
            </w:pPr>
            <w:r>
              <w:rPr>
                <w:rFonts w:cs="Guttman Vilna" w:hint="cs"/>
                <w:b/>
                <w:bCs/>
                <w:sz w:val="30"/>
                <w:szCs w:val="30"/>
                <w:rtl/>
              </w:rPr>
              <w:t>בענין תפילת הדרך [ב]</w:t>
            </w:r>
          </w:p>
        </w:tc>
      </w:tr>
    </w:tbl>
    <w:p w:rsidR="00417DAC" w:rsidRDefault="00417DAC" w:rsidP="00417DAC">
      <w:pPr>
        <w:spacing w:before="240"/>
        <w:rPr>
          <w:rtl/>
        </w:rPr>
      </w:pPr>
      <w:r w:rsidRPr="00CD1D55">
        <w:rPr>
          <w:rFonts w:hint="cs"/>
          <w:rtl/>
        </w:rPr>
        <w:t xml:space="preserve"> </w:t>
      </w:r>
    </w:p>
    <w:p w:rsidR="00417DAC" w:rsidRDefault="00417DAC" w:rsidP="00417DAC">
      <w:pPr>
        <w:rPr>
          <w:rtl/>
        </w:rPr>
      </w:pPr>
    </w:p>
    <w:p w:rsidR="00417DAC" w:rsidRPr="009D18A6" w:rsidRDefault="00417DAC" w:rsidP="00417DAC">
      <w:pPr>
        <w:jc w:val="center"/>
        <w:rPr>
          <w:szCs w:val="14"/>
          <w:rtl/>
        </w:rPr>
      </w:pPr>
      <w:r w:rsidRPr="00B40F47">
        <w:rPr>
          <w:rFonts w:hint="cs"/>
          <w:szCs w:val="14"/>
          <w:rtl/>
        </w:rPr>
        <w:t>______________________________________________________________________________________________</w:t>
      </w:r>
    </w:p>
    <w:p w:rsidR="00417DAC" w:rsidRDefault="00417DAC" w:rsidP="00417DAC">
      <w:pPr>
        <w:jc w:val="both"/>
        <w:rPr>
          <w:sz w:val="25"/>
          <w:szCs w:val="25"/>
          <w:rtl/>
        </w:rPr>
      </w:pPr>
      <w:r w:rsidRPr="00674505">
        <w:rPr>
          <w:rFonts w:hint="cs"/>
          <w:sz w:val="25"/>
          <w:szCs w:val="25"/>
          <w:rtl/>
        </w:rPr>
        <w:t xml:space="preserve">א] </w:t>
      </w:r>
      <w:r>
        <w:rPr>
          <w:rFonts w:hint="cs"/>
          <w:sz w:val="25"/>
          <w:szCs w:val="25"/>
          <w:rtl/>
        </w:rPr>
        <w:t xml:space="preserve">גמרא ברכות כט: מ[שורה 8 מלמטה] "אמר ליה אליהו לרב יהודה" </w:t>
      </w:r>
      <w:r>
        <w:rPr>
          <w:sz w:val="25"/>
          <w:szCs w:val="25"/>
          <w:rtl/>
        </w:rPr>
        <w:t>–</w:t>
      </w:r>
      <w:r>
        <w:rPr>
          <w:rFonts w:hint="cs"/>
          <w:sz w:val="25"/>
          <w:szCs w:val="25"/>
          <w:rtl/>
        </w:rPr>
        <w:t xml:space="preserve"> עד ל. "אל תקרא רע". ורש"י, ותוספות.</w:t>
      </w:r>
    </w:p>
    <w:p w:rsidR="00417DAC" w:rsidRPr="009D18A6" w:rsidRDefault="00417DAC" w:rsidP="00417DAC">
      <w:pPr>
        <w:jc w:val="both"/>
        <w:rPr>
          <w:sz w:val="6"/>
          <w:szCs w:val="6"/>
          <w:rtl/>
        </w:rPr>
      </w:pPr>
    </w:p>
    <w:p w:rsidR="00417DAC" w:rsidRDefault="00417DAC" w:rsidP="00417DAC">
      <w:pPr>
        <w:jc w:val="both"/>
        <w:rPr>
          <w:b/>
          <w:bCs/>
          <w:sz w:val="25"/>
          <w:szCs w:val="25"/>
          <w:rtl/>
        </w:rPr>
      </w:pPr>
      <w:r w:rsidRPr="009D18A6">
        <w:rPr>
          <w:rFonts w:hint="cs"/>
          <w:b/>
          <w:bCs/>
          <w:sz w:val="25"/>
          <w:szCs w:val="25"/>
          <w:rtl/>
        </w:rPr>
        <w:t>תפילת הדרך בשבת</w:t>
      </w:r>
    </w:p>
    <w:p w:rsidR="00417DAC" w:rsidRPr="009D18A6" w:rsidRDefault="00417DAC" w:rsidP="00417DAC">
      <w:pPr>
        <w:jc w:val="both"/>
        <w:rPr>
          <w:sz w:val="25"/>
          <w:szCs w:val="25"/>
          <w:rtl/>
        </w:rPr>
      </w:pPr>
      <w:r>
        <w:rPr>
          <w:rFonts w:hint="cs"/>
          <w:sz w:val="25"/>
          <w:szCs w:val="25"/>
          <w:rtl/>
        </w:rPr>
        <w:t xml:space="preserve">ב] </w:t>
      </w:r>
      <w:r w:rsidRPr="009D18A6">
        <w:rPr>
          <w:rFonts w:hint="cs"/>
          <w:sz w:val="25"/>
          <w:szCs w:val="25"/>
          <w:rtl/>
        </w:rPr>
        <w:t>עי' ספר תורת היולדת להגר"י זילברשטיין שליט"א</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8"/>
        <w:gridCol w:w="5586"/>
      </w:tblGrid>
      <w:tr w:rsidR="00417DAC" w:rsidRPr="00615752" w:rsidTr="00656DC4">
        <w:tc>
          <w:tcPr>
            <w:tcW w:w="11214" w:type="dxa"/>
            <w:gridSpan w:val="2"/>
            <w:shd w:val="clear" w:color="auto" w:fill="auto"/>
          </w:tcPr>
          <w:p w:rsidR="00417DAC" w:rsidRPr="00615752" w:rsidRDefault="00417DAC" w:rsidP="00656DC4">
            <w:pPr>
              <w:jc w:val="center"/>
              <w:rPr>
                <w:b/>
                <w:bCs/>
                <w:rtl/>
              </w:rPr>
            </w:pPr>
            <w:r w:rsidRPr="00615752">
              <w:rPr>
                <w:rFonts w:hint="cs"/>
                <w:b/>
                <w:bCs/>
                <w:rtl/>
              </w:rPr>
              <w:t>ספר תורת היולדת להגר"י זילברשטיין שליט"א</w:t>
            </w:r>
          </w:p>
        </w:tc>
      </w:tr>
      <w:tr w:rsidR="00417DAC" w:rsidRPr="00615752" w:rsidTr="00656DC4">
        <w:tc>
          <w:tcPr>
            <w:tcW w:w="5690" w:type="dxa"/>
            <w:shd w:val="clear" w:color="auto" w:fill="auto"/>
          </w:tcPr>
          <w:p w:rsidR="00417DAC" w:rsidRPr="00615752" w:rsidRDefault="00417DAC" w:rsidP="00656DC4">
            <w:pPr>
              <w:jc w:val="center"/>
              <w:rPr>
                <w:sz w:val="25"/>
                <w:szCs w:val="25"/>
              </w:rPr>
            </w:pPr>
            <w:r>
              <w:rPr>
                <w:noProof/>
              </w:rPr>
              <w:drawing>
                <wp:inline distT="0" distB="0" distL="0" distR="0">
                  <wp:extent cx="2962275" cy="647700"/>
                  <wp:effectExtent l="0" t="0" r="9525" b="0"/>
                  <wp:docPr id="137" name="תמונה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40" cstate="print">
                            <a:extLst>
                              <a:ext uri="{28A0092B-C50C-407E-A947-70E740481C1C}">
                                <a14:useLocalDpi xmlns:a14="http://schemas.microsoft.com/office/drawing/2010/main" val="0"/>
                              </a:ext>
                            </a:extLst>
                          </a:blip>
                          <a:srcRect b="19048"/>
                          <a:stretch>
                            <a:fillRect/>
                          </a:stretch>
                        </pic:blipFill>
                        <pic:spPr bwMode="auto">
                          <a:xfrm>
                            <a:off x="0" y="0"/>
                            <a:ext cx="2962275" cy="647700"/>
                          </a:xfrm>
                          <a:prstGeom prst="rect">
                            <a:avLst/>
                          </a:prstGeom>
                          <a:noFill/>
                          <a:ln>
                            <a:noFill/>
                          </a:ln>
                        </pic:spPr>
                      </pic:pic>
                    </a:graphicData>
                  </a:graphic>
                </wp:inline>
              </w:drawing>
            </w:r>
          </w:p>
        </w:tc>
        <w:tc>
          <w:tcPr>
            <w:tcW w:w="5524" w:type="dxa"/>
            <w:shd w:val="clear" w:color="auto" w:fill="auto"/>
          </w:tcPr>
          <w:p w:rsidR="00417DAC" w:rsidRPr="00615752" w:rsidRDefault="00417DAC" w:rsidP="00656DC4">
            <w:pPr>
              <w:jc w:val="center"/>
              <w:rPr>
                <w:sz w:val="25"/>
                <w:szCs w:val="25"/>
                <w:rtl/>
              </w:rPr>
            </w:pPr>
            <w:r>
              <w:rPr>
                <w:noProof/>
              </w:rPr>
              <w:drawing>
                <wp:inline distT="0" distB="0" distL="0" distR="0">
                  <wp:extent cx="2800350" cy="723900"/>
                  <wp:effectExtent l="0" t="0" r="0" b="0"/>
                  <wp:docPr id="136" name="תמונה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41" cstate="print">
                            <a:extLst>
                              <a:ext uri="{28A0092B-C50C-407E-A947-70E740481C1C}">
                                <a14:useLocalDpi xmlns:a14="http://schemas.microsoft.com/office/drawing/2010/main" val="0"/>
                              </a:ext>
                            </a:extLst>
                          </a:blip>
                          <a:srcRect b="15741"/>
                          <a:stretch>
                            <a:fillRect/>
                          </a:stretch>
                        </pic:blipFill>
                        <pic:spPr bwMode="auto">
                          <a:xfrm>
                            <a:off x="0" y="0"/>
                            <a:ext cx="2800350" cy="723900"/>
                          </a:xfrm>
                          <a:prstGeom prst="rect">
                            <a:avLst/>
                          </a:prstGeom>
                          <a:noFill/>
                          <a:ln>
                            <a:noFill/>
                          </a:ln>
                        </pic:spPr>
                      </pic:pic>
                    </a:graphicData>
                  </a:graphic>
                </wp:inline>
              </w:drawing>
            </w:r>
          </w:p>
        </w:tc>
      </w:tr>
      <w:tr w:rsidR="00417DAC" w:rsidRPr="00615752" w:rsidTr="00656DC4">
        <w:tc>
          <w:tcPr>
            <w:tcW w:w="11214" w:type="dxa"/>
            <w:gridSpan w:val="2"/>
            <w:shd w:val="clear" w:color="auto" w:fill="auto"/>
          </w:tcPr>
          <w:p w:rsidR="00417DAC" w:rsidRPr="00615752" w:rsidRDefault="00417DAC" w:rsidP="00656DC4">
            <w:pPr>
              <w:jc w:val="center"/>
              <w:rPr>
                <w:b/>
                <w:bCs/>
                <w:sz w:val="20"/>
                <w:szCs w:val="20"/>
                <w:rtl/>
              </w:rPr>
            </w:pPr>
            <w:r w:rsidRPr="00615752">
              <w:rPr>
                <w:rFonts w:hint="cs"/>
                <w:b/>
                <w:bCs/>
                <w:sz w:val="20"/>
                <w:szCs w:val="20"/>
                <w:rtl/>
              </w:rPr>
              <w:t>ביאורים לספר תורת היולדת</w:t>
            </w:r>
          </w:p>
        </w:tc>
      </w:tr>
      <w:tr w:rsidR="00417DAC" w:rsidRPr="00615752" w:rsidTr="00656DC4">
        <w:tc>
          <w:tcPr>
            <w:tcW w:w="5690" w:type="dxa"/>
            <w:shd w:val="clear" w:color="auto" w:fill="auto"/>
          </w:tcPr>
          <w:p w:rsidR="00417DAC" w:rsidRPr="00615752" w:rsidRDefault="00417DAC" w:rsidP="00656DC4">
            <w:pPr>
              <w:jc w:val="both"/>
              <w:rPr>
                <w:sz w:val="25"/>
                <w:szCs w:val="25"/>
                <w:rtl/>
              </w:rPr>
            </w:pPr>
            <w:r>
              <w:rPr>
                <w:noProof/>
              </w:rPr>
              <w:lastRenderedPageBreak/>
              <w:drawing>
                <wp:inline distT="0" distB="0" distL="0" distR="0">
                  <wp:extent cx="3381375" cy="1447800"/>
                  <wp:effectExtent l="0" t="0" r="9525" b="0"/>
                  <wp:docPr id="135" name="תמונה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42" cstate="print">
                            <a:extLst>
                              <a:ext uri="{28A0092B-C50C-407E-A947-70E740481C1C}">
                                <a14:useLocalDpi xmlns:a14="http://schemas.microsoft.com/office/drawing/2010/main" val="0"/>
                              </a:ext>
                            </a:extLst>
                          </a:blip>
                          <a:srcRect b="9248"/>
                          <a:stretch>
                            <a:fillRect/>
                          </a:stretch>
                        </pic:blipFill>
                        <pic:spPr bwMode="auto">
                          <a:xfrm>
                            <a:off x="0" y="0"/>
                            <a:ext cx="3381375" cy="1447800"/>
                          </a:xfrm>
                          <a:prstGeom prst="rect">
                            <a:avLst/>
                          </a:prstGeom>
                          <a:noFill/>
                          <a:ln>
                            <a:noFill/>
                          </a:ln>
                        </pic:spPr>
                      </pic:pic>
                    </a:graphicData>
                  </a:graphic>
                </wp:inline>
              </w:drawing>
            </w:r>
          </w:p>
        </w:tc>
        <w:tc>
          <w:tcPr>
            <w:tcW w:w="5524" w:type="dxa"/>
            <w:shd w:val="clear" w:color="auto" w:fill="auto"/>
          </w:tcPr>
          <w:p w:rsidR="00417DAC" w:rsidRPr="00615752" w:rsidRDefault="00417DAC" w:rsidP="00656DC4">
            <w:pPr>
              <w:jc w:val="both"/>
              <w:rPr>
                <w:sz w:val="25"/>
                <w:szCs w:val="25"/>
                <w:rtl/>
              </w:rPr>
            </w:pPr>
            <w:r>
              <w:rPr>
                <w:noProof/>
              </w:rPr>
              <w:drawing>
                <wp:inline distT="0" distB="0" distL="0" distR="0">
                  <wp:extent cx="3362325" cy="942975"/>
                  <wp:effectExtent l="0" t="0" r="9525" b="9525"/>
                  <wp:docPr id="134" name="תמונה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43" cstate="print">
                            <a:extLst>
                              <a:ext uri="{28A0092B-C50C-407E-A947-70E740481C1C}">
                                <a14:useLocalDpi xmlns:a14="http://schemas.microsoft.com/office/drawing/2010/main" val="0"/>
                              </a:ext>
                            </a:extLst>
                          </a:blip>
                          <a:srcRect b="16101"/>
                          <a:stretch>
                            <a:fillRect/>
                          </a:stretch>
                        </pic:blipFill>
                        <pic:spPr bwMode="auto">
                          <a:xfrm>
                            <a:off x="0" y="0"/>
                            <a:ext cx="3362325" cy="942975"/>
                          </a:xfrm>
                          <a:prstGeom prst="rect">
                            <a:avLst/>
                          </a:prstGeom>
                          <a:noFill/>
                          <a:ln>
                            <a:noFill/>
                          </a:ln>
                        </pic:spPr>
                      </pic:pic>
                    </a:graphicData>
                  </a:graphic>
                </wp:inline>
              </w:drawing>
            </w:r>
          </w:p>
          <w:p w:rsidR="00417DAC" w:rsidRPr="00615752" w:rsidRDefault="00417DAC" w:rsidP="00656DC4">
            <w:pPr>
              <w:jc w:val="both"/>
              <w:rPr>
                <w:sz w:val="25"/>
                <w:szCs w:val="25"/>
                <w:rtl/>
              </w:rPr>
            </w:pPr>
            <w:r>
              <w:rPr>
                <w:noProof/>
              </w:rPr>
              <w:drawing>
                <wp:inline distT="0" distB="0" distL="0" distR="0">
                  <wp:extent cx="3400425" cy="400050"/>
                  <wp:effectExtent l="0" t="0" r="9525" b="0"/>
                  <wp:docPr id="133" name="תמונה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44" cstate="print">
                            <a:extLst>
                              <a:ext uri="{28A0092B-C50C-407E-A947-70E740481C1C}">
                                <a14:useLocalDpi xmlns:a14="http://schemas.microsoft.com/office/drawing/2010/main" val="0"/>
                              </a:ext>
                            </a:extLst>
                          </a:blip>
                          <a:srcRect b="30000"/>
                          <a:stretch>
                            <a:fillRect/>
                          </a:stretch>
                        </pic:blipFill>
                        <pic:spPr bwMode="auto">
                          <a:xfrm>
                            <a:off x="0" y="0"/>
                            <a:ext cx="3400425" cy="400050"/>
                          </a:xfrm>
                          <a:prstGeom prst="rect">
                            <a:avLst/>
                          </a:prstGeom>
                          <a:noFill/>
                          <a:ln>
                            <a:noFill/>
                          </a:ln>
                        </pic:spPr>
                      </pic:pic>
                    </a:graphicData>
                  </a:graphic>
                </wp:inline>
              </w:drawing>
            </w:r>
          </w:p>
        </w:tc>
      </w:tr>
    </w:tbl>
    <w:p w:rsidR="00417DAC" w:rsidRPr="009D18A6" w:rsidRDefault="00417DAC" w:rsidP="00417DAC">
      <w:pPr>
        <w:jc w:val="both"/>
        <w:rPr>
          <w:sz w:val="8"/>
          <w:szCs w:val="8"/>
          <w:rtl/>
        </w:rPr>
      </w:pPr>
    </w:p>
    <w:p w:rsidR="00417DAC" w:rsidRPr="00165ADD" w:rsidRDefault="00417DAC" w:rsidP="00417DAC">
      <w:pPr>
        <w:jc w:val="both"/>
        <w:rPr>
          <w:b/>
          <w:bCs/>
          <w:sz w:val="25"/>
          <w:szCs w:val="25"/>
          <w:rtl/>
        </w:rPr>
      </w:pPr>
      <w:r w:rsidRPr="00165ADD">
        <w:rPr>
          <w:rFonts w:hint="cs"/>
          <w:b/>
          <w:bCs/>
          <w:sz w:val="25"/>
          <w:szCs w:val="25"/>
          <w:rtl/>
        </w:rPr>
        <w:t>היכן מתפללים תפילת הדרך</w:t>
      </w:r>
    </w:p>
    <w:p w:rsidR="00417DAC" w:rsidRDefault="00417DAC" w:rsidP="00417DAC">
      <w:pPr>
        <w:jc w:val="both"/>
        <w:rPr>
          <w:sz w:val="25"/>
          <w:szCs w:val="25"/>
          <w:rtl/>
        </w:rPr>
      </w:pPr>
      <w:r>
        <w:rPr>
          <w:rFonts w:hint="cs"/>
          <w:sz w:val="25"/>
          <w:szCs w:val="25"/>
          <w:rtl/>
        </w:rPr>
        <w:t>ג] שיטה 1 - עי' ט"ז על השו"ע או"ח סי' ק"י ס"ק ז.</w:t>
      </w:r>
    </w:p>
    <w:p w:rsidR="00417DAC" w:rsidRDefault="00417DAC" w:rsidP="00417DAC">
      <w:pPr>
        <w:jc w:val="both"/>
        <w:rPr>
          <w:sz w:val="25"/>
          <w:szCs w:val="25"/>
          <w:rtl/>
        </w:rPr>
      </w:pPr>
      <w:r>
        <w:rPr>
          <w:rFonts w:hint="cs"/>
          <w:sz w:val="25"/>
          <w:szCs w:val="25"/>
          <w:rtl/>
        </w:rPr>
        <w:t>ד] שיטה 2 - עי' מגן אברהם שם ס"ק יד. וצ"ב מה הסברא של מחלוקתם.</w:t>
      </w:r>
    </w:p>
    <w:p w:rsidR="00417DAC" w:rsidRDefault="00417DAC" w:rsidP="00417DAC">
      <w:pPr>
        <w:jc w:val="both"/>
        <w:rPr>
          <w:sz w:val="25"/>
          <w:szCs w:val="25"/>
          <w:rtl/>
        </w:rPr>
      </w:pPr>
      <w:r>
        <w:rPr>
          <w:rFonts w:hint="cs"/>
          <w:sz w:val="25"/>
          <w:szCs w:val="25"/>
          <w:rtl/>
        </w:rPr>
        <w:t>ה] ועי' בשו"ת באר שבע לרבי ישכר דב אילנבורג זצ"ל [לפני כ-400 שנה] סי' מ"ה [מובא במסגרת].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14"/>
      </w:tblGrid>
      <w:tr w:rsidR="00417DAC" w:rsidRPr="00615752" w:rsidTr="00656DC4">
        <w:tc>
          <w:tcPr>
            <w:tcW w:w="11214" w:type="dxa"/>
            <w:shd w:val="clear" w:color="auto" w:fill="auto"/>
          </w:tcPr>
          <w:p w:rsidR="00417DAC" w:rsidRPr="0057176D" w:rsidRDefault="00417DAC" w:rsidP="00656DC4">
            <w:pPr>
              <w:jc w:val="center"/>
              <w:rPr>
                <w:rtl/>
              </w:rPr>
            </w:pPr>
            <w:r w:rsidRPr="0057176D">
              <w:rPr>
                <w:rFonts w:hint="eastAsia"/>
                <w:b/>
                <w:bCs/>
                <w:rtl/>
              </w:rPr>
              <w:t>שו</w:t>
            </w:r>
            <w:r w:rsidRPr="0057176D">
              <w:rPr>
                <w:b/>
                <w:bCs/>
                <w:rtl/>
              </w:rPr>
              <w:t>"</w:t>
            </w:r>
            <w:r w:rsidRPr="0057176D">
              <w:rPr>
                <w:rFonts w:hint="eastAsia"/>
                <w:b/>
                <w:bCs/>
                <w:rtl/>
              </w:rPr>
              <w:t>ת</w:t>
            </w:r>
            <w:r w:rsidRPr="0057176D">
              <w:rPr>
                <w:b/>
                <w:bCs/>
                <w:rtl/>
              </w:rPr>
              <w:t xml:space="preserve"> </w:t>
            </w:r>
            <w:r w:rsidRPr="0057176D">
              <w:rPr>
                <w:rFonts w:hint="eastAsia"/>
                <w:b/>
                <w:bCs/>
                <w:rtl/>
              </w:rPr>
              <w:t>באר</w:t>
            </w:r>
            <w:r w:rsidRPr="0057176D">
              <w:rPr>
                <w:b/>
                <w:bCs/>
                <w:rtl/>
              </w:rPr>
              <w:t xml:space="preserve"> </w:t>
            </w:r>
            <w:r w:rsidRPr="0057176D">
              <w:rPr>
                <w:rFonts w:hint="eastAsia"/>
                <w:b/>
                <w:bCs/>
                <w:rtl/>
              </w:rPr>
              <w:t>שבע</w:t>
            </w:r>
            <w:r w:rsidRPr="0057176D">
              <w:rPr>
                <w:b/>
                <w:bCs/>
                <w:rtl/>
              </w:rPr>
              <w:t xml:space="preserve"> </w:t>
            </w:r>
            <w:r w:rsidRPr="0057176D">
              <w:rPr>
                <w:rFonts w:hint="eastAsia"/>
                <w:b/>
                <w:bCs/>
                <w:rtl/>
              </w:rPr>
              <w:t>סימן</w:t>
            </w:r>
            <w:r w:rsidRPr="0057176D">
              <w:rPr>
                <w:b/>
                <w:bCs/>
                <w:rtl/>
              </w:rPr>
              <w:t xml:space="preserve"> </w:t>
            </w:r>
            <w:r w:rsidRPr="0057176D">
              <w:rPr>
                <w:rFonts w:hint="eastAsia"/>
                <w:b/>
                <w:bCs/>
                <w:rtl/>
              </w:rPr>
              <w:t>מה</w:t>
            </w:r>
          </w:p>
        </w:tc>
      </w:tr>
      <w:tr w:rsidR="00417DAC" w:rsidRPr="00615752" w:rsidTr="00656DC4">
        <w:tc>
          <w:tcPr>
            <w:tcW w:w="11214" w:type="dxa"/>
            <w:shd w:val="clear" w:color="auto" w:fill="auto"/>
          </w:tcPr>
          <w:p w:rsidR="00417DAC" w:rsidRDefault="00417DAC" w:rsidP="00656DC4">
            <w:pPr>
              <w:jc w:val="both"/>
              <w:rPr>
                <w:sz w:val="22"/>
                <w:szCs w:val="22"/>
                <w:rtl/>
              </w:rPr>
            </w:pPr>
            <w:r w:rsidRPr="00615752">
              <w:rPr>
                <w:rFonts w:hint="eastAsia"/>
                <w:sz w:val="22"/>
                <w:szCs w:val="22"/>
                <w:rtl/>
              </w:rPr>
              <w:t>רבים</w:t>
            </w:r>
            <w:r w:rsidRPr="00615752">
              <w:rPr>
                <w:sz w:val="22"/>
                <w:szCs w:val="22"/>
                <w:rtl/>
              </w:rPr>
              <w:t xml:space="preserve"> </w:t>
            </w:r>
            <w:r w:rsidRPr="00615752">
              <w:rPr>
                <w:rFonts w:hint="eastAsia"/>
                <w:sz w:val="22"/>
                <w:szCs w:val="22"/>
                <w:rtl/>
              </w:rPr>
              <w:t>נוהגין</w:t>
            </w:r>
            <w:r w:rsidRPr="00615752">
              <w:rPr>
                <w:sz w:val="22"/>
                <w:szCs w:val="22"/>
                <w:rtl/>
              </w:rPr>
              <w:t xml:space="preserve"> </w:t>
            </w:r>
            <w:r w:rsidRPr="00615752">
              <w:rPr>
                <w:rFonts w:hint="eastAsia"/>
                <w:sz w:val="22"/>
                <w:szCs w:val="22"/>
                <w:rtl/>
              </w:rPr>
              <w:t>ביום</w:t>
            </w:r>
            <w:r w:rsidRPr="00615752">
              <w:rPr>
                <w:sz w:val="22"/>
                <w:szCs w:val="22"/>
                <w:rtl/>
              </w:rPr>
              <w:t xml:space="preserve"> </w:t>
            </w:r>
            <w:r w:rsidRPr="00615752">
              <w:rPr>
                <w:rFonts w:hint="eastAsia"/>
                <w:sz w:val="22"/>
                <w:szCs w:val="22"/>
                <w:rtl/>
              </w:rPr>
              <w:t>צאתם</w:t>
            </w:r>
            <w:r w:rsidRPr="00615752">
              <w:rPr>
                <w:sz w:val="22"/>
                <w:szCs w:val="22"/>
                <w:rtl/>
              </w:rPr>
              <w:t xml:space="preserve"> </w:t>
            </w:r>
            <w:r w:rsidRPr="00615752">
              <w:rPr>
                <w:rFonts w:hint="eastAsia"/>
                <w:sz w:val="22"/>
                <w:szCs w:val="22"/>
                <w:rtl/>
              </w:rPr>
              <w:t>לדרך</w:t>
            </w:r>
            <w:r w:rsidRPr="00615752">
              <w:rPr>
                <w:sz w:val="22"/>
                <w:szCs w:val="22"/>
                <w:rtl/>
              </w:rPr>
              <w:t xml:space="preserve"> </w:t>
            </w:r>
            <w:r w:rsidRPr="00615752">
              <w:rPr>
                <w:rFonts w:hint="eastAsia"/>
                <w:sz w:val="22"/>
                <w:szCs w:val="22"/>
                <w:rtl/>
              </w:rPr>
              <w:t>להקדים</w:t>
            </w:r>
            <w:r w:rsidRPr="00615752">
              <w:rPr>
                <w:sz w:val="22"/>
                <w:szCs w:val="22"/>
                <w:rtl/>
              </w:rPr>
              <w:t xml:space="preserve"> </w:t>
            </w:r>
            <w:r w:rsidRPr="00615752">
              <w:rPr>
                <w:rFonts w:hint="eastAsia"/>
                <w:sz w:val="22"/>
                <w:szCs w:val="22"/>
                <w:rtl/>
              </w:rPr>
              <w:t>להתפלל</w:t>
            </w:r>
            <w:r w:rsidRPr="00615752">
              <w:rPr>
                <w:sz w:val="22"/>
                <w:szCs w:val="22"/>
                <w:rtl/>
              </w:rPr>
              <w:t xml:space="preserve"> </w:t>
            </w:r>
            <w:r w:rsidRPr="00615752">
              <w:rPr>
                <w:rFonts w:hint="eastAsia"/>
                <w:sz w:val="22"/>
                <w:szCs w:val="22"/>
                <w:rtl/>
              </w:rPr>
              <w:t>תפלת</w:t>
            </w:r>
            <w:r w:rsidRPr="00615752">
              <w:rPr>
                <w:sz w:val="22"/>
                <w:szCs w:val="22"/>
                <w:rtl/>
              </w:rPr>
              <w:t xml:space="preserve"> </w:t>
            </w:r>
            <w:r w:rsidRPr="00615752">
              <w:rPr>
                <w:rFonts w:hint="eastAsia"/>
                <w:sz w:val="22"/>
                <w:szCs w:val="22"/>
                <w:rtl/>
              </w:rPr>
              <w:t>הדרך</w:t>
            </w:r>
            <w:r w:rsidRPr="00615752">
              <w:rPr>
                <w:sz w:val="22"/>
                <w:szCs w:val="22"/>
                <w:rtl/>
              </w:rPr>
              <w:t xml:space="preserve"> </w:t>
            </w:r>
            <w:r w:rsidRPr="00615752">
              <w:rPr>
                <w:rFonts w:hint="eastAsia"/>
                <w:sz w:val="22"/>
                <w:szCs w:val="22"/>
                <w:rtl/>
              </w:rPr>
              <w:t>כשמתפללין</w:t>
            </w:r>
            <w:r w:rsidRPr="00615752">
              <w:rPr>
                <w:sz w:val="22"/>
                <w:szCs w:val="22"/>
                <w:rtl/>
              </w:rPr>
              <w:t xml:space="preserve"> </w:t>
            </w:r>
            <w:r w:rsidRPr="00615752">
              <w:rPr>
                <w:rFonts w:hint="eastAsia"/>
                <w:sz w:val="22"/>
                <w:szCs w:val="22"/>
                <w:rtl/>
              </w:rPr>
              <w:t>בבקר</w:t>
            </w:r>
            <w:r w:rsidRPr="00615752">
              <w:rPr>
                <w:sz w:val="22"/>
                <w:szCs w:val="22"/>
                <w:rtl/>
              </w:rPr>
              <w:t xml:space="preserve"> </w:t>
            </w:r>
            <w:r w:rsidRPr="00615752">
              <w:rPr>
                <w:rFonts w:hint="eastAsia"/>
                <w:sz w:val="22"/>
                <w:szCs w:val="22"/>
                <w:rtl/>
              </w:rPr>
              <w:t>בביתם</w:t>
            </w:r>
            <w:r w:rsidRPr="00615752">
              <w:rPr>
                <w:sz w:val="22"/>
                <w:szCs w:val="22"/>
                <w:rtl/>
              </w:rPr>
              <w:t xml:space="preserve"> </w:t>
            </w:r>
            <w:r w:rsidRPr="00615752">
              <w:rPr>
                <w:rFonts w:hint="eastAsia"/>
                <w:sz w:val="22"/>
                <w:szCs w:val="22"/>
                <w:rtl/>
              </w:rPr>
              <w:t>או</w:t>
            </w:r>
            <w:r w:rsidRPr="00615752">
              <w:rPr>
                <w:sz w:val="22"/>
                <w:szCs w:val="22"/>
                <w:rtl/>
              </w:rPr>
              <w:t xml:space="preserve"> </w:t>
            </w:r>
            <w:r w:rsidRPr="00615752">
              <w:rPr>
                <w:rFonts w:hint="eastAsia"/>
                <w:sz w:val="22"/>
                <w:szCs w:val="22"/>
                <w:rtl/>
              </w:rPr>
              <w:t>בבית</w:t>
            </w:r>
            <w:r w:rsidRPr="00615752">
              <w:rPr>
                <w:sz w:val="22"/>
                <w:szCs w:val="22"/>
                <w:rtl/>
              </w:rPr>
              <w:t xml:space="preserve"> </w:t>
            </w:r>
            <w:r w:rsidRPr="00615752">
              <w:rPr>
                <w:rFonts w:hint="eastAsia"/>
                <w:sz w:val="22"/>
                <w:szCs w:val="22"/>
                <w:rtl/>
              </w:rPr>
              <w:t>הכנסת</w:t>
            </w:r>
            <w:r w:rsidRPr="00615752">
              <w:rPr>
                <w:sz w:val="22"/>
                <w:szCs w:val="22"/>
                <w:rtl/>
              </w:rPr>
              <w:t xml:space="preserve"> </w:t>
            </w:r>
            <w:r w:rsidRPr="00615752">
              <w:rPr>
                <w:rFonts w:hint="eastAsia"/>
                <w:sz w:val="22"/>
                <w:szCs w:val="22"/>
                <w:rtl/>
              </w:rPr>
              <w:t>כדי</w:t>
            </w:r>
            <w:r w:rsidRPr="00615752">
              <w:rPr>
                <w:sz w:val="22"/>
                <w:szCs w:val="22"/>
                <w:rtl/>
              </w:rPr>
              <w:t xml:space="preserve"> </w:t>
            </w:r>
            <w:r w:rsidRPr="00615752">
              <w:rPr>
                <w:rFonts w:hint="eastAsia"/>
                <w:sz w:val="22"/>
                <w:szCs w:val="22"/>
                <w:rtl/>
              </w:rPr>
              <w:t>להסמיכה</w:t>
            </w:r>
            <w:r w:rsidRPr="00615752">
              <w:rPr>
                <w:sz w:val="22"/>
                <w:szCs w:val="22"/>
                <w:rtl/>
              </w:rPr>
              <w:t xml:space="preserve"> </w:t>
            </w:r>
            <w:r w:rsidRPr="00615752">
              <w:rPr>
                <w:rFonts w:hint="eastAsia"/>
                <w:sz w:val="22"/>
                <w:szCs w:val="22"/>
                <w:rtl/>
              </w:rPr>
              <w:t>לברכת</w:t>
            </w:r>
            <w:r w:rsidRPr="00615752">
              <w:rPr>
                <w:sz w:val="22"/>
                <w:szCs w:val="22"/>
                <w:rtl/>
              </w:rPr>
              <w:t xml:space="preserve"> </w:t>
            </w:r>
            <w:r w:rsidRPr="00615752">
              <w:rPr>
                <w:rFonts w:hint="eastAsia"/>
                <w:sz w:val="22"/>
                <w:szCs w:val="22"/>
                <w:rtl/>
              </w:rPr>
              <w:t>גומל</w:t>
            </w:r>
            <w:r w:rsidRPr="00615752">
              <w:rPr>
                <w:sz w:val="22"/>
                <w:szCs w:val="22"/>
                <w:rtl/>
              </w:rPr>
              <w:t xml:space="preserve"> </w:t>
            </w:r>
            <w:r w:rsidRPr="00615752">
              <w:rPr>
                <w:rFonts w:hint="eastAsia"/>
                <w:sz w:val="22"/>
                <w:szCs w:val="22"/>
                <w:rtl/>
              </w:rPr>
              <w:t>חסדים</w:t>
            </w:r>
            <w:r w:rsidRPr="00615752">
              <w:rPr>
                <w:sz w:val="22"/>
                <w:szCs w:val="22"/>
                <w:rtl/>
              </w:rPr>
              <w:t xml:space="preserve"> </w:t>
            </w:r>
            <w:r w:rsidRPr="00615752">
              <w:rPr>
                <w:rFonts w:hint="eastAsia"/>
                <w:sz w:val="22"/>
                <w:szCs w:val="22"/>
                <w:rtl/>
              </w:rPr>
              <w:t>שתהיה</w:t>
            </w:r>
            <w:r w:rsidRPr="00615752">
              <w:rPr>
                <w:sz w:val="22"/>
                <w:szCs w:val="22"/>
                <w:rtl/>
              </w:rPr>
              <w:t xml:space="preserve"> </w:t>
            </w:r>
            <w:r w:rsidRPr="00615752">
              <w:rPr>
                <w:rFonts w:hint="eastAsia"/>
                <w:sz w:val="22"/>
                <w:szCs w:val="22"/>
                <w:rtl/>
              </w:rPr>
              <w:t>ברכה</w:t>
            </w:r>
            <w:r w:rsidRPr="00615752">
              <w:rPr>
                <w:sz w:val="22"/>
                <w:szCs w:val="22"/>
                <w:rtl/>
              </w:rPr>
              <w:t xml:space="preserve"> </w:t>
            </w:r>
            <w:r w:rsidRPr="00615752">
              <w:rPr>
                <w:rFonts w:hint="eastAsia"/>
                <w:sz w:val="22"/>
                <w:szCs w:val="22"/>
                <w:rtl/>
              </w:rPr>
              <w:t>סמוכה</w:t>
            </w:r>
            <w:r w:rsidRPr="00615752">
              <w:rPr>
                <w:sz w:val="22"/>
                <w:szCs w:val="22"/>
                <w:rtl/>
              </w:rPr>
              <w:t xml:space="preserve"> </w:t>
            </w:r>
            <w:r w:rsidRPr="00615752">
              <w:rPr>
                <w:rFonts w:hint="eastAsia"/>
                <w:sz w:val="22"/>
                <w:szCs w:val="22"/>
                <w:rtl/>
              </w:rPr>
              <w:t>לחברתה</w:t>
            </w:r>
            <w:r w:rsidRPr="00615752">
              <w:rPr>
                <w:sz w:val="22"/>
                <w:szCs w:val="22"/>
                <w:rtl/>
              </w:rPr>
              <w:t xml:space="preserve"> </w:t>
            </w:r>
            <w:r w:rsidRPr="00615752">
              <w:rPr>
                <w:rFonts w:hint="eastAsia"/>
                <w:sz w:val="22"/>
                <w:szCs w:val="22"/>
                <w:rtl/>
              </w:rPr>
              <w:t>כמו</w:t>
            </w:r>
            <w:r w:rsidRPr="00615752">
              <w:rPr>
                <w:sz w:val="22"/>
                <w:szCs w:val="22"/>
                <w:rtl/>
              </w:rPr>
              <w:t xml:space="preserve"> </w:t>
            </w:r>
            <w:r w:rsidRPr="00615752">
              <w:rPr>
                <w:rFonts w:hint="eastAsia"/>
                <w:sz w:val="22"/>
                <w:szCs w:val="22"/>
                <w:rtl/>
              </w:rPr>
              <w:t>שנהג</w:t>
            </w:r>
            <w:r w:rsidRPr="00615752">
              <w:rPr>
                <w:sz w:val="22"/>
                <w:szCs w:val="22"/>
                <w:rtl/>
              </w:rPr>
              <w:t xml:space="preserve"> </w:t>
            </w:r>
            <w:r w:rsidRPr="00615752">
              <w:rPr>
                <w:rFonts w:hint="eastAsia"/>
                <w:sz w:val="22"/>
                <w:szCs w:val="22"/>
                <w:rtl/>
              </w:rPr>
              <w:t>מהר</w:t>
            </w:r>
            <w:r w:rsidRPr="00615752">
              <w:rPr>
                <w:sz w:val="22"/>
                <w:szCs w:val="22"/>
                <w:rtl/>
              </w:rPr>
              <w:t>"</w:t>
            </w:r>
            <w:r w:rsidRPr="00615752">
              <w:rPr>
                <w:rFonts w:hint="eastAsia"/>
                <w:sz w:val="22"/>
                <w:szCs w:val="22"/>
                <w:rtl/>
              </w:rPr>
              <w:t>ם</w:t>
            </w:r>
            <w:r w:rsidRPr="00615752">
              <w:rPr>
                <w:sz w:val="22"/>
                <w:szCs w:val="22"/>
                <w:rtl/>
              </w:rPr>
              <w:t xml:space="preserve"> </w:t>
            </w:r>
            <w:r w:rsidRPr="00615752">
              <w:rPr>
                <w:rFonts w:hint="eastAsia"/>
                <w:sz w:val="22"/>
                <w:szCs w:val="22"/>
                <w:rtl/>
              </w:rPr>
              <w:t>מרוטנבורג</w:t>
            </w:r>
            <w:r w:rsidRPr="00615752">
              <w:rPr>
                <w:sz w:val="22"/>
                <w:szCs w:val="22"/>
                <w:rtl/>
              </w:rPr>
              <w:t xml:space="preserve"> </w:t>
            </w:r>
            <w:r w:rsidRPr="00615752">
              <w:rPr>
                <w:rFonts w:hint="eastAsia"/>
                <w:sz w:val="22"/>
                <w:szCs w:val="22"/>
                <w:rtl/>
              </w:rPr>
              <w:t>ז</w:t>
            </w:r>
            <w:r w:rsidRPr="00615752">
              <w:rPr>
                <w:sz w:val="22"/>
                <w:szCs w:val="22"/>
                <w:rtl/>
              </w:rPr>
              <w:t>"</w:t>
            </w:r>
            <w:r w:rsidRPr="00615752">
              <w:rPr>
                <w:rFonts w:hint="eastAsia"/>
                <w:sz w:val="22"/>
                <w:szCs w:val="22"/>
                <w:rtl/>
              </w:rPr>
              <w:t>ל</w:t>
            </w:r>
            <w:r w:rsidRPr="00615752">
              <w:rPr>
                <w:sz w:val="22"/>
                <w:szCs w:val="22"/>
                <w:rtl/>
              </w:rPr>
              <w:t xml:space="preserve"> </w:t>
            </w:r>
            <w:r w:rsidRPr="00615752">
              <w:rPr>
                <w:rFonts w:hint="eastAsia"/>
                <w:sz w:val="22"/>
                <w:szCs w:val="22"/>
                <w:rtl/>
              </w:rPr>
              <w:t>אפילו</w:t>
            </w:r>
            <w:r w:rsidRPr="00615752">
              <w:rPr>
                <w:sz w:val="22"/>
                <w:szCs w:val="22"/>
                <w:rtl/>
              </w:rPr>
              <w:t xml:space="preserve"> </w:t>
            </w:r>
            <w:r w:rsidRPr="00615752">
              <w:rPr>
                <w:rFonts w:hint="eastAsia"/>
                <w:sz w:val="22"/>
                <w:szCs w:val="22"/>
                <w:rtl/>
              </w:rPr>
              <w:t>שאין</w:t>
            </w:r>
            <w:r w:rsidRPr="00615752">
              <w:rPr>
                <w:sz w:val="22"/>
                <w:szCs w:val="22"/>
                <w:rtl/>
              </w:rPr>
              <w:t xml:space="preserve"> </w:t>
            </w:r>
            <w:r w:rsidRPr="00615752">
              <w:rPr>
                <w:rFonts w:hint="eastAsia"/>
                <w:sz w:val="22"/>
                <w:szCs w:val="22"/>
                <w:rtl/>
              </w:rPr>
              <w:t>דעתם</w:t>
            </w:r>
            <w:r w:rsidRPr="00615752">
              <w:rPr>
                <w:sz w:val="22"/>
                <w:szCs w:val="22"/>
                <w:rtl/>
              </w:rPr>
              <w:t xml:space="preserve"> </w:t>
            </w:r>
            <w:r w:rsidRPr="00615752">
              <w:rPr>
                <w:rFonts w:hint="eastAsia"/>
                <w:sz w:val="22"/>
                <w:szCs w:val="22"/>
                <w:rtl/>
              </w:rPr>
              <w:t>לצאת</w:t>
            </w:r>
            <w:r w:rsidRPr="00615752">
              <w:rPr>
                <w:sz w:val="22"/>
                <w:szCs w:val="22"/>
                <w:rtl/>
              </w:rPr>
              <w:t xml:space="preserve"> </w:t>
            </w:r>
            <w:r w:rsidRPr="00615752">
              <w:rPr>
                <w:rFonts w:hint="eastAsia"/>
                <w:sz w:val="22"/>
                <w:szCs w:val="22"/>
                <w:rtl/>
              </w:rPr>
              <w:t>לדרך</w:t>
            </w:r>
            <w:r w:rsidRPr="00615752">
              <w:rPr>
                <w:sz w:val="22"/>
                <w:szCs w:val="22"/>
                <w:rtl/>
              </w:rPr>
              <w:t xml:space="preserve"> </w:t>
            </w:r>
            <w:r w:rsidRPr="00615752">
              <w:rPr>
                <w:rFonts w:hint="eastAsia"/>
                <w:sz w:val="22"/>
                <w:szCs w:val="22"/>
                <w:rtl/>
              </w:rPr>
              <w:t>אלא</w:t>
            </w:r>
            <w:r w:rsidRPr="00615752">
              <w:rPr>
                <w:sz w:val="22"/>
                <w:szCs w:val="22"/>
                <w:rtl/>
              </w:rPr>
              <w:t xml:space="preserve"> </w:t>
            </w:r>
            <w:r w:rsidRPr="00615752">
              <w:rPr>
                <w:rFonts w:hint="eastAsia"/>
                <w:sz w:val="22"/>
                <w:szCs w:val="22"/>
                <w:rtl/>
              </w:rPr>
              <w:t>אחר</w:t>
            </w:r>
            <w:r w:rsidRPr="00615752">
              <w:rPr>
                <w:sz w:val="22"/>
                <w:szCs w:val="22"/>
                <w:rtl/>
              </w:rPr>
              <w:t xml:space="preserve"> </w:t>
            </w:r>
            <w:r w:rsidRPr="00615752">
              <w:rPr>
                <w:rFonts w:hint="eastAsia"/>
                <w:sz w:val="22"/>
                <w:szCs w:val="22"/>
                <w:rtl/>
              </w:rPr>
              <w:t>גמר</w:t>
            </w:r>
            <w:r w:rsidRPr="00615752">
              <w:rPr>
                <w:sz w:val="22"/>
                <w:szCs w:val="22"/>
                <w:rtl/>
              </w:rPr>
              <w:t xml:space="preserve"> </w:t>
            </w:r>
            <w:r w:rsidRPr="00615752">
              <w:rPr>
                <w:rFonts w:hint="eastAsia"/>
                <w:sz w:val="22"/>
                <w:szCs w:val="22"/>
                <w:rtl/>
              </w:rPr>
              <w:t>סיום</w:t>
            </w:r>
            <w:r w:rsidRPr="00615752">
              <w:rPr>
                <w:sz w:val="22"/>
                <w:szCs w:val="22"/>
                <w:rtl/>
              </w:rPr>
              <w:t xml:space="preserve"> </w:t>
            </w:r>
            <w:r w:rsidRPr="00615752">
              <w:rPr>
                <w:rFonts w:hint="eastAsia"/>
                <w:sz w:val="22"/>
                <w:szCs w:val="22"/>
                <w:rtl/>
              </w:rPr>
              <w:t>התפלה</w:t>
            </w:r>
            <w:r w:rsidRPr="00615752">
              <w:rPr>
                <w:sz w:val="22"/>
                <w:szCs w:val="22"/>
                <w:rtl/>
              </w:rPr>
              <w:t xml:space="preserve"> </w:t>
            </w:r>
            <w:r w:rsidRPr="00615752">
              <w:rPr>
                <w:rFonts w:hint="eastAsia"/>
                <w:sz w:val="22"/>
                <w:szCs w:val="22"/>
                <w:rtl/>
              </w:rPr>
              <w:t>בבהכ</w:t>
            </w:r>
            <w:r w:rsidRPr="00615752">
              <w:rPr>
                <w:sz w:val="22"/>
                <w:szCs w:val="22"/>
                <w:rtl/>
              </w:rPr>
              <w:t>"</w:t>
            </w:r>
            <w:r w:rsidRPr="00615752">
              <w:rPr>
                <w:rFonts w:hint="eastAsia"/>
                <w:sz w:val="22"/>
                <w:szCs w:val="22"/>
                <w:rtl/>
              </w:rPr>
              <w:t>נ</w:t>
            </w:r>
            <w:r w:rsidRPr="00615752">
              <w:rPr>
                <w:sz w:val="22"/>
                <w:szCs w:val="22"/>
                <w:rtl/>
              </w:rPr>
              <w:t xml:space="preserve"> </w:t>
            </w:r>
            <w:r w:rsidRPr="00615752">
              <w:rPr>
                <w:rFonts w:hint="eastAsia"/>
                <w:sz w:val="22"/>
                <w:szCs w:val="22"/>
                <w:rtl/>
              </w:rPr>
              <w:t>או</w:t>
            </w:r>
            <w:r w:rsidRPr="00615752">
              <w:rPr>
                <w:sz w:val="22"/>
                <w:szCs w:val="22"/>
                <w:rtl/>
              </w:rPr>
              <w:t xml:space="preserve"> </w:t>
            </w:r>
            <w:r w:rsidRPr="00615752">
              <w:rPr>
                <w:rFonts w:hint="eastAsia"/>
                <w:sz w:val="22"/>
                <w:szCs w:val="22"/>
                <w:rtl/>
              </w:rPr>
              <w:t>יותר</w:t>
            </w:r>
            <w:r w:rsidRPr="00615752">
              <w:rPr>
                <w:sz w:val="22"/>
                <w:szCs w:val="22"/>
                <w:rtl/>
              </w:rPr>
              <w:t xml:space="preserve"> </w:t>
            </w:r>
            <w:r w:rsidRPr="00615752">
              <w:rPr>
                <w:rFonts w:hint="eastAsia"/>
                <w:sz w:val="22"/>
                <w:szCs w:val="22"/>
                <w:rtl/>
              </w:rPr>
              <w:t>ואפשר</w:t>
            </w:r>
            <w:r w:rsidRPr="00615752">
              <w:rPr>
                <w:sz w:val="22"/>
                <w:szCs w:val="22"/>
                <w:rtl/>
              </w:rPr>
              <w:t xml:space="preserve"> </w:t>
            </w:r>
            <w:r w:rsidRPr="00615752">
              <w:rPr>
                <w:rFonts w:hint="eastAsia"/>
                <w:sz w:val="22"/>
                <w:szCs w:val="22"/>
                <w:rtl/>
              </w:rPr>
              <w:t>שיצא</w:t>
            </w:r>
            <w:r w:rsidRPr="00615752">
              <w:rPr>
                <w:sz w:val="22"/>
                <w:szCs w:val="22"/>
                <w:rtl/>
              </w:rPr>
              <w:t xml:space="preserve"> </w:t>
            </w:r>
            <w:r w:rsidRPr="00615752">
              <w:rPr>
                <w:rFonts w:hint="eastAsia"/>
                <w:sz w:val="22"/>
                <w:szCs w:val="22"/>
                <w:rtl/>
              </w:rPr>
              <w:t>להם</w:t>
            </w:r>
            <w:r w:rsidRPr="00615752">
              <w:rPr>
                <w:sz w:val="22"/>
                <w:szCs w:val="22"/>
                <w:rtl/>
              </w:rPr>
              <w:t xml:space="preserve"> </w:t>
            </w:r>
            <w:r w:rsidRPr="00615752">
              <w:rPr>
                <w:rFonts w:hint="eastAsia"/>
                <w:sz w:val="22"/>
                <w:szCs w:val="22"/>
                <w:rtl/>
              </w:rPr>
              <w:t>מנהג</w:t>
            </w:r>
            <w:r w:rsidRPr="00615752">
              <w:rPr>
                <w:sz w:val="22"/>
                <w:szCs w:val="22"/>
                <w:rtl/>
              </w:rPr>
              <w:t xml:space="preserve"> </w:t>
            </w:r>
            <w:r w:rsidRPr="00615752">
              <w:rPr>
                <w:rFonts w:hint="eastAsia"/>
                <w:sz w:val="22"/>
                <w:szCs w:val="22"/>
                <w:rtl/>
              </w:rPr>
              <w:t>זה</w:t>
            </w:r>
            <w:r w:rsidRPr="00615752">
              <w:rPr>
                <w:sz w:val="22"/>
                <w:szCs w:val="22"/>
                <w:rtl/>
              </w:rPr>
              <w:t xml:space="preserve"> </w:t>
            </w:r>
            <w:r w:rsidRPr="00615752">
              <w:rPr>
                <w:rFonts w:hint="eastAsia"/>
                <w:sz w:val="22"/>
                <w:szCs w:val="22"/>
                <w:rtl/>
              </w:rPr>
              <w:t>ממה</w:t>
            </w:r>
            <w:r w:rsidRPr="00615752">
              <w:rPr>
                <w:sz w:val="22"/>
                <w:szCs w:val="22"/>
                <w:rtl/>
              </w:rPr>
              <w:t xml:space="preserve"> </w:t>
            </w:r>
            <w:r w:rsidRPr="00615752">
              <w:rPr>
                <w:rFonts w:hint="eastAsia"/>
                <w:sz w:val="22"/>
                <w:szCs w:val="22"/>
                <w:rtl/>
              </w:rPr>
              <w:t>שטעו</w:t>
            </w:r>
            <w:r w:rsidRPr="00615752">
              <w:rPr>
                <w:sz w:val="22"/>
                <w:szCs w:val="22"/>
                <w:rtl/>
              </w:rPr>
              <w:t xml:space="preserve"> </w:t>
            </w:r>
            <w:r w:rsidRPr="00615752">
              <w:rPr>
                <w:rFonts w:hint="eastAsia"/>
                <w:sz w:val="22"/>
                <w:szCs w:val="22"/>
                <w:rtl/>
              </w:rPr>
              <w:t>בביאור</w:t>
            </w:r>
            <w:r w:rsidRPr="00615752">
              <w:rPr>
                <w:sz w:val="22"/>
                <w:szCs w:val="22"/>
                <w:rtl/>
              </w:rPr>
              <w:t xml:space="preserve"> </w:t>
            </w:r>
            <w:r w:rsidRPr="00615752">
              <w:rPr>
                <w:rFonts w:hint="eastAsia"/>
                <w:sz w:val="22"/>
                <w:szCs w:val="22"/>
                <w:rtl/>
              </w:rPr>
              <w:t>דברי</w:t>
            </w:r>
            <w:r w:rsidRPr="00615752">
              <w:rPr>
                <w:sz w:val="22"/>
                <w:szCs w:val="22"/>
                <w:rtl/>
              </w:rPr>
              <w:t xml:space="preserve"> </w:t>
            </w:r>
            <w:r w:rsidRPr="00615752">
              <w:rPr>
                <w:rFonts w:hint="eastAsia"/>
                <w:sz w:val="22"/>
                <w:szCs w:val="22"/>
                <w:rtl/>
              </w:rPr>
              <w:t>הטור</w:t>
            </w:r>
            <w:r w:rsidRPr="00615752">
              <w:rPr>
                <w:sz w:val="22"/>
                <w:szCs w:val="22"/>
                <w:rtl/>
              </w:rPr>
              <w:t xml:space="preserve"> </w:t>
            </w:r>
            <w:r w:rsidRPr="00615752">
              <w:rPr>
                <w:rFonts w:hint="eastAsia"/>
                <w:sz w:val="22"/>
                <w:szCs w:val="22"/>
                <w:rtl/>
              </w:rPr>
              <w:t>א</w:t>
            </w:r>
            <w:r w:rsidRPr="00615752">
              <w:rPr>
                <w:sz w:val="22"/>
                <w:szCs w:val="22"/>
                <w:rtl/>
              </w:rPr>
              <w:t>"</w:t>
            </w:r>
            <w:r w:rsidRPr="00615752">
              <w:rPr>
                <w:rFonts w:hint="eastAsia"/>
                <w:sz w:val="22"/>
                <w:szCs w:val="22"/>
                <w:rtl/>
              </w:rPr>
              <w:t>ח</w:t>
            </w:r>
            <w:r w:rsidRPr="00615752">
              <w:rPr>
                <w:sz w:val="22"/>
                <w:szCs w:val="22"/>
                <w:rtl/>
              </w:rPr>
              <w:t xml:space="preserve"> </w:t>
            </w:r>
            <w:r w:rsidRPr="00615752">
              <w:rPr>
                <w:rFonts w:hint="eastAsia"/>
                <w:sz w:val="22"/>
                <w:szCs w:val="22"/>
                <w:rtl/>
              </w:rPr>
              <w:t>סימן</w:t>
            </w:r>
            <w:r w:rsidRPr="00615752">
              <w:rPr>
                <w:sz w:val="22"/>
                <w:szCs w:val="22"/>
                <w:rtl/>
              </w:rPr>
              <w:t xml:space="preserve"> </w:t>
            </w:r>
            <w:r w:rsidRPr="00615752">
              <w:rPr>
                <w:rFonts w:hint="eastAsia"/>
                <w:sz w:val="22"/>
                <w:szCs w:val="22"/>
                <w:rtl/>
              </w:rPr>
              <w:t>ק</w:t>
            </w:r>
            <w:r w:rsidRPr="00615752">
              <w:rPr>
                <w:sz w:val="22"/>
                <w:szCs w:val="22"/>
                <w:rtl/>
              </w:rPr>
              <w:t>"</w:t>
            </w:r>
            <w:r w:rsidRPr="00615752">
              <w:rPr>
                <w:rFonts w:hint="eastAsia"/>
                <w:sz w:val="22"/>
                <w:szCs w:val="22"/>
                <w:rtl/>
              </w:rPr>
              <w:t>י</w:t>
            </w:r>
            <w:r w:rsidRPr="00615752">
              <w:rPr>
                <w:sz w:val="22"/>
                <w:szCs w:val="22"/>
                <w:rtl/>
              </w:rPr>
              <w:t xml:space="preserve"> </w:t>
            </w:r>
            <w:r w:rsidRPr="00615752">
              <w:rPr>
                <w:rFonts w:hint="eastAsia"/>
                <w:sz w:val="22"/>
                <w:szCs w:val="22"/>
                <w:rtl/>
              </w:rPr>
              <w:t>שכתב</w:t>
            </w:r>
            <w:r w:rsidRPr="00615752">
              <w:rPr>
                <w:sz w:val="22"/>
                <w:szCs w:val="22"/>
                <w:rtl/>
              </w:rPr>
              <w:t xml:space="preserve"> </w:t>
            </w:r>
            <w:r w:rsidRPr="00615752">
              <w:rPr>
                <w:rFonts w:hint="eastAsia"/>
                <w:sz w:val="22"/>
                <w:szCs w:val="22"/>
                <w:rtl/>
              </w:rPr>
              <w:t>וז</w:t>
            </w:r>
            <w:r w:rsidRPr="00615752">
              <w:rPr>
                <w:sz w:val="22"/>
                <w:szCs w:val="22"/>
                <w:rtl/>
              </w:rPr>
              <w:t>"</w:t>
            </w:r>
            <w:r w:rsidRPr="00615752">
              <w:rPr>
                <w:rFonts w:hint="eastAsia"/>
                <w:sz w:val="22"/>
                <w:szCs w:val="22"/>
                <w:rtl/>
              </w:rPr>
              <w:t>ל</w:t>
            </w:r>
            <w:r w:rsidRPr="00615752">
              <w:rPr>
                <w:sz w:val="22"/>
                <w:szCs w:val="22"/>
                <w:rtl/>
              </w:rPr>
              <w:t xml:space="preserve"> </w:t>
            </w:r>
            <w:r w:rsidRPr="00615752">
              <w:rPr>
                <w:rFonts w:hint="eastAsia"/>
                <w:sz w:val="22"/>
                <w:szCs w:val="22"/>
                <w:rtl/>
              </w:rPr>
              <w:t>והר</w:t>
            </w:r>
            <w:r w:rsidRPr="00615752">
              <w:rPr>
                <w:sz w:val="22"/>
                <w:szCs w:val="22"/>
                <w:rtl/>
              </w:rPr>
              <w:t>"</w:t>
            </w:r>
            <w:r w:rsidRPr="00615752">
              <w:rPr>
                <w:rFonts w:hint="eastAsia"/>
                <w:sz w:val="22"/>
                <w:szCs w:val="22"/>
                <w:rtl/>
              </w:rPr>
              <w:t>ם</w:t>
            </w:r>
            <w:r w:rsidRPr="00615752">
              <w:rPr>
                <w:sz w:val="22"/>
                <w:szCs w:val="22"/>
                <w:rtl/>
              </w:rPr>
              <w:t xml:space="preserve"> </w:t>
            </w:r>
            <w:r w:rsidRPr="00615752">
              <w:rPr>
                <w:rFonts w:hint="eastAsia"/>
                <w:sz w:val="22"/>
                <w:szCs w:val="22"/>
                <w:rtl/>
              </w:rPr>
              <w:t>מרוטנבורג</w:t>
            </w:r>
            <w:r w:rsidRPr="00615752">
              <w:rPr>
                <w:sz w:val="22"/>
                <w:szCs w:val="22"/>
                <w:rtl/>
              </w:rPr>
              <w:t xml:space="preserve"> </w:t>
            </w:r>
            <w:r w:rsidRPr="00615752">
              <w:rPr>
                <w:rFonts w:hint="eastAsia"/>
                <w:sz w:val="22"/>
                <w:szCs w:val="22"/>
                <w:rtl/>
              </w:rPr>
              <w:t>כשהיה</w:t>
            </w:r>
            <w:r w:rsidRPr="00615752">
              <w:rPr>
                <w:sz w:val="22"/>
                <w:szCs w:val="22"/>
                <w:rtl/>
              </w:rPr>
              <w:t xml:space="preserve"> </w:t>
            </w:r>
            <w:r w:rsidRPr="00615752">
              <w:rPr>
                <w:rFonts w:hint="eastAsia"/>
                <w:sz w:val="22"/>
                <w:szCs w:val="22"/>
                <w:rtl/>
              </w:rPr>
              <w:t>יוצא</w:t>
            </w:r>
            <w:r w:rsidRPr="00615752">
              <w:rPr>
                <w:sz w:val="22"/>
                <w:szCs w:val="22"/>
                <w:rtl/>
              </w:rPr>
              <w:t xml:space="preserve"> </w:t>
            </w:r>
            <w:r w:rsidRPr="00615752">
              <w:rPr>
                <w:rFonts w:hint="eastAsia"/>
                <w:sz w:val="22"/>
                <w:szCs w:val="22"/>
                <w:rtl/>
              </w:rPr>
              <w:t>לדרך</w:t>
            </w:r>
            <w:r w:rsidRPr="00615752">
              <w:rPr>
                <w:sz w:val="22"/>
                <w:szCs w:val="22"/>
                <w:rtl/>
              </w:rPr>
              <w:t xml:space="preserve"> </w:t>
            </w:r>
            <w:r w:rsidRPr="00615752">
              <w:rPr>
                <w:rFonts w:hint="eastAsia"/>
                <w:sz w:val="22"/>
                <w:szCs w:val="22"/>
                <w:rtl/>
              </w:rPr>
              <w:t>בבקר</w:t>
            </w:r>
            <w:r w:rsidRPr="00615752">
              <w:rPr>
                <w:sz w:val="22"/>
                <w:szCs w:val="22"/>
                <w:rtl/>
              </w:rPr>
              <w:t xml:space="preserve"> </w:t>
            </w:r>
            <w:r w:rsidRPr="00615752">
              <w:rPr>
                <w:rFonts w:hint="eastAsia"/>
                <w:sz w:val="22"/>
                <w:szCs w:val="22"/>
                <w:rtl/>
              </w:rPr>
              <w:t>היה</w:t>
            </w:r>
            <w:r w:rsidRPr="00615752">
              <w:rPr>
                <w:sz w:val="22"/>
                <w:szCs w:val="22"/>
                <w:rtl/>
              </w:rPr>
              <w:t xml:space="preserve"> </w:t>
            </w:r>
            <w:r w:rsidRPr="00615752">
              <w:rPr>
                <w:rFonts w:hint="eastAsia"/>
                <w:sz w:val="22"/>
                <w:szCs w:val="22"/>
                <w:rtl/>
              </w:rPr>
              <w:t>אומרה</w:t>
            </w:r>
            <w:r w:rsidRPr="00615752">
              <w:rPr>
                <w:sz w:val="22"/>
                <w:szCs w:val="22"/>
                <w:rtl/>
              </w:rPr>
              <w:t xml:space="preserve"> </w:t>
            </w:r>
            <w:r w:rsidRPr="00615752">
              <w:rPr>
                <w:rFonts w:hint="eastAsia"/>
                <w:sz w:val="22"/>
                <w:szCs w:val="22"/>
                <w:rtl/>
              </w:rPr>
              <w:t>אחר</w:t>
            </w:r>
            <w:r w:rsidRPr="00615752">
              <w:rPr>
                <w:sz w:val="22"/>
                <w:szCs w:val="22"/>
                <w:rtl/>
              </w:rPr>
              <w:t xml:space="preserve"> </w:t>
            </w:r>
            <w:r w:rsidRPr="00615752">
              <w:rPr>
                <w:rFonts w:hint="eastAsia"/>
                <w:sz w:val="22"/>
                <w:szCs w:val="22"/>
                <w:rtl/>
              </w:rPr>
              <w:t>יהי</w:t>
            </w:r>
            <w:r w:rsidRPr="00615752">
              <w:rPr>
                <w:sz w:val="22"/>
                <w:szCs w:val="22"/>
                <w:rtl/>
              </w:rPr>
              <w:t xml:space="preserve"> </w:t>
            </w:r>
            <w:r w:rsidRPr="00615752">
              <w:rPr>
                <w:rFonts w:hint="eastAsia"/>
                <w:sz w:val="22"/>
                <w:szCs w:val="22"/>
                <w:rtl/>
              </w:rPr>
              <w:t>רצון</w:t>
            </w:r>
            <w:r w:rsidRPr="00615752">
              <w:rPr>
                <w:sz w:val="22"/>
                <w:szCs w:val="22"/>
                <w:rtl/>
              </w:rPr>
              <w:t xml:space="preserve"> </w:t>
            </w:r>
            <w:r w:rsidRPr="00615752">
              <w:rPr>
                <w:rFonts w:hint="eastAsia"/>
                <w:sz w:val="22"/>
                <w:szCs w:val="22"/>
                <w:rtl/>
              </w:rPr>
              <w:t>כדי</w:t>
            </w:r>
            <w:r w:rsidRPr="00615752">
              <w:rPr>
                <w:sz w:val="22"/>
                <w:szCs w:val="22"/>
                <w:rtl/>
              </w:rPr>
              <w:t xml:space="preserve"> </w:t>
            </w:r>
            <w:r w:rsidRPr="00615752">
              <w:rPr>
                <w:rFonts w:hint="eastAsia"/>
                <w:sz w:val="22"/>
                <w:szCs w:val="22"/>
                <w:rtl/>
              </w:rPr>
              <w:t>להסמיכה</w:t>
            </w:r>
            <w:r w:rsidRPr="00615752">
              <w:rPr>
                <w:sz w:val="22"/>
                <w:szCs w:val="22"/>
                <w:rtl/>
              </w:rPr>
              <w:t xml:space="preserve"> </w:t>
            </w:r>
            <w:r w:rsidRPr="00615752">
              <w:rPr>
                <w:rFonts w:hint="eastAsia"/>
                <w:sz w:val="22"/>
                <w:szCs w:val="22"/>
                <w:rtl/>
              </w:rPr>
              <w:t>לברכת</w:t>
            </w:r>
            <w:r w:rsidRPr="00615752">
              <w:rPr>
                <w:sz w:val="22"/>
                <w:szCs w:val="22"/>
                <w:rtl/>
              </w:rPr>
              <w:t xml:space="preserve"> </w:t>
            </w:r>
            <w:r w:rsidRPr="00615752">
              <w:rPr>
                <w:rFonts w:hint="eastAsia"/>
                <w:sz w:val="22"/>
                <w:szCs w:val="22"/>
                <w:rtl/>
              </w:rPr>
              <w:t>גומל</w:t>
            </w:r>
            <w:r w:rsidRPr="00615752">
              <w:rPr>
                <w:sz w:val="22"/>
                <w:szCs w:val="22"/>
                <w:rtl/>
              </w:rPr>
              <w:t xml:space="preserve"> </w:t>
            </w:r>
            <w:r w:rsidRPr="00615752">
              <w:rPr>
                <w:rFonts w:hint="eastAsia"/>
                <w:sz w:val="22"/>
                <w:szCs w:val="22"/>
                <w:rtl/>
              </w:rPr>
              <w:t>חסדים</w:t>
            </w:r>
            <w:r w:rsidRPr="00615752">
              <w:rPr>
                <w:sz w:val="22"/>
                <w:szCs w:val="22"/>
                <w:rtl/>
              </w:rPr>
              <w:t xml:space="preserve"> </w:t>
            </w:r>
            <w:r w:rsidRPr="00615752">
              <w:rPr>
                <w:rFonts w:hint="eastAsia"/>
                <w:sz w:val="22"/>
                <w:szCs w:val="22"/>
                <w:rtl/>
              </w:rPr>
              <w:t>ותהיה</w:t>
            </w:r>
            <w:r w:rsidRPr="00615752">
              <w:rPr>
                <w:sz w:val="22"/>
                <w:szCs w:val="22"/>
                <w:rtl/>
              </w:rPr>
              <w:t xml:space="preserve"> </w:t>
            </w:r>
            <w:r w:rsidRPr="00615752">
              <w:rPr>
                <w:rFonts w:hint="eastAsia"/>
                <w:sz w:val="22"/>
                <w:szCs w:val="22"/>
                <w:rtl/>
              </w:rPr>
              <w:t>ברכה</w:t>
            </w:r>
            <w:r w:rsidRPr="00615752">
              <w:rPr>
                <w:sz w:val="22"/>
                <w:szCs w:val="22"/>
                <w:rtl/>
              </w:rPr>
              <w:t xml:space="preserve"> </w:t>
            </w:r>
            <w:r w:rsidRPr="00615752">
              <w:rPr>
                <w:rFonts w:hint="eastAsia"/>
                <w:sz w:val="22"/>
                <w:szCs w:val="22"/>
                <w:rtl/>
              </w:rPr>
              <w:t>סמוכה</w:t>
            </w:r>
            <w:r w:rsidRPr="00615752">
              <w:rPr>
                <w:sz w:val="22"/>
                <w:szCs w:val="22"/>
                <w:rtl/>
              </w:rPr>
              <w:t xml:space="preserve"> </w:t>
            </w:r>
            <w:r w:rsidRPr="00615752">
              <w:rPr>
                <w:rFonts w:hint="eastAsia"/>
                <w:sz w:val="22"/>
                <w:szCs w:val="22"/>
                <w:rtl/>
              </w:rPr>
              <w:t>לחברתה</w:t>
            </w:r>
            <w:r w:rsidRPr="00615752">
              <w:rPr>
                <w:sz w:val="22"/>
                <w:szCs w:val="22"/>
                <w:rtl/>
              </w:rPr>
              <w:t xml:space="preserve"> </w:t>
            </w:r>
            <w:r w:rsidRPr="00615752">
              <w:rPr>
                <w:rFonts w:hint="eastAsia"/>
                <w:sz w:val="22"/>
                <w:szCs w:val="22"/>
                <w:rtl/>
              </w:rPr>
              <w:t>עכ</w:t>
            </w:r>
            <w:r w:rsidRPr="00615752">
              <w:rPr>
                <w:sz w:val="22"/>
                <w:szCs w:val="22"/>
                <w:rtl/>
              </w:rPr>
              <w:t>"</w:t>
            </w:r>
            <w:r w:rsidRPr="00615752">
              <w:rPr>
                <w:rFonts w:hint="eastAsia"/>
                <w:sz w:val="22"/>
                <w:szCs w:val="22"/>
                <w:rtl/>
              </w:rPr>
              <w:t>ל</w:t>
            </w:r>
            <w:r w:rsidRPr="00615752">
              <w:rPr>
                <w:sz w:val="22"/>
                <w:szCs w:val="22"/>
                <w:rtl/>
              </w:rPr>
              <w:t xml:space="preserve">. </w:t>
            </w:r>
            <w:r w:rsidRPr="00615752">
              <w:rPr>
                <w:rFonts w:hint="eastAsia"/>
                <w:sz w:val="22"/>
                <w:szCs w:val="22"/>
                <w:rtl/>
              </w:rPr>
              <w:t>והעלו</w:t>
            </w:r>
            <w:r w:rsidRPr="00615752">
              <w:rPr>
                <w:sz w:val="22"/>
                <w:szCs w:val="22"/>
                <w:rtl/>
              </w:rPr>
              <w:t xml:space="preserve"> </w:t>
            </w:r>
            <w:r w:rsidRPr="00615752">
              <w:rPr>
                <w:rFonts w:hint="eastAsia"/>
                <w:sz w:val="22"/>
                <w:szCs w:val="22"/>
                <w:rtl/>
              </w:rPr>
              <w:t>בדמיונם</w:t>
            </w:r>
            <w:r w:rsidRPr="00615752">
              <w:rPr>
                <w:sz w:val="22"/>
                <w:szCs w:val="22"/>
                <w:rtl/>
              </w:rPr>
              <w:t xml:space="preserve"> </w:t>
            </w:r>
            <w:r w:rsidRPr="00615752">
              <w:rPr>
                <w:rFonts w:hint="eastAsia"/>
                <w:sz w:val="22"/>
                <w:szCs w:val="22"/>
                <w:rtl/>
              </w:rPr>
              <w:t>שתיבת</w:t>
            </w:r>
            <w:r w:rsidRPr="00615752">
              <w:rPr>
                <w:sz w:val="22"/>
                <w:szCs w:val="22"/>
                <w:rtl/>
              </w:rPr>
              <w:t xml:space="preserve"> </w:t>
            </w:r>
            <w:r w:rsidRPr="00615752">
              <w:rPr>
                <w:rFonts w:hint="eastAsia"/>
                <w:sz w:val="22"/>
                <w:szCs w:val="22"/>
                <w:rtl/>
              </w:rPr>
              <w:t>בבקר</w:t>
            </w:r>
            <w:r w:rsidRPr="00615752">
              <w:rPr>
                <w:sz w:val="22"/>
                <w:szCs w:val="22"/>
                <w:rtl/>
              </w:rPr>
              <w:t xml:space="preserve"> </w:t>
            </w:r>
            <w:r w:rsidRPr="00615752">
              <w:rPr>
                <w:rFonts w:hint="eastAsia"/>
                <w:sz w:val="22"/>
                <w:szCs w:val="22"/>
                <w:rtl/>
              </w:rPr>
              <w:t>אינו</w:t>
            </w:r>
            <w:r w:rsidRPr="00615752">
              <w:rPr>
                <w:sz w:val="22"/>
                <w:szCs w:val="22"/>
                <w:rtl/>
              </w:rPr>
              <w:t xml:space="preserve"> </w:t>
            </w:r>
            <w:r w:rsidRPr="00615752">
              <w:rPr>
                <w:rFonts w:hint="eastAsia"/>
                <w:sz w:val="22"/>
                <w:szCs w:val="22"/>
                <w:rtl/>
              </w:rPr>
              <w:t>נקשר</w:t>
            </w:r>
            <w:r w:rsidRPr="00615752">
              <w:rPr>
                <w:sz w:val="22"/>
                <w:szCs w:val="22"/>
                <w:rtl/>
              </w:rPr>
              <w:t xml:space="preserve"> </w:t>
            </w:r>
            <w:r w:rsidRPr="00615752">
              <w:rPr>
                <w:rFonts w:hint="eastAsia"/>
                <w:sz w:val="22"/>
                <w:szCs w:val="22"/>
                <w:rtl/>
              </w:rPr>
              <w:t>עם</w:t>
            </w:r>
            <w:r w:rsidRPr="00615752">
              <w:rPr>
                <w:sz w:val="22"/>
                <w:szCs w:val="22"/>
                <w:rtl/>
              </w:rPr>
              <w:t xml:space="preserve"> </w:t>
            </w:r>
            <w:r w:rsidRPr="00615752">
              <w:rPr>
                <w:rFonts w:hint="eastAsia"/>
                <w:sz w:val="22"/>
                <w:szCs w:val="22"/>
                <w:rtl/>
              </w:rPr>
              <w:t>כשהיה</w:t>
            </w:r>
            <w:r w:rsidRPr="00615752">
              <w:rPr>
                <w:sz w:val="22"/>
                <w:szCs w:val="22"/>
                <w:rtl/>
              </w:rPr>
              <w:t xml:space="preserve"> </w:t>
            </w:r>
            <w:r w:rsidRPr="00615752">
              <w:rPr>
                <w:rFonts w:hint="eastAsia"/>
                <w:sz w:val="22"/>
                <w:szCs w:val="22"/>
                <w:rtl/>
              </w:rPr>
              <w:t>יוצא</w:t>
            </w:r>
            <w:r w:rsidRPr="00615752">
              <w:rPr>
                <w:sz w:val="22"/>
                <w:szCs w:val="22"/>
                <w:rtl/>
              </w:rPr>
              <w:t xml:space="preserve"> </w:t>
            </w:r>
            <w:r w:rsidRPr="00615752">
              <w:rPr>
                <w:rFonts w:hint="eastAsia"/>
                <w:sz w:val="22"/>
                <w:szCs w:val="22"/>
                <w:rtl/>
              </w:rPr>
              <w:t>לדרך</w:t>
            </w:r>
            <w:r w:rsidRPr="00615752">
              <w:rPr>
                <w:sz w:val="22"/>
                <w:szCs w:val="22"/>
                <w:rtl/>
              </w:rPr>
              <w:t xml:space="preserve"> </w:t>
            </w:r>
            <w:r w:rsidRPr="00615752">
              <w:rPr>
                <w:rFonts w:hint="eastAsia"/>
                <w:sz w:val="22"/>
                <w:szCs w:val="22"/>
                <w:rtl/>
              </w:rPr>
              <w:t>אלא</w:t>
            </w:r>
            <w:r w:rsidRPr="00615752">
              <w:rPr>
                <w:sz w:val="22"/>
                <w:szCs w:val="22"/>
                <w:rtl/>
              </w:rPr>
              <w:t xml:space="preserve"> </w:t>
            </w:r>
            <w:r w:rsidRPr="00615752">
              <w:rPr>
                <w:rFonts w:hint="eastAsia"/>
                <w:sz w:val="22"/>
                <w:szCs w:val="22"/>
                <w:rtl/>
              </w:rPr>
              <w:t>נקשר</w:t>
            </w:r>
            <w:r w:rsidRPr="00615752">
              <w:rPr>
                <w:sz w:val="22"/>
                <w:szCs w:val="22"/>
                <w:rtl/>
              </w:rPr>
              <w:t xml:space="preserve"> </w:t>
            </w:r>
            <w:r w:rsidRPr="00615752">
              <w:rPr>
                <w:rFonts w:hint="eastAsia"/>
                <w:sz w:val="22"/>
                <w:szCs w:val="22"/>
                <w:rtl/>
              </w:rPr>
              <w:t>עם</w:t>
            </w:r>
            <w:r w:rsidRPr="00615752">
              <w:rPr>
                <w:sz w:val="22"/>
                <w:szCs w:val="22"/>
                <w:rtl/>
              </w:rPr>
              <w:t xml:space="preserve"> </w:t>
            </w:r>
            <w:r w:rsidRPr="00615752">
              <w:rPr>
                <w:rFonts w:hint="eastAsia"/>
                <w:sz w:val="22"/>
                <w:szCs w:val="22"/>
                <w:rtl/>
              </w:rPr>
              <w:t>מה</w:t>
            </w:r>
            <w:r w:rsidRPr="00615752">
              <w:rPr>
                <w:sz w:val="22"/>
                <w:szCs w:val="22"/>
                <w:rtl/>
              </w:rPr>
              <w:t xml:space="preserve"> </w:t>
            </w:r>
            <w:r w:rsidRPr="00615752">
              <w:rPr>
                <w:rFonts w:hint="eastAsia"/>
                <w:sz w:val="22"/>
                <w:szCs w:val="22"/>
                <w:rtl/>
              </w:rPr>
              <w:t>שכתב</w:t>
            </w:r>
            <w:r w:rsidRPr="00615752">
              <w:rPr>
                <w:sz w:val="22"/>
                <w:szCs w:val="22"/>
                <w:rtl/>
              </w:rPr>
              <w:t xml:space="preserve"> </w:t>
            </w:r>
            <w:r w:rsidRPr="00615752">
              <w:rPr>
                <w:rFonts w:hint="eastAsia"/>
                <w:sz w:val="22"/>
                <w:szCs w:val="22"/>
                <w:rtl/>
              </w:rPr>
              <w:t>אח</w:t>
            </w:r>
            <w:r w:rsidRPr="00615752">
              <w:rPr>
                <w:sz w:val="22"/>
                <w:szCs w:val="22"/>
                <w:rtl/>
              </w:rPr>
              <w:t>"</w:t>
            </w:r>
            <w:r w:rsidRPr="00615752">
              <w:rPr>
                <w:rFonts w:hint="eastAsia"/>
                <w:sz w:val="22"/>
                <w:szCs w:val="22"/>
                <w:rtl/>
              </w:rPr>
              <w:t>כ</w:t>
            </w:r>
            <w:r w:rsidRPr="00615752">
              <w:rPr>
                <w:sz w:val="22"/>
                <w:szCs w:val="22"/>
                <w:rtl/>
              </w:rPr>
              <w:t xml:space="preserve"> </w:t>
            </w:r>
            <w:r w:rsidRPr="00615752">
              <w:rPr>
                <w:rFonts w:hint="eastAsia"/>
                <w:sz w:val="22"/>
                <w:szCs w:val="22"/>
                <w:rtl/>
              </w:rPr>
              <w:t>היה</w:t>
            </w:r>
            <w:r w:rsidRPr="00615752">
              <w:rPr>
                <w:sz w:val="22"/>
                <w:szCs w:val="22"/>
                <w:rtl/>
              </w:rPr>
              <w:t xml:space="preserve"> </w:t>
            </w:r>
            <w:r w:rsidRPr="00615752">
              <w:rPr>
                <w:rFonts w:hint="eastAsia"/>
                <w:sz w:val="22"/>
                <w:szCs w:val="22"/>
                <w:rtl/>
              </w:rPr>
              <w:t>אומרה</w:t>
            </w:r>
            <w:r w:rsidRPr="00615752">
              <w:rPr>
                <w:sz w:val="22"/>
                <w:szCs w:val="22"/>
                <w:rtl/>
              </w:rPr>
              <w:t xml:space="preserve"> </w:t>
            </w:r>
            <w:r w:rsidRPr="00615752">
              <w:rPr>
                <w:rFonts w:hint="eastAsia"/>
                <w:sz w:val="22"/>
                <w:szCs w:val="22"/>
                <w:rtl/>
              </w:rPr>
              <w:t>כו</w:t>
            </w:r>
            <w:r w:rsidRPr="00615752">
              <w:rPr>
                <w:sz w:val="22"/>
                <w:szCs w:val="22"/>
                <w:rtl/>
              </w:rPr>
              <w:t xml:space="preserve">' </w:t>
            </w:r>
            <w:r w:rsidRPr="00615752">
              <w:rPr>
                <w:rFonts w:hint="eastAsia"/>
                <w:sz w:val="22"/>
                <w:szCs w:val="22"/>
                <w:rtl/>
              </w:rPr>
              <w:t>ור</w:t>
            </w:r>
            <w:r w:rsidRPr="00615752">
              <w:rPr>
                <w:sz w:val="22"/>
                <w:szCs w:val="22"/>
                <w:rtl/>
              </w:rPr>
              <w:t>"</w:t>
            </w:r>
            <w:r w:rsidRPr="00615752">
              <w:rPr>
                <w:rFonts w:hint="eastAsia"/>
                <w:sz w:val="22"/>
                <w:szCs w:val="22"/>
                <w:rtl/>
              </w:rPr>
              <w:t>ל</w:t>
            </w:r>
            <w:r w:rsidRPr="00615752">
              <w:rPr>
                <w:sz w:val="22"/>
                <w:szCs w:val="22"/>
                <w:rtl/>
              </w:rPr>
              <w:t xml:space="preserve"> </w:t>
            </w:r>
            <w:r w:rsidRPr="00615752">
              <w:rPr>
                <w:rFonts w:hint="eastAsia"/>
                <w:sz w:val="22"/>
                <w:szCs w:val="22"/>
                <w:rtl/>
              </w:rPr>
              <w:t>אף</w:t>
            </w:r>
            <w:r w:rsidRPr="00615752">
              <w:rPr>
                <w:sz w:val="22"/>
                <w:szCs w:val="22"/>
                <w:rtl/>
              </w:rPr>
              <w:t xml:space="preserve"> </w:t>
            </w:r>
            <w:r w:rsidRPr="00615752">
              <w:rPr>
                <w:rFonts w:hint="eastAsia"/>
                <w:sz w:val="22"/>
                <w:szCs w:val="22"/>
                <w:rtl/>
              </w:rPr>
              <w:t>כשהיה</w:t>
            </w:r>
            <w:r w:rsidRPr="00615752">
              <w:rPr>
                <w:sz w:val="22"/>
                <w:szCs w:val="22"/>
                <w:rtl/>
              </w:rPr>
              <w:t xml:space="preserve"> </w:t>
            </w:r>
            <w:r w:rsidRPr="00615752">
              <w:rPr>
                <w:rFonts w:hint="eastAsia"/>
                <w:sz w:val="22"/>
                <w:szCs w:val="22"/>
                <w:rtl/>
              </w:rPr>
              <w:t>יוצא</w:t>
            </w:r>
            <w:r w:rsidRPr="00615752">
              <w:rPr>
                <w:sz w:val="22"/>
                <w:szCs w:val="22"/>
                <w:rtl/>
              </w:rPr>
              <w:t xml:space="preserve"> </w:t>
            </w:r>
            <w:r w:rsidRPr="00615752">
              <w:rPr>
                <w:rFonts w:hint="eastAsia"/>
                <w:sz w:val="22"/>
                <w:szCs w:val="22"/>
                <w:rtl/>
              </w:rPr>
              <w:t>לדרך</w:t>
            </w:r>
            <w:r w:rsidRPr="00615752">
              <w:rPr>
                <w:sz w:val="22"/>
                <w:szCs w:val="22"/>
                <w:rtl/>
              </w:rPr>
              <w:t xml:space="preserve"> </w:t>
            </w:r>
            <w:r w:rsidRPr="00615752">
              <w:rPr>
                <w:rFonts w:hint="eastAsia"/>
                <w:sz w:val="22"/>
                <w:szCs w:val="22"/>
                <w:rtl/>
              </w:rPr>
              <w:t>אחר</w:t>
            </w:r>
            <w:r w:rsidRPr="00615752">
              <w:rPr>
                <w:sz w:val="22"/>
                <w:szCs w:val="22"/>
                <w:rtl/>
              </w:rPr>
              <w:t xml:space="preserve"> </w:t>
            </w:r>
            <w:r w:rsidRPr="00615752">
              <w:rPr>
                <w:rFonts w:hint="eastAsia"/>
                <w:sz w:val="22"/>
                <w:szCs w:val="22"/>
                <w:rtl/>
              </w:rPr>
              <w:t>שהתפלל</w:t>
            </w:r>
            <w:r w:rsidRPr="00615752">
              <w:rPr>
                <w:sz w:val="22"/>
                <w:szCs w:val="22"/>
                <w:rtl/>
              </w:rPr>
              <w:t xml:space="preserve"> </w:t>
            </w:r>
            <w:r w:rsidRPr="00615752">
              <w:rPr>
                <w:rFonts w:hint="eastAsia"/>
                <w:sz w:val="22"/>
                <w:szCs w:val="22"/>
                <w:rtl/>
              </w:rPr>
              <w:t>בביתו</w:t>
            </w:r>
            <w:r w:rsidRPr="00615752">
              <w:rPr>
                <w:sz w:val="22"/>
                <w:szCs w:val="22"/>
                <w:rtl/>
              </w:rPr>
              <w:t xml:space="preserve"> </w:t>
            </w:r>
            <w:r w:rsidRPr="00615752">
              <w:rPr>
                <w:rFonts w:hint="eastAsia"/>
                <w:sz w:val="22"/>
                <w:szCs w:val="22"/>
                <w:rtl/>
              </w:rPr>
              <w:t>או</w:t>
            </w:r>
            <w:r w:rsidRPr="00615752">
              <w:rPr>
                <w:sz w:val="22"/>
                <w:szCs w:val="22"/>
                <w:rtl/>
              </w:rPr>
              <w:t xml:space="preserve"> </w:t>
            </w:r>
            <w:r w:rsidRPr="00615752">
              <w:rPr>
                <w:rFonts w:hint="eastAsia"/>
                <w:sz w:val="22"/>
                <w:szCs w:val="22"/>
                <w:rtl/>
              </w:rPr>
              <w:t>בבהכ</w:t>
            </w:r>
            <w:r w:rsidRPr="00615752">
              <w:rPr>
                <w:sz w:val="22"/>
                <w:szCs w:val="22"/>
                <w:rtl/>
              </w:rPr>
              <w:t>"</w:t>
            </w:r>
            <w:r w:rsidRPr="00615752">
              <w:rPr>
                <w:rFonts w:hint="eastAsia"/>
                <w:sz w:val="22"/>
                <w:szCs w:val="22"/>
                <w:rtl/>
              </w:rPr>
              <w:t>נ</w:t>
            </w:r>
            <w:r w:rsidRPr="00615752">
              <w:rPr>
                <w:sz w:val="22"/>
                <w:szCs w:val="22"/>
                <w:rtl/>
              </w:rPr>
              <w:t xml:space="preserve"> </w:t>
            </w:r>
            <w:r w:rsidRPr="00615752">
              <w:rPr>
                <w:rFonts w:hint="eastAsia"/>
                <w:sz w:val="22"/>
                <w:szCs w:val="22"/>
                <w:rtl/>
              </w:rPr>
              <w:t>היה</w:t>
            </w:r>
            <w:r w:rsidRPr="00615752">
              <w:rPr>
                <w:sz w:val="22"/>
                <w:szCs w:val="22"/>
                <w:rtl/>
              </w:rPr>
              <w:t xml:space="preserve"> </w:t>
            </w:r>
            <w:r w:rsidRPr="00615752">
              <w:rPr>
                <w:rFonts w:hint="eastAsia"/>
                <w:sz w:val="22"/>
                <w:szCs w:val="22"/>
                <w:rtl/>
              </w:rPr>
              <w:t>אומרה</w:t>
            </w:r>
            <w:r w:rsidRPr="00615752">
              <w:rPr>
                <w:sz w:val="22"/>
                <w:szCs w:val="22"/>
                <w:rtl/>
              </w:rPr>
              <w:t xml:space="preserve"> </w:t>
            </w:r>
            <w:r w:rsidRPr="00615752">
              <w:rPr>
                <w:rFonts w:hint="eastAsia"/>
                <w:sz w:val="22"/>
                <w:szCs w:val="22"/>
                <w:rtl/>
              </w:rPr>
              <w:t>בבקר</w:t>
            </w:r>
            <w:r w:rsidRPr="00615752">
              <w:rPr>
                <w:sz w:val="22"/>
                <w:szCs w:val="22"/>
                <w:rtl/>
              </w:rPr>
              <w:t xml:space="preserve"> </w:t>
            </w:r>
            <w:r w:rsidRPr="00615752">
              <w:rPr>
                <w:rFonts w:hint="eastAsia"/>
                <w:sz w:val="22"/>
                <w:szCs w:val="22"/>
                <w:rtl/>
              </w:rPr>
              <w:t>כשהיה</w:t>
            </w:r>
            <w:r w:rsidRPr="00615752">
              <w:rPr>
                <w:sz w:val="22"/>
                <w:szCs w:val="22"/>
                <w:rtl/>
              </w:rPr>
              <w:t xml:space="preserve"> </w:t>
            </w:r>
            <w:r w:rsidRPr="00615752">
              <w:rPr>
                <w:rFonts w:hint="eastAsia"/>
                <w:sz w:val="22"/>
                <w:szCs w:val="22"/>
                <w:rtl/>
              </w:rPr>
              <w:t>מתפלל</w:t>
            </w:r>
            <w:r w:rsidRPr="00615752">
              <w:rPr>
                <w:sz w:val="22"/>
                <w:szCs w:val="22"/>
                <w:rtl/>
              </w:rPr>
              <w:t xml:space="preserve"> </w:t>
            </w:r>
            <w:r w:rsidRPr="00615752">
              <w:rPr>
                <w:rFonts w:hint="eastAsia"/>
                <w:sz w:val="22"/>
                <w:szCs w:val="22"/>
                <w:rtl/>
              </w:rPr>
              <w:t>בבהכ</w:t>
            </w:r>
            <w:r w:rsidRPr="00615752">
              <w:rPr>
                <w:sz w:val="22"/>
                <w:szCs w:val="22"/>
                <w:rtl/>
              </w:rPr>
              <w:t>"</w:t>
            </w:r>
            <w:r w:rsidRPr="00615752">
              <w:rPr>
                <w:rFonts w:hint="eastAsia"/>
                <w:sz w:val="22"/>
                <w:szCs w:val="22"/>
                <w:rtl/>
              </w:rPr>
              <w:t>נ</w:t>
            </w:r>
            <w:r w:rsidRPr="00615752">
              <w:rPr>
                <w:sz w:val="22"/>
                <w:szCs w:val="22"/>
                <w:rtl/>
              </w:rPr>
              <w:t xml:space="preserve"> </w:t>
            </w:r>
            <w:r w:rsidRPr="00615752">
              <w:rPr>
                <w:rFonts w:hint="eastAsia"/>
                <w:sz w:val="22"/>
                <w:szCs w:val="22"/>
                <w:rtl/>
              </w:rPr>
              <w:t>אחר</w:t>
            </w:r>
            <w:r w:rsidRPr="00615752">
              <w:rPr>
                <w:sz w:val="22"/>
                <w:szCs w:val="22"/>
                <w:rtl/>
              </w:rPr>
              <w:t xml:space="preserve"> </w:t>
            </w:r>
            <w:r w:rsidRPr="00615752">
              <w:rPr>
                <w:rFonts w:hint="eastAsia"/>
                <w:sz w:val="22"/>
                <w:szCs w:val="22"/>
                <w:rtl/>
              </w:rPr>
              <w:t>יהי</w:t>
            </w:r>
            <w:r w:rsidRPr="00615752">
              <w:rPr>
                <w:sz w:val="22"/>
                <w:szCs w:val="22"/>
                <w:rtl/>
              </w:rPr>
              <w:t xml:space="preserve"> </w:t>
            </w:r>
            <w:r w:rsidRPr="00615752">
              <w:rPr>
                <w:rFonts w:hint="eastAsia"/>
                <w:sz w:val="22"/>
                <w:szCs w:val="22"/>
                <w:rtl/>
              </w:rPr>
              <w:t>רצון</w:t>
            </w:r>
            <w:r w:rsidRPr="00615752">
              <w:rPr>
                <w:sz w:val="22"/>
                <w:szCs w:val="22"/>
                <w:rtl/>
              </w:rPr>
              <w:t xml:space="preserve"> </w:t>
            </w:r>
            <w:r w:rsidRPr="00615752">
              <w:rPr>
                <w:rFonts w:hint="eastAsia"/>
                <w:sz w:val="22"/>
                <w:szCs w:val="22"/>
                <w:rtl/>
              </w:rPr>
              <w:t>כו</w:t>
            </w:r>
            <w:r w:rsidRPr="00615752">
              <w:rPr>
                <w:sz w:val="22"/>
                <w:szCs w:val="22"/>
                <w:rtl/>
              </w:rPr>
              <w:t xml:space="preserve">'. </w:t>
            </w:r>
            <w:r w:rsidRPr="00615752">
              <w:rPr>
                <w:rFonts w:hint="eastAsia"/>
                <w:sz w:val="22"/>
                <w:szCs w:val="22"/>
                <w:rtl/>
              </w:rPr>
              <w:t>ולכאורה</w:t>
            </w:r>
            <w:r w:rsidRPr="00615752">
              <w:rPr>
                <w:sz w:val="22"/>
                <w:szCs w:val="22"/>
                <w:rtl/>
              </w:rPr>
              <w:t xml:space="preserve"> </w:t>
            </w:r>
            <w:r w:rsidRPr="00615752">
              <w:rPr>
                <w:rFonts w:hint="eastAsia"/>
                <w:sz w:val="22"/>
                <w:szCs w:val="22"/>
                <w:rtl/>
              </w:rPr>
              <w:t>יש</w:t>
            </w:r>
            <w:r w:rsidRPr="00615752">
              <w:rPr>
                <w:sz w:val="22"/>
                <w:szCs w:val="22"/>
                <w:rtl/>
              </w:rPr>
              <w:t xml:space="preserve"> </w:t>
            </w:r>
            <w:r w:rsidRPr="00615752">
              <w:rPr>
                <w:rFonts w:hint="eastAsia"/>
                <w:sz w:val="22"/>
                <w:szCs w:val="22"/>
                <w:rtl/>
              </w:rPr>
              <w:t>קצת</w:t>
            </w:r>
            <w:r w:rsidRPr="00615752">
              <w:rPr>
                <w:sz w:val="22"/>
                <w:szCs w:val="22"/>
                <w:rtl/>
              </w:rPr>
              <w:t xml:space="preserve"> </w:t>
            </w:r>
            <w:r w:rsidRPr="00615752">
              <w:rPr>
                <w:rFonts w:hint="eastAsia"/>
                <w:sz w:val="22"/>
                <w:szCs w:val="22"/>
                <w:rtl/>
              </w:rPr>
              <w:t>סמך</w:t>
            </w:r>
            <w:r w:rsidRPr="00615752">
              <w:rPr>
                <w:sz w:val="22"/>
                <w:szCs w:val="22"/>
                <w:rtl/>
              </w:rPr>
              <w:t xml:space="preserve"> </w:t>
            </w:r>
            <w:r w:rsidRPr="00615752">
              <w:rPr>
                <w:rFonts w:hint="eastAsia"/>
                <w:sz w:val="22"/>
                <w:szCs w:val="22"/>
                <w:rtl/>
              </w:rPr>
              <w:t>לדבריהם</w:t>
            </w:r>
            <w:r w:rsidRPr="00615752">
              <w:rPr>
                <w:sz w:val="22"/>
                <w:szCs w:val="22"/>
                <w:rtl/>
              </w:rPr>
              <w:t xml:space="preserve"> </w:t>
            </w:r>
            <w:r w:rsidRPr="00615752">
              <w:rPr>
                <w:rFonts w:hint="eastAsia"/>
                <w:sz w:val="22"/>
                <w:szCs w:val="22"/>
                <w:rtl/>
              </w:rPr>
              <w:t>ממה</w:t>
            </w:r>
            <w:r w:rsidRPr="00615752">
              <w:rPr>
                <w:sz w:val="22"/>
                <w:szCs w:val="22"/>
                <w:rtl/>
              </w:rPr>
              <w:t xml:space="preserve"> </w:t>
            </w:r>
            <w:r w:rsidRPr="00615752">
              <w:rPr>
                <w:rFonts w:hint="eastAsia"/>
                <w:sz w:val="22"/>
                <w:szCs w:val="22"/>
                <w:rtl/>
              </w:rPr>
              <w:t>שכתב</w:t>
            </w:r>
            <w:r w:rsidRPr="00615752">
              <w:rPr>
                <w:sz w:val="22"/>
                <w:szCs w:val="22"/>
                <w:rtl/>
              </w:rPr>
              <w:t xml:space="preserve"> </w:t>
            </w:r>
            <w:r w:rsidRPr="00615752">
              <w:rPr>
                <w:rFonts w:hint="eastAsia"/>
                <w:sz w:val="22"/>
                <w:szCs w:val="22"/>
                <w:rtl/>
              </w:rPr>
              <w:t>הכלבו</w:t>
            </w:r>
            <w:r w:rsidRPr="00615752">
              <w:rPr>
                <w:sz w:val="22"/>
                <w:szCs w:val="22"/>
                <w:rtl/>
              </w:rPr>
              <w:t xml:space="preserve"> </w:t>
            </w:r>
            <w:r w:rsidRPr="00615752">
              <w:rPr>
                <w:rFonts w:hint="eastAsia"/>
                <w:sz w:val="22"/>
                <w:szCs w:val="22"/>
                <w:rtl/>
              </w:rPr>
              <w:t>בסימן</w:t>
            </w:r>
            <w:r w:rsidRPr="00615752">
              <w:rPr>
                <w:sz w:val="22"/>
                <w:szCs w:val="22"/>
                <w:rtl/>
              </w:rPr>
              <w:t xml:space="preserve"> </w:t>
            </w:r>
            <w:r w:rsidRPr="00615752">
              <w:rPr>
                <w:rFonts w:hint="eastAsia"/>
                <w:sz w:val="22"/>
                <w:szCs w:val="22"/>
                <w:rtl/>
              </w:rPr>
              <w:t>פ</w:t>
            </w:r>
            <w:r w:rsidRPr="00615752">
              <w:rPr>
                <w:sz w:val="22"/>
                <w:szCs w:val="22"/>
                <w:rtl/>
              </w:rPr>
              <w:t>"</w:t>
            </w:r>
            <w:r w:rsidRPr="00615752">
              <w:rPr>
                <w:rFonts w:hint="eastAsia"/>
                <w:sz w:val="22"/>
                <w:szCs w:val="22"/>
                <w:rtl/>
              </w:rPr>
              <w:t>ז</w:t>
            </w:r>
            <w:r w:rsidRPr="00615752">
              <w:rPr>
                <w:sz w:val="22"/>
                <w:szCs w:val="22"/>
                <w:rtl/>
              </w:rPr>
              <w:t xml:space="preserve"> </w:t>
            </w:r>
            <w:r w:rsidRPr="00615752">
              <w:rPr>
                <w:rFonts w:hint="eastAsia"/>
                <w:sz w:val="22"/>
                <w:szCs w:val="22"/>
                <w:rtl/>
              </w:rPr>
              <w:t>וז</w:t>
            </w:r>
            <w:r w:rsidRPr="00615752">
              <w:rPr>
                <w:sz w:val="22"/>
                <w:szCs w:val="22"/>
                <w:rtl/>
              </w:rPr>
              <w:t>"</w:t>
            </w:r>
            <w:r w:rsidRPr="00615752">
              <w:rPr>
                <w:rFonts w:hint="eastAsia"/>
                <w:sz w:val="22"/>
                <w:szCs w:val="22"/>
                <w:rtl/>
              </w:rPr>
              <w:t>ל</w:t>
            </w:r>
            <w:r w:rsidRPr="00615752">
              <w:rPr>
                <w:sz w:val="22"/>
                <w:szCs w:val="22"/>
                <w:rtl/>
              </w:rPr>
              <w:t xml:space="preserve"> </w:t>
            </w:r>
            <w:r w:rsidRPr="00615752">
              <w:rPr>
                <w:rFonts w:hint="eastAsia"/>
                <w:sz w:val="22"/>
                <w:szCs w:val="22"/>
                <w:rtl/>
              </w:rPr>
              <w:t>שאלו</w:t>
            </w:r>
            <w:r w:rsidRPr="00615752">
              <w:rPr>
                <w:sz w:val="22"/>
                <w:szCs w:val="22"/>
                <w:rtl/>
              </w:rPr>
              <w:t xml:space="preserve"> </w:t>
            </w:r>
            <w:r w:rsidRPr="00615752">
              <w:rPr>
                <w:rFonts w:hint="eastAsia"/>
                <w:sz w:val="22"/>
                <w:szCs w:val="22"/>
                <w:rtl/>
              </w:rPr>
              <w:t>אל</w:t>
            </w:r>
            <w:r w:rsidRPr="00615752">
              <w:rPr>
                <w:sz w:val="22"/>
                <w:szCs w:val="22"/>
                <w:rtl/>
              </w:rPr>
              <w:t xml:space="preserve"> </w:t>
            </w:r>
            <w:r w:rsidRPr="00615752">
              <w:rPr>
                <w:rFonts w:hint="eastAsia"/>
                <w:sz w:val="22"/>
                <w:szCs w:val="22"/>
                <w:rtl/>
              </w:rPr>
              <w:t>הר</w:t>
            </w:r>
            <w:r w:rsidRPr="00615752">
              <w:rPr>
                <w:sz w:val="22"/>
                <w:szCs w:val="22"/>
                <w:rtl/>
              </w:rPr>
              <w:t>"</w:t>
            </w:r>
            <w:r w:rsidRPr="00615752">
              <w:rPr>
                <w:rFonts w:hint="eastAsia"/>
                <w:sz w:val="22"/>
                <w:szCs w:val="22"/>
                <w:rtl/>
              </w:rPr>
              <w:t>ם</w:t>
            </w:r>
            <w:r w:rsidRPr="00615752">
              <w:rPr>
                <w:sz w:val="22"/>
                <w:szCs w:val="22"/>
                <w:rtl/>
              </w:rPr>
              <w:t xml:space="preserve"> </w:t>
            </w:r>
            <w:r w:rsidRPr="00615752">
              <w:rPr>
                <w:rFonts w:hint="eastAsia"/>
                <w:sz w:val="22"/>
                <w:szCs w:val="22"/>
                <w:rtl/>
              </w:rPr>
              <w:t>מרוטנבורג</w:t>
            </w:r>
            <w:r w:rsidRPr="00615752">
              <w:rPr>
                <w:sz w:val="22"/>
                <w:szCs w:val="22"/>
                <w:rtl/>
              </w:rPr>
              <w:t xml:space="preserve"> </w:t>
            </w:r>
            <w:r w:rsidRPr="00615752">
              <w:rPr>
                <w:rFonts w:hint="eastAsia"/>
                <w:sz w:val="22"/>
                <w:szCs w:val="22"/>
                <w:rtl/>
              </w:rPr>
              <w:t>למה</w:t>
            </w:r>
            <w:r w:rsidRPr="00615752">
              <w:rPr>
                <w:sz w:val="22"/>
                <w:szCs w:val="22"/>
                <w:rtl/>
              </w:rPr>
              <w:t xml:space="preserve"> </w:t>
            </w:r>
            <w:r w:rsidRPr="00615752">
              <w:rPr>
                <w:rFonts w:hint="eastAsia"/>
                <w:sz w:val="22"/>
                <w:szCs w:val="22"/>
                <w:rtl/>
              </w:rPr>
              <w:t>תפלת</w:t>
            </w:r>
            <w:r w:rsidRPr="00615752">
              <w:rPr>
                <w:sz w:val="22"/>
                <w:szCs w:val="22"/>
                <w:rtl/>
              </w:rPr>
              <w:t xml:space="preserve"> </w:t>
            </w:r>
            <w:r w:rsidRPr="00615752">
              <w:rPr>
                <w:rFonts w:hint="eastAsia"/>
                <w:sz w:val="22"/>
                <w:szCs w:val="22"/>
                <w:rtl/>
              </w:rPr>
              <w:t>הדרך</w:t>
            </w:r>
            <w:r w:rsidRPr="00615752">
              <w:rPr>
                <w:sz w:val="22"/>
                <w:szCs w:val="22"/>
                <w:rtl/>
              </w:rPr>
              <w:t xml:space="preserve"> </w:t>
            </w:r>
            <w:r w:rsidRPr="00615752">
              <w:rPr>
                <w:rFonts w:hint="eastAsia"/>
                <w:sz w:val="22"/>
                <w:szCs w:val="22"/>
                <w:rtl/>
              </w:rPr>
              <w:t>חותמת</w:t>
            </w:r>
            <w:r w:rsidRPr="00615752">
              <w:rPr>
                <w:sz w:val="22"/>
                <w:szCs w:val="22"/>
                <w:rtl/>
              </w:rPr>
              <w:t xml:space="preserve"> </w:t>
            </w:r>
            <w:r w:rsidRPr="00615752">
              <w:rPr>
                <w:rFonts w:hint="eastAsia"/>
                <w:sz w:val="22"/>
                <w:szCs w:val="22"/>
                <w:rtl/>
              </w:rPr>
              <w:t>בברוך</w:t>
            </w:r>
            <w:r w:rsidRPr="00615752">
              <w:rPr>
                <w:sz w:val="22"/>
                <w:szCs w:val="22"/>
                <w:rtl/>
              </w:rPr>
              <w:t xml:space="preserve"> </w:t>
            </w:r>
            <w:r w:rsidRPr="00615752">
              <w:rPr>
                <w:rFonts w:hint="eastAsia"/>
                <w:sz w:val="22"/>
                <w:szCs w:val="22"/>
                <w:rtl/>
              </w:rPr>
              <w:t>הואיל</w:t>
            </w:r>
            <w:r w:rsidRPr="00615752">
              <w:rPr>
                <w:sz w:val="22"/>
                <w:szCs w:val="22"/>
                <w:rtl/>
              </w:rPr>
              <w:t xml:space="preserve"> </w:t>
            </w:r>
            <w:r w:rsidRPr="00615752">
              <w:rPr>
                <w:rFonts w:hint="eastAsia"/>
                <w:sz w:val="22"/>
                <w:szCs w:val="22"/>
                <w:rtl/>
              </w:rPr>
              <w:t>ואינה</w:t>
            </w:r>
            <w:r w:rsidRPr="00615752">
              <w:rPr>
                <w:sz w:val="22"/>
                <w:szCs w:val="22"/>
                <w:rtl/>
              </w:rPr>
              <w:t xml:space="preserve"> </w:t>
            </w:r>
            <w:r w:rsidRPr="00615752">
              <w:rPr>
                <w:rFonts w:hint="eastAsia"/>
                <w:sz w:val="22"/>
                <w:szCs w:val="22"/>
                <w:rtl/>
              </w:rPr>
              <w:t>פותחת</w:t>
            </w:r>
            <w:r w:rsidRPr="00615752">
              <w:rPr>
                <w:sz w:val="22"/>
                <w:szCs w:val="22"/>
                <w:rtl/>
              </w:rPr>
              <w:t xml:space="preserve"> </w:t>
            </w:r>
            <w:r w:rsidRPr="00615752">
              <w:rPr>
                <w:rFonts w:hint="eastAsia"/>
                <w:sz w:val="22"/>
                <w:szCs w:val="22"/>
                <w:rtl/>
              </w:rPr>
              <w:t>בברוך</w:t>
            </w:r>
            <w:r w:rsidRPr="00615752">
              <w:rPr>
                <w:sz w:val="22"/>
                <w:szCs w:val="22"/>
                <w:rtl/>
              </w:rPr>
              <w:t xml:space="preserve"> </w:t>
            </w:r>
            <w:r w:rsidRPr="00615752">
              <w:rPr>
                <w:rFonts w:hint="eastAsia"/>
                <w:sz w:val="22"/>
                <w:szCs w:val="22"/>
                <w:rtl/>
              </w:rPr>
              <w:t>והשיב</w:t>
            </w:r>
            <w:r w:rsidRPr="00615752">
              <w:rPr>
                <w:sz w:val="22"/>
                <w:szCs w:val="22"/>
                <w:rtl/>
              </w:rPr>
              <w:t xml:space="preserve"> </w:t>
            </w:r>
            <w:r w:rsidRPr="00615752">
              <w:rPr>
                <w:rFonts w:hint="eastAsia"/>
                <w:sz w:val="22"/>
                <w:szCs w:val="22"/>
                <w:rtl/>
              </w:rPr>
              <w:t>שהוא</w:t>
            </w:r>
            <w:r w:rsidRPr="00615752">
              <w:rPr>
                <w:sz w:val="22"/>
                <w:szCs w:val="22"/>
                <w:rtl/>
              </w:rPr>
              <w:t xml:space="preserve"> </w:t>
            </w:r>
            <w:r w:rsidRPr="00615752">
              <w:rPr>
                <w:rFonts w:hint="eastAsia"/>
                <w:sz w:val="22"/>
                <w:szCs w:val="22"/>
                <w:rtl/>
              </w:rPr>
              <w:t>סומך</w:t>
            </w:r>
            <w:r w:rsidRPr="00615752">
              <w:rPr>
                <w:sz w:val="22"/>
                <w:szCs w:val="22"/>
                <w:rtl/>
              </w:rPr>
              <w:t xml:space="preserve"> </w:t>
            </w:r>
            <w:r w:rsidRPr="00615752">
              <w:rPr>
                <w:rFonts w:hint="eastAsia"/>
                <w:sz w:val="22"/>
                <w:szCs w:val="22"/>
                <w:rtl/>
              </w:rPr>
              <w:t>אותה</w:t>
            </w:r>
            <w:r w:rsidRPr="00615752">
              <w:rPr>
                <w:sz w:val="22"/>
                <w:szCs w:val="22"/>
                <w:rtl/>
              </w:rPr>
              <w:t xml:space="preserve"> </w:t>
            </w:r>
            <w:r w:rsidRPr="00615752">
              <w:rPr>
                <w:rFonts w:hint="eastAsia"/>
                <w:sz w:val="22"/>
                <w:szCs w:val="22"/>
                <w:rtl/>
              </w:rPr>
              <w:t>לעולם</w:t>
            </w:r>
            <w:r w:rsidRPr="00615752">
              <w:rPr>
                <w:sz w:val="22"/>
                <w:szCs w:val="22"/>
                <w:rtl/>
              </w:rPr>
              <w:t xml:space="preserve"> </w:t>
            </w:r>
            <w:r w:rsidRPr="00615752">
              <w:rPr>
                <w:rFonts w:hint="eastAsia"/>
                <w:sz w:val="22"/>
                <w:szCs w:val="22"/>
                <w:rtl/>
              </w:rPr>
              <w:t>לאחת</w:t>
            </w:r>
            <w:r w:rsidRPr="00615752">
              <w:rPr>
                <w:sz w:val="22"/>
                <w:szCs w:val="22"/>
                <w:rtl/>
              </w:rPr>
              <w:t xml:space="preserve"> </w:t>
            </w:r>
            <w:r w:rsidRPr="00615752">
              <w:rPr>
                <w:rFonts w:hint="eastAsia"/>
                <w:sz w:val="22"/>
                <w:szCs w:val="22"/>
                <w:rtl/>
              </w:rPr>
              <w:t>מן</w:t>
            </w:r>
            <w:r w:rsidRPr="00615752">
              <w:rPr>
                <w:sz w:val="22"/>
                <w:szCs w:val="22"/>
                <w:rtl/>
              </w:rPr>
              <w:t xml:space="preserve"> </w:t>
            </w:r>
            <w:r w:rsidRPr="00615752">
              <w:rPr>
                <w:rFonts w:hint="eastAsia"/>
                <w:sz w:val="22"/>
                <w:szCs w:val="22"/>
                <w:rtl/>
              </w:rPr>
              <w:t>הברכות</w:t>
            </w:r>
            <w:r w:rsidRPr="00615752">
              <w:rPr>
                <w:sz w:val="22"/>
                <w:szCs w:val="22"/>
                <w:rtl/>
              </w:rPr>
              <w:t xml:space="preserve"> </w:t>
            </w:r>
            <w:r w:rsidRPr="00615752">
              <w:rPr>
                <w:rFonts w:hint="eastAsia"/>
                <w:sz w:val="22"/>
                <w:szCs w:val="22"/>
                <w:rtl/>
              </w:rPr>
              <w:t>דאשר</w:t>
            </w:r>
            <w:r w:rsidRPr="00615752">
              <w:rPr>
                <w:sz w:val="22"/>
                <w:szCs w:val="22"/>
                <w:rtl/>
              </w:rPr>
              <w:t xml:space="preserve"> </w:t>
            </w:r>
            <w:r w:rsidRPr="00615752">
              <w:rPr>
                <w:rFonts w:hint="eastAsia"/>
                <w:sz w:val="22"/>
                <w:szCs w:val="22"/>
                <w:rtl/>
              </w:rPr>
              <w:t>נתן</w:t>
            </w:r>
            <w:r w:rsidRPr="00615752">
              <w:rPr>
                <w:sz w:val="22"/>
                <w:szCs w:val="22"/>
                <w:rtl/>
              </w:rPr>
              <w:t xml:space="preserve"> </w:t>
            </w:r>
            <w:r w:rsidRPr="00615752">
              <w:rPr>
                <w:rFonts w:hint="eastAsia"/>
                <w:sz w:val="22"/>
                <w:szCs w:val="22"/>
                <w:rtl/>
              </w:rPr>
              <w:t>לשכוי</w:t>
            </w:r>
            <w:r w:rsidRPr="00615752">
              <w:rPr>
                <w:sz w:val="22"/>
                <w:szCs w:val="22"/>
                <w:rtl/>
              </w:rPr>
              <w:t xml:space="preserve"> </w:t>
            </w:r>
            <w:r w:rsidRPr="00615752">
              <w:rPr>
                <w:rFonts w:hint="eastAsia"/>
                <w:sz w:val="22"/>
                <w:szCs w:val="22"/>
                <w:rtl/>
              </w:rPr>
              <w:t>בינה</w:t>
            </w:r>
            <w:r w:rsidRPr="00615752">
              <w:rPr>
                <w:sz w:val="22"/>
                <w:szCs w:val="22"/>
                <w:rtl/>
              </w:rPr>
              <w:t xml:space="preserve"> </w:t>
            </w:r>
            <w:r w:rsidRPr="00615752">
              <w:rPr>
                <w:rFonts w:hint="eastAsia"/>
                <w:sz w:val="22"/>
                <w:szCs w:val="22"/>
                <w:rtl/>
              </w:rPr>
              <w:t>עכ</w:t>
            </w:r>
            <w:r w:rsidRPr="00615752">
              <w:rPr>
                <w:sz w:val="22"/>
                <w:szCs w:val="22"/>
                <w:rtl/>
              </w:rPr>
              <w:t>"</w:t>
            </w:r>
            <w:r w:rsidRPr="00615752">
              <w:rPr>
                <w:rFonts w:hint="eastAsia"/>
                <w:sz w:val="22"/>
                <w:szCs w:val="22"/>
                <w:rtl/>
              </w:rPr>
              <w:t>ל</w:t>
            </w:r>
            <w:r w:rsidRPr="00615752">
              <w:rPr>
                <w:sz w:val="22"/>
                <w:szCs w:val="22"/>
                <w:rtl/>
              </w:rPr>
              <w:t xml:space="preserve">. </w:t>
            </w:r>
            <w:r w:rsidRPr="00615752">
              <w:rPr>
                <w:rFonts w:hint="eastAsia"/>
                <w:sz w:val="22"/>
                <w:szCs w:val="22"/>
                <w:rtl/>
              </w:rPr>
              <w:t>ומדכתב</w:t>
            </w:r>
            <w:r w:rsidRPr="00615752">
              <w:rPr>
                <w:sz w:val="22"/>
                <w:szCs w:val="22"/>
                <w:rtl/>
              </w:rPr>
              <w:t xml:space="preserve"> </w:t>
            </w:r>
            <w:r w:rsidRPr="00615752">
              <w:rPr>
                <w:rFonts w:hint="eastAsia"/>
                <w:sz w:val="22"/>
                <w:szCs w:val="22"/>
                <w:rtl/>
              </w:rPr>
              <w:t>שהוא</w:t>
            </w:r>
            <w:r w:rsidRPr="00615752">
              <w:rPr>
                <w:sz w:val="22"/>
                <w:szCs w:val="22"/>
                <w:rtl/>
              </w:rPr>
              <w:t xml:space="preserve"> </w:t>
            </w:r>
            <w:r w:rsidRPr="00615752">
              <w:rPr>
                <w:rFonts w:hint="eastAsia"/>
                <w:sz w:val="22"/>
                <w:szCs w:val="22"/>
                <w:rtl/>
              </w:rPr>
              <w:t>סומך</w:t>
            </w:r>
            <w:r w:rsidRPr="00615752">
              <w:rPr>
                <w:sz w:val="22"/>
                <w:szCs w:val="22"/>
                <w:rtl/>
              </w:rPr>
              <w:t xml:space="preserve"> </w:t>
            </w:r>
            <w:r w:rsidRPr="00615752">
              <w:rPr>
                <w:rFonts w:hint="eastAsia"/>
                <w:sz w:val="22"/>
                <w:szCs w:val="22"/>
                <w:rtl/>
              </w:rPr>
              <w:t>אותה</w:t>
            </w:r>
            <w:r w:rsidRPr="00615752">
              <w:rPr>
                <w:sz w:val="22"/>
                <w:szCs w:val="22"/>
                <w:rtl/>
              </w:rPr>
              <w:t xml:space="preserve"> </w:t>
            </w:r>
            <w:r w:rsidRPr="00615752">
              <w:rPr>
                <w:rFonts w:hint="eastAsia"/>
                <w:sz w:val="22"/>
                <w:szCs w:val="22"/>
                <w:rtl/>
              </w:rPr>
              <w:t>לעולם</w:t>
            </w:r>
            <w:r w:rsidRPr="00615752">
              <w:rPr>
                <w:sz w:val="22"/>
                <w:szCs w:val="22"/>
                <w:rtl/>
              </w:rPr>
              <w:t xml:space="preserve"> </w:t>
            </w:r>
            <w:r w:rsidRPr="00615752">
              <w:rPr>
                <w:rFonts w:hint="eastAsia"/>
                <w:sz w:val="22"/>
                <w:szCs w:val="22"/>
                <w:rtl/>
              </w:rPr>
              <w:t>ולא</w:t>
            </w:r>
            <w:r w:rsidRPr="00615752">
              <w:rPr>
                <w:sz w:val="22"/>
                <w:szCs w:val="22"/>
                <w:rtl/>
              </w:rPr>
              <w:t xml:space="preserve"> </w:t>
            </w:r>
            <w:r w:rsidRPr="00615752">
              <w:rPr>
                <w:rFonts w:hint="eastAsia"/>
                <w:sz w:val="22"/>
                <w:szCs w:val="22"/>
                <w:rtl/>
              </w:rPr>
              <w:t>נזכר</w:t>
            </w:r>
            <w:r w:rsidRPr="00615752">
              <w:rPr>
                <w:sz w:val="22"/>
                <w:szCs w:val="22"/>
                <w:rtl/>
              </w:rPr>
              <w:t xml:space="preserve"> </w:t>
            </w:r>
            <w:r w:rsidRPr="00615752">
              <w:rPr>
                <w:rFonts w:hint="eastAsia"/>
                <w:sz w:val="22"/>
                <w:szCs w:val="22"/>
                <w:rtl/>
              </w:rPr>
              <w:t>כלל</w:t>
            </w:r>
            <w:r w:rsidRPr="00615752">
              <w:rPr>
                <w:sz w:val="22"/>
                <w:szCs w:val="22"/>
                <w:rtl/>
              </w:rPr>
              <w:t xml:space="preserve"> </w:t>
            </w:r>
            <w:r w:rsidRPr="00615752">
              <w:rPr>
                <w:rFonts w:hint="eastAsia"/>
                <w:sz w:val="22"/>
                <w:szCs w:val="22"/>
                <w:rtl/>
              </w:rPr>
              <w:t>תיבת</w:t>
            </w:r>
            <w:r w:rsidRPr="00615752">
              <w:rPr>
                <w:sz w:val="22"/>
                <w:szCs w:val="22"/>
                <w:rtl/>
              </w:rPr>
              <w:t xml:space="preserve"> </w:t>
            </w:r>
            <w:r w:rsidRPr="00615752">
              <w:rPr>
                <w:rFonts w:hint="eastAsia"/>
                <w:sz w:val="22"/>
                <w:szCs w:val="22"/>
                <w:rtl/>
              </w:rPr>
              <w:t>בבקר</w:t>
            </w:r>
            <w:r w:rsidRPr="00615752">
              <w:rPr>
                <w:sz w:val="22"/>
                <w:szCs w:val="22"/>
                <w:rtl/>
              </w:rPr>
              <w:t xml:space="preserve"> </w:t>
            </w:r>
            <w:r w:rsidRPr="00615752">
              <w:rPr>
                <w:rFonts w:hint="eastAsia"/>
                <w:sz w:val="22"/>
                <w:szCs w:val="22"/>
                <w:rtl/>
              </w:rPr>
              <w:t>משמע</w:t>
            </w:r>
            <w:r w:rsidRPr="00615752">
              <w:rPr>
                <w:sz w:val="22"/>
                <w:szCs w:val="22"/>
                <w:rtl/>
              </w:rPr>
              <w:t xml:space="preserve"> </w:t>
            </w:r>
            <w:r w:rsidRPr="00615752">
              <w:rPr>
                <w:rFonts w:hint="eastAsia"/>
                <w:sz w:val="22"/>
                <w:szCs w:val="22"/>
                <w:rtl/>
              </w:rPr>
              <w:t>אפילו</w:t>
            </w:r>
            <w:r w:rsidRPr="00615752">
              <w:rPr>
                <w:sz w:val="22"/>
                <w:szCs w:val="22"/>
                <w:rtl/>
              </w:rPr>
              <w:t xml:space="preserve"> </w:t>
            </w:r>
            <w:r w:rsidRPr="00615752">
              <w:rPr>
                <w:rFonts w:hint="eastAsia"/>
                <w:sz w:val="22"/>
                <w:szCs w:val="22"/>
                <w:rtl/>
              </w:rPr>
              <w:t>שלא</w:t>
            </w:r>
            <w:r w:rsidRPr="00615752">
              <w:rPr>
                <w:sz w:val="22"/>
                <w:szCs w:val="22"/>
                <w:rtl/>
              </w:rPr>
              <w:t xml:space="preserve"> </w:t>
            </w:r>
            <w:r w:rsidRPr="00615752">
              <w:rPr>
                <w:rFonts w:hint="eastAsia"/>
                <w:sz w:val="22"/>
                <w:szCs w:val="22"/>
                <w:rtl/>
              </w:rPr>
              <w:t>יצא</w:t>
            </w:r>
            <w:r w:rsidRPr="00615752">
              <w:rPr>
                <w:sz w:val="22"/>
                <w:szCs w:val="22"/>
                <w:rtl/>
              </w:rPr>
              <w:t xml:space="preserve"> </w:t>
            </w:r>
            <w:r w:rsidRPr="00615752">
              <w:rPr>
                <w:rFonts w:hint="eastAsia"/>
                <w:sz w:val="22"/>
                <w:szCs w:val="22"/>
                <w:rtl/>
              </w:rPr>
              <w:t>לדרך</w:t>
            </w:r>
            <w:r w:rsidRPr="00615752">
              <w:rPr>
                <w:sz w:val="22"/>
                <w:szCs w:val="22"/>
                <w:rtl/>
              </w:rPr>
              <w:t xml:space="preserve"> </w:t>
            </w:r>
            <w:r w:rsidRPr="00615752">
              <w:rPr>
                <w:rFonts w:hint="eastAsia"/>
                <w:sz w:val="22"/>
                <w:szCs w:val="22"/>
                <w:rtl/>
              </w:rPr>
              <w:t>בבוקר</w:t>
            </w:r>
            <w:r w:rsidRPr="00615752">
              <w:rPr>
                <w:sz w:val="22"/>
                <w:szCs w:val="22"/>
                <w:rtl/>
              </w:rPr>
              <w:t xml:space="preserve"> </w:t>
            </w:r>
            <w:r w:rsidRPr="00615752">
              <w:rPr>
                <w:rFonts w:hint="eastAsia"/>
                <w:sz w:val="22"/>
                <w:szCs w:val="22"/>
                <w:rtl/>
              </w:rPr>
              <w:t>אלא</w:t>
            </w:r>
            <w:r w:rsidRPr="00615752">
              <w:rPr>
                <w:sz w:val="22"/>
                <w:szCs w:val="22"/>
                <w:rtl/>
              </w:rPr>
              <w:t xml:space="preserve"> </w:t>
            </w:r>
            <w:r w:rsidRPr="00615752">
              <w:rPr>
                <w:rFonts w:hint="eastAsia"/>
                <w:sz w:val="22"/>
                <w:szCs w:val="22"/>
                <w:rtl/>
              </w:rPr>
              <w:t>זמן</w:t>
            </w:r>
            <w:r w:rsidRPr="00615752">
              <w:rPr>
                <w:sz w:val="22"/>
                <w:szCs w:val="22"/>
                <w:rtl/>
              </w:rPr>
              <w:t xml:space="preserve"> </w:t>
            </w:r>
            <w:r w:rsidRPr="00615752">
              <w:rPr>
                <w:rFonts w:hint="eastAsia"/>
                <w:sz w:val="22"/>
                <w:szCs w:val="22"/>
                <w:rtl/>
              </w:rPr>
              <w:t>רב</w:t>
            </w:r>
            <w:r w:rsidRPr="00615752">
              <w:rPr>
                <w:sz w:val="22"/>
                <w:szCs w:val="22"/>
                <w:rtl/>
              </w:rPr>
              <w:t xml:space="preserve"> </w:t>
            </w:r>
            <w:r w:rsidRPr="00615752">
              <w:rPr>
                <w:rFonts w:hint="eastAsia"/>
                <w:sz w:val="22"/>
                <w:szCs w:val="22"/>
                <w:rtl/>
              </w:rPr>
              <w:t>אחר</w:t>
            </w:r>
            <w:r w:rsidRPr="00615752">
              <w:rPr>
                <w:sz w:val="22"/>
                <w:szCs w:val="22"/>
                <w:rtl/>
              </w:rPr>
              <w:t xml:space="preserve"> </w:t>
            </w:r>
            <w:r w:rsidRPr="00615752">
              <w:rPr>
                <w:rFonts w:hint="eastAsia"/>
                <w:sz w:val="22"/>
                <w:szCs w:val="22"/>
                <w:rtl/>
              </w:rPr>
              <w:t>שהתפלל</w:t>
            </w:r>
            <w:r w:rsidRPr="00615752">
              <w:rPr>
                <w:sz w:val="22"/>
                <w:szCs w:val="22"/>
                <w:rtl/>
              </w:rPr>
              <w:t xml:space="preserve"> </w:t>
            </w:r>
            <w:r w:rsidRPr="00615752">
              <w:rPr>
                <w:rFonts w:hint="eastAsia"/>
                <w:sz w:val="22"/>
                <w:szCs w:val="22"/>
                <w:rtl/>
              </w:rPr>
              <w:t>דהא</w:t>
            </w:r>
            <w:r w:rsidRPr="00615752">
              <w:rPr>
                <w:sz w:val="22"/>
                <w:szCs w:val="22"/>
                <w:rtl/>
              </w:rPr>
              <w:t xml:space="preserve"> </w:t>
            </w:r>
            <w:r w:rsidRPr="00615752">
              <w:rPr>
                <w:rFonts w:hint="eastAsia"/>
                <w:sz w:val="22"/>
                <w:szCs w:val="22"/>
                <w:rtl/>
              </w:rPr>
              <w:t>אין</w:t>
            </w:r>
            <w:r w:rsidRPr="00615752">
              <w:rPr>
                <w:sz w:val="22"/>
                <w:szCs w:val="22"/>
                <w:rtl/>
              </w:rPr>
              <w:t xml:space="preserve"> </w:t>
            </w:r>
            <w:r w:rsidRPr="00615752">
              <w:rPr>
                <w:rFonts w:hint="eastAsia"/>
                <w:sz w:val="22"/>
                <w:szCs w:val="22"/>
                <w:rtl/>
              </w:rPr>
              <w:t>סברא</w:t>
            </w:r>
            <w:r w:rsidRPr="00615752">
              <w:rPr>
                <w:sz w:val="22"/>
                <w:szCs w:val="22"/>
                <w:rtl/>
              </w:rPr>
              <w:t xml:space="preserve"> </w:t>
            </w:r>
            <w:r w:rsidRPr="00615752">
              <w:rPr>
                <w:rFonts w:hint="eastAsia"/>
                <w:sz w:val="22"/>
                <w:szCs w:val="22"/>
                <w:rtl/>
              </w:rPr>
              <w:t>לומר</w:t>
            </w:r>
            <w:r w:rsidRPr="00615752">
              <w:rPr>
                <w:sz w:val="22"/>
                <w:szCs w:val="22"/>
                <w:rtl/>
              </w:rPr>
              <w:t xml:space="preserve"> </w:t>
            </w:r>
            <w:r w:rsidRPr="00615752">
              <w:rPr>
                <w:rFonts w:hint="eastAsia"/>
                <w:sz w:val="22"/>
                <w:szCs w:val="22"/>
                <w:rtl/>
              </w:rPr>
              <w:t>שלא</w:t>
            </w:r>
            <w:r w:rsidRPr="00615752">
              <w:rPr>
                <w:sz w:val="22"/>
                <w:szCs w:val="22"/>
                <w:rtl/>
              </w:rPr>
              <w:t xml:space="preserve"> </w:t>
            </w:r>
            <w:r w:rsidRPr="00615752">
              <w:rPr>
                <w:rFonts w:hint="eastAsia"/>
                <w:sz w:val="22"/>
                <w:szCs w:val="22"/>
                <w:rtl/>
              </w:rPr>
              <w:t>יצא</w:t>
            </w:r>
            <w:r w:rsidRPr="00615752">
              <w:rPr>
                <w:sz w:val="22"/>
                <w:szCs w:val="22"/>
                <w:rtl/>
              </w:rPr>
              <w:t xml:space="preserve"> </w:t>
            </w:r>
            <w:r w:rsidRPr="00615752">
              <w:rPr>
                <w:rFonts w:hint="eastAsia"/>
                <w:sz w:val="22"/>
                <w:szCs w:val="22"/>
                <w:rtl/>
              </w:rPr>
              <w:t>מעולם</w:t>
            </w:r>
            <w:r w:rsidRPr="00615752">
              <w:rPr>
                <w:sz w:val="22"/>
                <w:szCs w:val="22"/>
                <w:rtl/>
              </w:rPr>
              <w:t xml:space="preserve"> </w:t>
            </w:r>
            <w:r w:rsidRPr="00615752">
              <w:rPr>
                <w:rFonts w:hint="eastAsia"/>
                <w:sz w:val="22"/>
                <w:szCs w:val="22"/>
                <w:rtl/>
              </w:rPr>
              <w:t>לדרך</w:t>
            </w:r>
            <w:r w:rsidRPr="00615752">
              <w:rPr>
                <w:sz w:val="22"/>
                <w:szCs w:val="22"/>
                <w:rtl/>
              </w:rPr>
              <w:t xml:space="preserve"> </w:t>
            </w:r>
            <w:r w:rsidRPr="00615752">
              <w:rPr>
                <w:rFonts w:hint="eastAsia"/>
                <w:sz w:val="22"/>
                <w:szCs w:val="22"/>
                <w:rtl/>
              </w:rPr>
              <w:t>אלא</w:t>
            </w:r>
            <w:r w:rsidRPr="00615752">
              <w:rPr>
                <w:sz w:val="22"/>
                <w:szCs w:val="22"/>
                <w:rtl/>
              </w:rPr>
              <w:t xml:space="preserve"> </w:t>
            </w:r>
            <w:r w:rsidRPr="00615752">
              <w:rPr>
                <w:rFonts w:hint="eastAsia"/>
                <w:sz w:val="22"/>
                <w:szCs w:val="22"/>
                <w:rtl/>
              </w:rPr>
              <w:t>דוקא</w:t>
            </w:r>
            <w:r w:rsidRPr="00615752">
              <w:rPr>
                <w:sz w:val="22"/>
                <w:szCs w:val="22"/>
                <w:rtl/>
              </w:rPr>
              <w:t xml:space="preserve"> </w:t>
            </w:r>
            <w:r w:rsidRPr="00615752">
              <w:rPr>
                <w:rFonts w:hint="eastAsia"/>
                <w:sz w:val="22"/>
                <w:szCs w:val="22"/>
                <w:rtl/>
              </w:rPr>
              <w:t>בבקר</w:t>
            </w:r>
            <w:r w:rsidRPr="00615752">
              <w:rPr>
                <w:sz w:val="22"/>
                <w:szCs w:val="22"/>
                <w:rtl/>
              </w:rPr>
              <w:t xml:space="preserve">. </w:t>
            </w:r>
          </w:p>
          <w:p w:rsidR="00417DAC" w:rsidRPr="00615752" w:rsidRDefault="00417DAC" w:rsidP="00656DC4">
            <w:pPr>
              <w:jc w:val="both"/>
              <w:rPr>
                <w:sz w:val="22"/>
                <w:szCs w:val="22"/>
                <w:rtl/>
              </w:rPr>
            </w:pPr>
            <w:r w:rsidRPr="00615752">
              <w:rPr>
                <w:rFonts w:hint="eastAsia"/>
                <w:sz w:val="22"/>
                <w:szCs w:val="22"/>
                <w:rtl/>
              </w:rPr>
              <w:t>אמנם</w:t>
            </w:r>
            <w:r w:rsidRPr="00615752">
              <w:rPr>
                <w:sz w:val="22"/>
                <w:szCs w:val="22"/>
                <w:rtl/>
              </w:rPr>
              <w:t xml:space="preserve"> </w:t>
            </w:r>
            <w:r w:rsidRPr="00615752">
              <w:rPr>
                <w:rFonts w:hint="eastAsia"/>
                <w:sz w:val="22"/>
                <w:szCs w:val="22"/>
                <w:rtl/>
              </w:rPr>
              <w:t>יראה</w:t>
            </w:r>
            <w:r w:rsidRPr="00615752">
              <w:rPr>
                <w:sz w:val="22"/>
                <w:szCs w:val="22"/>
                <w:rtl/>
              </w:rPr>
              <w:t xml:space="preserve"> </w:t>
            </w:r>
            <w:r w:rsidRPr="00615752">
              <w:rPr>
                <w:rFonts w:hint="eastAsia"/>
                <w:sz w:val="22"/>
                <w:szCs w:val="22"/>
                <w:rtl/>
              </w:rPr>
              <w:t>שטעות</w:t>
            </w:r>
            <w:r w:rsidRPr="00615752">
              <w:rPr>
                <w:sz w:val="22"/>
                <w:szCs w:val="22"/>
                <w:rtl/>
              </w:rPr>
              <w:t xml:space="preserve"> </w:t>
            </w:r>
            <w:r w:rsidRPr="00615752">
              <w:rPr>
                <w:rFonts w:hint="eastAsia"/>
                <w:sz w:val="22"/>
                <w:szCs w:val="22"/>
                <w:rtl/>
              </w:rPr>
              <w:t>גמור</w:t>
            </w:r>
            <w:r w:rsidRPr="00615752">
              <w:rPr>
                <w:sz w:val="22"/>
                <w:szCs w:val="22"/>
                <w:rtl/>
              </w:rPr>
              <w:t xml:space="preserve"> </w:t>
            </w:r>
            <w:r w:rsidRPr="00615752">
              <w:rPr>
                <w:rFonts w:hint="eastAsia"/>
                <w:sz w:val="22"/>
                <w:szCs w:val="22"/>
                <w:rtl/>
              </w:rPr>
              <w:t>בידיהם</w:t>
            </w:r>
            <w:r w:rsidRPr="00615752">
              <w:rPr>
                <w:sz w:val="22"/>
                <w:szCs w:val="22"/>
                <w:rtl/>
              </w:rPr>
              <w:t xml:space="preserve"> </w:t>
            </w:r>
            <w:r w:rsidRPr="00615752">
              <w:rPr>
                <w:rFonts w:hint="eastAsia"/>
                <w:sz w:val="22"/>
                <w:szCs w:val="22"/>
                <w:rtl/>
              </w:rPr>
              <w:t>והטור</w:t>
            </w:r>
            <w:r w:rsidRPr="00615752">
              <w:rPr>
                <w:sz w:val="22"/>
                <w:szCs w:val="22"/>
                <w:rtl/>
              </w:rPr>
              <w:t xml:space="preserve"> </w:t>
            </w:r>
            <w:r w:rsidRPr="00615752">
              <w:rPr>
                <w:rFonts w:hint="eastAsia"/>
                <w:sz w:val="22"/>
                <w:szCs w:val="22"/>
                <w:rtl/>
              </w:rPr>
              <w:t>והכלבו</w:t>
            </w:r>
            <w:r w:rsidRPr="00615752">
              <w:rPr>
                <w:sz w:val="22"/>
                <w:szCs w:val="22"/>
                <w:rtl/>
              </w:rPr>
              <w:t xml:space="preserve"> </w:t>
            </w:r>
            <w:r w:rsidRPr="00615752">
              <w:rPr>
                <w:rFonts w:hint="eastAsia"/>
                <w:sz w:val="22"/>
                <w:szCs w:val="22"/>
                <w:rtl/>
              </w:rPr>
              <w:t>לא</w:t>
            </w:r>
            <w:r w:rsidRPr="00615752">
              <w:rPr>
                <w:sz w:val="22"/>
                <w:szCs w:val="22"/>
                <w:rtl/>
              </w:rPr>
              <w:t xml:space="preserve"> </w:t>
            </w:r>
            <w:r w:rsidRPr="00615752">
              <w:rPr>
                <w:rFonts w:hint="eastAsia"/>
                <w:sz w:val="22"/>
                <w:szCs w:val="22"/>
                <w:rtl/>
              </w:rPr>
              <w:t>נתכוונו</w:t>
            </w:r>
            <w:r w:rsidRPr="00615752">
              <w:rPr>
                <w:sz w:val="22"/>
                <w:szCs w:val="22"/>
                <w:rtl/>
              </w:rPr>
              <w:t xml:space="preserve"> </w:t>
            </w:r>
            <w:r w:rsidRPr="00615752">
              <w:rPr>
                <w:rFonts w:hint="eastAsia"/>
                <w:sz w:val="22"/>
                <w:szCs w:val="22"/>
                <w:rtl/>
              </w:rPr>
              <w:t>מעולם</w:t>
            </w:r>
            <w:r w:rsidRPr="00615752">
              <w:rPr>
                <w:sz w:val="22"/>
                <w:szCs w:val="22"/>
                <w:rtl/>
              </w:rPr>
              <w:t xml:space="preserve"> </w:t>
            </w:r>
            <w:r w:rsidRPr="00615752">
              <w:rPr>
                <w:rFonts w:hint="eastAsia"/>
                <w:sz w:val="22"/>
                <w:szCs w:val="22"/>
                <w:rtl/>
              </w:rPr>
              <w:t>במה</w:t>
            </w:r>
            <w:r w:rsidRPr="00615752">
              <w:rPr>
                <w:sz w:val="22"/>
                <w:szCs w:val="22"/>
                <w:rtl/>
              </w:rPr>
              <w:t xml:space="preserve"> </w:t>
            </w:r>
            <w:r w:rsidRPr="00615752">
              <w:rPr>
                <w:rFonts w:hint="eastAsia"/>
                <w:sz w:val="22"/>
                <w:szCs w:val="22"/>
                <w:rtl/>
              </w:rPr>
              <w:t>שכתבו</w:t>
            </w:r>
            <w:r w:rsidRPr="00615752">
              <w:rPr>
                <w:sz w:val="22"/>
                <w:szCs w:val="22"/>
                <w:rtl/>
              </w:rPr>
              <w:t xml:space="preserve"> </w:t>
            </w:r>
            <w:r w:rsidRPr="00615752">
              <w:rPr>
                <w:rFonts w:hint="eastAsia"/>
                <w:sz w:val="22"/>
                <w:szCs w:val="22"/>
                <w:rtl/>
              </w:rPr>
              <w:t>בשם</w:t>
            </w:r>
            <w:r w:rsidRPr="00615752">
              <w:rPr>
                <w:sz w:val="22"/>
                <w:szCs w:val="22"/>
                <w:rtl/>
              </w:rPr>
              <w:t xml:space="preserve"> </w:t>
            </w:r>
            <w:r w:rsidRPr="00615752">
              <w:rPr>
                <w:rFonts w:hint="eastAsia"/>
                <w:sz w:val="22"/>
                <w:szCs w:val="22"/>
                <w:rtl/>
              </w:rPr>
              <w:t>מהר</w:t>
            </w:r>
            <w:r w:rsidRPr="00615752">
              <w:rPr>
                <w:sz w:val="22"/>
                <w:szCs w:val="22"/>
                <w:rtl/>
              </w:rPr>
              <w:t>"</w:t>
            </w:r>
            <w:r w:rsidRPr="00615752">
              <w:rPr>
                <w:rFonts w:hint="eastAsia"/>
                <w:sz w:val="22"/>
                <w:szCs w:val="22"/>
                <w:rtl/>
              </w:rPr>
              <w:t>מ</w:t>
            </w:r>
            <w:r w:rsidRPr="00615752">
              <w:rPr>
                <w:sz w:val="22"/>
                <w:szCs w:val="22"/>
                <w:rtl/>
              </w:rPr>
              <w:t xml:space="preserve"> </w:t>
            </w:r>
            <w:r w:rsidRPr="00615752">
              <w:rPr>
                <w:rFonts w:hint="eastAsia"/>
                <w:sz w:val="22"/>
                <w:szCs w:val="22"/>
                <w:rtl/>
              </w:rPr>
              <w:t>ז</w:t>
            </w:r>
            <w:r w:rsidRPr="00615752">
              <w:rPr>
                <w:sz w:val="22"/>
                <w:szCs w:val="22"/>
                <w:rtl/>
              </w:rPr>
              <w:t>"</w:t>
            </w:r>
            <w:r w:rsidRPr="00615752">
              <w:rPr>
                <w:rFonts w:hint="eastAsia"/>
                <w:sz w:val="22"/>
                <w:szCs w:val="22"/>
                <w:rtl/>
              </w:rPr>
              <w:t>ל</w:t>
            </w:r>
            <w:r w:rsidRPr="00615752">
              <w:rPr>
                <w:sz w:val="22"/>
                <w:szCs w:val="22"/>
                <w:rtl/>
              </w:rPr>
              <w:t xml:space="preserve"> </w:t>
            </w:r>
            <w:r w:rsidRPr="00615752">
              <w:rPr>
                <w:rFonts w:hint="eastAsia"/>
                <w:sz w:val="22"/>
                <w:szCs w:val="22"/>
                <w:rtl/>
              </w:rPr>
              <w:t>שנהג</w:t>
            </w:r>
            <w:r w:rsidRPr="00615752">
              <w:rPr>
                <w:sz w:val="22"/>
                <w:szCs w:val="22"/>
                <w:rtl/>
              </w:rPr>
              <w:t xml:space="preserve"> </w:t>
            </w:r>
            <w:r w:rsidRPr="00615752">
              <w:rPr>
                <w:rFonts w:hint="eastAsia"/>
                <w:sz w:val="22"/>
                <w:szCs w:val="22"/>
                <w:rtl/>
              </w:rPr>
              <w:t>שהיה</w:t>
            </w:r>
            <w:r w:rsidRPr="00615752">
              <w:rPr>
                <w:sz w:val="22"/>
                <w:szCs w:val="22"/>
                <w:rtl/>
              </w:rPr>
              <w:t xml:space="preserve"> </w:t>
            </w:r>
            <w:r w:rsidRPr="00615752">
              <w:rPr>
                <w:rFonts w:hint="eastAsia"/>
                <w:sz w:val="22"/>
                <w:szCs w:val="22"/>
                <w:rtl/>
              </w:rPr>
              <w:t>סומך</w:t>
            </w:r>
            <w:r w:rsidRPr="00615752">
              <w:rPr>
                <w:sz w:val="22"/>
                <w:szCs w:val="22"/>
                <w:rtl/>
              </w:rPr>
              <w:t xml:space="preserve"> </w:t>
            </w:r>
            <w:r w:rsidRPr="00615752">
              <w:rPr>
                <w:rFonts w:hint="eastAsia"/>
                <w:sz w:val="22"/>
                <w:szCs w:val="22"/>
                <w:rtl/>
              </w:rPr>
              <w:t>תפלת</w:t>
            </w:r>
            <w:r w:rsidRPr="00615752">
              <w:rPr>
                <w:sz w:val="22"/>
                <w:szCs w:val="22"/>
                <w:rtl/>
              </w:rPr>
              <w:t xml:space="preserve"> </w:t>
            </w:r>
            <w:r w:rsidRPr="00615752">
              <w:rPr>
                <w:rFonts w:hint="eastAsia"/>
                <w:sz w:val="22"/>
                <w:szCs w:val="22"/>
                <w:rtl/>
              </w:rPr>
              <w:t>הדרך</w:t>
            </w:r>
            <w:r w:rsidRPr="00615752">
              <w:rPr>
                <w:sz w:val="22"/>
                <w:szCs w:val="22"/>
                <w:rtl/>
              </w:rPr>
              <w:t xml:space="preserve"> </w:t>
            </w:r>
            <w:r w:rsidRPr="00615752">
              <w:rPr>
                <w:rFonts w:hint="eastAsia"/>
                <w:sz w:val="22"/>
                <w:szCs w:val="22"/>
                <w:rtl/>
              </w:rPr>
              <w:t>לאחת</w:t>
            </w:r>
            <w:r w:rsidRPr="00615752">
              <w:rPr>
                <w:sz w:val="22"/>
                <w:szCs w:val="22"/>
                <w:rtl/>
              </w:rPr>
              <w:t xml:space="preserve"> </w:t>
            </w:r>
            <w:r w:rsidRPr="00615752">
              <w:rPr>
                <w:rFonts w:hint="eastAsia"/>
                <w:sz w:val="22"/>
                <w:szCs w:val="22"/>
                <w:rtl/>
              </w:rPr>
              <w:t>מן</w:t>
            </w:r>
            <w:r w:rsidRPr="00615752">
              <w:rPr>
                <w:sz w:val="22"/>
                <w:szCs w:val="22"/>
                <w:rtl/>
              </w:rPr>
              <w:t xml:space="preserve"> </w:t>
            </w:r>
            <w:r w:rsidRPr="00615752">
              <w:rPr>
                <w:rFonts w:hint="eastAsia"/>
                <w:sz w:val="22"/>
                <w:szCs w:val="22"/>
                <w:rtl/>
              </w:rPr>
              <w:t>הברכות</w:t>
            </w:r>
            <w:r w:rsidRPr="00615752">
              <w:rPr>
                <w:sz w:val="22"/>
                <w:szCs w:val="22"/>
                <w:rtl/>
              </w:rPr>
              <w:t xml:space="preserve"> </w:t>
            </w:r>
            <w:r w:rsidRPr="00615752">
              <w:rPr>
                <w:rFonts w:hint="eastAsia"/>
                <w:sz w:val="22"/>
                <w:szCs w:val="22"/>
                <w:rtl/>
              </w:rPr>
              <w:t>דאשר</w:t>
            </w:r>
            <w:r w:rsidRPr="00615752">
              <w:rPr>
                <w:sz w:val="22"/>
                <w:szCs w:val="22"/>
                <w:rtl/>
              </w:rPr>
              <w:t xml:space="preserve"> </w:t>
            </w:r>
            <w:r w:rsidRPr="00615752">
              <w:rPr>
                <w:rFonts w:hint="eastAsia"/>
                <w:sz w:val="22"/>
                <w:szCs w:val="22"/>
                <w:rtl/>
              </w:rPr>
              <w:t>נתן</w:t>
            </w:r>
            <w:r w:rsidRPr="00615752">
              <w:rPr>
                <w:sz w:val="22"/>
                <w:szCs w:val="22"/>
                <w:rtl/>
              </w:rPr>
              <w:t xml:space="preserve"> </w:t>
            </w:r>
            <w:r w:rsidRPr="00615752">
              <w:rPr>
                <w:rFonts w:hint="eastAsia"/>
                <w:sz w:val="22"/>
                <w:szCs w:val="22"/>
                <w:rtl/>
              </w:rPr>
              <w:t>לשכוי</w:t>
            </w:r>
            <w:r w:rsidRPr="00615752">
              <w:rPr>
                <w:sz w:val="22"/>
                <w:szCs w:val="22"/>
                <w:rtl/>
              </w:rPr>
              <w:t xml:space="preserve"> </w:t>
            </w:r>
            <w:r w:rsidRPr="00615752">
              <w:rPr>
                <w:rFonts w:hint="eastAsia"/>
                <w:sz w:val="22"/>
                <w:szCs w:val="22"/>
                <w:rtl/>
              </w:rPr>
              <w:t>בינה</w:t>
            </w:r>
            <w:r w:rsidRPr="00615752">
              <w:rPr>
                <w:sz w:val="22"/>
                <w:szCs w:val="22"/>
                <w:rtl/>
              </w:rPr>
              <w:t xml:space="preserve"> </w:t>
            </w:r>
            <w:r w:rsidRPr="00615752">
              <w:rPr>
                <w:rFonts w:hint="eastAsia"/>
                <w:sz w:val="22"/>
                <w:szCs w:val="22"/>
                <w:rtl/>
              </w:rPr>
              <w:t>אלא</w:t>
            </w:r>
            <w:r w:rsidRPr="00615752">
              <w:rPr>
                <w:sz w:val="22"/>
                <w:szCs w:val="22"/>
                <w:rtl/>
              </w:rPr>
              <w:t xml:space="preserve"> </w:t>
            </w:r>
            <w:r w:rsidRPr="00615752">
              <w:rPr>
                <w:rFonts w:hint="eastAsia"/>
                <w:sz w:val="22"/>
                <w:szCs w:val="22"/>
                <w:rtl/>
              </w:rPr>
              <w:t>דוקא</w:t>
            </w:r>
            <w:r w:rsidRPr="00615752">
              <w:rPr>
                <w:sz w:val="22"/>
                <w:szCs w:val="22"/>
                <w:rtl/>
              </w:rPr>
              <w:t xml:space="preserve"> </w:t>
            </w:r>
            <w:r w:rsidRPr="00615752">
              <w:rPr>
                <w:rFonts w:hint="eastAsia"/>
                <w:sz w:val="22"/>
                <w:szCs w:val="22"/>
                <w:rtl/>
              </w:rPr>
              <w:t>לאחר</w:t>
            </w:r>
            <w:r w:rsidRPr="00615752">
              <w:rPr>
                <w:sz w:val="22"/>
                <w:szCs w:val="22"/>
                <w:rtl/>
              </w:rPr>
              <w:t xml:space="preserve"> </w:t>
            </w:r>
            <w:r w:rsidRPr="00615752">
              <w:rPr>
                <w:rFonts w:hint="eastAsia"/>
                <w:sz w:val="22"/>
                <w:szCs w:val="22"/>
                <w:rtl/>
              </w:rPr>
              <w:t>שיצא</w:t>
            </w:r>
            <w:r w:rsidRPr="00615752">
              <w:rPr>
                <w:sz w:val="22"/>
                <w:szCs w:val="22"/>
                <w:rtl/>
              </w:rPr>
              <w:t xml:space="preserve"> </w:t>
            </w:r>
            <w:r w:rsidRPr="00615752">
              <w:rPr>
                <w:rFonts w:hint="eastAsia"/>
                <w:sz w:val="22"/>
                <w:szCs w:val="22"/>
                <w:rtl/>
              </w:rPr>
              <w:t>מן</w:t>
            </w:r>
            <w:r w:rsidRPr="00615752">
              <w:rPr>
                <w:sz w:val="22"/>
                <w:szCs w:val="22"/>
                <w:rtl/>
              </w:rPr>
              <w:t xml:space="preserve"> </w:t>
            </w:r>
            <w:r w:rsidRPr="00615752">
              <w:rPr>
                <w:rFonts w:hint="eastAsia"/>
                <w:sz w:val="22"/>
                <w:szCs w:val="22"/>
                <w:rtl/>
              </w:rPr>
              <w:t>הכרך</w:t>
            </w:r>
            <w:r w:rsidRPr="00615752">
              <w:rPr>
                <w:sz w:val="22"/>
                <w:szCs w:val="22"/>
                <w:rtl/>
              </w:rPr>
              <w:t xml:space="preserve"> </w:t>
            </w:r>
            <w:r w:rsidRPr="00615752">
              <w:rPr>
                <w:rFonts w:hint="eastAsia"/>
                <w:sz w:val="22"/>
                <w:szCs w:val="22"/>
                <w:rtl/>
              </w:rPr>
              <w:t>והחזיק</w:t>
            </w:r>
            <w:r w:rsidRPr="00615752">
              <w:rPr>
                <w:sz w:val="22"/>
                <w:szCs w:val="22"/>
                <w:rtl/>
              </w:rPr>
              <w:t xml:space="preserve"> </w:t>
            </w:r>
            <w:r w:rsidRPr="00615752">
              <w:rPr>
                <w:rFonts w:hint="eastAsia"/>
                <w:sz w:val="22"/>
                <w:szCs w:val="22"/>
                <w:rtl/>
              </w:rPr>
              <w:t>בדרך</w:t>
            </w:r>
            <w:r w:rsidRPr="00615752">
              <w:rPr>
                <w:sz w:val="22"/>
                <w:szCs w:val="22"/>
                <w:rtl/>
              </w:rPr>
              <w:t xml:space="preserve"> </w:t>
            </w:r>
            <w:r w:rsidRPr="00615752">
              <w:rPr>
                <w:rFonts w:hint="eastAsia"/>
                <w:sz w:val="22"/>
                <w:szCs w:val="22"/>
                <w:rtl/>
              </w:rPr>
              <w:t>אבל</w:t>
            </w:r>
            <w:r w:rsidRPr="00615752">
              <w:rPr>
                <w:sz w:val="22"/>
                <w:szCs w:val="22"/>
                <w:rtl/>
              </w:rPr>
              <w:t xml:space="preserve"> </w:t>
            </w:r>
            <w:r w:rsidRPr="00615752">
              <w:rPr>
                <w:rFonts w:hint="eastAsia"/>
                <w:sz w:val="22"/>
                <w:szCs w:val="22"/>
                <w:rtl/>
              </w:rPr>
              <w:t>לא</w:t>
            </w:r>
            <w:r w:rsidRPr="00615752">
              <w:rPr>
                <w:sz w:val="22"/>
                <w:szCs w:val="22"/>
                <w:rtl/>
              </w:rPr>
              <w:t xml:space="preserve"> </w:t>
            </w:r>
            <w:r w:rsidRPr="00615752">
              <w:rPr>
                <w:rFonts w:hint="eastAsia"/>
                <w:sz w:val="22"/>
                <w:szCs w:val="22"/>
                <w:rtl/>
              </w:rPr>
              <w:t>קודם</w:t>
            </w:r>
            <w:r w:rsidRPr="00615752">
              <w:rPr>
                <w:sz w:val="22"/>
                <w:szCs w:val="22"/>
                <w:rtl/>
              </w:rPr>
              <w:t xml:space="preserve"> </w:t>
            </w:r>
            <w:r w:rsidRPr="00615752">
              <w:rPr>
                <w:rFonts w:hint="eastAsia"/>
                <w:sz w:val="22"/>
                <w:szCs w:val="22"/>
                <w:rtl/>
              </w:rPr>
              <w:t>לכן</w:t>
            </w:r>
            <w:r w:rsidRPr="00615752">
              <w:rPr>
                <w:sz w:val="22"/>
                <w:szCs w:val="22"/>
                <w:rtl/>
              </w:rPr>
              <w:t xml:space="preserve"> </w:t>
            </w:r>
            <w:r w:rsidRPr="00615752">
              <w:rPr>
                <w:rFonts w:hint="eastAsia"/>
                <w:sz w:val="22"/>
                <w:szCs w:val="22"/>
                <w:rtl/>
              </w:rPr>
              <w:t>כלל</w:t>
            </w:r>
            <w:r w:rsidRPr="00615752">
              <w:rPr>
                <w:sz w:val="22"/>
                <w:szCs w:val="22"/>
                <w:rtl/>
              </w:rPr>
              <w:t xml:space="preserve"> </w:t>
            </w:r>
            <w:r w:rsidRPr="00615752">
              <w:rPr>
                <w:rFonts w:hint="eastAsia"/>
                <w:sz w:val="22"/>
                <w:szCs w:val="22"/>
                <w:rtl/>
              </w:rPr>
              <w:t>ואז</w:t>
            </w:r>
            <w:r w:rsidRPr="00615752">
              <w:rPr>
                <w:sz w:val="22"/>
                <w:szCs w:val="22"/>
                <w:rtl/>
              </w:rPr>
              <w:t xml:space="preserve"> </w:t>
            </w:r>
            <w:r w:rsidRPr="00615752">
              <w:rPr>
                <w:rFonts w:hint="eastAsia"/>
                <w:sz w:val="22"/>
                <w:szCs w:val="22"/>
                <w:rtl/>
              </w:rPr>
              <w:t>כשהיה</w:t>
            </w:r>
            <w:r w:rsidRPr="00615752">
              <w:rPr>
                <w:sz w:val="22"/>
                <w:szCs w:val="22"/>
                <w:rtl/>
              </w:rPr>
              <w:t xml:space="preserve"> </w:t>
            </w:r>
            <w:r w:rsidRPr="00615752">
              <w:rPr>
                <w:rFonts w:hint="eastAsia"/>
                <w:sz w:val="22"/>
                <w:szCs w:val="22"/>
                <w:rtl/>
              </w:rPr>
              <w:t>יוצא</w:t>
            </w:r>
            <w:r w:rsidRPr="00615752">
              <w:rPr>
                <w:sz w:val="22"/>
                <w:szCs w:val="22"/>
                <w:rtl/>
              </w:rPr>
              <w:t xml:space="preserve"> </w:t>
            </w:r>
            <w:r w:rsidRPr="00615752">
              <w:rPr>
                <w:rFonts w:hint="eastAsia"/>
                <w:sz w:val="22"/>
                <w:szCs w:val="22"/>
                <w:rtl/>
              </w:rPr>
              <w:t>לדרך</w:t>
            </w:r>
            <w:r w:rsidRPr="00615752">
              <w:rPr>
                <w:sz w:val="22"/>
                <w:szCs w:val="22"/>
                <w:rtl/>
              </w:rPr>
              <w:t xml:space="preserve"> </w:t>
            </w:r>
            <w:r w:rsidRPr="00615752">
              <w:rPr>
                <w:rFonts w:hint="eastAsia"/>
                <w:sz w:val="22"/>
                <w:szCs w:val="22"/>
                <w:rtl/>
              </w:rPr>
              <w:t>בבקר</w:t>
            </w:r>
            <w:r w:rsidRPr="00615752">
              <w:rPr>
                <w:sz w:val="22"/>
                <w:szCs w:val="22"/>
                <w:rtl/>
              </w:rPr>
              <w:t xml:space="preserve"> </w:t>
            </w:r>
            <w:r w:rsidRPr="00615752">
              <w:rPr>
                <w:rFonts w:hint="eastAsia"/>
                <w:sz w:val="22"/>
                <w:szCs w:val="22"/>
                <w:rtl/>
              </w:rPr>
              <w:t>שעדיין</w:t>
            </w:r>
            <w:r w:rsidRPr="00615752">
              <w:rPr>
                <w:sz w:val="22"/>
                <w:szCs w:val="22"/>
                <w:rtl/>
              </w:rPr>
              <w:t xml:space="preserve"> </w:t>
            </w:r>
            <w:r w:rsidRPr="00615752">
              <w:rPr>
                <w:rFonts w:hint="eastAsia"/>
                <w:sz w:val="22"/>
                <w:szCs w:val="22"/>
                <w:rtl/>
              </w:rPr>
              <w:t>לא</w:t>
            </w:r>
            <w:r w:rsidRPr="00615752">
              <w:rPr>
                <w:sz w:val="22"/>
                <w:szCs w:val="22"/>
                <w:rtl/>
              </w:rPr>
              <w:t xml:space="preserve"> </w:t>
            </w:r>
            <w:r w:rsidRPr="00615752">
              <w:rPr>
                <w:rFonts w:hint="eastAsia"/>
                <w:sz w:val="22"/>
                <w:szCs w:val="22"/>
                <w:rtl/>
              </w:rPr>
              <w:t>התפלל</w:t>
            </w:r>
            <w:r w:rsidRPr="00615752">
              <w:rPr>
                <w:sz w:val="22"/>
                <w:szCs w:val="22"/>
                <w:rtl/>
              </w:rPr>
              <w:t xml:space="preserve"> </w:t>
            </w:r>
            <w:r w:rsidRPr="00615752">
              <w:rPr>
                <w:rFonts w:hint="eastAsia"/>
                <w:sz w:val="22"/>
                <w:szCs w:val="22"/>
                <w:rtl/>
              </w:rPr>
              <w:t>והיה</w:t>
            </w:r>
            <w:r w:rsidRPr="00615752">
              <w:rPr>
                <w:sz w:val="22"/>
                <w:szCs w:val="22"/>
                <w:rtl/>
              </w:rPr>
              <w:t xml:space="preserve"> </w:t>
            </w:r>
            <w:r w:rsidRPr="00615752">
              <w:rPr>
                <w:rFonts w:hint="eastAsia"/>
                <w:sz w:val="22"/>
                <w:szCs w:val="22"/>
                <w:rtl/>
              </w:rPr>
              <w:t>לו</w:t>
            </w:r>
            <w:r w:rsidRPr="00615752">
              <w:rPr>
                <w:sz w:val="22"/>
                <w:szCs w:val="22"/>
                <w:rtl/>
              </w:rPr>
              <w:t xml:space="preserve"> </w:t>
            </w:r>
            <w:r w:rsidRPr="00615752">
              <w:rPr>
                <w:rFonts w:hint="eastAsia"/>
                <w:sz w:val="22"/>
                <w:szCs w:val="22"/>
                <w:rtl/>
              </w:rPr>
              <w:t>לברך</w:t>
            </w:r>
            <w:r w:rsidRPr="00615752">
              <w:rPr>
                <w:sz w:val="22"/>
                <w:szCs w:val="22"/>
                <w:rtl/>
              </w:rPr>
              <w:t xml:space="preserve"> </w:t>
            </w:r>
            <w:r w:rsidRPr="00615752">
              <w:rPr>
                <w:rFonts w:hint="eastAsia"/>
                <w:sz w:val="22"/>
                <w:szCs w:val="22"/>
                <w:rtl/>
              </w:rPr>
              <w:t>כל</w:t>
            </w:r>
            <w:r w:rsidRPr="00615752">
              <w:rPr>
                <w:sz w:val="22"/>
                <w:szCs w:val="22"/>
                <w:rtl/>
              </w:rPr>
              <w:t xml:space="preserve"> </w:t>
            </w:r>
            <w:r w:rsidRPr="00615752">
              <w:rPr>
                <w:rFonts w:hint="eastAsia"/>
                <w:sz w:val="22"/>
                <w:szCs w:val="22"/>
                <w:rtl/>
              </w:rPr>
              <w:t>סדר</w:t>
            </w:r>
            <w:r w:rsidRPr="00615752">
              <w:rPr>
                <w:sz w:val="22"/>
                <w:szCs w:val="22"/>
                <w:rtl/>
              </w:rPr>
              <w:t xml:space="preserve"> </w:t>
            </w:r>
            <w:r w:rsidRPr="00615752">
              <w:rPr>
                <w:rFonts w:hint="eastAsia"/>
                <w:sz w:val="22"/>
                <w:szCs w:val="22"/>
                <w:rtl/>
              </w:rPr>
              <w:t>הברכות</w:t>
            </w:r>
            <w:r w:rsidRPr="00615752">
              <w:rPr>
                <w:sz w:val="22"/>
                <w:szCs w:val="22"/>
                <w:rtl/>
              </w:rPr>
              <w:t xml:space="preserve"> </w:t>
            </w:r>
            <w:r w:rsidRPr="00615752">
              <w:rPr>
                <w:rFonts w:hint="eastAsia"/>
                <w:sz w:val="22"/>
                <w:szCs w:val="22"/>
                <w:rtl/>
              </w:rPr>
              <w:t>שאדם</w:t>
            </w:r>
            <w:r w:rsidRPr="00615752">
              <w:rPr>
                <w:sz w:val="22"/>
                <w:szCs w:val="22"/>
                <w:rtl/>
              </w:rPr>
              <w:t xml:space="preserve"> </w:t>
            </w:r>
            <w:r w:rsidRPr="00615752">
              <w:rPr>
                <w:rFonts w:hint="eastAsia"/>
                <w:sz w:val="22"/>
                <w:szCs w:val="22"/>
                <w:rtl/>
              </w:rPr>
              <w:t>מחוייב</w:t>
            </w:r>
            <w:r w:rsidRPr="00615752">
              <w:rPr>
                <w:sz w:val="22"/>
                <w:szCs w:val="22"/>
                <w:rtl/>
              </w:rPr>
              <w:t xml:space="preserve"> </w:t>
            </w:r>
            <w:r w:rsidRPr="00615752">
              <w:rPr>
                <w:rFonts w:hint="eastAsia"/>
                <w:sz w:val="22"/>
                <w:szCs w:val="22"/>
                <w:rtl/>
              </w:rPr>
              <w:t>לברך</w:t>
            </w:r>
            <w:r w:rsidRPr="00615752">
              <w:rPr>
                <w:sz w:val="22"/>
                <w:szCs w:val="22"/>
                <w:rtl/>
              </w:rPr>
              <w:t xml:space="preserve"> </w:t>
            </w:r>
            <w:r w:rsidRPr="00615752">
              <w:rPr>
                <w:rFonts w:hint="eastAsia"/>
                <w:sz w:val="22"/>
                <w:szCs w:val="22"/>
                <w:rtl/>
              </w:rPr>
              <w:t>בבקר</w:t>
            </w:r>
            <w:r w:rsidRPr="00615752">
              <w:rPr>
                <w:sz w:val="22"/>
                <w:szCs w:val="22"/>
                <w:rtl/>
              </w:rPr>
              <w:t xml:space="preserve"> </w:t>
            </w:r>
            <w:r w:rsidRPr="00615752">
              <w:rPr>
                <w:rFonts w:hint="eastAsia"/>
                <w:sz w:val="22"/>
                <w:szCs w:val="22"/>
                <w:rtl/>
              </w:rPr>
              <w:t>אז</w:t>
            </w:r>
            <w:r w:rsidRPr="00615752">
              <w:rPr>
                <w:sz w:val="22"/>
                <w:szCs w:val="22"/>
                <w:rtl/>
              </w:rPr>
              <w:t xml:space="preserve"> </w:t>
            </w:r>
            <w:r w:rsidRPr="00615752">
              <w:rPr>
                <w:rFonts w:hint="eastAsia"/>
                <w:sz w:val="22"/>
                <w:szCs w:val="22"/>
                <w:rtl/>
              </w:rPr>
              <w:t>היה</w:t>
            </w:r>
            <w:r w:rsidRPr="00615752">
              <w:rPr>
                <w:sz w:val="22"/>
                <w:szCs w:val="22"/>
                <w:rtl/>
              </w:rPr>
              <w:t xml:space="preserve"> </w:t>
            </w:r>
            <w:r w:rsidRPr="00615752">
              <w:rPr>
                <w:rFonts w:hint="eastAsia"/>
                <w:sz w:val="22"/>
                <w:szCs w:val="22"/>
                <w:rtl/>
              </w:rPr>
              <w:t>מסמיך</w:t>
            </w:r>
            <w:r w:rsidRPr="00615752">
              <w:rPr>
                <w:sz w:val="22"/>
                <w:szCs w:val="22"/>
                <w:rtl/>
              </w:rPr>
              <w:t xml:space="preserve"> </w:t>
            </w:r>
            <w:r w:rsidRPr="00615752">
              <w:rPr>
                <w:rFonts w:hint="eastAsia"/>
                <w:sz w:val="22"/>
                <w:szCs w:val="22"/>
                <w:rtl/>
              </w:rPr>
              <w:t>תפלת</w:t>
            </w:r>
            <w:r w:rsidRPr="00615752">
              <w:rPr>
                <w:sz w:val="22"/>
                <w:szCs w:val="22"/>
                <w:rtl/>
              </w:rPr>
              <w:t xml:space="preserve"> </w:t>
            </w:r>
            <w:r w:rsidRPr="00615752">
              <w:rPr>
                <w:rFonts w:hint="eastAsia"/>
                <w:sz w:val="22"/>
                <w:szCs w:val="22"/>
                <w:rtl/>
              </w:rPr>
              <w:t>הדרך</w:t>
            </w:r>
            <w:r w:rsidRPr="00615752">
              <w:rPr>
                <w:sz w:val="22"/>
                <w:szCs w:val="22"/>
                <w:rtl/>
              </w:rPr>
              <w:t xml:space="preserve"> </w:t>
            </w:r>
            <w:r w:rsidRPr="00615752">
              <w:rPr>
                <w:rFonts w:hint="eastAsia"/>
                <w:sz w:val="22"/>
                <w:szCs w:val="22"/>
                <w:rtl/>
              </w:rPr>
              <w:t>לברכת</w:t>
            </w:r>
            <w:r w:rsidRPr="00615752">
              <w:rPr>
                <w:sz w:val="22"/>
                <w:szCs w:val="22"/>
                <w:rtl/>
              </w:rPr>
              <w:t xml:space="preserve"> </w:t>
            </w:r>
            <w:r w:rsidRPr="00615752">
              <w:rPr>
                <w:rFonts w:hint="eastAsia"/>
                <w:sz w:val="22"/>
                <w:szCs w:val="22"/>
                <w:rtl/>
              </w:rPr>
              <w:t>גומל</w:t>
            </w:r>
            <w:r w:rsidRPr="00615752">
              <w:rPr>
                <w:sz w:val="22"/>
                <w:szCs w:val="22"/>
                <w:rtl/>
              </w:rPr>
              <w:t xml:space="preserve"> </w:t>
            </w:r>
            <w:r w:rsidRPr="00615752">
              <w:rPr>
                <w:rFonts w:hint="eastAsia"/>
                <w:sz w:val="22"/>
                <w:szCs w:val="22"/>
                <w:rtl/>
              </w:rPr>
              <w:t>חסדים</w:t>
            </w:r>
            <w:r w:rsidRPr="00615752">
              <w:rPr>
                <w:sz w:val="22"/>
                <w:szCs w:val="22"/>
                <w:rtl/>
              </w:rPr>
              <w:t xml:space="preserve"> </w:t>
            </w:r>
            <w:r w:rsidRPr="00615752">
              <w:rPr>
                <w:rFonts w:hint="eastAsia"/>
                <w:sz w:val="22"/>
                <w:szCs w:val="22"/>
                <w:rtl/>
              </w:rPr>
              <w:t>ואף</w:t>
            </w:r>
            <w:r w:rsidRPr="00615752">
              <w:rPr>
                <w:sz w:val="22"/>
                <w:szCs w:val="22"/>
                <w:rtl/>
              </w:rPr>
              <w:t xml:space="preserve"> </w:t>
            </w:r>
            <w:r w:rsidRPr="00615752">
              <w:rPr>
                <w:rFonts w:hint="eastAsia"/>
                <w:sz w:val="22"/>
                <w:szCs w:val="22"/>
                <w:rtl/>
              </w:rPr>
              <w:t>כשלא</w:t>
            </w:r>
            <w:r w:rsidRPr="00615752">
              <w:rPr>
                <w:sz w:val="22"/>
                <w:szCs w:val="22"/>
                <w:rtl/>
              </w:rPr>
              <w:t xml:space="preserve"> </w:t>
            </w:r>
            <w:r w:rsidRPr="00615752">
              <w:rPr>
                <w:rFonts w:hint="eastAsia"/>
                <w:sz w:val="22"/>
                <w:szCs w:val="22"/>
                <w:rtl/>
              </w:rPr>
              <w:t>יצא</w:t>
            </w:r>
            <w:r w:rsidRPr="00615752">
              <w:rPr>
                <w:sz w:val="22"/>
                <w:szCs w:val="22"/>
                <w:rtl/>
              </w:rPr>
              <w:t xml:space="preserve"> </w:t>
            </w:r>
            <w:r w:rsidRPr="00615752">
              <w:rPr>
                <w:rFonts w:hint="eastAsia"/>
                <w:sz w:val="22"/>
                <w:szCs w:val="22"/>
                <w:rtl/>
              </w:rPr>
              <w:t>לדרך</w:t>
            </w:r>
            <w:r w:rsidRPr="00615752">
              <w:rPr>
                <w:sz w:val="22"/>
                <w:szCs w:val="22"/>
                <w:rtl/>
              </w:rPr>
              <w:t xml:space="preserve"> </w:t>
            </w:r>
            <w:r w:rsidRPr="00615752">
              <w:rPr>
                <w:rFonts w:hint="eastAsia"/>
                <w:sz w:val="22"/>
                <w:szCs w:val="22"/>
                <w:rtl/>
              </w:rPr>
              <w:t>בבקר</w:t>
            </w:r>
            <w:r w:rsidRPr="00615752">
              <w:rPr>
                <w:sz w:val="22"/>
                <w:szCs w:val="22"/>
                <w:rtl/>
              </w:rPr>
              <w:t xml:space="preserve"> </w:t>
            </w:r>
            <w:r w:rsidRPr="00615752">
              <w:rPr>
                <w:rFonts w:hint="eastAsia"/>
                <w:sz w:val="22"/>
                <w:szCs w:val="22"/>
                <w:rtl/>
              </w:rPr>
              <w:t>אלא</w:t>
            </w:r>
            <w:r w:rsidRPr="00615752">
              <w:rPr>
                <w:sz w:val="22"/>
                <w:szCs w:val="22"/>
                <w:rtl/>
              </w:rPr>
              <w:t xml:space="preserve"> </w:t>
            </w:r>
            <w:r w:rsidRPr="00615752">
              <w:rPr>
                <w:rFonts w:hint="eastAsia"/>
                <w:sz w:val="22"/>
                <w:szCs w:val="22"/>
                <w:rtl/>
              </w:rPr>
              <w:t>זמן</w:t>
            </w:r>
            <w:r w:rsidRPr="00615752">
              <w:rPr>
                <w:sz w:val="22"/>
                <w:szCs w:val="22"/>
                <w:rtl/>
              </w:rPr>
              <w:t xml:space="preserve"> </w:t>
            </w:r>
            <w:r w:rsidRPr="00615752">
              <w:rPr>
                <w:rFonts w:hint="eastAsia"/>
                <w:sz w:val="22"/>
                <w:szCs w:val="22"/>
                <w:rtl/>
              </w:rPr>
              <w:t>רב</w:t>
            </w:r>
            <w:r w:rsidRPr="00615752">
              <w:rPr>
                <w:sz w:val="22"/>
                <w:szCs w:val="22"/>
                <w:rtl/>
              </w:rPr>
              <w:t xml:space="preserve"> </w:t>
            </w:r>
            <w:r w:rsidRPr="00615752">
              <w:rPr>
                <w:rFonts w:hint="eastAsia"/>
                <w:sz w:val="22"/>
                <w:szCs w:val="22"/>
                <w:rtl/>
              </w:rPr>
              <w:t>אחר</w:t>
            </w:r>
            <w:r w:rsidRPr="00615752">
              <w:rPr>
                <w:sz w:val="22"/>
                <w:szCs w:val="22"/>
                <w:rtl/>
              </w:rPr>
              <w:t xml:space="preserve"> </w:t>
            </w:r>
            <w:r w:rsidRPr="00615752">
              <w:rPr>
                <w:rFonts w:hint="eastAsia"/>
                <w:sz w:val="22"/>
                <w:szCs w:val="22"/>
                <w:rtl/>
              </w:rPr>
              <w:t>שהתפלל</w:t>
            </w:r>
            <w:r w:rsidRPr="00615752">
              <w:rPr>
                <w:sz w:val="22"/>
                <w:szCs w:val="22"/>
                <w:rtl/>
              </w:rPr>
              <w:t xml:space="preserve"> </w:t>
            </w:r>
            <w:r w:rsidRPr="00615752">
              <w:rPr>
                <w:rFonts w:hint="eastAsia"/>
                <w:sz w:val="22"/>
                <w:szCs w:val="22"/>
                <w:rtl/>
              </w:rPr>
              <w:t>בבית</w:t>
            </w:r>
            <w:r w:rsidRPr="00615752">
              <w:rPr>
                <w:sz w:val="22"/>
                <w:szCs w:val="22"/>
                <w:rtl/>
              </w:rPr>
              <w:t xml:space="preserve"> </w:t>
            </w:r>
            <w:r w:rsidRPr="00615752">
              <w:rPr>
                <w:rFonts w:hint="eastAsia"/>
                <w:sz w:val="22"/>
                <w:szCs w:val="22"/>
                <w:rtl/>
              </w:rPr>
              <w:t>הכנסת</w:t>
            </w:r>
            <w:r w:rsidRPr="00615752">
              <w:rPr>
                <w:sz w:val="22"/>
                <w:szCs w:val="22"/>
                <w:rtl/>
              </w:rPr>
              <w:t xml:space="preserve"> </w:t>
            </w:r>
            <w:r w:rsidRPr="00615752">
              <w:rPr>
                <w:rFonts w:hint="eastAsia"/>
                <w:sz w:val="22"/>
                <w:szCs w:val="22"/>
                <w:rtl/>
              </w:rPr>
              <w:t>היה</w:t>
            </w:r>
            <w:r w:rsidRPr="00615752">
              <w:rPr>
                <w:sz w:val="22"/>
                <w:szCs w:val="22"/>
                <w:rtl/>
              </w:rPr>
              <w:t xml:space="preserve"> </w:t>
            </w:r>
            <w:r w:rsidRPr="00615752">
              <w:rPr>
                <w:rFonts w:hint="eastAsia"/>
                <w:sz w:val="22"/>
                <w:szCs w:val="22"/>
                <w:rtl/>
              </w:rPr>
              <w:t>סומך</w:t>
            </w:r>
            <w:r w:rsidRPr="00615752">
              <w:rPr>
                <w:sz w:val="22"/>
                <w:szCs w:val="22"/>
                <w:rtl/>
              </w:rPr>
              <w:t xml:space="preserve"> </w:t>
            </w:r>
            <w:r w:rsidRPr="00615752">
              <w:rPr>
                <w:rFonts w:hint="eastAsia"/>
                <w:sz w:val="22"/>
                <w:szCs w:val="22"/>
                <w:rtl/>
              </w:rPr>
              <w:t>אותה</w:t>
            </w:r>
            <w:r w:rsidRPr="00615752">
              <w:rPr>
                <w:sz w:val="22"/>
                <w:szCs w:val="22"/>
                <w:rtl/>
              </w:rPr>
              <w:t xml:space="preserve"> </w:t>
            </w:r>
            <w:r w:rsidRPr="00615752">
              <w:rPr>
                <w:rFonts w:hint="eastAsia"/>
                <w:sz w:val="22"/>
                <w:szCs w:val="22"/>
                <w:rtl/>
              </w:rPr>
              <w:t>לאחת</w:t>
            </w:r>
            <w:r w:rsidRPr="00615752">
              <w:rPr>
                <w:sz w:val="22"/>
                <w:szCs w:val="22"/>
                <w:rtl/>
              </w:rPr>
              <w:t xml:space="preserve"> </w:t>
            </w:r>
            <w:r w:rsidRPr="00615752">
              <w:rPr>
                <w:rFonts w:hint="eastAsia"/>
                <w:sz w:val="22"/>
                <w:szCs w:val="22"/>
                <w:rtl/>
              </w:rPr>
              <w:t>מן</w:t>
            </w:r>
            <w:r w:rsidRPr="00615752">
              <w:rPr>
                <w:sz w:val="22"/>
                <w:szCs w:val="22"/>
                <w:rtl/>
              </w:rPr>
              <w:t xml:space="preserve"> </w:t>
            </w:r>
            <w:r w:rsidRPr="00615752">
              <w:rPr>
                <w:rFonts w:hint="eastAsia"/>
                <w:sz w:val="22"/>
                <w:szCs w:val="22"/>
                <w:rtl/>
              </w:rPr>
              <w:t>הברכות</w:t>
            </w:r>
            <w:r w:rsidRPr="00615752">
              <w:rPr>
                <w:sz w:val="22"/>
                <w:szCs w:val="22"/>
                <w:rtl/>
              </w:rPr>
              <w:t xml:space="preserve"> </w:t>
            </w:r>
            <w:r w:rsidRPr="00615752">
              <w:rPr>
                <w:rFonts w:hint="eastAsia"/>
                <w:sz w:val="22"/>
                <w:szCs w:val="22"/>
                <w:rtl/>
              </w:rPr>
              <w:t>דאשר</w:t>
            </w:r>
            <w:r w:rsidRPr="00615752">
              <w:rPr>
                <w:sz w:val="22"/>
                <w:szCs w:val="22"/>
                <w:rtl/>
              </w:rPr>
              <w:t xml:space="preserve"> </w:t>
            </w:r>
            <w:r w:rsidRPr="00615752">
              <w:rPr>
                <w:rFonts w:hint="eastAsia"/>
                <w:sz w:val="22"/>
                <w:szCs w:val="22"/>
                <w:rtl/>
              </w:rPr>
              <w:t>נתן</w:t>
            </w:r>
            <w:r w:rsidRPr="00615752">
              <w:rPr>
                <w:sz w:val="22"/>
                <w:szCs w:val="22"/>
                <w:rtl/>
              </w:rPr>
              <w:t xml:space="preserve"> </w:t>
            </w:r>
            <w:r w:rsidRPr="00615752">
              <w:rPr>
                <w:rFonts w:hint="eastAsia"/>
                <w:sz w:val="22"/>
                <w:szCs w:val="22"/>
                <w:rtl/>
              </w:rPr>
              <w:t>לשכוי</w:t>
            </w:r>
            <w:r w:rsidRPr="00615752">
              <w:rPr>
                <w:sz w:val="22"/>
                <w:szCs w:val="22"/>
                <w:rtl/>
              </w:rPr>
              <w:t xml:space="preserve"> </w:t>
            </w:r>
            <w:r w:rsidRPr="00615752">
              <w:rPr>
                <w:rFonts w:hint="eastAsia"/>
                <w:sz w:val="22"/>
                <w:szCs w:val="22"/>
                <w:rtl/>
              </w:rPr>
              <w:t>בינה</w:t>
            </w:r>
            <w:r w:rsidRPr="00615752">
              <w:rPr>
                <w:sz w:val="22"/>
                <w:szCs w:val="22"/>
                <w:rtl/>
              </w:rPr>
              <w:t xml:space="preserve"> </w:t>
            </w:r>
            <w:r w:rsidRPr="00615752">
              <w:rPr>
                <w:rFonts w:hint="eastAsia"/>
                <w:sz w:val="22"/>
                <w:szCs w:val="22"/>
                <w:rtl/>
              </w:rPr>
              <w:t>והיינו</w:t>
            </w:r>
            <w:r w:rsidRPr="00615752">
              <w:rPr>
                <w:sz w:val="22"/>
                <w:szCs w:val="22"/>
                <w:rtl/>
              </w:rPr>
              <w:t xml:space="preserve"> </w:t>
            </w:r>
            <w:r w:rsidRPr="00615752">
              <w:rPr>
                <w:rFonts w:hint="eastAsia"/>
                <w:sz w:val="22"/>
                <w:szCs w:val="22"/>
                <w:rtl/>
              </w:rPr>
              <w:t>שלא</w:t>
            </w:r>
            <w:r w:rsidRPr="00615752">
              <w:rPr>
                <w:sz w:val="22"/>
                <w:szCs w:val="22"/>
                <w:rtl/>
              </w:rPr>
              <w:t xml:space="preserve"> </w:t>
            </w:r>
            <w:r w:rsidRPr="00615752">
              <w:rPr>
                <w:rFonts w:hint="eastAsia"/>
                <w:sz w:val="22"/>
                <w:szCs w:val="22"/>
                <w:rtl/>
              </w:rPr>
              <w:t>אמר</w:t>
            </w:r>
            <w:r w:rsidRPr="00615752">
              <w:rPr>
                <w:sz w:val="22"/>
                <w:szCs w:val="22"/>
                <w:rtl/>
              </w:rPr>
              <w:t xml:space="preserve"> </w:t>
            </w:r>
            <w:r w:rsidRPr="00615752">
              <w:rPr>
                <w:rFonts w:hint="eastAsia"/>
                <w:sz w:val="22"/>
                <w:szCs w:val="22"/>
                <w:rtl/>
              </w:rPr>
              <w:t>בבקר</w:t>
            </w:r>
            <w:r w:rsidRPr="00615752">
              <w:rPr>
                <w:sz w:val="22"/>
                <w:szCs w:val="22"/>
                <w:rtl/>
              </w:rPr>
              <w:t xml:space="preserve"> </w:t>
            </w:r>
            <w:r w:rsidRPr="00615752">
              <w:rPr>
                <w:rFonts w:hint="eastAsia"/>
                <w:sz w:val="22"/>
                <w:szCs w:val="22"/>
                <w:rtl/>
              </w:rPr>
              <w:t>אחת</w:t>
            </w:r>
            <w:r w:rsidRPr="00615752">
              <w:rPr>
                <w:sz w:val="22"/>
                <w:szCs w:val="22"/>
                <w:rtl/>
              </w:rPr>
              <w:t xml:space="preserve"> </w:t>
            </w:r>
            <w:r w:rsidRPr="00615752">
              <w:rPr>
                <w:rFonts w:hint="eastAsia"/>
                <w:sz w:val="22"/>
                <w:szCs w:val="22"/>
                <w:rtl/>
              </w:rPr>
              <w:t>מן</w:t>
            </w:r>
            <w:r w:rsidRPr="00615752">
              <w:rPr>
                <w:sz w:val="22"/>
                <w:szCs w:val="22"/>
                <w:rtl/>
              </w:rPr>
              <w:t xml:space="preserve"> </w:t>
            </w:r>
            <w:r w:rsidRPr="00615752">
              <w:rPr>
                <w:rFonts w:hint="eastAsia"/>
                <w:sz w:val="22"/>
                <w:szCs w:val="22"/>
                <w:rtl/>
              </w:rPr>
              <w:t>הברכות</w:t>
            </w:r>
            <w:r w:rsidRPr="00615752">
              <w:rPr>
                <w:sz w:val="22"/>
                <w:szCs w:val="22"/>
                <w:rtl/>
              </w:rPr>
              <w:t xml:space="preserve"> </w:t>
            </w:r>
            <w:r w:rsidRPr="00615752">
              <w:rPr>
                <w:rFonts w:hint="eastAsia"/>
                <w:sz w:val="22"/>
                <w:szCs w:val="22"/>
                <w:rtl/>
              </w:rPr>
              <w:t>דאשר</w:t>
            </w:r>
            <w:r w:rsidRPr="00615752">
              <w:rPr>
                <w:sz w:val="22"/>
                <w:szCs w:val="22"/>
                <w:rtl/>
              </w:rPr>
              <w:t xml:space="preserve"> </w:t>
            </w:r>
            <w:r w:rsidRPr="00615752">
              <w:rPr>
                <w:rFonts w:hint="eastAsia"/>
                <w:sz w:val="22"/>
                <w:szCs w:val="22"/>
                <w:rtl/>
              </w:rPr>
              <w:t>נתן</w:t>
            </w:r>
            <w:r w:rsidRPr="00615752">
              <w:rPr>
                <w:sz w:val="22"/>
                <w:szCs w:val="22"/>
                <w:rtl/>
              </w:rPr>
              <w:t xml:space="preserve"> </w:t>
            </w:r>
            <w:r w:rsidRPr="00615752">
              <w:rPr>
                <w:rFonts w:hint="eastAsia"/>
                <w:sz w:val="22"/>
                <w:szCs w:val="22"/>
                <w:rtl/>
              </w:rPr>
              <w:t>לשכוי</w:t>
            </w:r>
            <w:r w:rsidRPr="00615752">
              <w:rPr>
                <w:sz w:val="22"/>
                <w:szCs w:val="22"/>
                <w:rtl/>
              </w:rPr>
              <w:t xml:space="preserve"> </w:t>
            </w:r>
            <w:r w:rsidRPr="00615752">
              <w:rPr>
                <w:rFonts w:hint="eastAsia"/>
                <w:sz w:val="22"/>
                <w:szCs w:val="22"/>
                <w:rtl/>
              </w:rPr>
              <w:t>בינה</w:t>
            </w:r>
            <w:r w:rsidRPr="00615752">
              <w:rPr>
                <w:sz w:val="22"/>
                <w:szCs w:val="22"/>
                <w:rtl/>
              </w:rPr>
              <w:t xml:space="preserve"> </w:t>
            </w:r>
            <w:r w:rsidRPr="00615752">
              <w:rPr>
                <w:rFonts w:hint="eastAsia"/>
                <w:sz w:val="22"/>
                <w:szCs w:val="22"/>
                <w:rtl/>
              </w:rPr>
              <w:t>כדי</w:t>
            </w:r>
            <w:r w:rsidRPr="00615752">
              <w:rPr>
                <w:sz w:val="22"/>
                <w:szCs w:val="22"/>
                <w:rtl/>
              </w:rPr>
              <w:t xml:space="preserve"> </w:t>
            </w:r>
            <w:r w:rsidRPr="00615752">
              <w:rPr>
                <w:rFonts w:hint="eastAsia"/>
                <w:sz w:val="22"/>
                <w:szCs w:val="22"/>
                <w:rtl/>
              </w:rPr>
              <w:t>לאמרה</w:t>
            </w:r>
            <w:r w:rsidRPr="00615752">
              <w:rPr>
                <w:sz w:val="22"/>
                <w:szCs w:val="22"/>
                <w:rtl/>
              </w:rPr>
              <w:t xml:space="preserve"> </w:t>
            </w:r>
            <w:r w:rsidRPr="00615752">
              <w:rPr>
                <w:rFonts w:hint="eastAsia"/>
                <w:sz w:val="22"/>
                <w:szCs w:val="22"/>
                <w:rtl/>
              </w:rPr>
              <w:t>עם</w:t>
            </w:r>
            <w:r w:rsidRPr="00615752">
              <w:rPr>
                <w:sz w:val="22"/>
                <w:szCs w:val="22"/>
                <w:rtl/>
              </w:rPr>
              <w:t xml:space="preserve"> </w:t>
            </w:r>
            <w:r w:rsidRPr="00615752">
              <w:rPr>
                <w:rFonts w:hint="eastAsia"/>
                <w:sz w:val="22"/>
                <w:szCs w:val="22"/>
                <w:rtl/>
              </w:rPr>
              <w:t>תפלת</w:t>
            </w:r>
            <w:r w:rsidRPr="00615752">
              <w:rPr>
                <w:sz w:val="22"/>
                <w:szCs w:val="22"/>
                <w:rtl/>
              </w:rPr>
              <w:t xml:space="preserve"> </w:t>
            </w:r>
            <w:r w:rsidRPr="00615752">
              <w:rPr>
                <w:rFonts w:hint="eastAsia"/>
                <w:sz w:val="22"/>
                <w:szCs w:val="22"/>
                <w:rtl/>
              </w:rPr>
              <w:t>הדרך</w:t>
            </w:r>
            <w:r w:rsidRPr="00615752">
              <w:rPr>
                <w:sz w:val="22"/>
                <w:szCs w:val="22"/>
                <w:rtl/>
              </w:rPr>
              <w:t xml:space="preserve"> </w:t>
            </w:r>
            <w:r w:rsidRPr="00615752">
              <w:rPr>
                <w:rFonts w:hint="eastAsia"/>
                <w:sz w:val="22"/>
                <w:szCs w:val="22"/>
                <w:rtl/>
              </w:rPr>
              <w:t>לאחר</w:t>
            </w:r>
            <w:r w:rsidRPr="00615752">
              <w:rPr>
                <w:sz w:val="22"/>
                <w:szCs w:val="22"/>
                <w:rtl/>
              </w:rPr>
              <w:t xml:space="preserve"> </w:t>
            </w:r>
            <w:r w:rsidRPr="00615752">
              <w:rPr>
                <w:rFonts w:hint="eastAsia"/>
                <w:sz w:val="22"/>
                <w:szCs w:val="22"/>
                <w:rtl/>
              </w:rPr>
              <w:t>שיצא</w:t>
            </w:r>
            <w:r w:rsidRPr="00615752">
              <w:rPr>
                <w:sz w:val="22"/>
                <w:szCs w:val="22"/>
                <w:rtl/>
              </w:rPr>
              <w:t xml:space="preserve"> </w:t>
            </w:r>
            <w:r w:rsidRPr="00615752">
              <w:rPr>
                <w:rFonts w:hint="eastAsia"/>
                <w:sz w:val="22"/>
                <w:szCs w:val="22"/>
                <w:rtl/>
              </w:rPr>
              <w:t>לדרך</w:t>
            </w:r>
            <w:r w:rsidRPr="00615752">
              <w:rPr>
                <w:sz w:val="22"/>
                <w:szCs w:val="22"/>
                <w:rtl/>
              </w:rPr>
              <w:t xml:space="preserve"> </w:t>
            </w:r>
            <w:r w:rsidRPr="00615752">
              <w:rPr>
                <w:rFonts w:hint="eastAsia"/>
                <w:sz w:val="22"/>
                <w:szCs w:val="22"/>
                <w:rtl/>
              </w:rPr>
              <w:t>דגרסינן</w:t>
            </w:r>
            <w:r w:rsidRPr="00615752">
              <w:rPr>
                <w:sz w:val="22"/>
                <w:szCs w:val="22"/>
                <w:rtl/>
              </w:rPr>
              <w:t xml:space="preserve"> </w:t>
            </w:r>
            <w:r w:rsidRPr="00615752">
              <w:rPr>
                <w:rFonts w:hint="eastAsia"/>
                <w:sz w:val="22"/>
                <w:szCs w:val="22"/>
                <w:rtl/>
              </w:rPr>
              <w:t>בס</w:t>
            </w:r>
            <w:r w:rsidRPr="00615752">
              <w:rPr>
                <w:sz w:val="22"/>
                <w:szCs w:val="22"/>
                <w:rtl/>
              </w:rPr>
              <w:t>"</w:t>
            </w:r>
            <w:r w:rsidRPr="00615752">
              <w:rPr>
                <w:rFonts w:hint="eastAsia"/>
                <w:sz w:val="22"/>
                <w:szCs w:val="22"/>
                <w:rtl/>
              </w:rPr>
              <w:t>פ</w:t>
            </w:r>
            <w:r w:rsidRPr="00615752">
              <w:rPr>
                <w:sz w:val="22"/>
                <w:szCs w:val="22"/>
                <w:rtl/>
              </w:rPr>
              <w:t xml:space="preserve"> </w:t>
            </w:r>
            <w:r w:rsidRPr="00615752">
              <w:rPr>
                <w:rFonts w:hint="eastAsia"/>
                <w:sz w:val="22"/>
                <w:szCs w:val="22"/>
                <w:rtl/>
              </w:rPr>
              <w:t>תפלת</w:t>
            </w:r>
            <w:r w:rsidRPr="00615752">
              <w:rPr>
                <w:sz w:val="22"/>
                <w:szCs w:val="22"/>
                <w:rtl/>
              </w:rPr>
              <w:t xml:space="preserve"> </w:t>
            </w:r>
            <w:r w:rsidRPr="00615752">
              <w:rPr>
                <w:rFonts w:hint="eastAsia"/>
                <w:sz w:val="22"/>
                <w:szCs w:val="22"/>
                <w:rtl/>
              </w:rPr>
              <w:t>השחר</w:t>
            </w:r>
            <w:r w:rsidRPr="00615752">
              <w:rPr>
                <w:sz w:val="22"/>
                <w:szCs w:val="22"/>
                <w:rtl/>
              </w:rPr>
              <w:t xml:space="preserve"> </w:t>
            </w:r>
            <w:r w:rsidRPr="00615752">
              <w:rPr>
                <w:rFonts w:hint="eastAsia"/>
                <w:sz w:val="22"/>
                <w:szCs w:val="22"/>
                <w:rtl/>
              </w:rPr>
              <w:t>א</w:t>
            </w:r>
            <w:r w:rsidRPr="00615752">
              <w:rPr>
                <w:sz w:val="22"/>
                <w:szCs w:val="22"/>
                <w:rtl/>
              </w:rPr>
              <w:t>"</w:t>
            </w:r>
            <w:r w:rsidRPr="00615752">
              <w:rPr>
                <w:rFonts w:hint="eastAsia"/>
                <w:sz w:val="22"/>
                <w:szCs w:val="22"/>
                <w:rtl/>
              </w:rPr>
              <w:t>ר</w:t>
            </w:r>
            <w:r w:rsidRPr="00615752">
              <w:rPr>
                <w:sz w:val="22"/>
                <w:szCs w:val="22"/>
                <w:rtl/>
              </w:rPr>
              <w:t xml:space="preserve"> </w:t>
            </w:r>
            <w:r w:rsidRPr="00615752">
              <w:rPr>
                <w:rFonts w:hint="eastAsia"/>
                <w:sz w:val="22"/>
                <w:szCs w:val="22"/>
                <w:rtl/>
              </w:rPr>
              <w:t>יעקב</w:t>
            </w:r>
            <w:r w:rsidRPr="00615752">
              <w:rPr>
                <w:sz w:val="22"/>
                <w:szCs w:val="22"/>
                <w:rtl/>
              </w:rPr>
              <w:t xml:space="preserve"> </w:t>
            </w:r>
            <w:r w:rsidRPr="00615752">
              <w:rPr>
                <w:rFonts w:hint="eastAsia"/>
                <w:sz w:val="22"/>
                <w:szCs w:val="22"/>
                <w:rtl/>
              </w:rPr>
              <w:t>א</w:t>
            </w:r>
            <w:r w:rsidRPr="00615752">
              <w:rPr>
                <w:sz w:val="22"/>
                <w:szCs w:val="22"/>
                <w:rtl/>
              </w:rPr>
              <w:t>"</w:t>
            </w:r>
            <w:r w:rsidRPr="00615752">
              <w:rPr>
                <w:rFonts w:hint="eastAsia"/>
                <w:sz w:val="22"/>
                <w:szCs w:val="22"/>
                <w:rtl/>
              </w:rPr>
              <w:t>ר</w:t>
            </w:r>
            <w:r w:rsidRPr="00615752">
              <w:rPr>
                <w:sz w:val="22"/>
                <w:szCs w:val="22"/>
                <w:rtl/>
              </w:rPr>
              <w:t xml:space="preserve"> </w:t>
            </w:r>
            <w:r w:rsidRPr="00615752">
              <w:rPr>
                <w:rFonts w:hint="eastAsia"/>
                <w:sz w:val="22"/>
                <w:szCs w:val="22"/>
                <w:rtl/>
              </w:rPr>
              <w:t>חסדא</w:t>
            </w:r>
            <w:r w:rsidRPr="00615752">
              <w:rPr>
                <w:sz w:val="22"/>
                <w:szCs w:val="22"/>
                <w:rtl/>
              </w:rPr>
              <w:t xml:space="preserve"> </w:t>
            </w:r>
            <w:r w:rsidRPr="00615752">
              <w:rPr>
                <w:rFonts w:hint="eastAsia"/>
                <w:sz w:val="22"/>
                <w:szCs w:val="22"/>
                <w:rtl/>
              </w:rPr>
              <w:t>כל</w:t>
            </w:r>
            <w:r w:rsidRPr="00615752">
              <w:rPr>
                <w:sz w:val="22"/>
                <w:szCs w:val="22"/>
                <w:rtl/>
              </w:rPr>
              <w:t xml:space="preserve"> </w:t>
            </w:r>
            <w:r w:rsidRPr="00615752">
              <w:rPr>
                <w:rFonts w:hint="eastAsia"/>
                <w:sz w:val="22"/>
                <w:szCs w:val="22"/>
                <w:rtl/>
              </w:rPr>
              <w:t>היוצא</w:t>
            </w:r>
            <w:r w:rsidRPr="00615752">
              <w:rPr>
                <w:sz w:val="22"/>
                <w:szCs w:val="22"/>
                <w:rtl/>
              </w:rPr>
              <w:t xml:space="preserve"> </w:t>
            </w:r>
            <w:r w:rsidRPr="00615752">
              <w:rPr>
                <w:rFonts w:hint="eastAsia"/>
                <w:sz w:val="22"/>
                <w:szCs w:val="22"/>
                <w:rtl/>
              </w:rPr>
              <w:t>לדרך</w:t>
            </w:r>
            <w:r w:rsidRPr="00615752">
              <w:rPr>
                <w:sz w:val="22"/>
                <w:szCs w:val="22"/>
                <w:rtl/>
              </w:rPr>
              <w:t xml:space="preserve"> </w:t>
            </w:r>
            <w:r w:rsidRPr="00615752">
              <w:rPr>
                <w:rFonts w:hint="eastAsia"/>
                <w:sz w:val="22"/>
                <w:szCs w:val="22"/>
                <w:rtl/>
              </w:rPr>
              <w:t>צריך</w:t>
            </w:r>
            <w:r w:rsidRPr="00615752">
              <w:rPr>
                <w:sz w:val="22"/>
                <w:szCs w:val="22"/>
                <w:rtl/>
              </w:rPr>
              <w:t xml:space="preserve"> </w:t>
            </w:r>
            <w:r w:rsidRPr="00615752">
              <w:rPr>
                <w:rFonts w:hint="eastAsia"/>
                <w:sz w:val="22"/>
                <w:szCs w:val="22"/>
                <w:rtl/>
              </w:rPr>
              <w:t>שיתפלל</w:t>
            </w:r>
            <w:r w:rsidRPr="00615752">
              <w:rPr>
                <w:sz w:val="22"/>
                <w:szCs w:val="22"/>
                <w:rtl/>
              </w:rPr>
              <w:t xml:space="preserve"> </w:t>
            </w:r>
            <w:r w:rsidRPr="00615752">
              <w:rPr>
                <w:rFonts w:hint="eastAsia"/>
                <w:sz w:val="22"/>
                <w:szCs w:val="22"/>
                <w:rtl/>
              </w:rPr>
              <w:t>תפלת</w:t>
            </w:r>
            <w:r w:rsidRPr="00615752">
              <w:rPr>
                <w:sz w:val="22"/>
                <w:szCs w:val="22"/>
                <w:rtl/>
              </w:rPr>
              <w:t xml:space="preserve"> </w:t>
            </w:r>
            <w:r w:rsidRPr="00615752">
              <w:rPr>
                <w:rFonts w:hint="eastAsia"/>
                <w:sz w:val="22"/>
                <w:szCs w:val="22"/>
                <w:rtl/>
              </w:rPr>
              <w:t>הדרך</w:t>
            </w:r>
            <w:r w:rsidRPr="00615752">
              <w:rPr>
                <w:sz w:val="22"/>
                <w:szCs w:val="22"/>
                <w:rtl/>
              </w:rPr>
              <w:t xml:space="preserve"> </w:t>
            </w:r>
            <w:r w:rsidRPr="00615752">
              <w:rPr>
                <w:rFonts w:hint="eastAsia"/>
                <w:sz w:val="22"/>
                <w:szCs w:val="22"/>
                <w:rtl/>
              </w:rPr>
              <w:t>כו</w:t>
            </w:r>
            <w:r w:rsidRPr="00615752">
              <w:rPr>
                <w:sz w:val="22"/>
                <w:szCs w:val="22"/>
                <w:rtl/>
              </w:rPr>
              <w:t xml:space="preserve">' </w:t>
            </w:r>
            <w:r w:rsidRPr="00615752">
              <w:rPr>
                <w:rFonts w:hint="eastAsia"/>
                <w:sz w:val="22"/>
                <w:szCs w:val="22"/>
                <w:rtl/>
              </w:rPr>
              <w:t>אימת</w:t>
            </w:r>
            <w:r w:rsidRPr="00615752">
              <w:rPr>
                <w:sz w:val="22"/>
                <w:szCs w:val="22"/>
                <w:rtl/>
              </w:rPr>
              <w:t xml:space="preserve"> </w:t>
            </w:r>
            <w:r w:rsidRPr="00615752">
              <w:rPr>
                <w:rFonts w:hint="eastAsia"/>
                <w:sz w:val="22"/>
                <w:szCs w:val="22"/>
                <w:rtl/>
              </w:rPr>
              <w:t>מצלי</w:t>
            </w:r>
            <w:r w:rsidRPr="00615752">
              <w:rPr>
                <w:sz w:val="22"/>
                <w:szCs w:val="22"/>
                <w:rtl/>
              </w:rPr>
              <w:t xml:space="preserve"> </w:t>
            </w:r>
            <w:r w:rsidRPr="00615752">
              <w:rPr>
                <w:rFonts w:hint="eastAsia"/>
                <w:sz w:val="22"/>
                <w:szCs w:val="22"/>
                <w:rtl/>
              </w:rPr>
              <w:t>לה</w:t>
            </w:r>
            <w:r w:rsidRPr="00615752">
              <w:rPr>
                <w:sz w:val="22"/>
                <w:szCs w:val="22"/>
                <w:rtl/>
              </w:rPr>
              <w:t xml:space="preserve"> </w:t>
            </w:r>
            <w:r w:rsidRPr="00615752">
              <w:rPr>
                <w:rFonts w:hint="eastAsia"/>
                <w:sz w:val="22"/>
                <w:szCs w:val="22"/>
                <w:rtl/>
              </w:rPr>
              <w:t>אמר</w:t>
            </w:r>
            <w:r w:rsidRPr="00615752">
              <w:rPr>
                <w:sz w:val="22"/>
                <w:szCs w:val="22"/>
                <w:rtl/>
              </w:rPr>
              <w:t xml:space="preserve"> </w:t>
            </w:r>
            <w:r w:rsidRPr="00615752">
              <w:rPr>
                <w:rFonts w:hint="eastAsia"/>
                <w:sz w:val="22"/>
                <w:szCs w:val="22"/>
                <w:rtl/>
              </w:rPr>
              <w:t>רב</w:t>
            </w:r>
            <w:r w:rsidRPr="00615752">
              <w:rPr>
                <w:sz w:val="22"/>
                <w:szCs w:val="22"/>
                <w:rtl/>
              </w:rPr>
              <w:t xml:space="preserve"> </w:t>
            </w:r>
            <w:r w:rsidRPr="00615752">
              <w:rPr>
                <w:rFonts w:hint="eastAsia"/>
                <w:sz w:val="22"/>
                <w:szCs w:val="22"/>
                <w:rtl/>
              </w:rPr>
              <w:t>חסדא</w:t>
            </w:r>
            <w:r w:rsidRPr="00615752">
              <w:rPr>
                <w:sz w:val="22"/>
                <w:szCs w:val="22"/>
                <w:rtl/>
              </w:rPr>
              <w:t xml:space="preserve"> </w:t>
            </w:r>
            <w:r w:rsidRPr="00615752">
              <w:rPr>
                <w:rFonts w:hint="eastAsia"/>
                <w:sz w:val="22"/>
                <w:szCs w:val="22"/>
                <w:rtl/>
              </w:rPr>
              <w:t>משעה</w:t>
            </w:r>
            <w:r w:rsidRPr="00615752">
              <w:rPr>
                <w:sz w:val="22"/>
                <w:szCs w:val="22"/>
                <w:rtl/>
              </w:rPr>
              <w:t xml:space="preserve"> </w:t>
            </w:r>
            <w:r w:rsidRPr="00615752">
              <w:rPr>
                <w:rFonts w:hint="eastAsia"/>
                <w:sz w:val="22"/>
                <w:szCs w:val="22"/>
                <w:rtl/>
              </w:rPr>
              <w:t>שאחז</w:t>
            </w:r>
            <w:r w:rsidRPr="00615752">
              <w:rPr>
                <w:sz w:val="22"/>
                <w:szCs w:val="22"/>
                <w:rtl/>
              </w:rPr>
              <w:t xml:space="preserve"> </w:t>
            </w:r>
            <w:r w:rsidRPr="00615752">
              <w:rPr>
                <w:rFonts w:hint="eastAsia"/>
                <w:sz w:val="22"/>
                <w:szCs w:val="22"/>
                <w:rtl/>
              </w:rPr>
              <w:t>בדרך</w:t>
            </w:r>
            <w:r w:rsidRPr="00615752">
              <w:rPr>
                <w:sz w:val="22"/>
                <w:szCs w:val="22"/>
                <w:rtl/>
              </w:rPr>
              <w:t xml:space="preserve">. </w:t>
            </w:r>
            <w:r w:rsidRPr="00615752">
              <w:rPr>
                <w:rFonts w:hint="eastAsia"/>
                <w:sz w:val="22"/>
                <w:szCs w:val="22"/>
                <w:rtl/>
              </w:rPr>
              <w:t>הרי</w:t>
            </w:r>
            <w:r w:rsidRPr="00615752">
              <w:rPr>
                <w:sz w:val="22"/>
                <w:szCs w:val="22"/>
                <w:rtl/>
              </w:rPr>
              <w:t xml:space="preserve"> </w:t>
            </w:r>
            <w:r w:rsidRPr="00615752">
              <w:rPr>
                <w:rFonts w:hint="eastAsia"/>
                <w:sz w:val="22"/>
                <w:szCs w:val="22"/>
                <w:rtl/>
              </w:rPr>
              <w:t>קמן</w:t>
            </w:r>
            <w:r w:rsidRPr="00615752">
              <w:rPr>
                <w:sz w:val="22"/>
                <w:szCs w:val="22"/>
                <w:rtl/>
              </w:rPr>
              <w:t xml:space="preserve"> </w:t>
            </w:r>
            <w:r w:rsidRPr="00615752">
              <w:rPr>
                <w:rFonts w:hint="eastAsia"/>
                <w:sz w:val="22"/>
                <w:szCs w:val="22"/>
                <w:rtl/>
              </w:rPr>
              <w:t>מבואר</w:t>
            </w:r>
            <w:r w:rsidRPr="00615752">
              <w:rPr>
                <w:sz w:val="22"/>
                <w:szCs w:val="22"/>
                <w:rtl/>
              </w:rPr>
              <w:t xml:space="preserve"> </w:t>
            </w:r>
            <w:r w:rsidRPr="00615752">
              <w:rPr>
                <w:rFonts w:hint="eastAsia"/>
                <w:sz w:val="22"/>
                <w:szCs w:val="22"/>
                <w:rtl/>
              </w:rPr>
              <w:t>מפי</w:t>
            </w:r>
            <w:r w:rsidRPr="00615752">
              <w:rPr>
                <w:sz w:val="22"/>
                <w:szCs w:val="22"/>
                <w:rtl/>
              </w:rPr>
              <w:t xml:space="preserve"> </w:t>
            </w:r>
            <w:r w:rsidRPr="00615752">
              <w:rPr>
                <w:rFonts w:hint="eastAsia"/>
                <w:sz w:val="22"/>
                <w:szCs w:val="22"/>
                <w:rtl/>
              </w:rPr>
              <w:t>הגמ</w:t>
            </w:r>
            <w:r w:rsidRPr="00615752">
              <w:rPr>
                <w:sz w:val="22"/>
                <w:szCs w:val="22"/>
                <w:rtl/>
              </w:rPr>
              <w:t xml:space="preserve">' </w:t>
            </w:r>
            <w:r w:rsidRPr="00615752">
              <w:rPr>
                <w:rFonts w:hint="eastAsia"/>
                <w:sz w:val="22"/>
                <w:szCs w:val="22"/>
                <w:rtl/>
              </w:rPr>
              <w:t>ערוכה</w:t>
            </w:r>
            <w:r w:rsidRPr="00615752">
              <w:rPr>
                <w:sz w:val="22"/>
                <w:szCs w:val="22"/>
                <w:rtl/>
              </w:rPr>
              <w:t xml:space="preserve"> </w:t>
            </w:r>
            <w:r w:rsidRPr="00615752">
              <w:rPr>
                <w:rFonts w:hint="eastAsia"/>
                <w:sz w:val="22"/>
                <w:szCs w:val="22"/>
                <w:rtl/>
              </w:rPr>
              <w:t>שאין</w:t>
            </w:r>
            <w:r w:rsidRPr="00615752">
              <w:rPr>
                <w:sz w:val="22"/>
                <w:szCs w:val="22"/>
                <w:rtl/>
              </w:rPr>
              <w:t xml:space="preserve"> </w:t>
            </w:r>
            <w:r w:rsidRPr="00615752">
              <w:rPr>
                <w:rFonts w:hint="eastAsia"/>
                <w:sz w:val="22"/>
                <w:szCs w:val="22"/>
                <w:rtl/>
              </w:rPr>
              <w:t>להתפלל</w:t>
            </w:r>
            <w:r w:rsidRPr="00615752">
              <w:rPr>
                <w:sz w:val="22"/>
                <w:szCs w:val="22"/>
                <w:rtl/>
              </w:rPr>
              <w:t xml:space="preserve"> </w:t>
            </w:r>
            <w:r w:rsidRPr="00615752">
              <w:rPr>
                <w:rFonts w:hint="eastAsia"/>
                <w:sz w:val="22"/>
                <w:szCs w:val="22"/>
                <w:rtl/>
              </w:rPr>
              <w:t>אותה</w:t>
            </w:r>
            <w:r w:rsidRPr="00615752">
              <w:rPr>
                <w:sz w:val="22"/>
                <w:szCs w:val="22"/>
                <w:rtl/>
              </w:rPr>
              <w:t xml:space="preserve"> </w:t>
            </w:r>
            <w:r w:rsidRPr="00615752">
              <w:rPr>
                <w:rFonts w:hint="eastAsia"/>
                <w:sz w:val="22"/>
                <w:szCs w:val="22"/>
                <w:rtl/>
              </w:rPr>
              <w:t>אלא</w:t>
            </w:r>
            <w:r w:rsidRPr="00615752">
              <w:rPr>
                <w:sz w:val="22"/>
                <w:szCs w:val="22"/>
                <w:rtl/>
              </w:rPr>
              <w:t xml:space="preserve"> </w:t>
            </w:r>
            <w:r w:rsidRPr="00615752">
              <w:rPr>
                <w:rFonts w:hint="eastAsia"/>
                <w:sz w:val="22"/>
                <w:szCs w:val="22"/>
                <w:rtl/>
              </w:rPr>
              <w:t>דוקא</w:t>
            </w:r>
            <w:r w:rsidRPr="00615752">
              <w:rPr>
                <w:sz w:val="22"/>
                <w:szCs w:val="22"/>
                <w:rtl/>
              </w:rPr>
              <w:t xml:space="preserve"> </w:t>
            </w:r>
            <w:r w:rsidRPr="00615752">
              <w:rPr>
                <w:rFonts w:hint="eastAsia"/>
                <w:sz w:val="22"/>
                <w:szCs w:val="22"/>
                <w:rtl/>
              </w:rPr>
              <w:t>אחר</w:t>
            </w:r>
            <w:r w:rsidRPr="00615752">
              <w:rPr>
                <w:sz w:val="22"/>
                <w:szCs w:val="22"/>
                <w:rtl/>
              </w:rPr>
              <w:t xml:space="preserve"> </w:t>
            </w:r>
            <w:r w:rsidRPr="00615752">
              <w:rPr>
                <w:rFonts w:hint="eastAsia"/>
                <w:sz w:val="22"/>
                <w:szCs w:val="22"/>
                <w:rtl/>
              </w:rPr>
              <w:t>שאחז</w:t>
            </w:r>
            <w:r w:rsidRPr="00615752">
              <w:rPr>
                <w:sz w:val="22"/>
                <w:szCs w:val="22"/>
                <w:rtl/>
              </w:rPr>
              <w:t xml:space="preserve"> </w:t>
            </w:r>
            <w:r w:rsidRPr="00615752">
              <w:rPr>
                <w:rFonts w:hint="eastAsia"/>
                <w:sz w:val="22"/>
                <w:szCs w:val="22"/>
                <w:rtl/>
              </w:rPr>
              <w:t>בדרך</w:t>
            </w:r>
            <w:r w:rsidRPr="00615752">
              <w:rPr>
                <w:rFonts w:hint="cs"/>
                <w:sz w:val="22"/>
                <w:szCs w:val="22"/>
                <w:rtl/>
              </w:rPr>
              <w:t>...</w:t>
            </w:r>
            <w:r w:rsidRPr="00615752">
              <w:rPr>
                <w:sz w:val="22"/>
                <w:szCs w:val="22"/>
                <w:rtl/>
              </w:rPr>
              <w:t xml:space="preserve"> </w:t>
            </w:r>
          </w:p>
          <w:p w:rsidR="00417DAC" w:rsidRPr="00165ADD" w:rsidRDefault="00417DAC" w:rsidP="00656DC4">
            <w:pPr>
              <w:jc w:val="both"/>
              <w:rPr>
                <w:rtl/>
              </w:rPr>
            </w:pPr>
            <w:r w:rsidRPr="00615752">
              <w:rPr>
                <w:rFonts w:hint="eastAsia"/>
                <w:sz w:val="22"/>
                <w:szCs w:val="22"/>
                <w:rtl/>
              </w:rPr>
              <w:t>וכ</w:t>
            </w:r>
            <w:r w:rsidRPr="00615752">
              <w:rPr>
                <w:sz w:val="22"/>
                <w:szCs w:val="22"/>
                <w:rtl/>
              </w:rPr>
              <w:t>"</w:t>
            </w:r>
            <w:r w:rsidRPr="00615752">
              <w:rPr>
                <w:rFonts w:hint="eastAsia"/>
                <w:sz w:val="22"/>
                <w:szCs w:val="22"/>
                <w:rtl/>
              </w:rPr>
              <w:t>ש</w:t>
            </w:r>
            <w:r w:rsidRPr="00615752">
              <w:rPr>
                <w:sz w:val="22"/>
                <w:szCs w:val="22"/>
                <w:rtl/>
              </w:rPr>
              <w:t xml:space="preserve"> </w:t>
            </w:r>
            <w:r w:rsidRPr="00615752">
              <w:rPr>
                <w:rFonts w:hint="eastAsia"/>
                <w:sz w:val="22"/>
                <w:szCs w:val="22"/>
                <w:rtl/>
              </w:rPr>
              <w:t>שאסור</w:t>
            </w:r>
            <w:r w:rsidRPr="00615752">
              <w:rPr>
                <w:sz w:val="22"/>
                <w:szCs w:val="22"/>
                <w:rtl/>
              </w:rPr>
              <w:t xml:space="preserve"> </w:t>
            </w:r>
            <w:r w:rsidRPr="00615752">
              <w:rPr>
                <w:rFonts w:hint="eastAsia"/>
                <w:sz w:val="22"/>
                <w:szCs w:val="22"/>
                <w:rtl/>
              </w:rPr>
              <w:t>להקדים</w:t>
            </w:r>
            <w:r w:rsidRPr="00615752">
              <w:rPr>
                <w:sz w:val="22"/>
                <w:szCs w:val="22"/>
                <w:rtl/>
              </w:rPr>
              <w:t xml:space="preserve"> </w:t>
            </w:r>
            <w:r w:rsidRPr="00615752">
              <w:rPr>
                <w:rFonts w:hint="eastAsia"/>
                <w:sz w:val="22"/>
                <w:szCs w:val="22"/>
                <w:rtl/>
              </w:rPr>
              <w:t>כל</w:t>
            </w:r>
            <w:r w:rsidRPr="00615752">
              <w:rPr>
                <w:sz w:val="22"/>
                <w:szCs w:val="22"/>
                <w:rtl/>
              </w:rPr>
              <w:t xml:space="preserve"> </w:t>
            </w:r>
            <w:r w:rsidRPr="00615752">
              <w:rPr>
                <w:rFonts w:hint="eastAsia"/>
                <w:sz w:val="22"/>
                <w:szCs w:val="22"/>
                <w:rtl/>
              </w:rPr>
              <w:t>כך</w:t>
            </w:r>
            <w:r w:rsidRPr="00615752">
              <w:rPr>
                <w:sz w:val="22"/>
                <w:szCs w:val="22"/>
                <w:rtl/>
              </w:rPr>
              <w:t xml:space="preserve"> </w:t>
            </w:r>
            <w:r w:rsidRPr="00615752">
              <w:rPr>
                <w:rFonts w:hint="eastAsia"/>
                <w:sz w:val="22"/>
                <w:szCs w:val="22"/>
                <w:rtl/>
              </w:rPr>
              <w:t>זמן</w:t>
            </w:r>
            <w:r w:rsidRPr="00615752">
              <w:rPr>
                <w:sz w:val="22"/>
                <w:szCs w:val="22"/>
                <w:rtl/>
              </w:rPr>
              <w:t xml:space="preserve"> </w:t>
            </w:r>
            <w:r w:rsidRPr="00615752">
              <w:rPr>
                <w:rFonts w:hint="eastAsia"/>
                <w:sz w:val="22"/>
                <w:szCs w:val="22"/>
                <w:rtl/>
              </w:rPr>
              <w:t>רב</w:t>
            </w:r>
            <w:r w:rsidRPr="00615752">
              <w:rPr>
                <w:sz w:val="22"/>
                <w:szCs w:val="22"/>
                <w:rtl/>
              </w:rPr>
              <w:t xml:space="preserve"> </w:t>
            </w:r>
            <w:r w:rsidRPr="00615752">
              <w:rPr>
                <w:rFonts w:hint="eastAsia"/>
                <w:sz w:val="22"/>
                <w:szCs w:val="22"/>
                <w:rtl/>
              </w:rPr>
              <w:t>לברך</w:t>
            </w:r>
            <w:r w:rsidRPr="00615752">
              <w:rPr>
                <w:sz w:val="22"/>
                <w:szCs w:val="22"/>
                <w:rtl/>
              </w:rPr>
              <w:t xml:space="preserve"> </w:t>
            </w:r>
            <w:r w:rsidRPr="00615752">
              <w:rPr>
                <w:rFonts w:hint="eastAsia"/>
                <w:sz w:val="22"/>
                <w:szCs w:val="22"/>
                <w:rtl/>
              </w:rPr>
              <w:t>אותה</w:t>
            </w:r>
            <w:r w:rsidRPr="00615752">
              <w:rPr>
                <w:sz w:val="22"/>
                <w:szCs w:val="22"/>
                <w:rtl/>
              </w:rPr>
              <w:t xml:space="preserve"> </w:t>
            </w:r>
            <w:r w:rsidRPr="00615752">
              <w:rPr>
                <w:rFonts w:hint="eastAsia"/>
                <w:sz w:val="22"/>
                <w:szCs w:val="22"/>
                <w:rtl/>
              </w:rPr>
              <w:t>בעוד</w:t>
            </w:r>
            <w:r w:rsidRPr="00615752">
              <w:rPr>
                <w:sz w:val="22"/>
                <w:szCs w:val="22"/>
                <w:rtl/>
              </w:rPr>
              <w:t xml:space="preserve"> </w:t>
            </w:r>
            <w:r w:rsidRPr="00615752">
              <w:rPr>
                <w:rFonts w:hint="eastAsia"/>
                <w:sz w:val="22"/>
                <w:szCs w:val="22"/>
                <w:rtl/>
              </w:rPr>
              <w:t>שמתפלל</w:t>
            </w:r>
            <w:r w:rsidRPr="00615752">
              <w:rPr>
                <w:sz w:val="22"/>
                <w:szCs w:val="22"/>
                <w:rtl/>
              </w:rPr>
              <w:t xml:space="preserve"> </w:t>
            </w:r>
            <w:r w:rsidRPr="00615752">
              <w:rPr>
                <w:rFonts w:hint="eastAsia"/>
                <w:sz w:val="22"/>
                <w:szCs w:val="22"/>
                <w:rtl/>
              </w:rPr>
              <w:t>בבהכ</w:t>
            </w:r>
            <w:r w:rsidRPr="00615752">
              <w:rPr>
                <w:sz w:val="22"/>
                <w:szCs w:val="22"/>
                <w:rtl/>
              </w:rPr>
              <w:t>"</w:t>
            </w:r>
            <w:r w:rsidRPr="00615752">
              <w:rPr>
                <w:rFonts w:hint="eastAsia"/>
                <w:sz w:val="22"/>
                <w:szCs w:val="22"/>
                <w:rtl/>
              </w:rPr>
              <w:t>נ</w:t>
            </w:r>
            <w:r w:rsidRPr="00615752">
              <w:rPr>
                <w:sz w:val="22"/>
                <w:szCs w:val="22"/>
                <w:rtl/>
              </w:rPr>
              <w:t xml:space="preserve"> </w:t>
            </w:r>
            <w:r w:rsidRPr="00615752">
              <w:rPr>
                <w:rFonts w:hint="eastAsia"/>
                <w:sz w:val="22"/>
                <w:szCs w:val="22"/>
                <w:rtl/>
              </w:rPr>
              <w:t>לסמוך</w:t>
            </w:r>
            <w:r w:rsidRPr="00615752">
              <w:rPr>
                <w:sz w:val="22"/>
                <w:szCs w:val="22"/>
                <w:rtl/>
              </w:rPr>
              <w:t xml:space="preserve"> </w:t>
            </w:r>
            <w:r w:rsidRPr="00615752">
              <w:rPr>
                <w:rFonts w:hint="eastAsia"/>
                <w:sz w:val="22"/>
                <w:szCs w:val="22"/>
                <w:rtl/>
              </w:rPr>
              <w:t>אותה</w:t>
            </w:r>
            <w:r w:rsidRPr="00615752">
              <w:rPr>
                <w:sz w:val="22"/>
                <w:szCs w:val="22"/>
                <w:rtl/>
              </w:rPr>
              <w:t xml:space="preserve"> </w:t>
            </w:r>
            <w:r w:rsidRPr="00615752">
              <w:rPr>
                <w:rFonts w:hint="eastAsia"/>
                <w:sz w:val="22"/>
                <w:szCs w:val="22"/>
                <w:rtl/>
              </w:rPr>
              <w:t>לאחת</w:t>
            </w:r>
            <w:r w:rsidRPr="00615752">
              <w:rPr>
                <w:sz w:val="22"/>
                <w:szCs w:val="22"/>
                <w:rtl/>
              </w:rPr>
              <w:t xml:space="preserve"> </w:t>
            </w:r>
            <w:r w:rsidRPr="00615752">
              <w:rPr>
                <w:rFonts w:hint="eastAsia"/>
                <w:sz w:val="22"/>
                <w:szCs w:val="22"/>
                <w:rtl/>
              </w:rPr>
              <w:t>מן</w:t>
            </w:r>
            <w:r w:rsidRPr="00615752">
              <w:rPr>
                <w:sz w:val="22"/>
                <w:szCs w:val="22"/>
                <w:rtl/>
              </w:rPr>
              <w:t xml:space="preserve"> </w:t>
            </w:r>
            <w:r w:rsidRPr="00615752">
              <w:rPr>
                <w:rFonts w:hint="eastAsia"/>
                <w:sz w:val="22"/>
                <w:szCs w:val="22"/>
                <w:rtl/>
              </w:rPr>
              <w:t>הברכות</w:t>
            </w:r>
            <w:r w:rsidRPr="00615752">
              <w:rPr>
                <w:sz w:val="22"/>
                <w:szCs w:val="22"/>
                <w:rtl/>
              </w:rPr>
              <w:t xml:space="preserve"> </w:t>
            </w:r>
            <w:r w:rsidRPr="00615752">
              <w:rPr>
                <w:rFonts w:hint="eastAsia"/>
                <w:sz w:val="22"/>
                <w:szCs w:val="22"/>
                <w:rtl/>
              </w:rPr>
              <w:t>דאשר</w:t>
            </w:r>
            <w:r w:rsidRPr="00615752">
              <w:rPr>
                <w:sz w:val="22"/>
                <w:szCs w:val="22"/>
                <w:rtl/>
              </w:rPr>
              <w:t xml:space="preserve"> </w:t>
            </w:r>
            <w:r w:rsidRPr="00615752">
              <w:rPr>
                <w:rFonts w:hint="eastAsia"/>
                <w:sz w:val="22"/>
                <w:szCs w:val="22"/>
                <w:rtl/>
              </w:rPr>
              <w:t>נתן</w:t>
            </w:r>
            <w:r w:rsidRPr="00615752">
              <w:rPr>
                <w:sz w:val="22"/>
                <w:szCs w:val="22"/>
                <w:rtl/>
              </w:rPr>
              <w:t xml:space="preserve"> </w:t>
            </w:r>
            <w:r w:rsidRPr="00615752">
              <w:rPr>
                <w:rFonts w:hint="eastAsia"/>
                <w:sz w:val="22"/>
                <w:szCs w:val="22"/>
                <w:rtl/>
              </w:rPr>
              <w:t>לשכוי</w:t>
            </w:r>
            <w:r w:rsidRPr="00615752">
              <w:rPr>
                <w:sz w:val="22"/>
                <w:szCs w:val="22"/>
                <w:rtl/>
              </w:rPr>
              <w:t xml:space="preserve"> </w:t>
            </w:r>
            <w:r w:rsidRPr="00615752">
              <w:rPr>
                <w:rFonts w:hint="eastAsia"/>
                <w:sz w:val="22"/>
                <w:szCs w:val="22"/>
                <w:rtl/>
              </w:rPr>
              <w:t>בינה</w:t>
            </w:r>
            <w:r w:rsidRPr="00615752">
              <w:rPr>
                <w:sz w:val="22"/>
                <w:szCs w:val="22"/>
                <w:rtl/>
              </w:rPr>
              <w:t xml:space="preserve"> </w:t>
            </w:r>
            <w:r w:rsidRPr="00615752">
              <w:rPr>
                <w:rFonts w:hint="eastAsia"/>
                <w:sz w:val="22"/>
                <w:szCs w:val="22"/>
                <w:rtl/>
              </w:rPr>
              <w:t>ואינו</w:t>
            </w:r>
            <w:r w:rsidRPr="00615752">
              <w:rPr>
                <w:sz w:val="22"/>
                <w:szCs w:val="22"/>
                <w:rtl/>
              </w:rPr>
              <w:t xml:space="preserve"> </w:t>
            </w:r>
            <w:r w:rsidRPr="00615752">
              <w:rPr>
                <w:rFonts w:hint="eastAsia"/>
                <w:sz w:val="22"/>
                <w:szCs w:val="22"/>
                <w:rtl/>
              </w:rPr>
              <w:t>יוצא</w:t>
            </w:r>
            <w:r w:rsidRPr="00615752">
              <w:rPr>
                <w:sz w:val="22"/>
                <w:szCs w:val="22"/>
                <w:rtl/>
              </w:rPr>
              <w:t xml:space="preserve"> </w:t>
            </w:r>
            <w:r w:rsidRPr="00615752">
              <w:rPr>
                <w:rFonts w:hint="eastAsia"/>
                <w:sz w:val="22"/>
                <w:szCs w:val="22"/>
                <w:rtl/>
              </w:rPr>
              <w:t>לדרך</w:t>
            </w:r>
            <w:r w:rsidRPr="00615752">
              <w:rPr>
                <w:sz w:val="22"/>
                <w:szCs w:val="22"/>
                <w:rtl/>
              </w:rPr>
              <w:t xml:space="preserve"> </w:t>
            </w:r>
            <w:r w:rsidRPr="00615752">
              <w:rPr>
                <w:rFonts w:hint="eastAsia"/>
                <w:sz w:val="22"/>
                <w:szCs w:val="22"/>
                <w:rtl/>
              </w:rPr>
              <w:t>אלא</w:t>
            </w:r>
            <w:r w:rsidRPr="00615752">
              <w:rPr>
                <w:sz w:val="22"/>
                <w:szCs w:val="22"/>
                <w:rtl/>
              </w:rPr>
              <w:t xml:space="preserve"> </w:t>
            </w:r>
            <w:r w:rsidRPr="00615752">
              <w:rPr>
                <w:rFonts w:hint="eastAsia"/>
                <w:sz w:val="22"/>
                <w:szCs w:val="22"/>
                <w:rtl/>
              </w:rPr>
              <w:t>אחר</w:t>
            </w:r>
            <w:r w:rsidRPr="00615752">
              <w:rPr>
                <w:sz w:val="22"/>
                <w:szCs w:val="22"/>
                <w:rtl/>
              </w:rPr>
              <w:t xml:space="preserve"> </w:t>
            </w:r>
            <w:r w:rsidRPr="00615752">
              <w:rPr>
                <w:rFonts w:hint="eastAsia"/>
                <w:sz w:val="22"/>
                <w:szCs w:val="22"/>
                <w:rtl/>
              </w:rPr>
              <w:t>גמר</w:t>
            </w:r>
            <w:r w:rsidRPr="00615752">
              <w:rPr>
                <w:sz w:val="22"/>
                <w:szCs w:val="22"/>
                <w:rtl/>
              </w:rPr>
              <w:t xml:space="preserve"> </w:t>
            </w:r>
            <w:r w:rsidRPr="00615752">
              <w:rPr>
                <w:rFonts w:hint="eastAsia"/>
                <w:sz w:val="22"/>
                <w:szCs w:val="22"/>
                <w:rtl/>
              </w:rPr>
              <w:t>תפלה</w:t>
            </w:r>
            <w:r w:rsidRPr="00615752">
              <w:rPr>
                <w:sz w:val="22"/>
                <w:szCs w:val="22"/>
                <w:rtl/>
              </w:rPr>
              <w:t xml:space="preserve"> </w:t>
            </w:r>
            <w:r w:rsidRPr="00615752">
              <w:rPr>
                <w:rFonts w:hint="eastAsia"/>
                <w:sz w:val="22"/>
                <w:szCs w:val="22"/>
                <w:rtl/>
              </w:rPr>
              <w:t>בבהכ</w:t>
            </w:r>
            <w:r w:rsidRPr="00615752">
              <w:rPr>
                <w:sz w:val="22"/>
                <w:szCs w:val="22"/>
                <w:rtl/>
              </w:rPr>
              <w:t>"</w:t>
            </w:r>
            <w:r w:rsidRPr="00615752">
              <w:rPr>
                <w:rFonts w:hint="eastAsia"/>
                <w:sz w:val="22"/>
                <w:szCs w:val="22"/>
                <w:rtl/>
              </w:rPr>
              <w:t>נ</w:t>
            </w:r>
            <w:r w:rsidRPr="00615752">
              <w:rPr>
                <w:sz w:val="22"/>
                <w:szCs w:val="22"/>
                <w:rtl/>
              </w:rPr>
              <w:t xml:space="preserve"> </w:t>
            </w:r>
            <w:r w:rsidRPr="00615752">
              <w:rPr>
                <w:rFonts w:hint="eastAsia"/>
                <w:sz w:val="22"/>
                <w:szCs w:val="22"/>
                <w:rtl/>
              </w:rPr>
              <w:t>דהא</w:t>
            </w:r>
            <w:r w:rsidRPr="00615752">
              <w:rPr>
                <w:sz w:val="22"/>
                <w:szCs w:val="22"/>
                <w:rtl/>
              </w:rPr>
              <w:t xml:space="preserve"> </w:t>
            </w:r>
            <w:r w:rsidRPr="00615752">
              <w:rPr>
                <w:rFonts w:hint="eastAsia"/>
                <w:sz w:val="22"/>
                <w:szCs w:val="22"/>
                <w:rtl/>
              </w:rPr>
              <w:t>יש</w:t>
            </w:r>
            <w:r w:rsidRPr="00615752">
              <w:rPr>
                <w:sz w:val="22"/>
                <w:szCs w:val="22"/>
                <w:rtl/>
              </w:rPr>
              <w:t xml:space="preserve"> </w:t>
            </w:r>
            <w:r w:rsidRPr="00615752">
              <w:rPr>
                <w:rFonts w:hint="eastAsia"/>
                <w:sz w:val="22"/>
                <w:szCs w:val="22"/>
                <w:rtl/>
              </w:rPr>
              <w:t>לחוש</w:t>
            </w:r>
            <w:r w:rsidRPr="00615752">
              <w:rPr>
                <w:sz w:val="22"/>
                <w:szCs w:val="22"/>
                <w:rtl/>
              </w:rPr>
              <w:t xml:space="preserve"> </w:t>
            </w:r>
            <w:r w:rsidRPr="00615752">
              <w:rPr>
                <w:rFonts w:hint="eastAsia"/>
                <w:sz w:val="22"/>
                <w:szCs w:val="22"/>
                <w:rtl/>
              </w:rPr>
              <w:t>דילמא</w:t>
            </w:r>
            <w:r w:rsidRPr="00615752">
              <w:rPr>
                <w:sz w:val="22"/>
                <w:szCs w:val="22"/>
                <w:rtl/>
              </w:rPr>
              <w:t xml:space="preserve"> </w:t>
            </w:r>
            <w:r w:rsidRPr="00615752">
              <w:rPr>
                <w:rFonts w:hint="eastAsia"/>
                <w:sz w:val="22"/>
                <w:szCs w:val="22"/>
                <w:rtl/>
              </w:rPr>
              <w:t>תבוא</w:t>
            </w:r>
            <w:r w:rsidRPr="00615752">
              <w:rPr>
                <w:sz w:val="22"/>
                <w:szCs w:val="22"/>
                <w:rtl/>
              </w:rPr>
              <w:t xml:space="preserve"> </w:t>
            </w:r>
            <w:r w:rsidRPr="00615752">
              <w:rPr>
                <w:rFonts w:hint="eastAsia"/>
                <w:sz w:val="22"/>
                <w:szCs w:val="22"/>
                <w:rtl/>
              </w:rPr>
              <w:t>איזה</w:t>
            </w:r>
            <w:r w:rsidRPr="00615752">
              <w:rPr>
                <w:sz w:val="22"/>
                <w:szCs w:val="22"/>
                <w:rtl/>
              </w:rPr>
              <w:t xml:space="preserve"> </w:t>
            </w:r>
            <w:r w:rsidRPr="00615752">
              <w:rPr>
                <w:rFonts w:hint="eastAsia"/>
                <w:sz w:val="22"/>
                <w:szCs w:val="22"/>
                <w:rtl/>
              </w:rPr>
              <w:t>סבה</w:t>
            </w:r>
            <w:r w:rsidRPr="00615752">
              <w:rPr>
                <w:sz w:val="22"/>
                <w:szCs w:val="22"/>
                <w:rtl/>
              </w:rPr>
              <w:t xml:space="preserve"> </w:t>
            </w:r>
            <w:r w:rsidRPr="00615752">
              <w:rPr>
                <w:rFonts w:hint="eastAsia"/>
                <w:sz w:val="22"/>
                <w:szCs w:val="22"/>
                <w:rtl/>
              </w:rPr>
              <w:t>אחר</w:t>
            </w:r>
            <w:r w:rsidRPr="00615752">
              <w:rPr>
                <w:sz w:val="22"/>
                <w:szCs w:val="22"/>
                <w:rtl/>
              </w:rPr>
              <w:t xml:space="preserve"> </w:t>
            </w:r>
            <w:r w:rsidRPr="00615752">
              <w:rPr>
                <w:rFonts w:hint="eastAsia"/>
                <w:sz w:val="22"/>
                <w:szCs w:val="22"/>
                <w:rtl/>
              </w:rPr>
              <w:t>צאתו</w:t>
            </w:r>
            <w:r w:rsidRPr="00615752">
              <w:rPr>
                <w:sz w:val="22"/>
                <w:szCs w:val="22"/>
                <w:rtl/>
              </w:rPr>
              <w:t xml:space="preserve"> </w:t>
            </w:r>
            <w:r w:rsidRPr="00615752">
              <w:rPr>
                <w:rFonts w:hint="eastAsia"/>
                <w:sz w:val="22"/>
                <w:szCs w:val="22"/>
                <w:rtl/>
              </w:rPr>
              <w:t>מבהכ</w:t>
            </w:r>
            <w:r w:rsidRPr="00615752">
              <w:rPr>
                <w:sz w:val="22"/>
                <w:szCs w:val="22"/>
                <w:rtl/>
              </w:rPr>
              <w:t>"</w:t>
            </w:r>
            <w:r w:rsidRPr="00615752">
              <w:rPr>
                <w:rFonts w:hint="eastAsia"/>
                <w:sz w:val="22"/>
                <w:szCs w:val="22"/>
                <w:rtl/>
              </w:rPr>
              <w:t>נ</w:t>
            </w:r>
            <w:r w:rsidRPr="00615752">
              <w:rPr>
                <w:sz w:val="22"/>
                <w:szCs w:val="22"/>
                <w:rtl/>
              </w:rPr>
              <w:t xml:space="preserve"> </w:t>
            </w:r>
            <w:r w:rsidRPr="00615752">
              <w:rPr>
                <w:rFonts w:hint="eastAsia"/>
                <w:sz w:val="22"/>
                <w:szCs w:val="22"/>
                <w:rtl/>
              </w:rPr>
              <w:t>שלא</w:t>
            </w:r>
            <w:r w:rsidRPr="00615752">
              <w:rPr>
                <w:sz w:val="22"/>
                <w:szCs w:val="22"/>
                <w:rtl/>
              </w:rPr>
              <w:t xml:space="preserve"> </w:t>
            </w:r>
            <w:r w:rsidRPr="00615752">
              <w:rPr>
                <w:rFonts w:hint="eastAsia"/>
                <w:sz w:val="22"/>
                <w:szCs w:val="22"/>
                <w:rtl/>
              </w:rPr>
              <w:t>יוכל</w:t>
            </w:r>
            <w:r w:rsidRPr="00615752">
              <w:rPr>
                <w:sz w:val="22"/>
                <w:szCs w:val="22"/>
                <w:rtl/>
              </w:rPr>
              <w:t xml:space="preserve"> </w:t>
            </w:r>
            <w:r w:rsidRPr="00615752">
              <w:rPr>
                <w:rFonts w:hint="eastAsia"/>
                <w:sz w:val="22"/>
                <w:szCs w:val="22"/>
                <w:rtl/>
              </w:rPr>
              <w:t>כלל</w:t>
            </w:r>
            <w:r w:rsidRPr="00615752">
              <w:rPr>
                <w:sz w:val="22"/>
                <w:szCs w:val="22"/>
                <w:rtl/>
              </w:rPr>
              <w:t xml:space="preserve"> </w:t>
            </w:r>
            <w:r w:rsidRPr="00615752">
              <w:rPr>
                <w:rFonts w:hint="eastAsia"/>
                <w:sz w:val="22"/>
                <w:szCs w:val="22"/>
                <w:rtl/>
              </w:rPr>
              <w:t>לצאת</w:t>
            </w:r>
            <w:r w:rsidRPr="00615752">
              <w:rPr>
                <w:sz w:val="22"/>
                <w:szCs w:val="22"/>
                <w:rtl/>
              </w:rPr>
              <w:t xml:space="preserve"> </w:t>
            </w:r>
            <w:r w:rsidRPr="00615752">
              <w:rPr>
                <w:rFonts w:hint="eastAsia"/>
                <w:sz w:val="22"/>
                <w:szCs w:val="22"/>
                <w:rtl/>
              </w:rPr>
              <w:t>לדרך</w:t>
            </w:r>
            <w:r w:rsidRPr="00615752">
              <w:rPr>
                <w:sz w:val="22"/>
                <w:szCs w:val="22"/>
                <w:rtl/>
              </w:rPr>
              <w:t xml:space="preserve"> </w:t>
            </w:r>
            <w:r w:rsidRPr="00615752">
              <w:rPr>
                <w:rFonts w:hint="eastAsia"/>
                <w:sz w:val="22"/>
                <w:szCs w:val="22"/>
                <w:rtl/>
              </w:rPr>
              <w:t>ויבא</w:t>
            </w:r>
            <w:r w:rsidRPr="00615752">
              <w:rPr>
                <w:sz w:val="22"/>
                <w:szCs w:val="22"/>
                <w:rtl/>
              </w:rPr>
              <w:t xml:space="preserve"> </w:t>
            </w:r>
            <w:r w:rsidRPr="00615752">
              <w:rPr>
                <w:rFonts w:hint="eastAsia"/>
                <w:sz w:val="22"/>
                <w:szCs w:val="22"/>
                <w:rtl/>
              </w:rPr>
              <w:t>לידי</w:t>
            </w:r>
            <w:r w:rsidRPr="00615752">
              <w:rPr>
                <w:sz w:val="22"/>
                <w:szCs w:val="22"/>
                <w:rtl/>
              </w:rPr>
              <w:t xml:space="preserve"> </w:t>
            </w:r>
            <w:r w:rsidRPr="00615752">
              <w:rPr>
                <w:rFonts w:hint="eastAsia"/>
                <w:sz w:val="22"/>
                <w:szCs w:val="22"/>
                <w:rtl/>
              </w:rPr>
              <w:t>ברכה</w:t>
            </w:r>
            <w:r w:rsidRPr="00615752">
              <w:rPr>
                <w:sz w:val="22"/>
                <w:szCs w:val="22"/>
                <w:rtl/>
              </w:rPr>
              <w:t xml:space="preserve"> </w:t>
            </w:r>
            <w:r w:rsidRPr="00615752">
              <w:rPr>
                <w:rFonts w:hint="eastAsia"/>
                <w:sz w:val="22"/>
                <w:szCs w:val="22"/>
                <w:rtl/>
              </w:rPr>
              <w:t>לבטלה</w:t>
            </w:r>
            <w:r w:rsidRPr="00615752">
              <w:rPr>
                <w:sz w:val="22"/>
                <w:szCs w:val="22"/>
                <w:rtl/>
              </w:rPr>
              <w:t xml:space="preserve"> </w:t>
            </w:r>
            <w:r w:rsidRPr="00615752">
              <w:rPr>
                <w:rFonts w:hint="eastAsia"/>
                <w:sz w:val="22"/>
                <w:szCs w:val="22"/>
                <w:rtl/>
              </w:rPr>
              <w:t>ועובר</w:t>
            </w:r>
            <w:r w:rsidRPr="00615752">
              <w:rPr>
                <w:sz w:val="22"/>
                <w:szCs w:val="22"/>
                <w:rtl/>
              </w:rPr>
              <w:t xml:space="preserve"> </w:t>
            </w:r>
            <w:r w:rsidRPr="00615752">
              <w:rPr>
                <w:rFonts w:hint="eastAsia"/>
                <w:sz w:val="22"/>
                <w:szCs w:val="22"/>
                <w:rtl/>
              </w:rPr>
              <w:t>על</w:t>
            </w:r>
            <w:r w:rsidRPr="00615752">
              <w:rPr>
                <w:sz w:val="22"/>
                <w:szCs w:val="22"/>
                <w:rtl/>
              </w:rPr>
              <w:t xml:space="preserve"> </w:t>
            </w:r>
            <w:r w:rsidRPr="00615752">
              <w:rPr>
                <w:rFonts w:hint="eastAsia"/>
                <w:sz w:val="22"/>
                <w:szCs w:val="22"/>
                <w:rtl/>
              </w:rPr>
              <w:t>לא</w:t>
            </w:r>
            <w:r w:rsidRPr="00615752">
              <w:rPr>
                <w:sz w:val="22"/>
                <w:szCs w:val="22"/>
                <w:rtl/>
              </w:rPr>
              <w:t xml:space="preserve"> </w:t>
            </w:r>
            <w:r w:rsidRPr="00615752">
              <w:rPr>
                <w:rFonts w:hint="eastAsia"/>
                <w:sz w:val="22"/>
                <w:szCs w:val="22"/>
                <w:rtl/>
              </w:rPr>
              <w:t>תשא</w:t>
            </w:r>
            <w:r w:rsidRPr="00615752">
              <w:rPr>
                <w:sz w:val="22"/>
                <w:szCs w:val="22"/>
                <w:rtl/>
              </w:rPr>
              <w:t xml:space="preserve"> </w:t>
            </w:r>
            <w:r w:rsidRPr="00615752">
              <w:rPr>
                <w:rFonts w:hint="eastAsia"/>
                <w:sz w:val="22"/>
                <w:szCs w:val="22"/>
                <w:rtl/>
              </w:rPr>
              <w:t>וגו</w:t>
            </w:r>
            <w:r w:rsidRPr="00615752">
              <w:rPr>
                <w:sz w:val="22"/>
                <w:szCs w:val="22"/>
                <w:rtl/>
              </w:rPr>
              <w:t xml:space="preserve">' </w:t>
            </w:r>
            <w:r w:rsidRPr="00615752">
              <w:rPr>
                <w:rFonts w:hint="eastAsia"/>
                <w:sz w:val="22"/>
                <w:szCs w:val="22"/>
                <w:rtl/>
              </w:rPr>
              <w:t>דהא</w:t>
            </w:r>
            <w:r w:rsidRPr="00615752">
              <w:rPr>
                <w:sz w:val="22"/>
                <w:szCs w:val="22"/>
                <w:rtl/>
              </w:rPr>
              <w:t xml:space="preserve"> </w:t>
            </w:r>
            <w:r w:rsidRPr="00615752">
              <w:rPr>
                <w:rFonts w:hint="eastAsia"/>
                <w:sz w:val="22"/>
                <w:szCs w:val="22"/>
                <w:rtl/>
              </w:rPr>
              <w:t>מצינו</w:t>
            </w:r>
            <w:r w:rsidRPr="00615752">
              <w:rPr>
                <w:sz w:val="22"/>
                <w:szCs w:val="22"/>
                <w:rtl/>
              </w:rPr>
              <w:t xml:space="preserve"> </w:t>
            </w:r>
            <w:r w:rsidRPr="00615752">
              <w:rPr>
                <w:rFonts w:hint="eastAsia"/>
                <w:sz w:val="22"/>
                <w:szCs w:val="22"/>
                <w:rtl/>
              </w:rPr>
              <w:t>בכמה</w:t>
            </w:r>
            <w:r w:rsidRPr="00615752">
              <w:rPr>
                <w:sz w:val="22"/>
                <w:szCs w:val="22"/>
                <w:rtl/>
              </w:rPr>
              <w:t xml:space="preserve"> </w:t>
            </w:r>
            <w:r w:rsidRPr="00615752">
              <w:rPr>
                <w:rFonts w:hint="eastAsia"/>
                <w:sz w:val="22"/>
                <w:szCs w:val="22"/>
                <w:rtl/>
              </w:rPr>
              <w:t>מקומות</w:t>
            </w:r>
            <w:r w:rsidRPr="00615752">
              <w:rPr>
                <w:sz w:val="22"/>
                <w:szCs w:val="22"/>
                <w:rtl/>
              </w:rPr>
              <w:t xml:space="preserve"> </w:t>
            </w:r>
            <w:r w:rsidRPr="00615752">
              <w:rPr>
                <w:rFonts w:hint="eastAsia"/>
                <w:sz w:val="22"/>
                <w:szCs w:val="22"/>
                <w:rtl/>
              </w:rPr>
              <w:t>שחששו</w:t>
            </w:r>
            <w:r w:rsidRPr="00615752">
              <w:rPr>
                <w:sz w:val="22"/>
                <w:szCs w:val="22"/>
                <w:rtl/>
              </w:rPr>
              <w:t xml:space="preserve"> </w:t>
            </w:r>
            <w:r w:rsidRPr="00615752">
              <w:rPr>
                <w:rFonts w:hint="eastAsia"/>
                <w:sz w:val="22"/>
                <w:szCs w:val="22"/>
                <w:rtl/>
              </w:rPr>
              <w:t>שלא</w:t>
            </w:r>
            <w:r w:rsidRPr="00615752">
              <w:rPr>
                <w:sz w:val="22"/>
                <w:szCs w:val="22"/>
                <w:rtl/>
              </w:rPr>
              <w:t xml:space="preserve"> </w:t>
            </w:r>
            <w:r w:rsidRPr="00615752">
              <w:rPr>
                <w:rFonts w:hint="eastAsia"/>
                <w:sz w:val="22"/>
                <w:szCs w:val="22"/>
                <w:rtl/>
              </w:rPr>
              <w:t>לברך</w:t>
            </w:r>
            <w:r w:rsidRPr="00615752">
              <w:rPr>
                <w:sz w:val="22"/>
                <w:szCs w:val="22"/>
                <w:rtl/>
              </w:rPr>
              <w:t xml:space="preserve"> </w:t>
            </w:r>
            <w:r w:rsidRPr="00615752">
              <w:rPr>
                <w:rFonts w:hint="eastAsia"/>
                <w:sz w:val="22"/>
                <w:szCs w:val="22"/>
                <w:rtl/>
              </w:rPr>
              <w:t>במקום</w:t>
            </w:r>
            <w:r w:rsidRPr="00615752">
              <w:rPr>
                <w:sz w:val="22"/>
                <w:szCs w:val="22"/>
                <w:rtl/>
              </w:rPr>
              <w:t xml:space="preserve"> </w:t>
            </w:r>
            <w:r w:rsidRPr="00615752">
              <w:rPr>
                <w:rFonts w:hint="eastAsia"/>
                <w:sz w:val="22"/>
                <w:szCs w:val="22"/>
                <w:rtl/>
              </w:rPr>
              <w:t>שיש</w:t>
            </w:r>
            <w:r w:rsidRPr="00615752">
              <w:rPr>
                <w:sz w:val="22"/>
                <w:szCs w:val="22"/>
                <w:rtl/>
              </w:rPr>
              <w:t xml:space="preserve"> </w:t>
            </w:r>
            <w:r w:rsidRPr="00615752">
              <w:rPr>
                <w:rFonts w:hint="eastAsia"/>
                <w:sz w:val="22"/>
                <w:szCs w:val="22"/>
                <w:rtl/>
              </w:rPr>
              <w:t>לחוש</w:t>
            </w:r>
            <w:r w:rsidRPr="00615752">
              <w:rPr>
                <w:sz w:val="22"/>
                <w:szCs w:val="22"/>
                <w:rtl/>
              </w:rPr>
              <w:t xml:space="preserve"> </w:t>
            </w:r>
            <w:r w:rsidRPr="00615752">
              <w:rPr>
                <w:rFonts w:hint="eastAsia"/>
                <w:sz w:val="22"/>
                <w:szCs w:val="22"/>
                <w:rtl/>
              </w:rPr>
              <w:t>דילמא</w:t>
            </w:r>
            <w:r w:rsidRPr="00615752">
              <w:rPr>
                <w:sz w:val="22"/>
                <w:szCs w:val="22"/>
                <w:rtl/>
              </w:rPr>
              <w:t xml:space="preserve"> </w:t>
            </w:r>
            <w:r w:rsidRPr="00615752">
              <w:rPr>
                <w:rFonts w:hint="eastAsia"/>
                <w:sz w:val="22"/>
                <w:szCs w:val="22"/>
                <w:rtl/>
              </w:rPr>
              <w:t>יבא</w:t>
            </w:r>
            <w:r w:rsidRPr="00615752">
              <w:rPr>
                <w:sz w:val="22"/>
                <w:szCs w:val="22"/>
                <w:rtl/>
              </w:rPr>
              <w:t xml:space="preserve"> </w:t>
            </w:r>
            <w:r w:rsidRPr="00615752">
              <w:rPr>
                <w:rFonts w:hint="eastAsia"/>
                <w:sz w:val="22"/>
                <w:szCs w:val="22"/>
                <w:rtl/>
              </w:rPr>
              <w:t>לידי</w:t>
            </w:r>
            <w:r w:rsidRPr="00615752">
              <w:rPr>
                <w:sz w:val="22"/>
                <w:szCs w:val="22"/>
                <w:rtl/>
              </w:rPr>
              <w:t xml:space="preserve"> </w:t>
            </w:r>
            <w:r w:rsidRPr="00615752">
              <w:rPr>
                <w:rFonts w:hint="eastAsia"/>
                <w:sz w:val="22"/>
                <w:szCs w:val="22"/>
                <w:rtl/>
              </w:rPr>
              <w:t>ברכה</w:t>
            </w:r>
            <w:r w:rsidRPr="00615752">
              <w:rPr>
                <w:sz w:val="22"/>
                <w:szCs w:val="22"/>
                <w:rtl/>
              </w:rPr>
              <w:t xml:space="preserve"> </w:t>
            </w:r>
            <w:r w:rsidRPr="00615752">
              <w:rPr>
                <w:rFonts w:hint="eastAsia"/>
                <w:sz w:val="22"/>
                <w:szCs w:val="22"/>
                <w:rtl/>
              </w:rPr>
              <w:t>לבטלה</w:t>
            </w:r>
            <w:r w:rsidRPr="00615752">
              <w:rPr>
                <w:sz w:val="22"/>
                <w:szCs w:val="22"/>
                <w:rtl/>
              </w:rPr>
              <w:t xml:space="preserve"> </w:t>
            </w:r>
            <w:r w:rsidRPr="00615752">
              <w:rPr>
                <w:rFonts w:hint="eastAsia"/>
                <w:sz w:val="22"/>
                <w:szCs w:val="22"/>
                <w:rtl/>
              </w:rPr>
              <w:t>כדאיתא</w:t>
            </w:r>
            <w:r w:rsidRPr="00615752">
              <w:rPr>
                <w:sz w:val="22"/>
                <w:szCs w:val="22"/>
                <w:rtl/>
              </w:rPr>
              <w:t xml:space="preserve"> </w:t>
            </w:r>
            <w:r w:rsidRPr="00615752">
              <w:rPr>
                <w:rFonts w:hint="eastAsia"/>
                <w:sz w:val="22"/>
                <w:szCs w:val="22"/>
                <w:rtl/>
              </w:rPr>
              <w:t>במרדכי</w:t>
            </w:r>
            <w:r w:rsidRPr="00615752">
              <w:rPr>
                <w:sz w:val="22"/>
                <w:szCs w:val="22"/>
                <w:rtl/>
              </w:rPr>
              <w:t xml:space="preserve"> </w:t>
            </w:r>
            <w:r w:rsidRPr="00615752">
              <w:rPr>
                <w:rFonts w:hint="eastAsia"/>
                <w:sz w:val="22"/>
                <w:szCs w:val="22"/>
                <w:rtl/>
              </w:rPr>
              <w:t>בפרק</w:t>
            </w:r>
            <w:r w:rsidRPr="00615752">
              <w:rPr>
                <w:sz w:val="22"/>
                <w:szCs w:val="22"/>
                <w:rtl/>
              </w:rPr>
              <w:t xml:space="preserve"> </w:t>
            </w:r>
            <w:r w:rsidRPr="00615752">
              <w:rPr>
                <w:rFonts w:hint="eastAsia"/>
                <w:sz w:val="22"/>
                <w:szCs w:val="22"/>
                <w:rtl/>
              </w:rPr>
              <w:t>כיסוי</w:t>
            </w:r>
            <w:r w:rsidRPr="00615752">
              <w:rPr>
                <w:sz w:val="22"/>
                <w:szCs w:val="22"/>
                <w:rtl/>
              </w:rPr>
              <w:t xml:space="preserve"> </w:t>
            </w:r>
            <w:r w:rsidRPr="00615752">
              <w:rPr>
                <w:rFonts w:hint="eastAsia"/>
                <w:sz w:val="22"/>
                <w:szCs w:val="22"/>
                <w:rtl/>
              </w:rPr>
              <w:t>הדם</w:t>
            </w:r>
            <w:r w:rsidRPr="00615752">
              <w:rPr>
                <w:sz w:val="22"/>
                <w:szCs w:val="22"/>
                <w:rtl/>
              </w:rPr>
              <w:t xml:space="preserve"> </w:t>
            </w:r>
            <w:r w:rsidRPr="00615752">
              <w:rPr>
                <w:rFonts w:hint="eastAsia"/>
                <w:sz w:val="22"/>
                <w:szCs w:val="22"/>
                <w:rtl/>
              </w:rPr>
              <w:t>שכתב</w:t>
            </w:r>
            <w:r w:rsidRPr="00615752">
              <w:rPr>
                <w:sz w:val="22"/>
                <w:szCs w:val="22"/>
                <w:rtl/>
              </w:rPr>
              <w:t xml:space="preserve"> </w:t>
            </w:r>
            <w:r w:rsidRPr="00615752">
              <w:rPr>
                <w:rFonts w:hint="eastAsia"/>
                <w:sz w:val="22"/>
                <w:szCs w:val="22"/>
                <w:rtl/>
              </w:rPr>
              <w:t>בשם</w:t>
            </w:r>
            <w:r w:rsidRPr="00615752">
              <w:rPr>
                <w:sz w:val="22"/>
                <w:szCs w:val="22"/>
                <w:rtl/>
              </w:rPr>
              <w:t xml:space="preserve"> </w:t>
            </w:r>
            <w:r w:rsidRPr="00615752">
              <w:rPr>
                <w:rFonts w:hint="eastAsia"/>
                <w:sz w:val="22"/>
                <w:szCs w:val="22"/>
                <w:rtl/>
              </w:rPr>
              <w:t>גדולי</w:t>
            </w:r>
            <w:r w:rsidRPr="00615752">
              <w:rPr>
                <w:sz w:val="22"/>
                <w:szCs w:val="22"/>
                <w:rtl/>
              </w:rPr>
              <w:t xml:space="preserve"> </w:t>
            </w:r>
            <w:r w:rsidRPr="00615752">
              <w:rPr>
                <w:rFonts w:hint="eastAsia"/>
                <w:sz w:val="22"/>
                <w:szCs w:val="22"/>
                <w:rtl/>
              </w:rPr>
              <w:t>נרבונ</w:t>
            </w:r>
            <w:r w:rsidRPr="00615752">
              <w:rPr>
                <w:sz w:val="22"/>
                <w:szCs w:val="22"/>
                <w:rtl/>
              </w:rPr>
              <w:t>"</w:t>
            </w:r>
            <w:r w:rsidRPr="00615752">
              <w:rPr>
                <w:rFonts w:hint="eastAsia"/>
                <w:sz w:val="22"/>
                <w:szCs w:val="22"/>
                <w:rtl/>
              </w:rPr>
              <w:t>א</w:t>
            </w:r>
            <w:r w:rsidRPr="00615752">
              <w:rPr>
                <w:sz w:val="22"/>
                <w:szCs w:val="22"/>
                <w:rtl/>
              </w:rPr>
              <w:t xml:space="preserve"> </w:t>
            </w:r>
            <w:r w:rsidRPr="00615752">
              <w:rPr>
                <w:rFonts w:hint="eastAsia"/>
                <w:sz w:val="22"/>
                <w:szCs w:val="22"/>
                <w:rtl/>
              </w:rPr>
              <w:t>והטור</w:t>
            </w:r>
            <w:r w:rsidRPr="00615752">
              <w:rPr>
                <w:sz w:val="22"/>
                <w:szCs w:val="22"/>
                <w:rtl/>
              </w:rPr>
              <w:t xml:space="preserve"> </w:t>
            </w:r>
            <w:r w:rsidRPr="00615752">
              <w:rPr>
                <w:rFonts w:hint="eastAsia"/>
                <w:sz w:val="22"/>
                <w:szCs w:val="22"/>
                <w:rtl/>
              </w:rPr>
              <w:t>י</w:t>
            </w:r>
            <w:r w:rsidRPr="00615752">
              <w:rPr>
                <w:sz w:val="22"/>
                <w:szCs w:val="22"/>
                <w:rtl/>
              </w:rPr>
              <w:t>"</w:t>
            </w:r>
            <w:r w:rsidRPr="00615752">
              <w:rPr>
                <w:rFonts w:hint="eastAsia"/>
                <w:sz w:val="22"/>
                <w:szCs w:val="22"/>
                <w:rtl/>
              </w:rPr>
              <w:t>ד</w:t>
            </w:r>
            <w:r w:rsidRPr="00615752">
              <w:rPr>
                <w:sz w:val="22"/>
                <w:szCs w:val="22"/>
                <w:rtl/>
              </w:rPr>
              <w:t xml:space="preserve"> </w:t>
            </w:r>
            <w:r w:rsidRPr="00615752">
              <w:rPr>
                <w:rFonts w:hint="eastAsia"/>
                <w:sz w:val="22"/>
                <w:szCs w:val="22"/>
                <w:rtl/>
              </w:rPr>
              <w:t>בסימן</w:t>
            </w:r>
            <w:r w:rsidRPr="00615752">
              <w:rPr>
                <w:sz w:val="22"/>
                <w:szCs w:val="22"/>
                <w:rtl/>
              </w:rPr>
              <w:t xml:space="preserve"> </w:t>
            </w:r>
            <w:r w:rsidRPr="00615752">
              <w:rPr>
                <w:rFonts w:hint="eastAsia"/>
                <w:sz w:val="22"/>
                <w:szCs w:val="22"/>
                <w:rtl/>
              </w:rPr>
              <w:t>כ</w:t>
            </w:r>
            <w:r w:rsidRPr="00615752">
              <w:rPr>
                <w:sz w:val="22"/>
                <w:szCs w:val="22"/>
                <w:rtl/>
              </w:rPr>
              <w:t>"</w:t>
            </w:r>
            <w:r w:rsidRPr="00615752">
              <w:rPr>
                <w:rFonts w:hint="eastAsia"/>
                <w:sz w:val="22"/>
                <w:szCs w:val="22"/>
                <w:rtl/>
              </w:rPr>
              <w:t>ח</w:t>
            </w:r>
            <w:r w:rsidRPr="00615752">
              <w:rPr>
                <w:sz w:val="22"/>
                <w:szCs w:val="22"/>
                <w:rtl/>
              </w:rPr>
              <w:t xml:space="preserve"> </w:t>
            </w:r>
            <w:r w:rsidRPr="00615752">
              <w:rPr>
                <w:rFonts w:hint="eastAsia"/>
                <w:sz w:val="22"/>
                <w:szCs w:val="22"/>
                <w:rtl/>
              </w:rPr>
              <w:t>בשם</w:t>
            </w:r>
            <w:r w:rsidRPr="00615752">
              <w:rPr>
                <w:sz w:val="22"/>
                <w:szCs w:val="22"/>
                <w:rtl/>
              </w:rPr>
              <w:t xml:space="preserve"> </w:t>
            </w:r>
            <w:r w:rsidRPr="00615752">
              <w:rPr>
                <w:rFonts w:hint="eastAsia"/>
                <w:sz w:val="22"/>
                <w:szCs w:val="22"/>
                <w:rtl/>
              </w:rPr>
              <w:t>בעל</w:t>
            </w:r>
            <w:r w:rsidRPr="00615752">
              <w:rPr>
                <w:sz w:val="22"/>
                <w:szCs w:val="22"/>
                <w:rtl/>
              </w:rPr>
              <w:t xml:space="preserve"> </w:t>
            </w:r>
            <w:r w:rsidRPr="00615752">
              <w:rPr>
                <w:rFonts w:hint="eastAsia"/>
                <w:sz w:val="22"/>
                <w:szCs w:val="22"/>
                <w:rtl/>
              </w:rPr>
              <w:t>העיטור</w:t>
            </w:r>
            <w:r w:rsidRPr="00615752">
              <w:rPr>
                <w:sz w:val="22"/>
                <w:szCs w:val="22"/>
                <w:rtl/>
              </w:rPr>
              <w:t xml:space="preserve"> </w:t>
            </w:r>
            <w:r w:rsidRPr="00615752">
              <w:rPr>
                <w:rFonts w:hint="eastAsia"/>
                <w:sz w:val="22"/>
                <w:szCs w:val="22"/>
                <w:rtl/>
              </w:rPr>
              <w:t>השוחט</w:t>
            </w:r>
            <w:r w:rsidRPr="00615752">
              <w:rPr>
                <w:sz w:val="22"/>
                <w:szCs w:val="22"/>
                <w:rtl/>
              </w:rPr>
              <w:t xml:space="preserve"> </w:t>
            </w:r>
            <w:r w:rsidRPr="00615752">
              <w:rPr>
                <w:rFonts w:hint="eastAsia"/>
                <w:sz w:val="22"/>
                <w:szCs w:val="22"/>
                <w:rtl/>
              </w:rPr>
              <w:t>חיה</w:t>
            </w:r>
            <w:r w:rsidRPr="00615752">
              <w:rPr>
                <w:sz w:val="22"/>
                <w:szCs w:val="22"/>
                <w:rtl/>
              </w:rPr>
              <w:t xml:space="preserve"> </w:t>
            </w:r>
            <w:r w:rsidRPr="00615752">
              <w:rPr>
                <w:rFonts w:hint="eastAsia"/>
                <w:sz w:val="22"/>
                <w:szCs w:val="22"/>
                <w:rtl/>
              </w:rPr>
              <w:t>לא</w:t>
            </w:r>
            <w:r w:rsidRPr="00615752">
              <w:rPr>
                <w:sz w:val="22"/>
                <w:szCs w:val="22"/>
                <w:rtl/>
              </w:rPr>
              <w:t xml:space="preserve"> </w:t>
            </w:r>
            <w:r w:rsidRPr="00615752">
              <w:rPr>
                <w:rFonts w:hint="eastAsia"/>
                <w:sz w:val="22"/>
                <w:szCs w:val="22"/>
                <w:rtl/>
              </w:rPr>
              <w:t>יכסה</w:t>
            </w:r>
            <w:r w:rsidRPr="00615752">
              <w:rPr>
                <w:sz w:val="22"/>
                <w:szCs w:val="22"/>
                <w:rtl/>
              </w:rPr>
              <w:t xml:space="preserve"> </w:t>
            </w:r>
            <w:r w:rsidRPr="00615752">
              <w:rPr>
                <w:rFonts w:hint="eastAsia"/>
                <w:sz w:val="22"/>
                <w:szCs w:val="22"/>
                <w:rtl/>
              </w:rPr>
              <w:t>עד</w:t>
            </w:r>
            <w:r w:rsidRPr="00615752">
              <w:rPr>
                <w:sz w:val="22"/>
                <w:szCs w:val="22"/>
                <w:rtl/>
              </w:rPr>
              <w:t xml:space="preserve"> </w:t>
            </w:r>
            <w:r w:rsidRPr="00615752">
              <w:rPr>
                <w:rFonts w:hint="eastAsia"/>
                <w:sz w:val="22"/>
                <w:szCs w:val="22"/>
                <w:rtl/>
              </w:rPr>
              <w:t>שיבדוק</w:t>
            </w:r>
            <w:r w:rsidRPr="00615752">
              <w:rPr>
                <w:sz w:val="22"/>
                <w:szCs w:val="22"/>
                <w:rtl/>
              </w:rPr>
              <w:t xml:space="preserve"> </w:t>
            </w:r>
            <w:r w:rsidRPr="00615752">
              <w:rPr>
                <w:rFonts w:hint="eastAsia"/>
                <w:sz w:val="22"/>
                <w:szCs w:val="22"/>
                <w:rtl/>
              </w:rPr>
              <w:t>את</w:t>
            </w:r>
            <w:r w:rsidRPr="00615752">
              <w:rPr>
                <w:sz w:val="22"/>
                <w:szCs w:val="22"/>
                <w:rtl/>
              </w:rPr>
              <w:t xml:space="preserve"> </w:t>
            </w:r>
            <w:r w:rsidRPr="00615752">
              <w:rPr>
                <w:rFonts w:hint="eastAsia"/>
                <w:sz w:val="22"/>
                <w:szCs w:val="22"/>
                <w:rtl/>
              </w:rPr>
              <w:t>הריאה</w:t>
            </w:r>
            <w:r w:rsidRPr="00615752">
              <w:rPr>
                <w:sz w:val="22"/>
                <w:szCs w:val="22"/>
                <w:rtl/>
              </w:rPr>
              <w:t xml:space="preserve"> </w:t>
            </w:r>
            <w:r w:rsidRPr="00615752">
              <w:rPr>
                <w:rFonts w:hint="eastAsia"/>
                <w:sz w:val="22"/>
                <w:szCs w:val="22"/>
                <w:rtl/>
              </w:rPr>
              <w:t>שלא</w:t>
            </w:r>
            <w:r w:rsidRPr="00615752">
              <w:rPr>
                <w:sz w:val="22"/>
                <w:szCs w:val="22"/>
                <w:rtl/>
              </w:rPr>
              <w:t xml:space="preserve"> </w:t>
            </w:r>
            <w:r w:rsidRPr="00615752">
              <w:rPr>
                <w:rFonts w:hint="eastAsia"/>
                <w:sz w:val="22"/>
                <w:szCs w:val="22"/>
                <w:rtl/>
              </w:rPr>
              <w:t>יבא</w:t>
            </w:r>
            <w:r w:rsidRPr="00615752">
              <w:rPr>
                <w:sz w:val="22"/>
                <w:szCs w:val="22"/>
                <w:rtl/>
              </w:rPr>
              <w:t xml:space="preserve"> </w:t>
            </w:r>
            <w:r w:rsidRPr="00615752">
              <w:rPr>
                <w:rFonts w:hint="eastAsia"/>
                <w:sz w:val="22"/>
                <w:szCs w:val="22"/>
                <w:rtl/>
              </w:rPr>
              <w:t>לידי</w:t>
            </w:r>
            <w:r w:rsidRPr="00615752">
              <w:rPr>
                <w:sz w:val="22"/>
                <w:szCs w:val="22"/>
                <w:rtl/>
              </w:rPr>
              <w:t xml:space="preserve"> </w:t>
            </w:r>
            <w:r w:rsidRPr="00615752">
              <w:rPr>
                <w:rFonts w:hint="eastAsia"/>
                <w:sz w:val="22"/>
                <w:szCs w:val="22"/>
                <w:rtl/>
              </w:rPr>
              <w:t>ברכה</w:t>
            </w:r>
            <w:r w:rsidRPr="00615752">
              <w:rPr>
                <w:sz w:val="22"/>
                <w:szCs w:val="22"/>
                <w:rtl/>
              </w:rPr>
              <w:t xml:space="preserve"> </w:t>
            </w:r>
            <w:r w:rsidRPr="00615752">
              <w:rPr>
                <w:rFonts w:hint="eastAsia"/>
                <w:sz w:val="22"/>
                <w:szCs w:val="22"/>
                <w:rtl/>
              </w:rPr>
              <w:t>לבטלה</w:t>
            </w:r>
            <w:r w:rsidRPr="00615752">
              <w:rPr>
                <w:sz w:val="22"/>
                <w:szCs w:val="22"/>
                <w:rtl/>
              </w:rPr>
              <w:t xml:space="preserve"> </w:t>
            </w:r>
            <w:r w:rsidRPr="00615752">
              <w:rPr>
                <w:rFonts w:hint="eastAsia"/>
                <w:sz w:val="22"/>
                <w:szCs w:val="22"/>
                <w:rtl/>
              </w:rPr>
              <w:t>כו</w:t>
            </w:r>
            <w:r w:rsidRPr="00615752">
              <w:rPr>
                <w:sz w:val="22"/>
                <w:szCs w:val="22"/>
                <w:rtl/>
              </w:rPr>
              <w:t xml:space="preserve">' </w:t>
            </w:r>
            <w:r w:rsidRPr="00615752">
              <w:rPr>
                <w:rFonts w:hint="eastAsia"/>
                <w:sz w:val="22"/>
                <w:szCs w:val="22"/>
                <w:rtl/>
              </w:rPr>
              <w:t>ע</w:t>
            </w:r>
            <w:r w:rsidRPr="00615752">
              <w:rPr>
                <w:sz w:val="22"/>
                <w:szCs w:val="22"/>
                <w:rtl/>
              </w:rPr>
              <w:t>"</w:t>
            </w:r>
            <w:r w:rsidRPr="00615752">
              <w:rPr>
                <w:rFonts w:hint="eastAsia"/>
                <w:sz w:val="22"/>
                <w:szCs w:val="22"/>
                <w:rtl/>
              </w:rPr>
              <w:t>ש</w:t>
            </w:r>
            <w:r w:rsidRPr="00615752">
              <w:rPr>
                <w:sz w:val="22"/>
                <w:szCs w:val="22"/>
                <w:rtl/>
              </w:rPr>
              <w:t xml:space="preserve"> </w:t>
            </w:r>
            <w:r w:rsidRPr="00615752">
              <w:rPr>
                <w:rFonts w:hint="eastAsia"/>
                <w:sz w:val="22"/>
                <w:szCs w:val="22"/>
                <w:rtl/>
              </w:rPr>
              <w:t>וכן</w:t>
            </w:r>
            <w:r w:rsidRPr="00615752">
              <w:rPr>
                <w:sz w:val="22"/>
                <w:szCs w:val="22"/>
                <w:rtl/>
              </w:rPr>
              <w:t xml:space="preserve"> </w:t>
            </w:r>
            <w:r w:rsidRPr="00615752">
              <w:rPr>
                <w:rFonts w:hint="eastAsia"/>
                <w:sz w:val="22"/>
                <w:szCs w:val="22"/>
                <w:rtl/>
              </w:rPr>
              <w:t>כתב</w:t>
            </w:r>
            <w:r w:rsidRPr="00615752">
              <w:rPr>
                <w:sz w:val="22"/>
                <w:szCs w:val="22"/>
                <w:rtl/>
              </w:rPr>
              <w:t xml:space="preserve"> </w:t>
            </w:r>
            <w:r w:rsidRPr="00615752">
              <w:rPr>
                <w:rFonts w:hint="eastAsia"/>
                <w:sz w:val="22"/>
                <w:szCs w:val="22"/>
                <w:rtl/>
              </w:rPr>
              <w:t>רבינו</w:t>
            </w:r>
            <w:r w:rsidRPr="00615752">
              <w:rPr>
                <w:sz w:val="22"/>
                <w:szCs w:val="22"/>
                <w:rtl/>
              </w:rPr>
              <w:t xml:space="preserve"> </w:t>
            </w:r>
            <w:r w:rsidRPr="00615752">
              <w:rPr>
                <w:rFonts w:hint="eastAsia"/>
                <w:sz w:val="22"/>
                <w:szCs w:val="22"/>
                <w:rtl/>
              </w:rPr>
              <w:t>יונה</w:t>
            </w:r>
            <w:r w:rsidRPr="00615752">
              <w:rPr>
                <w:sz w:val="22"/>
                <w:szCs w:val="22"/>
                <w:rtl/>
              </w:rPr>
              <w:t xml:space="preserve"> </w:t>
            </w:r>
            <w:r w:rsidRPr="00615752">
              <w:rPr>
                <w:rFonts w:hint="eastAsia"/>
                <w:sz w:val="22"/>
                <w:szCs w:val="22"/>
                <w:rtl/>
              </w:rPr>
              <w:t>בספ</w:t>
            </w:r>
            <w:r w:rsidRPr="00615752">
              <w:rPr>
                <w:sz w:val="22"/>
                <w:szCs w:val="22"/>
                <w:rtl/>
              </w:rPr>
              <w:t>"</w:t>
            </w:r>
            <w:r w:rsidRPr="00615752">
              <w:rPr>
                <w:rFonts w:hint="eastAsia"/>
                <w:sz w:val="22"/>
                <w:szCs w:val="22"/>
                <w:rtl/>
              </w:rPr>
              <w:t>ק</w:t>
            </w:r>
            <w:r w:rsidRPr="00615752">
              <w:rPr>
                <w:sz w:val="22"/>
                <w:szCs w:val="22"/>
                <w:rtl/>
              </w:rPr>
              <w:t xml:space="preserve"> </w:t>
            </w:r>
            <w:r w:rsidRPr="00615752">
              <w:rPr>
                <w:rFonts w:hint="eastAsia"/>
                <w:sz w:val="22"/>
                <w:szCs w:val="22"/>
                <w:rtl/>
              </w:rPr>
              <w:t>דברכות</w:t>
            </w:r>
            <w:r w:rsidRPr="00615752">
              <w:rPr>
                <w:sz w:val="22"/>
                <w:szCs w:val="22"/>
                <w:rtl/>
              </w:rPr>
              <w:t xml:space="preserve"> </w:t>
            </w:r>
            <w:r w:rsidRPr="00615752">
              <w:rPr>
                <w:rFonts w:hint="eastAsia"/>
                <w:sz w:val="22"/>
                <w:szCs w:val="22"/>
                <w:rtl/>
              </w:rPr>
              <w:t>בשם</w:t>
            </w:r>
            <w:r w:rsidRPr="00615752">
              <w:rPr>
                <w:sz w:val="22"/>
                <w:szCs w:val="22"/>
                <w:rtl/>
              </w:rPr>
              <w:t xml:space="preserve"> </w:t>
            </w:r>
            <w:r w:rsidRPr="00615752">
              <w:rPr>
                <w:rFonts w:hint="eastAsia"/>
                <w:sz w:val="22"/>
                <w:szCs w:val="22"/>
                <w:rtl/>
              </w:rPr>
              <w:t>ר</w:t>
            </w:r>
            <w:r w:rsidRPr="00615752">
              <w:rPr>
                <w:sz w:val="22"/>
                <w:szCs w:val="22"/>
                <w:rtl/>
              </w:rPr>
              <w:t>"</w:t>
            </w:r>
            <w:r w:rsidRPr="00615752">
              <w:rPr>
                <w:rFonts w:hint="eastAsia"/>
                <w:sz w:val="22"/>
                <w:szCs w:val="22"/>
                <w:rtl/>
              </w:rPr>
              <w:t>ת</w:t>
            </w:r>
            <w:r w:rsidRPr="00615752">
              <w:rPr>
                <w:sz w:val="22"/>
                <w:szCs w:val="22"/>
                <w:rtl/>
              </w:rPr>
              <w:t xml:space="preserve"> </w:t>
            </w:r>
            <w:r w:rsidRPr="00615752">
              <w:rPr>
                <w:rFonts w:hint="eastAsia"/>
                <w:sz w:val="22"/>
                <w:szCs w:val="22"/>
                <w:rtl/>
              </w:rPr>
              <w:t>לענין</w:t>
            </w:r>
            <w:r w:rsidRPr="00615752">
              <w:rPr>
                <w:sz w:val="22"/>
                <w:szCs w:val="22"/>
                <w:rtl/>
              </w:rPr>
              <w:t xml:space="preserve"> </w:t>
            </w:r>
            <w:r w:rsidRPr="00615752">
              <w:rPr>
                <w:rFonts w:hint="eastAsia"/>
                <w:sz w:val="22"/>
                <w:szCs w:val="22"/>
                <w:rtl/>
              </w:rPr>
              <w:t>סוכה</w:t>
            </w:r>
            <w:r w:rsidRPr="00615752">
              <w:rPr>
                <w:sz w:val="22"/>
                <w:szCs w:val="22"/>
                <w:rtl/>
              </w:rPr>
              <w:t xml:space="preserve"> </w:t>
            </w:r>
            <w:r w:rsidRPr="00615752">
              <w:rPr>
                <w:rFonts w:hint="eastAsia"/>
                <w:sz w:val="22"/>
                <w:szCs w:val="22"/>
                <w:rtl/>
              </w:rPr>
              <w:t>שאינו</w:t>
            </w:r>
            <w:r w:rsidRPr="00615752">
              <w:rPr>
                <w:sz w:val="22"/>
                <w:szCs w:val="22"/>
                <w:rtl/>
              </w:rPr>
              <w:t xml:space="preserve"> </w:t>
            </w:r>
            <w:r w:rsidRPr="00615752">
              <w:rPr>
                <w:rFonts w:hint="eastAsia"/>
                <w:sz w:val="22"/>
                <w:szCs w:val="22"/>
                <w:rtl/>
              </w:rPr>
              <w:t>מברך</w:t>
            </w:r>
            <w:r w:rsidRPr="00615752">
              <w:rPr>
                <w:sz w:val="22"/>
                <w:szCs w:val="22"/>
                <w:rtl/>
              </w:rPr>
              <w:t xml:space="preserve"> </w:t>
            </w:r>
            <w:r w:rsidRPr="00615752">
              <w:rPr>
                <w:rFonts w:hint="eastAsia"/>
                <w:sz w:val="22"/>
                <w:szCs w:val="22"/>
                <w:rtl/>
              </w:rPr>
              <w:t>כשנכנס</w:t>
            </w:r>
            <w:r w:rsidRPr="00615752">
              <w:rPr>
                <w:sz w:val="22"/>
                <w:szCs w:val="22"/>
                <w:rtl/>
              </w:rPr>
              <w:t xml:space="preserve"> </w:t>
            </w:r>
            <w:r w:rsidRPr="00615752">
              <w:rPr>
                <w:rFonts w:hint="eastAsia"/>
                <w:sz w:val="22"/>
                <w:szCs w:val="22"/>
                <w:rtl/>
              </w:rPr>
              <w:t>לישן</w:t>
            </w:r>
            <w:r w:rsidRPr="00615752">
              <w:rPr>
                <w:sz w:val="22"/>
                <w:szCs w:val="22"/>
                <w:rtl/>
              </w:rPr>
              <w:t xml:space="preserve"> </w:t>
            </w:r>
            <w:r w:rsidRPr="00615752">
              <w:rPr>
                <w:rFonts w:hint="eastAsia"/>
                <w:sz w:val="22"/>
                <w:szCs w:val="22"/>
                <w:rtl/>
              </w:rPr>
              <w:t>בה</w:t>
            </w:r>
            <w:r w:rsidRPr="00615752">
              <w:rPr>
                <w:sz w:val="22"/>
                <w:szCs w:val="22"/>
                <w:rtl/>
              </w:rPr>
              <w:t xml:space="preserve"> </w:t>
            </w:r>
            <w:r w:rsidRPr="00615752">
              <w:rPr>
                <w:rFonts w:hint="eastAsia"/>
                <w:sz w:val="22"/>
                <w:szCs w:val="22"/>
                <w:rtl/>
              </w:rPr>
              <w:t>מפני</w:t>
            </w:r>
            <w:r w:rsidRPr="00615752">
              <w:rPr>
                <w:sz w:val="22"/>
                <w:szCs w:val="22"/>
                <w:rtl/>
              </w:rPr>
              <w:t xml:space="preserve"> </w:t>
            </w:r>
            <w:r w:rsidRPr="00615752">
              <w:rPr>
                <w:rFonts w:hint="eastAsia"/>
                <w:sz w:val="22"/>
                <w:szCs w:val="22"/>
                <w:rtl/>
              </w:rPr>
              <w:t>שמא</w:t>
            </w:r>
            <w:r w:rsidRPr="00615752">
              <w:rPr>
                <w:sz w:val="22"/>
                <w:szCs w:val="22"/>
                <w:rtl/>
              </w:rPr>
              <w:t xml:space="preserve"> </w:t>
            </w:r>
            <w:r w:rsidRPr="00615752">
              <w:rPr>
                <w:rFonts w:hint="eastAsia"/>
                <w:sz w:val="22"/>
                <w:szCs w:val="22"/>
                <w:rtl/>
              </w:rPr>
              <w:t>לא</w:t>
            </w:r>
            <w:r w:rsidRPr="00615752">
              <w:rPr>
                <w:sz w:val="22"/>
                <w:szCs w:val="22"/>
                <w:rtl/>
              </w:rPr>
              <w:t xml:space="preserve"> </w:t>
            </w:r>
            <w:r w:rsidRPr="00615752">
              <w:rPr>
                <w:rFonts w:hint="eastAsia"/>
                <w:sz w:val="22"/>
                <w:szCs w:val="22"/>
                <w:rtl/>
              </w:rPr>
              <w:t>יוכל</w:t>
            </w:r>
            <w:r w:rsidRPr="00615752">
              <w:rPr>
                <w:sz w:val="22"/>
                <w:szCs w:val="22"/>
                <w:rtl/>
              </w:rPr>
              <w:t xml:space="preserve"> </w:t>
            </w:r>
            <w:r w:rsidRPr="00615752">
              <w:rPr>
                <w:rFonts w:hint="eastAsia"/>
                <w:sz w:val="22"/>
                <w:szCs w:val="22"/>
                <w:rtl/>
              </w:rPr>
              <w:t>לישן</w:t>
            </w:r>
            <w:r w:rsidRPr="00615752">
              <w:rPr>
                <w:sz w:val="22"/>
                <w:szCs w:val="22"/>
                <w:rtl/>
              </w:rPr>
              <w:t xml:space="preserve"> </w:t>
            </w:r>
            <w:r w:rsidRPr="00615752">
              <w:rPr>
                <w:rFonts w:hint="eastAsia"/>
                <w:sz w:val="22"/>
                <w:szCs w:val="22"/>
                <w:rtl/>
              </w:rPr>
              <w:t>והויא</w:t>
            </w:r>
            <w:r w:rsidRPr="00615752">
              <w:rPr>
                <w:sz w:val="22"/>
                <w:szCs w:val="22"/>
                <w:rtl/>
              </w:rPr>
              <w:t xml:space="preserve"> </w:t>
            </w:r>
            <w:r w:rsidRPr="00615752">
              <w:rPr>
                <w:rFonts w:hint="eastAsia"/>
                <w:sz w:val="22"/>
                <w:szCs w:val="22"/>
                <w:rtl/>
              </w:rPr>
              <w:t>ברכה</w:t>
            </w:r>
            <w:r w:rsidRPr="00615752">
              <w:rPr>
                <w:sz w:val="22"/>
                <w:szCs w:val="22"/>
                <w:rtl/>
              </w:rPr>
              <w:t xml:space="preserve"> </w:t>
            </w:r>
            <w:r w:rsidRPr="00615752">
              <w:rPr>
                <w:rFonts w:hint="eastAsia"/>
                <w:sz w:val="22"/>
                <w:szCs w:val="22"/>
                <w:rtl/>
              </w:rPr>
              <w:t>לבטלה</w:t>
            </w:r>
            <w:r w:rsidRPr="00615752">
              <w:rPr>
                <w:sz w:val="22"/>
                <w:szCs w:val="22"/>
                <w:rtl/>
              </w:rPr>
              <w:t xml:space="preserve"> </w:t>
            </w:r>
            <w:r w:rsidRPr="00615752">
              <w:rPr>
                <w:rFonts w:hint="eastAsia"/>
                <w:sz w:val="22"/>
                <w:szCs w:val="22"/>
                <w:rtl/>
              </w:rPr>
              <w:t>ע</w:t>
            </w:r>
            <w:r w:rsidRPr="00615752">
              <w:rPr>
                <w:sz w:val="22"/>
                <w:szCs w:val="22"/>
                <w:rtl/>
              </w:rPr>
              <w:t>"</w:t>
            </w:r>
            <w:r w:rsidRPr="00615752">
              <w:rPr>
                <w:rFonts w:hint="eastAsia"/>
                <w:sz w:val="22"/>
                <w:szCs w:val="22"/>
                <w:rtl/>
              </w:rPr>
              <w:t>ש</w:t>
            </w:r>
            <w:r w:rsidRPr="00615752">
              <w:rPr>
                <w:sz w:val="22"/>
                <w:szCs w:val="22"/>
                <w:rtl/>
              </w:rPr>
              <w:t xml:space="preserve">. </w:t>
            </w:r>
            <w:r w:rsidRPr="00615752">
              <w:rPr>
                <w:rFonts w:hint="eastAsia"/>
                <w:sz w:val="22"/>
                <w:szCs w:val="22"/>
                <w:rtl/>
              </w:rPr>
              <w:t>על</w:t>
            </w:r>
            <w:r w:rsidRPr="00615752">
              <w:rPr>
                <w:sz w:val="22"/>
                <w:szCs w:val="22"/>
                <w:rtl/>
              </w:rPr>
              <w:t xml:space="preserve"> </w:t>
            </w:r>
            <w:r w:rsidRPr="00615752">
              <w:rPr>
                <w:rFonts w:hint="eastAsia"/>
                <w:sz w:val="22"/>
                <w:szCs w:val="22"/>
                <w:rtl/>
              </w:rPr>
              <w:t>כן</w:t>
            </w:r>
            <w:r w:rsidRPr="00615752">
              <w:rPr>
                <w:sz w:val="22"/>
                <w:szCs w:val="22"/>
                <w:rtl/>
              </w:rPr>
              <w:t xml:space="preserve"> </w:t>
            </w:r>
            <w:r w:rsidRPr="00615752">
              <w:rPr>
                <w:rFonts w:hint="eastAsia"/>
                <w:sz w:val="22"/>
                <w:szCs w:val="22"/>
                <w:rtl/>
              </w:rPr>
              <w:t>ראוי</w:t>
            </w:r>
            <w:r w:rsidRPr="00615752">
              <w:rPr>
                <w:sz w:val="22"/>
                <w:szCs w:val="22"/>
                <w:rtl/>
              </w:rPr>
              <w:t xml:space="preserve"> </w:t>
            </w:r>
            <w:r w:rsidRPr="00615752">
              <w:rPr>
                <w:rFonts w:hint="eastAsia"/>
                <w:sz w:val="22"/>
                <w:szCs w:val="22"/>
                <w:rtl/>
              </w:rPr>
              <w:t>ונכון</w:t>
            </w:r>
            <w:r w:rsidRPr="00615752">
              <w:rPr>
                <w:sz w:val="22"/>
                <w:szCs w:val="22"/>
                <w:rtl/>
              </w:rPr>
              <w:t xml:space="preserve"> </w:t>
            </w:r>
            <w:r w:rsidRPr="00615752">
              <w:rPr>
                <w:rFonts w:hint="eastAsia"/>
                <w:sz w:val="22"/>
                <w:szCs w:val="22"/>
                <w:rtl/>
              </w:rPr>
              <w:t>שלא</w:t>
            </w:r>
            <w:r w:rsidRPr="00615752">
              <w:rPr>
                <w:sz w:val="22"/>
                <w:szCs w:val="22"/>
                <w:rtl/>
              </w:rPr>
              <w:t xml:space="preserve"> </w:t>
            </w:r>
            <w:r w:rsidRPr="00615752">
              <w:rPr>
                <w:rFonts w:hint="eastAsia"/>
                <w:sz w:val="22"/>
                <w:szCs w:val="22"/>
                <w:rtl/>
              </w:rPr>
              <w:t>יתפלל</w:t>
            </w:r>
            <w:r w:rsidRPr="00615752">
              <w:rPr>
                <w:sz w:val="22"/>
                <w:szCs w:val="22"/>
                <w:rtl/>
              </w:rPr>
              <w:t xml:space="preserve"> </w:t>
            </w:r>
            <w:r w:rsidRPr="00615752">
              <w:rPr>
                <w:rFonts w:hint="eastAsia"/>
                <w:sz w:val="22"/>
                <w:szCs w:val="22"/>
                <w:rtl/>
              </w:rPr>
              <w:t>תפלת</w:t>
            </w:r>
            <w:r w:rsidRPr="00615752">
              <w:rPr>
                <w:sz w:val="22"/>
                <w:szCs w:val="22"/>
                <w:rtl/>
              </w:rPr>
              <w:t xml:space="preserve"> </w:t>
            </w:r>
            <w:r w:rsidRPr="00615752">
              <w:rPr>
                <w:rFonts w:hint="eastAsia"/>
                <w:sz w:val="22"/>
                <w:szCs w:val="22"/>
                <w:rtl/>
              </w:rPr>
              <w:t>הדרך</w:t>
            </w:r>
            <w:r w:rsidRPr="00615752">
              <w:rPr>
                <w:sz w:val="22"/>
                <w:szCs w:val="22"/>
                <w:rtl/>
              </w:rPr>
              <w:t xml:space="preserve"> </w:t>
            </w:r>
            <w:r w:rsidRPr="00615752">
              <w:rPr>
                <w:rFonts w:hint="eastAsia"/>
                <w:sz w:val="22"/>
                <w:szCs w:val="22"/>
                <w:rtl/>
              </w:rPr>
              <w:t>אלא</w:t>
            </w:r>
            <w:r w:rsidRPr="00615752">
              <w:rPr>
                <w:sz w:val="22"/>
                <w:szCs w:val="22"/>
                <w:rtl/>
              </w:rPr>
              <w:t xml:space="preserve"> </w:t>
            </w:r>
            <w:r w:rsidRPr="00615752">
              <w:rPr>
                <w:rFonts w:hint="eastAsia"/>
                <w:sz w:val="22"/>
                <w:szCs w:val="22"/>
                <w:rtl/>
              </w:rPr>
              <w:t>דוקא</w:t>
            </w:r>
            <w:r w:rsidRPr="00615752">
              <w:rPr>
                <w:sz w:val="22"/>
                <w:szCs w:val="22"/>
                <w:rtl/>
              </w:rPr>
              <w:t xml:space="preserve"> </w:t>
            </w:r>
            <w:r w:rsidRPr="00615752">
              <w:rPr>
                <w:rFonts w:hint="eastAsia"/>
                <w:sz w:val="22"/>
                <w:szCs w:val="22"/>
                <w:rtl/>
              </w:rPr>
              <w:t>משאחז</w:t>
            </w:r>
            <w:r w:rsidRPr="00615752">
              <w:rPr>
                <w:sz w:val="22"/>
                <w:szCs w:val="22"/>
                <w:rtl/>
              </w:rPr>
              <w:t xml:space="preserve"> </w:t>
            </w:r>
            <w:r w:rsidRPr="00615752">
              <w:rPr>
                <w:rFonts w:hint="eastAsia"/>
                <w:sz w:val="22"/>
                <w:szCs w:val="22"/>
                <w:rtl/>
              </w:rPr>
              <w:t>בדרך</w:t>
            </w:r>
            <w:r w:rsidRPr="00615752">
              <w:rPr>
                <w:sz w:val="22"/>
                <w:szCs w:val="22"/>
                <w:rtl/>
              </w:rPr>
              <w:t xml:space="preserve"> </w:t>
            </w:r>
            <w:r w:rsidRPr="00615752">
              <w:rPr>
                <w:rFonts w:hint="eastAsia"/>
                <w:sz w:val="22"/>
                <w:szCs w:val="22"/>
                <w:rtl/>
              </w:rPr>
              <w:t>ולא</w:t>
            </w:r>
            <w:r w:rsidRPr="00615752">
              <w:rPr>
                <w:sz w:val="22"/>
                <w:szCs w:val="22"/>
                <w:rtl/>
              </w:rPr>
              <w:t xml:space="preserve"> </w:t>
            </w:r>
            <w:r w:rsidRPr="00615752">
              <w:rPr>
                <w:rFonts w:hint="eastAsia"/>
                <w:sz w:val="22"/>
                <w:szCs w:val="22"/>
                <w:rtl/>
              </w:rPr>
              <w:t>קודם</w:t>
            </w:r>
            <w:r w:rsidRPr="00615752">
              <w:rPr>
                <w:sz w:val="22"/>
                <w:szCs w:val="22"/>
                <w:rtl/>
              </w:rPr>
              <w:t xml:space="preserve"> </w:t>
            </w:r>
            <w:r w:rsidRPr="00615752">
              <w:rPr>
                <w:rFonts w:hint="eastAsia"/>
                <w:sz w:val="22"/>
                <w:szCs w:val="22"/>
                <w:rtl/>
              </w:rPr>
              <w:t>לכן</w:t>
            </w:r>
            <w:r w:rsidRPr="00615752">
              <w:rPr>
                <w:sz w:val="22"/>
                <w:szCs w:val="22"/>
                <w:rtl/>
              </w:rPr>
              <w:t xml:space="preserve"> </w:t>
            </w:r>
            <w:r w:rsidRPr="00615752">
              <w:rPr>
                <w:rFonts w:hint="eastAsia"/>
                <w:sz w:val="22"/>
                <w:szCs w:val="22"/>
                <w:rtl/>
              </w:rPr>
              <w:t>שמא</w:t>
            </w:r>
            <w:r w:rsidRPr="00615752">
              <w:rPr>
                <w:sz w:val="22"/>
                <w:szCs w:val="22"/>
                <w:rtl/>
              </w:rPr>
              <w:t xml:space="preserve"> </w:t>
            </w:r>
            <w:r w:rsidRPr="00615752">
              <w:rPr>
                <w:rFonts w:hint="eastAsia"/>
                <w:sz w:val="22"/>
                <w:szCs w:val="22"/>
                <w:rtl/>
              </w:rPr>
              <w:t>יבא</w:t>
            </w:r>
            <w:r w:rsidRPr="00615752">
              <w:rPr>
                <w:sz w:val="22"/>
                <w:szCs w:val="22"/>
                <w:rtl/>
              </w:rPr>
              <w:t xml:space="preserve"> </w:t>
            </w:r>
            <w:r w:rsidRPr="00615752">
              <w:rPr>
                <w:rFonts w:hint="eastAsia"/>
                <w:sz w:val="22"/>
                <w:szCs w:val="22"/>
                <w:rtl/>
              </w:rPr>
              <w:t>לידי</w:t>
            </w:r>
            <w:r w:rsidRPr="00615752">
              <w:rPr>
                <w:sz w:val="22"/>
                <w:szCs w:val="22"/>
                <w:rtl/>
              </w:rPr>
              <w:t xml:space="preserve"> </w:t>
            </w:r>
            <w:r w:rsidRPr="00615752">
              <w:rPr>
                <w:rFonts w:hint="eastAsia"/>
                <w:sz w:val="22"/>
                <w:szCs w:val="22"/>
                <w:rtl/>
              </w:rPr>
              <w:t>ברכה</w:t>
            </w:r>
            <w:r w:rsidRPr="00615752">
              <w:rPr>
                <w:sz w:val="22"/>
                <w:szCs w:val="22"/>
                <w:rtl/>
              </w:rPr>
              <w:t xml:space="preserve"> </w:t>
            </w:r>
            <w:r w:rsidRPr="00615752">
              <w:rPr>
                <w:rFonts w:hint="eastAsia"/>
                <w:sz w:val="22"/>
                <w:szCs w:val="22"/>
                <w:rtl/>
              </w:rPr>
              <w:t>לבטלה</w:t>
            </w:r>
            <w:r w:rsidRPr="00615752">
              <w:rPr>
                <w:sz w:val="22"/>
                <w:szCs w:val="22"/>
                <w:rtl/>
              </w:rPr>
              <w:t xml:space="preserve"> </w:t>
            </w:r>
            <w:r w:rsidRPr="00615752">
              <w:rPr>
                <w:rFonts w:hint="eastAsia"/>
                <w:sz w:val="22"/>
                <w:szCs w:val="22"/>
                <w:rtl/>
              </w:rPr>
              <w:t>ואז</w:t>
            </w:r>
            <w:r w:rsidRPr="00615752">
              <w:rPr>
                <w:sz w:val="22"/>
                <w:szCs w:val="22"/>
                <w:rtl/>
              </w:rPr>
              <w:t xml:space="preserve"> </w:t>
            </w:r>
            <w:r w:rsidRPr="00615752">
              <w:rPr>
                <w:rFonts w:hint="eastAsia"/>
                <w:sz w:val="22"/>
                <w:szCs w:val="22"/>
                <w:rtl/>
              </w:rPr>
              <w:t>עובר</w:t>
            </w:r>
            <w:r w:rsidRPr="00615752">
              <w:rPr>
                <w:sz w:val="22"/>
                <w:szCs w:val="22"/>
                <w:rtl/>
              </w:rPr>
              <w:t xml:space="preserve"> </w:t>
            </w:r>
            <w:r w:rsidRPr="00615752">
              <w:rPr>
                <w:rFonts w:hint="eastAsia"/>
                <w:sz w:val="22"/>
                <w:szCs w:val="22"/>
                <w:rtl/>
              </w:rPr>
              <w:t>על</w:t>
            </w:r>
            <w:r w:rsidRPr="00615752">
              <w:rPr>
                <w:sz w:val="22"/>
                <w:szCs w:val="22"/>
                <w:rtl/>
              </w:rPr>
              <w:t xml:space="preserve"> </w:t>
            </w:r>
            <w:r w:rsidRPr="00615752">
              <w:rPr>
                <w:rFonts w:hint="eastAsia"/>
                <w:sz w:val="22"/>
                <w:szCs w:val="22"/>
                <w:rtl/>
              </w:rPr>
              <w:t>ל</w:t>
            </w:r>
            <w:r w:rsidRPr="00615752">
              <w:rPr>
                <w:sz w:val="22"/>
                <w:szCs w:val="22"/>
                <w:rtl/>
              </w:rPr>
              <w:t>"</w:t>
            </w:r>
            <w:r w:rsidRPr="00615752">
              <w:rPr>
                <w:rFonts w:hint="eastAsia"/>
                <w:sz w:val="22"/>
                <w:szCs w:val="22"/>
                <w:rtl/>
              </w:rPr>
              <w:t>ת</w:t>
            </w:r>
            <w:r w:rsidRPr="00615752">
              <w:rPr>
                <w:sz w:val="22"/>
                <w:szCs w:val="22"/>
                <w:rtl/>
              </w:rPr>
              <w:t xml:space="preserve"> </w:t>
            </w:r>
            <w:r w:rsidRPr="00615752">
              <w:rPr>
                <w:rFonts w:hint="eastAsia"/>
                <w:sz w:val="22"/>
                <w:szCs w:val="22"/>
                <w:rtl/>
              </w:rPr>
              <w:t>וגו</w:t>
            </w:r>
            <w:r w:rsidRPr="00615752">
              <w:rPr>
                <w:sz w:val="22"/>
                <w:szCs w:val="22"/>
                <w:rtl/>
              </w:rPr>
              <w:t>'</w:t>
            </w:r>
          </w:p>
        </w:tc>
      </w:tr>
    </w:tbl>
    <w:p w:rsidR="00417DAC" w:rsidRPr="009D18A6" w:rsidRDefault="00417DAC" w:rsidP="00417DAC">
      <w:pPr>
        <w:jc w:val="both"/>
        <w:rPr>
          <w:sz w:val="8"/>
          <w:szCs w:val="8"/>
          <w:rtl/>
        </w:rPr>
      </w:pPr>
    </w:p>
    <w:p w:rsidR="00417DAC" w:rsidRPr="009D18A6" w:rsidRDefault="00417DAC" w:rsidP="00417DAC">
      <w:pPr>
        <w:jc w:val="both"/>
        <w:rPr>
          <w:b/>
          <w:bCs/>
          <w:rtl/>
        </w:rPr>
      </w:pPr>
      <w:r w:rsidRPr="009D18A6">
        <w:rPr>
          <w:rFonts w:hint="cs"/>
          <w:b/>
          <w:bCs/>
          <w:rtl/>
        </w:rPr>
        <w:t>מה פירוש "ועד כמה עד פרסה"</w:t>
      </w:r>
    </w:p>
    <w:p w:rsidR="00417DAC" w:rsidRPr="009D18A6" w:rsidRDefault="00417DAC" w:rsidP="00417DAC">
      <w:pPr>
        <w:jc w:val="both"/>
        <w:rPr>
          <w:rtl/>
        </w:rPr>
      </w:pPr>
      <w:r>
        <w:rPr>
          <w:rFonts w:hint="cs"/>
          <w:rtl/>
        </w:rPr>
        <w:t xml:space="preserve">ו] </w:t>
      </w:r>
      <w:r w:rsidRPr="009D18A6">
        <w:rPr>
          <w:rFonts w:hint="cs"/>
          <w:rtl/>
        </w:rPr>
        <w:t>עי' רש"י ד"ה עד פרסה.</w:t>
      </w:r>
    </w:p>
    <w:p w:rsidR="00417DAC" w:rsidRPr="009D18A6" w:rsidRDefault="00417DAC" w:rsidP="00417DAC">
      <w:pPr>
        <w:jc w:val="both"/>
        <w:rPr>
          <w:rtl/>
        </w:rPr>
      </w:pPr>
      <w:r>
        <w:rPr>
          <w:rFonts w:hint="cs"/>
          <w:rtl/>
        </w:rPr>
        <w:t xml:space="preserve">ז] </w:t>
      </w:r>
      <w:r w:rsidRPr="009D18A6">
        <w:rPr>
          <w:rFonts w:hint="cs"/>
          <w:rtl/>
        </w:rPr>
        <w:t>עי' רא"ש סי' יח שתמה על דברי רש"י, והחזיק בשיטת בה"ג.</w:t>
      </w:r>
    </w:p>
    <w:p w:rsidR="00417DAC" w:rsidRDefault="00417DAC" w:rsidP="00417DAC">
      <w:pPr>
        <w:jc w:val="both"/>
        <w:rPr>
          <w:rtl/>
        </w:rPr>
      </w:pPr>
      <w:r>
        <w:rPr>
          <w:rFonts w:hint="cs"/>
          <w:rtl/>
        </w:rPr>
        <w:t xml:space="preserve">ח] </w:t>
      </w:r>
      <w:r w:rsidRPr="009D18A6">
        <w:rPr>
          <w:rFonts w:hint="cs"/>
          <w:rtl/>
        </w:rPr>
        <w:t>יישובים לרש"י: 1) עי' מאירי כט: ד"ה כל היוצא, שבתוך דבריו יישב דברי רש"י. 2) עי' פני יהושע ד"ה עד, שיישב באופן נוסף. 3) עי' רבינו יונה ד"ה משעה, שיישב באופן אחר.</w:t>
      </w:r>
    </w:p>
    <w:p w:rsidR="00417DAC" w:rsidRPr="0057176D" w:rsidRDefault="00417DAC" w:rsidP="00417DAC">
      <w:pPr>
        <w:jc w:val="both"/>
        <w:rPr>
          <w:sz w:val="8"/>
          <w:szCs w:val="8"/>
          <w:rtl/>
        </w:rPr>
      </w:pPr>
    </w:p>
    <w:p w:rsidR="00417DAC" w:rsidRPr="0057176D" w:rsidRDefault="00417DAC" w:rsidP="00417DAC">
      <w:pPr>
        <w:jc w:val="both"/>
        <w:rPr>
          <w:b/>
          <w:bCs/>
          <w:rtl/>
        </w:rPr>
      </w:pPr>
      <w:r w:rsidRPr="0057176D">
        <w:rPr>
          <w:rFonts w:hint="cs"/>
          <w:b/>
          <w:bCs/>
          <w:rtl/>
        </w:rPr>
        <w:t>להלכה</w:t>
      </w:r>
    </w:p>
    <w:p w:rsidR="00417DAC" w:rsidRDefault="00417DAC" w:rsidP="00417DAC">
      <w:pPr>
        <w:jc w:val="both"/>
        <w:rPr>
          <w:rtl/>
        </w:rPr>
      </w:pPr>
      <w:r>
        <w:rPr>
          <w:rFonts w:hint="cs"/>
          <w:rtl/>
        </w:rPr>
        <w:t xml:space="preserve">ט] עי' משנה ברורה חלק א' סי' קי סעיף ז' [למעיינים </w:t>
      </w:r>
      <w:r>
        <w:rPr>
          <w:rtl/>
        </w:rPr>
        <w:t>–</w:t>
      </w:r>
      <w:r>
        <w:rPr>
          <w:rFonts w:hint="cs"/>
          <w:rtl/>
        </w:rPr>
        <w:t xml:space="preserve"> ביאור הלכה].</w:t>
      </w:r>
    </w:p>
    <w:p w:rsidR="00417DAC" w:rsidRPr="009D18A6" w:rsidRDefault="00417DAC" w:rsidP="00417DAC">
      <w:pPr>
        <w:jc w:val="both"/>
        <w:rPr>
          <w:rtl/>
        </w:rPr>
      </w:pPr>
      <w:r>
        <w:rPr>
          <w:rFonts w:hint="cs"/>
          <w:rtl/>
        </w:rPr>
        <w:t>י] פסקי תשובות חלק א' סי' קי אות ח' [עמ' תתלד-תתלו].</w:t>
      </w:r>
    </w:p>
    <w:p w:rsidR="00417DAC" w:rsidRPr="009D18A6" w:rsidRDefault="00417DAC" w:rsidP="00417DAC">
      <w:pPr>
        <w:jc w:val="both"/>
        <w:rPr>
          <w:sz w:val="8"/>
          <w:szCs w:val="8"/>
          <w:rtl/>
        </w:rPr>
      </w:pPr>
    </w:p>
    <w:p w:rsidR="00417DAC" w:rsidRPr="009D18A6" w:rsidRDefault="00417DAC" w:rsidP="00417DAC">
      <w:pPr>
        <w:jc w:val="both"/>
        <w:rPr>
          <w:b/>
          <w:bCs/>
          <w:rtl/>
        </w:rPr>
      </w:pPr>
      <w:r>
        <w:rPr>
          <w:rFonts w:hint="cs"/>
          <w:b/>
          <w:bCs/>
          <w:rtl/>
        </w:rPr>
        <w:t xml:space="preserve">למעיינים - </w:t>
      </w:r>
      <w:r w:rsidRPr="009D18A6">
        <w:rPr>
          <w:rFonts w:hint="cs"/>
          <w:b/>
          <w:bCs/>
          <w:rtl/>
        </w:rPr>
        <w:t xml:space="preserve">דין ההולך בדרך כמה ימים </w:t>
      </w:r>
    </w:p>
    <w:p w:rsidR="00417DAC" w:rsidRPr="009D18A6" w:rsidRDefault="00417DAC" w:rsidP="00417DAC">
      <w:pPr>
        <w:jc w:val="both"/>
        <w:rPr>
          <w:rtl/>
        </w:rPr>
      </w:pPr>
      <w:r>
        <w:rPr>
          <w:rFonts w:hint="cs"/>
          <w:rtl/>
        </w:rPr>
        <w:t xml:space="preserve">יא] </w:t>
      </w:r>
      <w:r w:rsidRPr="009D18A6">
        <w:rPr>
          <w:rFonts w:hint="cs"/>
          <w:rtl/>
        </w:rPr>
        <w:t>עי' טור או"ח סי' קי סעיף ה', ובבית יוסף שם אות ה' ד"ה ואין צריך, ובב"ח שם ד"ה ומ"ש ואין.</w:t>
      </w:r>
    </w:p>
    <w:p w:rsidR="00417DAC" w:rsidRPr="009D18A6" w:rsidRDefault="00417DAC" w:rsidP="00417DAC">
      <w:pPr>
        <w:jc w:val="both"/>
        <w:rPr>
          <w:sz w:val="4"/>
          <w:szCs w:val="4"/>
          <w:rtl/>
        </w:rPr>
      </w:pPr>
    </w:p>
    <w:p w:rsidR="00417DAC" w:rsidRDefault="00417DAC" w:rsidP="00417DAC">
      <w:pPr>
        <w:jc w:val="both"/>
        <w:rPr>
          <w:rtl/>
        </w:rPr>
      </w:pPr>
      <w:r>
        <w:rPr>
          <w:rFonts w:hint="cs"/>
          <w:rtl/>
        </w:rPr>
        <w:t xml:space="preserve">יב] </w:t>
      </w:r>
      <w:r w:rsidRPr="009D18A6">
        <w:rPr>
          <w:rFonts w:hint="cs"/>
          <w:rtl/>
        </w:rPr>
        <w:t xml:space="preserve">עי' משנ"ב סי' ק"י סעיף ה' ומשנ"ב שם [למעיינים </w:t>
      </w:r>
      <w:r w:rsidRPr="009D18A6">
        <w:rPr>
          <w:rtl/>
        </w:rPr>
        <w:t>–</w:t>
      </w:r>
      <w:r w:rsidRPr="009D18A6">
        <w:rPr>
          <w:rFonts w:hint="cs"/>
          <w:rtl/>
        </w:rPr>
        <w:t xml:space="preserve"> ביאור הלכה]</w:t>
      </w:r>
    </w:p>
    <w:p w:rsidR="00417DAC" w:rsidRPr="009D18A6" w:rsidRDefault="00417DAC" w:rsidP="00417DAC">
      <w:pPr>
        <w:jc w:val="both"/>
        <w:rPr>
          <w:rtl/>
        </w:rPr>
      </w:pPr>
      <w:r>
        <w:rPr>
          <w:rFonts w:hint="cs"/>
          <w:rtl/>
        </w:rPr>
        <w:t xml:space="preserve">יג] </w:t>
      </w:r>
      <w:r w:rsidRPr="009D18A6">
        <w:rPr>
          <w:rFonts w:hint="cs"/>
          <w:rtl/>
        </w:rPr>
        <w:t>עי' פסקי תשובות</w:t>
      </w:r>
      <w:r>
        <w:rPr>
          <w:rFonts w:hint="cs"/>
          <w:rtl/>
        </w:rPr>
        <w:t xml:space="preserve"> חלק א' סי' קי אות ה', ו' [עמ' תתלא-תתלג].</w:t>
      </w:r>
    </w:p>
    <w:p w:rsidR="00417DAC" w:rsidRPr="00173E9D" w:rsidRDefault="00417DAC" w:rsidP="00417DAC">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00"/>
        <w:jc w:val="center"/>
        <w:rPr>
          <w:b/>
          <w:bCs/>
          <w:sz w:val="25"/>
          <w:szCs w:val="25"/>
          <w:rtl/>
        </w:rPr>
      </w:pPr>
      <w:r w:rsidRPr="00295421">
        <w:rPr>
          <w:rFonts w:hint="cs"/>
          <w:b/>
          <w:bCs/>
          <w:sz w:val="25"/>
          <w:szCs w:val="25"/>
          <w:rtl/>
        </w:rPr>
        <w:t>פינת החיזוק</w:t>
      </w:r>
      <w:r>
        <w:rPr>
          <w:rFonts w:hint="cs"/>
          <w:b/>
          <w:bCs/>
          <w:sz w:val="25"/>
          <w:szCs w:val="25"/>
          <w:rtl/>
        </w:rPr>
        <w:t xml:space="preserve"> - </w:t>
      </w:r>
      <w:r w:rsidRPr="00173E9D">
        <w:rPr>
          <w:rFonts w:hint="cs"/>
          <w:b/>
          <w:bCs/>
          <w:sz w:val="25"/>
          <w:szCs w:val="25"/>
          <w:rtl/>
        </w:rPr>
        <w:t>יש לך רעיון מחזק ללימוד התורה? שתף אותנו 05276-14899</w:t>
      </w:r>
    </w:p>
    <w:p w:rsidR="00417DAC" w:rsidRPr="00173E9D" w:rsidRDefault="00417DAC" w:rsidP="00625648">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00"/>
        <w:jc w:val="center"/>
        <w:rPr>
          <w:rtl/>
        </w:rPr>
      </w:pPr>
      <w:r>
        <w:rPr>
          <w:rFonts w:hint="cs"/>
          <w:rtl/>
        </w:rPr>
        <w:t>ע"י אמונת חכמים אדם יודע איך להתנהג ובלי זה אדם אבוד לגמרי (רבי נחמן מברסלב</w:t>
      </w:r>
      <w:r w:rsidR="00625648">
        <w:rPr>
          <w:rFonts w:hint="cs"/>
          <w:rtl/>
        </w:rPr>
        <w:t>. נשלח ע,י הבה"ח י.ב.)</w:t>
      </w:r>
    </w:p>
    <w:p w:rsidR="00417DAC" w:rsidRDefault="00417DAC">
      <w:pPr>
        <w:rPr>
          <w:rtl/>
        </w:rPr>
      </w:pPr>
    </w:p>
    <w:p w:rsidR="00417DAC" w:rsidRDefault="00417DAC">
      <w:pPr>
        <w:rPr>
          <w:rtl/>
        </w:rPr>
      </w:pPr>
    </w:p>
    <w:p w:rsidR="00417DAC" w:rsidRDefault="00417DAC">
      <w:pPr>
        <w:rPr>
          <w:rFonts w:hint="cs"/>
          <w:rtl/>
        </w:rPr>
      </w:pPr>
    </w:p>
    <w:p w:rsidR="00417DAC" w:rsidRDefault="00417DAC">
      <w:pPr>
        <w:rPr>
          <w:rtl/>
        </w:rPr>
      </w:pPr>
    </w:p>
    <w:p w:rsidR="00417DAC" w:rsidRDefault="00417DAC">
      <w:pPr>
        <w:rPr>
          <w:rtl/>
        </w:rPr>
      </w:pPr>
    </w:p>
    <w:tbl>
      <w:tblPr>
        <w:tblpPr w:leftFromText="180" w:rightFromText="180" w:vertAnchor="text" w:horzAnchor="page" w:tblpX="3470" w:tblpY="-734"/>
        <w:bidiVisual/>
        <w:tblW w:w="0" w:type="auto"/>
        <w:tblInd w:w="155" w:type="dxa"/>
        <w:tblLook w:val="01E0" w:firstRow="1" w:lastRow="1" w:firstColumn="1" w:lastColumn="1" w:noHBand="0" w:noVBand="0"/>
      </w:tblPr>
      <w:tblGrid>
        <w:gridCol w:w="5387"/>
      </w:tblGrid>
      <w:tr w:rsidR="00417DAC" w:rsidRPr="00CD1D55" w:rsidTr="00656DC4">
        <w:tc>
          <w:tcPr>
            <w:tcW w:w="5387" w:type="dxa"/>
          </w:tcPr>
          <w:p w:rsidR="00417DAC" w:rsidRPr="00D0301C" w:rsidRDefault="00417DAC" w:rsidP="00656DC4">
            <w:pPr>
              <w:jc w:val="center"/>
              <w:rPr>
                <w:rFonts w:cs="Guttman Vilna"/>
                <w:sz w:val="20"/>
                <w:szCs w:val="20"/>
                <w:rtl/>
              </w:rPr>
            </w:pPr>
            <w:r w:rsidRPr="00D0301C">
              <w:rPr>
                <w:rFonts w:cs="Guttman Vilna" w:hint="cs"/>
                <w:sz w:val="20"/>
                <w:szCs w:val="20"/>
                <w:rtl/>
              </w:rPr>
              <w:t xml:space="preserve">בס"ד. </w:t>
            </w:r>
            <w:smartTag w:uri="urn:schemas-microsoft-com:office:smarttags" w:element="PersonName">
              <w:smartTagPr>
                <w:attr w:name="ProductID" w:val="ברכת חיים"/>
              </w:smartTagPr>
              <w:r w:rsidRPr="00D0301C">
                <w:rPr>
                  <w:rFonts w:cs="Guttman Vilna" w:hint="cs"/>
                  <w:sz w:val="20"/>
                  <w:szCs w:val="20"/>
                  <w:rtl/>
                </w:rPr>
                <w:t>ברכת חיים</w:t>
              </w:r>
            </w:smartTag>
            <w:r w:rsidRPr="00D0301C">
              <w:rPr>
                <w:rFonts w:cs="Guttman Vilna" w:hint="cs"/>
                <w:sz w:val="20"/>
                <w:szCs w:val="20"/>
                <w:rtl/>
              </w:rPr>
              <w:t>, יום</w:t>
            </w:r>
            <w:r>
              <w:rPr>
                <w:rFonts w:cs="Guttman Vilna" w:hint="cs"/>
                <w:sz w:val="20"/>
                <w:szCs w:val="20"/>
                <w:rtl/>
              </w:rPr>
              <w:t xml:space="preserve"> חמישי, כ' בחשון תשע"ד</w:t>
            </w:r>
          </w:p>
          <w:p w:rsidR="00417DAC" w:rsidRDefault="00417DAC" w:rsidP="00656DC4">
            <w:pPr>
              <w:rPr>
                <w:rFonts w:cs="Guttman Vilna"/>
                <w:b/>
                <w:bCs/>
                <w:sz w:val="8"/>
                <w:szCs w:val="2"/>
                <w:rtl/>
              </w:rPr>
            </w:pPr>
            <w:r>
              <w:rPr>
                <w:rFonts w:cs="Guttman Vilna" w:hint="cs"/>
                <w:b/>
                <w:bCs/>
                <w:sz w:val="8"/>
                <w:szCs w:val="2"/>
                <w:rtl/>
              </w:rPr>
              <w:t xml:space="preserve"> </w:t>
            </w:r>
          </w:p>
          <w:p w:rsidR="00417DAC" w:rsidRDefault="00417DAC" w:rsidP="00656DC4">
            <w:pPr>
              <w:rPr>
                <w:rFonts w:cs="Guttman Vilna"/>
                <w:b/>
                <w:bCs/>
                <w:sz w:val="8"/>
                <w:szCs w:val="2"/>
                <w:rtl/>
              </w:rPr>
            </w:pPr>
          </w:p>
          <w:p w:rsidR="00417DAC" w:rsidRDefault="00417DAC" w:rsidP="00656DC4">
            <w:pPr>
              <w:rPr>
                <w:rFonts w:cs="Guttman Vilna"/>
                <w:b/>
                <w:bCs/>
                <w:sz w:val="8"/>
                <w:szCs w:val="2"/>
                <w:rtl/>
              </w:rPr>
            </w:pPr>
          </w:p>
          <w:p w:rsidR="00417DAC" w:rsidRDefault="00417DAC" w:rsidP="00656DC4">
            <w:pPr>
              <w:rPr>
                <w:rFonts w:cs="Guttman Vilna"/>
                <w:b/>
                <w:bCs/>
                <w:sz w:val="8"/>
                <w:szCs w:val="2"/>
                <w:rtl/>
              </w:rPr>
            </w:pPr>
          </w:p>
          <w:p w:rsidR="00417DAC" w:rsidRDefault="00417DAC" w:rsidP="00656DC4">
            <w:pPr>
              <w:rPr>
                <w:rFonts w:cs="Guttman Vilna"/>
                <w:b/>
                <w:bCs/>
                <w:sz w:val="8"/>
                <w:szCs w:val="2"/>
                <w:rtl/>
              </w:rPr>
            </w:pPr>
          </w:p>
          <w:p w:rsidR="00417DAC" w:rsidRDefault="00417DAC" w:rsidP="00656DC4">
            <w:pPr>
              <w:rPr>
                <w:rFonts w:cs="Guttman Vilna"/>
                <w:b/>
                <w:bCs/>
                <w:sz w:val="8"/>
                <w:szCs w:val="48"/>
                <w:rtl/>
              </w:rPr>
            </w:pPr>
            <w:r w:rsidRPr="005D5AD1">
              <w:rPr>
                <w:rFonts w:cs="Guttman Vilna" w:hint="cs"/>
                <w:b/>
                <w:bCs/>
                <w:sz w:val="8"/>
                <w:szCs w:val="2"/>
                <w:rtl/>
              </w:rPr>
              <w:t>.</w:t>
            </w:r>
            <w:r w:rsidRPr="005D5AD1">
              <w:rPr>
                <w:rFonts w:cs="Guttman Vilna" w:hint="cs"/>
                <w:b/>
                <w:bCs/>
                <w:sz w:val="8"/>
                <w:szCs w:val="48"/>
                <w:rtl/>
              </w:rPr>
              <w:t xml:space="preserve">        </w:t>
            </w:r>
            <w:r>
              <w:rPr>
                <w:rFonts w:cs="Guttman Vilna" w:hint="cs"/>
                <w:b/>
                <w:bCs/>
                <w:sz w:val="8"/>
                <w:szCs w:val="48"/>
                <w:rtl/>
              </w:rPr>
              <w:t xml:space="preserve">   </w:t>
            </w:r>
          </w:p>
          <w:p w:rsidR="00417DAC" w:rsidRPr="00D0301C" w:rsidRDefault="00417DAC" w:rsidP="00656DC4">
            <w:pPr>
              <w:jc w:val="center"/>
              <w:rPr>
                <w:rFonts w:cs="Guttman Vilna"/>
                <w:b/>
                <w:bCs/>
                <w:sz w:val="8"/>
                <w:szCs w:val="48"/>
                <w:rtl/>
              </w:rPr>
            </w:pPr>
            <w:r>
              <w:rPr>
                <w:rFonts w:cs="Guttman Vilna" w:hint="cs"/>
                <w:b/>
                <w:bCs/>
                <w:sz w:val="8"/>
                <w:szCs w:val="48"/>
                <w:rtl/>
              </w:rPr>
              <w:t xml:space="preserve">                   </w:t>
            </w:r>
            <w:r w:rsidRPr="005D5AD1">
              <w:rPr>
                <w:rFonts w:cs="Guttman Vilna" w:hint="cs"/>
                <w:b/>
                <w:bCs/>
                <w:sz w:val="8"/>
                <w:szCs w:val="72"/>
                <w:rtl/>
              </w:rPr>
              <w:t xml:space="preserve"> </w:t>
            </w:r>
            <w:r>
              <w:rPr>
                <w:rFonts w:cs="Guttman Vilna" w:hint="cs"/>
                <w:b/>
                <w:bCs/>
                <w:color w:val="FFFFFF"/>
                <w:sz w:val="8"/>
                <w:szCs w:val="36"/>
                <w:rtl/>
              </w:rPr>
              <w:t>34</w:t>
            </w:r>
          </w:p>
          <w:p w:rsidR="00417DAC" w:rsidRPr="00985FD1" w:rsidRDefault="00417DAC" w:rsidP="00656DC4">
            <w:pPr>
              <w:jc w:val="center"/>
              <w:rPr>
                <w:rFonts w:cs="Guttman Vilna"/>
                <w:sz w:val="12"/>
                <w:szCs w:val="12"/>
                <w:rtl/>
              </w:rPr>
            </w:pPr>
          </w:p>
          <w:p w:rsidR="00417DAC" w:rsidRDefault="00417DAC" w:rsidP="00656DC4">
            <w:pPr>
              <w:jc w:val="center"/>
              <w:rPr>
                <w:rFonts w:cs="Guttman Vilna"/>
                <w:b/>
                <w:bCs/>
                <w:sz w:val="30"/>
                <w:szCs w:val="30"/>
                <w:rtl/>
              </w:rPr>
            </w:pPr>
            <w:r>
              <w:rPr>
                <w:rFonts w:cs="Guttman Vilna" w:hint="cs"/>
                <w:b/>
                <w:bCs/>
                <w:sz w:val="30"/>
                <w:szCs w:val="30"/>
                <w:rtl/>
              </w:rPr>
              <w:t>ברכות ל.</w:t>
            </w:r>
          </w:p>
          <w:p w:rsidR="00417DAC" w:rsidRPr="00175257" w:rsidRDefault="00417DAC" w:rsidP="00656DC4">
            <w:pPr>
              <w:jc w:val="center"/>
              <w:rPr>
                <w:rFonts w:cs="Guttman Vilna"/>
                <w:b/>
                <w:bCs/>
                <w:sz w:val="30"/>
                <w:szCs w:val="30"/>
                <w:rtl/>
              </w:rPr>
            </w:pPr>
            <w:r>
              <w:rPr>
                <w:rFonts w:cs="Guttman Vilna" w:hint="cs"/>
                <w:b/>
                <w:bCs/>
                <w:sz w:val="30"/>
                <w:szCs w:val="30"/>
                <w:rtl/>
              </w:rPr>
              <w:t>בענין רוכב על חמור איך יתפלל</w:t>
            </w:r>
          </w:p>
        </w:tc>
      </w:tr>
    </w:tbl>
    <w:p w:rsidR="00417DAC" w:rsidRDefault="00417DAC" w:rsidP="00417DAC">
      <w:pPr>
        <w:spacing w:before="240"/>
        <w:rPr>
          <w:rtl/>
        </w:rPr>
      </w:pPr>
      <w:r w:rsidRPr="00CD1D55">
        <w:rPr>
          <w:rFonts w:hint="cs"/>
          <w:rtl/>
        </w:rPr>
        <w:t xml:space="preserve"> </w:t>
      </w:r>
    </w:p>
    <w:p w:rsidR="00417DAC" w:rsidRDefault="00417DAC" w:rsidP="00417DAC">
      <w:pPr>
        <w:rPr>
          <w:rtl/>
        </w:rPr>
      </w:pPr>
    </w:p>
    <w:p w:rsidR="00417DAC" w:rsidRPr="009D18A6" w:rsidRDefault="00417DAC" w:rsidP="00417DAC">
      <w:pPr>
        <w:jc w:val="center"/>
        <w:rPr>
          <w:szCs w:val="14"/>
          <w:rtl/>
        </w:rPr>
      </w:pPr>
      <w:r w:rsidRPr="00B40F47">
        <w:rPr>
          <w:rFonts w:hint="cs"/>
          <w:szCs w:val="14"/>
          <w:rtl/>
        </w:rPr>
        <w:t>______________________________________________________________________________________________</w:t>
      </w:r>
    </w:p>
    <w:p w:rsidR="00417DAC" w:rsidRDefault="00417DAC" w:rsidP="00417DAC">
      <w:pPr>
        <w:jc w:val="both"/>
        <w:rPr>
          <w:sz w:val="25"/>
          <w:szCs w:val="25"/>
          <w:rtl/>
        </w:rPr>
      </w:pPr>
      <w:r w:rsidRPr="00674505">
        <w:rPr>
          <w:rFonts w:hint="cs"/>
          <w:sz w:val="25"/>
          <w:szCs w:val="25"/>
          <w:rtl/>
        </w:rPr>
        <w:t xml:space="preserve">א] </w:t>
      </w:r>
      <w:r>
        <w:rPr>
          <w:rFonts w:hint="cs"/>
          <w:sz w:val="25"/>
          <w:szCs w:val="25"/>
          <w:rtl/>
        </w:rPr>
        <w:t xml:space="preserve">גמרא ברכות ל. [נקודתיים] "היה רוכב על החמור" </w:t>
      </w:r>
      <w:r>
        <w:rPr>
          <w:sz w:val="25"/>
          <w:szCs w:val="25"/>
          <w:rtl/>
        </w:rPr>
        <w:t>–</w:t>
      </w:r>
      <w:r>
        <w:rPr>
          <w:rFonts w:hint="cs"/>
          <w:sz w:val="25"/>
          <w:szCs w:val="25"/>
          <w:rtl/>
        </w:rPr>
        <w:t xml:space="preserve"> עד "הלכה כרבי" [נקודתיים], ורש"י, ותוספות ד"ה הלכה.</w:t>
      </w:r>
    </w:p>
    <w:p w:rsidR="00417DAC" w:rsidRPr="000776C0" w:rsidRDefault="00417DAC" w:rsidP="00417DAC">
      <w:pPr>
        <w:jc w:val="both"/>
        <w:rPr>
          <w:sz w:val="8"/>
          <w:szCs w:val="8"/>
          <w:rtl/>
        </w:rPr>
      </w:pPr>
    </w:p>
    <w:p w:rsidR="00417DAC" w:rsidRPr="000776C0" w:rsidRDefault="00417DAC" w:rsidP="00417DAC">
      <w:pPr>
        <w:jc w:val="both"/>
        <w:rPr>
          <w:b/>
          <w:bCs/>
          <w:sz w:val="25"/>
          <w:szCs w:val="25"/>
          <w:rtl/>
        </w:rPr>
      </w:pPr>
      <w:r w:rsidRPr="000776C0">
        <w:rPr>
          <w:rFonts w:hint="cs"/>
          <w:b/>
          <w:bCs/>
          <w:sz w:val="25"/>
          <w:szCs w:val="25"/>
          <w:rtl/>
        </w:rPr>
        <w:t>מה הטעם שצריך לעמוד בתפילה</w:t>
      </w:r>
    </w:p>
    <w:p w:rsidR="00417DAC" w:rsidRDefault="00417DAC" w:rsidP="00417DAC">
      <w:pPr>
        <w:jc w:val="both"/>
        <w:rPr>
          <w:sz w:val="25"/>
          <w:szCs w:val="25"/>
          <w:rtl/>
        </w:rPr>
      </w:pPr>
      <w:r>
        <w:rPr>
          <w:rFonts w:hint="cs"/>
          <w:sz w:val="25"/>
          <w:szCs w:val="25"/>
          <w:rtl/>
        </w:rPr>
        <w:t>ב] עי' בטור סי' צ"ח סעיף ד' ובב"ח שם.</w:t>
      </w:r>
    </w:p>
    <w:p w:rsidR="00417DAC" w:rsidRPr="000776C0" w:rsidRDefault="00417DAC" w:rsidP="00417DAC">
      <w:pPr>
        <w:jc w:val="both"/>
        <w:rPr>
          <w:sz w:val="8"/>
          <w:szCs w:val="8"/>
          <w:rtl/>
        </w:rPr>
      </w:pPr>
    </w:p>
    <w:p w:rsidR="00417DAC" w:rsidRPr="00231530" w:rsidRDefault="00417DAC" w:rsidP="00417DAC">
      <w:pPr>
        <w:jc w:val="both"/>
        <w:rPr>
          <w:b/>
          <w:bCs/>
          <w:sz w:val="25"/>
          <w:szCs w:val="25"/>
          <w:rtl/>
        </w:rPr>
      </w:pPr>
      <w:r w:rsidRPr="00231530">
        <w:rPr>
          <w:rFonts w:hint="cs"/>
          <w:b/>
          <w:bCs/>
          <w:sz w:val="25"/>
          <w:szCs w:val="25"/>
          <w:rtl/>
        </w:rPr>
        <w:lastRenderedPageBreak/>
        <w:t>בביאור מחלוקת רבנן ורבי</w:t>
      </w:r>
    </w:p>
    <w:p w:rsidR="00417DAC" w:rsidRDefault="00417DAC" w:rsidP="00417DAC">
      <w:pPr>
        <w:jc w:val="both"/>
        <w:rPr>
          <w:sz w:val="25"/>
          <w:szCs w:val="25"/>
          <w:rtl/>
        </w:rPr>
      </w:pPr>
      <w:r>
        <w:rPr>
          <w:rFonts w:hint="cs"/>
          <w:sz w:val="25"/>
          <w:szCs w:val="25"/>
          <w:rtl/>
        </w:rPr>
        <w:t>ג] עי' רא"ה.</w:t>
      </w:r>
    </w:p>
    <w:p w:rsidR="00417DAC" w:rsidRDefault="00417DAC" w:rsidP="00417DAC">
      <w:pPr>
        <w:jc w:val="both"/>
        <w:rPr>
          <w:sz w:val="25"/>
          <w:szCs w:val="25"/>
          <w:rtl/>
        </w:rPr>
      </w:pPr>
      <w:r>
        <w:rPr>
          <w:rFonts w:hint="cs"/>
          <w:sz w:val="25"/>
          <w:szCs w:val="25"/>
          <w:rtl/>
        </w:rPr>
        <w:t>ד] רא"ש סי' יט.</w:t>
      </w:r>
    </w:p>
    <w:p w:rsidR="00417DAC" w:rsidRDefault="00417DAC" w:rsidP="00417DAC">
      <w:pPr>
        <w:jc w:val="both"/>
        <w:rPr>
          <w:sz w:val="25"/>
          <w:szCs w:val="25"/>
          <w:rtl/>
        </w:rPr>
      </w:pPr>
      <w:r>
        <w:rPr>
          <w:rFonts w:hint="cs"/>
          <w:sz w:val="25"/>
          <w:szCs w:val="25"/>
          <w:rtl/>
        </w:rPr>
        <w:t>ה] מאירי ד"ה זהו.</w:t>
      </w:r>
    </w:p>
    <w:p w:rsidR="00417DAC" w:rsidRDefault="00417DAC" w:rsidP="00417DAC">
      <w:pPr>
        <w:jc w:val="both"/>
        <w:rPr>
          <w:sz w:val="25"/>
          <w:szCs w:val="25"/>
          <w:rtl/>
        </w:rPr>
      </w:pPr>
      <w:r>
        <w:rPr>
          <w:rFonts w:hint="cs"/>
          <w:sz w:val="25"/>
          <w:szCs w:val="25"/>
          <w:rtl/>
        </w:rPr>
        <w:t>ו] רבינו יונה ד"ה בין.</w:t>
      </w:r>
    </w:p>
    <w:p w:rsidR="00417DAC" w:rsidRDefault="00417DAC" w:rsidP="00417DAC">
      <w:pPr>
        <w:jc w:val="both"/>
        <w:rPr>
          <w:sz w:val="25"/>
          <w:szCs w:val="25"/>
          <w:rtl/>
        </w:rPr>
      </w:pPr>
      <w:r>
        <w:rPr>
          <w:rFonts w:hint="cs"/>
          <w:sz w:val="25"/>
          <w:szCs w:val="25"/>
          <w:rtl/>
        </w:rPr>
        <w:t xml:space="preserve">ז] נפקא מינה בין הפירושים </w:t>
      </w:r>
      <w:r>
        <w:rPr>
          <w:sz w:val="25"/>
          <w:szCs w:val="25"/>
          <w:rtl/>
        </w:rPr>
        <w:t>–</w:t>
      </w:r>
      <w:r>
        <w:rPr>
          <w:rFonts w:hint="cs"/>
          <w:sz w:val="25"/>
          <w:szCs w:val="25"/>
          <w:rtl/>
        </w:rPr>
        <w:t xml:space="preserve"> עי' בית יוסף או"ח סי' צ"ד סעיף ד' ד"ה וטעמא, לגבי מי שהקדים את השיירה.</w:t>
      </w:r>
    </w:p>
    <w:p w:rsidR="00417DAC" w:rsidRPr="000776C0" w:rsidRDefault="00417DAC" w:rsidP="00417DAC">
      <w:pPr>
        <w:jc w:val="both"/>
        <w:rPr>
          <w:sz w:val="8"/>
          <w:szCs w:val="8"/>
          <w:rtl/>
        </w:rPr>
      </w:pPr>
    </w:p>
    <w:p w:rsidR="00417DAC" w:rsidRPr="000776C0" w:rsidRDefault="00417DAC" w:rsidP="00417DAC">
      <w:pPr>
        <w:jc w:val="both"/>
        <w:rPr>
          <w:b/>
          <w:bCs/>
          <w:sz w:val="25"/>
          <w:szCs w:val="25"/>
          <w:rtl/>
        </w:rPr>
      </w:pPr>
      <w:r w:rsidRPr="000776C0">
        <w:rPr>
          <w:rFonts w:hint="cs"/>
          <w:b/>
          <w:bCs/>
          <w:sz w:val="25"/>
          <w:szCs w:val="25"/>
          <w:rtl/>
        </w:rPr>
        <w:t>למעיינים - ביאור נוסף בדעת רבי ורבנן</w:t>
      </w:r>
    </w:p>
    <w:p w:rsidR="00417DAC" w:rsidRDefault="00417DAC" w:rsidP="00417DAC">
      <w:pPr>
        <w:jc w:val="both"/>
        <w:rPr>
          <w:sz w:val="25"/>
          <w:szCs w:val="25"/>
          <w:rtl/>
        </w:rPr>
      </w:pPr>
      <w:r>
        <w:rPr>
          <w:rFonts w:hint="cs"/>
          <w:sz w:val="25"/>
          <w:szCs w:val="25"/>
          <w:rtl/>
        </w:rPr>
        <w:t>ח] עי' רמב"ם תפילה ד' א'.</w:t>
      </w:r>
    </w:p>
    <w:p w:rsidR="00417DAC" w:rsidRDefault="00417DAC" w:rsidP="00417DAC">
      <w:pPr>
        <w:jc w:val="both"/>
        <w:rPr>
          <w:sz w:val="25"/>
          <w:szCs w:val="25"/>
          <w:rtl/>
        </w:rPr>
      </w:pPr>
      <w:r>
        <w:rPr>
          <w:rFonts w:hint="cs"/>
          <w:sz w:val="25"/>
          <w:szCs w:val="25"/>
          <w:rtl/>
        </w:rPr>
        <w:t>ט] עי' בספר ברכת האורים להג"ר אוריאל קצבורג שליט"א סי' מא [מובא במסגרת]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3"/>
        <w:gridCol w:w="2774"/>
        <w:gridCol w:w="2863"/>
        <w:gridCol w:w="2804"/>
      </w:tblGrid>
      <w:tr w:rsidR="00417DAC" w:rsidRPr="009B7E49" w:rsidTr="00656DC4">
        <w:tc>
          <w:tcPr>
            <w:tcW w:w="2803" w:type="dxa"/>
            <w:shd w:val="clear" w:color="auto" w:fill="auto"/>
          </w:tcPr>
          <w:p w:rsidR="00417DAC" w:rsidRPr="009B7E49" w:rsidRDefault="00417DAC" w:rsidP="00656DC4">
            <w:pPr>
              <w:jc w:val="both"/>
              <w:rPr>
                <w:sz w:val="25"/>
                <w:szCs w:val="25"/>
                <w:rtl/>
              </w:rPr>
            </w:pPr>
          </w:p>
        </w:tc>
        <w:tc>
          <w:tcPr>
            <w:tcW w:w="2803" w:type="dxa"/>
            <w:shd w:val="clear" w:color="auto" w:fill="auto"/>
          </w:tcPr>
          <w:p w:rsidR="00417DAC" w:rsidRPr="009B7E49" w:rsidRDefault="00417DAC" w:rsidP="00656DC4">
            <w:pPr>
              <w:jc w:val="both"/>
              <w:rPr>
                <w:sz w:val="25"/>
                <w:szCs w:val="25"/>
                <w:rtl/>
              </w:rPr>
            </w:pPr>
            <w:r w:rsidRPr="009B7E49">
              <w:rPr>
                <w:rFonts w:hint="cs"/>
                <w:sz w:val="25"/>
                <w:szCs w:val="25"/>
                <w:rtl/>
              </w:rPr>
              <w:t>ברכת האורים</w:t>
            </w:r>
          </w:p>
        </w:tc>
        <w:tc>
          <w:tcPr>
            <w:tcW w:w="2804" w:type="dxa"/>
            <w:shd w:val="clear" w:color="auto" w:fill="auto"/>
          </w:tcPr>
          <w:p w:rsidR="00417DAC" w:rsidRPr="009B7E49" w:rsidRDefault="00417DAC" w:rsidP="00656DC4">
            <w:pPr>
              <w:jc w:val="both"/>
              <w:rPr>
                <w:sz w:val="25"/>
                <w:szCs w:val="25"/>
                <w:rtl/>
              </w:rPr>
            </w:pPr>
          </w:p>
        </w:tc>
        <w:tc>
          <w:tcPr>
            <w:tcW w:w="2804" w:type="dxa"/>
            <w:shd w:val="clear" w:color="auto" w:fill="auto"/>
          </w:tcPr>
          <w:p w:rsidR="00417DAC" w:rsidRPr="009B7E49" w:rsidRDefault="00417DAC" w:rsidP="00656DC4">
            <w:pPr>
              <w:jc w:val="both"/>
              <w:rPr>
                <w:sz w:val="25"/>
                <w:szCs w:val="25"/>
                <w:rtl/>
              </w:rPr>
            </w:pPr>
          </w:p>
        </w:tc>
      </w:tr>
      <w:tr w:rsidR="00417DAC" w:rsidRPr="009B7E49" w:rsidTr="00656DC4">
        <w:tc>
          <w:tcPr>
            <w:tcW w:w="2803" w:type="dxa"/>
            <w:shd w:val="clear" w:color="auto" w:fill="auto"/>
          </w:tcPr>
          <w:p w:rsidR="00417DAC" w:rsidRPr="00652B48" w:rsidRDefault="00417DAC" w:rsidP="00656DC4">
            <w:pPr>
              <w:jc w:val="both"/>
              <w:rPr>
                <w:noProof/>
              </w:rPr>
            </w:pPr>
            <w:r>
              <w:rPr>
                <w:noProof/>
              </w:rPr>
              <w:drawing>
                <wp:inline distT="0" distB="0" distL="0" distR="0">
                  <wp:extent cx="1638300" cy="590550"/>
                  <wp:effectExtent l="0" t="0" r="0" b="0"/>
                  <wp:docPr id="148" name="תמונה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45" cstate="print">
                            <a:extLst>
                              <a:ext uri="{28A0092B-C50C-407E-A947-70E740481C1C}">
                                <a14:useLocalDpi xmlns:a14="http://schemas.microsoft.com/office/drawing/2010/main" val="0"/>
                              </a:ext>
                            </a:extLst>
                          </a:blip>
                          <a:srcRect b="15068"/>
                          <a:stretch>
                            <a:fillRect/>
                          </a:stretch>
                        </pic:blipFill>
                        <pic:spPr bwMode="auto">
                          <a:xfrm>
                            <a:off x="0" y="0"/>
                            <a:ext cx="1638300" cy="590550"/>
                          </a:xfrm>
                          <a:prstGeom prst="rect">
                            <a:avLst/>
                          </a:prstGeom>
                          <a:noFill/>
                          <a:ln>
                            <a:noFill/>
                          </a:ln>
                        </pic:spPr>
                      </pic:pic>
                    </a:graphicData>
                  </a:graphic>
                </wp:inline>
              </w:drawing>
            </w:r>
          </w:p>
          <w:p w:rsidR="00417DAC" w:rsidRPr="009B7E49" w:rsidRDefault="00417DAC" w:rsidP="00656DC4">
            <w:pPr>
              <w:jc w:val="both"/>
              <w:rPr>
                <w:sz w:val="25"/>
                <w:szCs w:val="25"/>
                <w:rtl/>
              </w:rPr>
            </w:pPr>
            <w:r>
              <w:rPr>
                <w:noProof/>
              </w:rPr>
              <w:drawing>
                <wp:inline distT="0" distB="0" distL="0" distR="0">
                  <wp:extent cx="1619250" cy="1314450"/>
                  <wp:effectExtent l="0" t="0" r="0" b="0"/>
                  <wp:docPr id="147" name="תמונה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46" cstate="print">
                            <a:extLst>
                              <a:ext uri="{28A0092B-C50C-407E-A947-70E740481C1C}">
                                <a14:useLocalDpi xmlns:a14="http://schemas.microsoft.com/office/drawing/2010/main" val="0"/>
                              </a:ext>
                            </a:extLst>
                          </a:blip>
                          <a:srcRect b="8000"/>
                          <a:stretch>
                            <a:fillRect/>
                          </a:stretch>
                        </pic:blipFill>
                        <pic:spPr bwMode="auto">
                          <a:xfrm>
                            <a:off x="0" y="0"/>
                            <a:ext cx="1619250" cy="1314450"/>
                          </a:xfrm>
                          <a:prstGeom prst="rect">
                            <a:avLst/>
                          </a:prstGeom>
                          <a:noFill/>
                          <a:ln>
                            <a:noFill/>
                          </a:ln>
                        </pic:spPr>
                      </pic:pic>
                    </a:graphicData>
                  </a:graphic>
                </wp:inline>
              </w:drawing>
            </w:r>
          </w:p>
        </w:tc>
        <w:tc>
          <w:tcPr>
            <w:tcW w:w="2803" w:type="dxa"/>
            <w:shd w:val="clear" w:color="auto" w:fill="auto"/>
          </w:tcPr>
          <w:p w:rsidR="00417DAC" w:rsidRPr="009B7E49" w:rsidRDefault="00417DAC" w:rsidP="00656DC4">
            <w:pPr>
              <w:jc w:val="both"/>
              <w:rPr>
                <w:sz w:val="25"/>
                <w:szCs w:val="25"/>
                <w:rtl/>
              </w:rPr>
            </w:pPr>
            <w:r>
              <w:rPr>
                <w:noProof/>
              </w:rPr>
              <w:drawing>
                <wp:inline distT="0" distB="0" distL="0" distR="0">
                  <wp:extent cx="1638300" cy="1209675"/>
                  <wp:effectExtent l="0" t="0" r="0" b="9525"/>
                  <wp:docPr id="146" name="תמונה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47" cstate="print">
                            <a:extLst>
                              <a:ext uri="{28A0092B-C50C-407E-A947-70E740481C1C}">
                                <a14:useLocalDpi xmlns:a14="http://schemas.microsoft.com/office/drawing/2010/main" val="0"/>
                              </a:ext>
                            </a:extLst>
                          </a:blip>
                          <a:srcRect b="9285"/>
                          <a:stretch>
                            <a:fillRect/>
                          </a:stretch>
                        </pic:blipFill>
                        <pic:spPr bwMode="auto">
                          <a:xfrm>
                            <a:off x="0" y="0"/>
                            <a:ext cx="1638300" cy="1209675"/>
                          </a:xfrm>
                          <a:prstGeom prst="rect">
                            <a:avLst/>
                          </a:prstGeom>
                          <a:noFill/>
                          <a:ln>
                            <a:noFill/>
                          </a:ln>
                        </pic:spPr>
                      </pic:pic>
                    </a:graphicData>
                  </a:graphic>
                </wp:inline>
              </w:drawing>
            </w:r>
          </w:p>
          <w:p w:rsidR="00417DAC" w:rsidRPr="009B7E49" w:rsidRDefault="00417DAC" w:rsidP="00656DC4">
            <w:pPr>
              <w:jc w:val="both"/>
              <w:rPr>
                <w:sz w:val="25"/>
                <w:szCs w:val="25"/>
                <w:rtl/>
              </w:rPr>
            </w:pPr>
            <w:r>
              <w:rPr>
                <w:noProof/>
              </w:rPr>
              <w:drawing>
                <wp:inline distT="0" distB="0" distL="0" distR="0">
                  <wp:extent cx="1638300" cy="685800"/>
                  <wp:effectExtent l="0" t="0" r="0" b="0"/>
                  <wp:docPr id="145" name="תמונה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48" cstate="print">
                            <a:extLst>
                              <a:ext uri="{28A0092B-C50C-407E-A947-70E740481C1C}">
                                <a14:useLocalDpi xmlns:a14="http://schemas.microsoft.com/office/drawing/2010/main" val="0"/>
                              </a:ext>
                            </a:extLst>
                          </a:blip>
                          <a:srcRect b="16280"/>
                          <a:stretch>
                            <a:fillRect/>
                          </a:stretch>
                        </pic:blipFill>
                        <pic:spPr bwMode="auto">
                          <a:xfrm>
                            <a:off x="0" y="0"/>
                            <a:ext cx="1638300" cy="685800"/>
                          </a:xfrm>
                          <a:prstGeom prst="rect">
                            <a:avLst/>
                          </a:prstGeom>
                          <a:noFill/>
                          <a:ln>
                            <a:noFill/>
                          </a:ln>
                        </pic:spPr>
                      </pic:pic>
                    </a:graphicData>
                  </a:graphic>
                </wp:inline>
              </w:drawing>
            </w:r>
          </w:p>
        </w:tc>
        <w:tc>
          <w:tcPr>
            <w:tcW w:w="2804" w:type="dxa"/>
            <w:shd w:val="clear" w:color="auto" w:fill="auto"/>
          </w:tcPr>
          <w:p w:rsidR="00417DAC" w:rsidRPr="009B7E49" w:rsidRDefault="00417DAC" w:rsidP="00656DC4">
            <w:pPr>
              <w:jc w:val="both"/>
              <w:rPr>
                <w:sz w:val="25"/>
                <w:szCs w:val="25"/>
                <w:rtl/>
              </w:rPr>
            </w:pPr>
            <w:r>
              <w:rPr>
                <w:noProof/>
              </w:rPr>
              <w:drawing>
                <wp:inline distT="0" distB="0" distL="0" distR="0">
                  <wp:extent cx="1685925" cy="1381125"/>
                  <wp:effectExtent l="0" t="0" r="9525" b="9525"/>
                  <wp:docPr id="144" name="תמונה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49" cstate="print">
                            <a:extLst>
                              <a:ext uri="{28A0092B-C50C-407E-A947-70E740481C1C}">
                                <a14:useLocalDpi xmlns:a14="http://schemas.microsoft.com/office/drawing/2010/main" val="0"/>
                              </a:ext>
                            </a:extLst>
                          </a:blip>
                          <a:srcRect b="8804"/>
                          <a:stretch>
                            <a:fillRect/>
                          </a:stretch>
                        </pic:blipFill>
                        <pic:spPr bwMode="auto">
                          <a:xfrm>
                            <a:off x="0" y="0"/>
                            <a:ext cx="1685925" cy="1381125"/>
                          </a:xfrm>
                          <a:prstGeom prst="rect">
                            <a:avLst/>
                          </a:prstGeom>
                          <a:noFill/>
                          <a:ln>
                            <a:noFill/>
                          </a:ln>
                        </pic:spPr>
                      </pic:pic>
                    </a:graphicData>
                  </a:graphic>
                </wp:inline>
              </w:drawing>
            </w:r>
          </w:p>
          <w:p w:rsidR="00417DAC" w:rsidRPr="009B7E49" w:rsidRDefault="00417DAC" w:rsidP="00656DC4">
            <w:pPr>
              <w:jc w:val="both"/>
              <w:rPr>
                <w:sz w:val="25"/>
                <w:szCs w:val="25"/>
                <w:rtl/>
              </w:rPr>
            </w:pPr>
            <w:r>
              <w:rPr>
                <w:noProof/>
              </w:rPr>
              <w:drawing>
                <wp:inline distT="0" distB="0" distL="0" distR="0">
                  <wp:extent cx="1638300" cy="581025"/>
                  <wp:effectExtent l="0" t="0" r="0" b="9525"/>
                  <wp:docPr id="143" name="תמונה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50" cstate="print">
                            <a:extLst>
                              <a:ext uri="{28A0092B-C50C-407E-A947-70E740481C1C}">
                                <a14:useLocalDpi xmlns:a14="http://schemas.microsoft.com/office/drawing/2010/main" val="0"/>
                              </a:ext>
                            </a:extLst>
                          </a:blip>
                          <a:srcRect b="15277"/>
                          <a:stretch>
                            <a:fillRect/>
                          </a:stretch>
                        </pic:blipFill>
                        <pic:spPr bwMode="auto">
                          <a:xfrm>
                            <a:off x="0" y="0"/>
                            <a:ext cx="1638300" cy="581025"/>
                          </a:xfrm>
                          <a:prstGeom prst="rect">
                            <a:avLst/>
                          </a:prstGeom>
                          <a:noFill/>
                          <a:ln>
                            <a:noFill/>
                          </a:ln>
                        </pic:spPr>
                      </pic:pic>
                    </a:graphicData>
                  </a:graphic>
                </wp:inline>
              </w:drawing>
            </w:r>
          </w:p>
        </w:tc>
        <w:tc>
          <w:tcPr>
            <w:tcW w:w="2804" w:type="dxa"/>
            <w:shd w:val="clear" w:color="auto" w:fill="auto"/>
          </w:tcPr>
          <w:p w:rsidR="00417DAC" w:rsidRPr="009B7E49" w:rsidRDefault="00417DAC" w:rsidP="00656DC4">
            <w:pPr>
              <w:jc w:val="both"/>
              <w:rPr>
                <w:sz w:val="25"/>
                <w:szCs w:val="25"/>
                <w:rtl/>
              </w:rPr>
            </w:pPr>
            <w:r>
              <w:rPr>
                <w:noProof/>
              </w:rPr>
              <w:drawing>
                <wp:inline distT="0" distB="0" distL="0" distR="0">
                  <wp:extent cx="1657350" cy="1895475"/>
                  <wp:effectExtent l="0" t="0" r="0" b="9525"/>
                  <wp:docPr id="142" name="תמונה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51" cstate="print">
                            <a:extLst>
                              <a:ext uri="{28A0092B-C50C-407E-A947-70E740481C1C}">
                                <a14:useLocalDpi xmlns:a14="http://schemas.microsoft.com/office/drawing/2010/main" val="0"/>
                              </a:ext>
                            </a:extLst>
                          </a:blip>
                          <a:srcRect b="5687"/>
                          <a:stretch>
                            <a:fillRect/>
                          </a:stretch>
                        </pic:blipFill>
                        <pic:spPr bwMode="auto">
                          <a:xfrm>
                            <a:off x="0" y="0"/>
                            <a:ext cx="1657350" cy="1895475"/>
                          </a:xfrm>
                          <a:prstGeom prst="rect">
                            <a:avLst/>
                          </a:prstGeom>
                          <a:noFill/>
                          <a:ln>
                            <a:noFill/>
                          </a:ln>
                        </pic:spPr>
                      </pic:pic>
                    </a:graphicData>
                  </a:graphic>
                </wp:inline>
              </w:drawing>
            </w:r>
          </w:p>
        </w:tc>
      </w:tr>
    </w:tbl>
    <w:p w:rsidR="00417DAC" w:rsidRPr="000776C0" w:rsidRDefault="00417DAC" w:rsidP="00417DAC">
      <w:pPr>
        <w:jc w:val="both"/>
        <w:rPr>
          <w:sz w:val="8"/>
          <w:szCs w:val="8"/>
          <w:rtl/>
        </w:rPr>
      </w:pPr>
    </w:p>
    <w:p w:rsidR="00417DAC" w:rsidRPr="000776C0" w:rsidRDefault="00417DAC" w:rsidP="00417DAC">
      <w:pPr>
        <w:jc w:val="both"/>
        <w:rPr>
          <w:b/>
          <w:bCs/>
          <w:rtl/>
        </w:rPr>
      </w:pPr>
      <w:r w:rsidRPr="000776C0">
        <w:rPr>
          <w:rFonts w:hint="cs"/>
          <w:b/>
          <w:bCs/>
          <w:rtl/>
        </w:rPr>
        <w:t>סתירה בדברי הגמרא לכאורה</w:t>
      </w:r>
    </w:p>
    <w:p w:rsidR="00417DAC" w:rsidRPr="000776C0" w:rsidRDefault="00417DAC" w:rsidP="00417DAC">
      <w:pPr>
        <w:jc w:val="both"/>
        <w:rPr>
          <w:rtl/>
        </w:rPr>
      </w:pPr>
      <w:r>
        <w:rPr>
          <w:rFonts w:hint="cs"/>
          <w:rtl/>
        </w:rPr>
        <w:t xml:space="preserve">י] </w:t>
      </w:r>
      <w:r w:rsidRPr="000776C0">
        <w:rPr>
          <w:rFonts w:hint="cs"/>
          <w:rtl/>
        </w:rPr>
        <w:t>עי' רשב"א ד"ה הא.</w:t>
      </w:r>
    </w:p>
    <w:p w:rsidR="00417DAC" w:rsidRPr="000776C0" w:rsidRDefault="00417DAC" w:rsidP="00417DAC">
      <w:pPr>
        <w:jc w:val="both"/>
        <w:rPr>
          <w:rtl/>
        </w:rPr>
      </w:pPr>
      <w:r>
        <w:rPr>
          <w:rFonts w:hint="cs"/>
          <w:rtl/>
        </w:rPr>
        <w:t xml:space="preserve">יא] </w:t>
      </w:r>
      <w:r w:rsidRPr="000776C0">
        <w:rPr>
          <w:rFonts w:hint="cs"/>
          <w:rtl/>
        </w:rPr>
        <w:t>ועי' בדברי רבינו יונה דלעיל, שתירץ קושית הרשב"א לפי שיטתו.</w:t>
      </w:r>
    </w:p>
    <w:p w:rsidR="00417DAC" w:rsidRPr="000776C0" w:rsidRDefault="00417DAC" w:rsidP="00417DAC">
      <w:pPr>
        <w:jc w:val="both"/>
        <w:rPr>
          <w:sz w:val="6"/>
          <w:szCs w:val="6"/>
          <w:rtl/>
        </w:rPr>
      </w:pPr>
    </w:p>
    <w:p w:rsidR="00417DAC" w:rsidRPr="000776C0" w:rsidRDefault="00417DAC" w:rsidP="00417DAC">
      <w:pPr>
        <w:jc w:val="both"/>
        <w:rPr>
          <w:b/>
          <w:bCs/>
          <w:rtl/>
        </w:rPr>
      </w:pPr>
      <w:r w:rsidRPr="000776C0">
        <w:rPr>
          <w:rFonts w:hint="cs"/>
          <w:b/>
          <w:bCs/>
          <w:rtl/>
        </w:rPr>
        <w:t>האם המתפלל כשהוא רוכב על החמור צריך להחזיר פניו כלפי ירושלים</w:t>
      </w:r>
    </w:p>
    <w:p w:rsidR="00417DAC" w:rsidRPr="000776C0" w:rsidRDefault="00417DAC" w:rsidP="00417DAC">
      <w:pPr>
        <w:jc w:val="both"/>
        <w:rPr>
          <w:rtl/>
        </w:rPr>
      </w:pPr>
      <w:r>
        <w:rPr>
          <w:rFonts w:hint="cs"/>
          <w:rtl/>
        </w:rPr>
        <w:t xml:space="preserve">יב] </w:t>
      </w:r>
      <w:r w:rsidRPr="000776C0">
        <w:rPr>
          <w:rFonts w:hint="cs"/>
          <w:rtl/>
        </w:rPr>
        <w:t>עי' תוספות ד"ה הלכה.</w:t>
      </w:r>
    </w:p>
    <w:p w:rsidR="00417DAC" w:rsidRPr="000776C0" w:rsidRDefault="00417DAC" w:rsidP="00417DAC">
      <w:pPr>
        <w:jc w:val="both"/>
        <w:rPr>
          <w:rtl/>
        </w:rPr>
      </w:pPr>
      <w:r>
        <w:rPr>
          <w:rFonts w:hint="cs"/>
          <w:rtl/>
        </w:rPr>
        <w:t xml:space="preserve">יג] </w:t>
      </w:r>
      <w:r w:rsidRPr="000776C0">
        <w:rPr>
          <w:rFonts w:hint="cs"/>
          <w:rtl/>
        </w:rPr>
        <w:t>עי' בית יוסף או"ח סי' צד סעיף ד' ד"ה היה.</w:t>
      </w:r>
    </w:p>
    <w:p w:rsidR="00417DAC" w:rsidRPr="000776C0" w:rsidRDefault="00417DAC" w:rsidP="00417DAC">
      <w:pPr>
        <w:jc w:val="both"/>
        <w:rPr>
          <w:rtl/>
        </w:rPr>
      </w:pPr>
      <w:r>
        <w:rPr>
          <w:rFonts w:hint="cs"/>
          <w:rtl/>
        </w:rPr>
        <w:t xml:space="preserve">יד] </w:t>
      </w:r>
      <w:r w:rsidRPr="000776C0">
        <w:rPr>
          <w:rFonts w:hint="cs"/>
          <w:rtl/>
        </w:rPr>
        <w:t>עי' ביאור הלכה סי' צד סעיף ד' ד"ה היה.</w:t>
      </w:r>
    </w:p>
    <w:p w:rsidR="00417DAC" w:rsidRPr="000776C0" w:rsidRDefault="00417DAC" w:rsidP="00417DAC">
      <w:pPr>
        <w:jc w:val="both"/>
        <w:rPr>
          <w:b/>
          <w:bCs/>
          <w:rtl/>
        </w:rPr>
      </w:pPr>
      <w:r w:rsidRPr="000776C0">
        <w:rPr>
          <w:rFonts w:hint="cs"/>
          <w:b/>
          <w:bCs/>
          <w:rtl/>
        </w:rPr>
        <w:t>להלכה</w:t>
      </w:r>
    </w:p>
    <w:p w:rsidR="00417DAC" w:rsidRPr="000776C0" w:rsidRDefault="00417DAC" w:rsidP="00417DAC">
      <w:pPr>
        <w:jc w:val="both"/>
        <w:rPr>
          <w:rtl/>
        </w:rPr>
      </w:pPr>
      <w:r>
        <w:rPr>
          <w:rFonts w:hint="cs"/>
          <w:rtl/>
        </w:rPr>
        <w:t xml:space="preserve">טו] </w:t>
      </w:r>
      <w:r w:rsidRPr="000776C0">
        <w:rPr>
          <w:rFonts w:hint="cs"/>
          <w:rtl/>
        </w:rPr>
        <w:t>עי' משנה ברורה סי' צד סעיף ד', ובמשנ"ב שם.</w:t>
      </w:r>
    </w:p>
    <w:p w:rsidR="00417DAC" w:rsidRPr="000776C0" w:rsidRDefault="00417DAC" w:rsidP="00417DAC">
      <w:pPr>
        <w:jc w:val="both"/>
        <w:rPr>
          <w:rtl/>
        </w:rPr>
      </w:pPr>
      <w:r>
        <w:rPr>
          <w:rFonts w:hint="cs"/>
          <w:rtl/>
        </w:rPr>
        <w:t xml:space="preserve">טז] </w:t>
      </w:r>
      <w:r w:rsidRPr="000776C0">
        <w:rPr>
          <w:rFonts w:hint="cs"/>
          <w:rtl/>
        </w:rPr>
        <w:t>עי' פסקי תשובות חלק א' סי' צד אות ח-ט [עמ' תשמב-תשמג]</w:t>
      </w:r>
    </w:p>
    <w:p w:rsidR="00417DAC" w:rsidRPr="000776C0" w:rsidRDefault="00417DAC" w:rsidP="00417DAC">
      <w:pPr>
        <w:jc w:val="both"/>
        <w:rPr>
          <w:rtl/>
        </w:rPr>
      </w:pPr>
      <w:r>
        <w:rPr>
          <w:rFonts w:hint="cs"/>
          <w:rtl/>
        </w:rPr>
        <w:t xml:space="preserve">יז] </w:t>
      </w:r>
      <w:r w:rsidRPr="000776C0">
        <w:rPr>
          <w:rFonts w:hint="cs"/>
          <w:rtl/>
        </w:rPr>
        <w:t>עי' חשוקי חמד בסוגיתנו [מובא במסגרת]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7"/>
        <w:gridCol w:w="5607"/>
      </w:tblGrid>
      <w:tr w:rsidR="00417DAC" w:rsidRPr="009B7E49" w:rsidTr="00656DC4">
        <w:tc>
          <w:tcPr>
            <w:tcW w:w="5607" w:type="dxa"/>
            <w:shd w:val="clear" w:color="auto" w:fill="auto"/>
          </w:tcPr>
          <w:p w:rsidR="00417DAC" w:rsidRPr="009B7E49" w:rsidRDefault="00417DAC" w:rsidP="00656DC4">
            <w:pPr>
              <w:jc w:val="both"/>
              <w:rPr>
                <w:sz w:val="25"/>
                <w:szCs w:val="25"/>
                <w:rtl/>
              </w:rPr>
            </w:pPr>
            <w:r w:rsidRPr="009B7E49">
              <w:rPr>
                <w:rFonts w:hint="cs"/>
                <w:sz w:val="25"/>
                <w:szCs w:val="25"/>
                <w:rtl/>
              </w:rPr>
              <w:t>חשוקי חמד</w:t>
            </w:r>
          </w:p>
        </w:tc>
        <w:tc>
          <w:tcPr>
            <w:tcW w:w="5607" w:type="dxa"/>
            <w:shd w:val="clear" w:color="auto" w:fill="auto"/>
          </w:tcPr>
          <w:p w:rsidR="00417DAC" w:rsidRPr="009B7E49" w:rsidRDefault="00417DAC" w:rsidP="00656DC4">
            <w:pPr>
              <w:jc w:val="both"/>
              <w:rPr>
                <w:sz w:val="25"/>
                <w:szCs w:val="25"/>
                <w:rtl/>
              </w:rPr>
            </w:pPr>
          </w:p>
        </w:tc>
      </w:tr>
      <w:tr w:rsidR="00417DAC" w:rsidRPr="009B7E49" w:rsidTr="00656DC4">
        <w:tc>
          <w:tcPr>
            <w:tcW w:w="5607" w:type="dxa"/>
            <w:shd w:val="clear" w:color="auto" w:fill="auto"/>
          </w:tcPr>
          <w:p w:rsidR="00417DAC" w:rsidRPr="00652B48" w:rsidRDefault="00417DAC" w:rsidP="00656DC4">
            <w:pPr>
              <w:jc w:val="both"/>
              <w:rPr>
                <w:noProof/>
              </w:rPr>
            </w:pPr>
            <w:r>
              <w:rPr>
                <w:noProof/>
              </w:rPr>
              <w:drawing>
                <wp:inline distT="0" distB="0" distL="0" distR="0">
                  <wp:extent cx="3076575" cy="1543050"/>
                  <wp:effectExtent l="0" t="0" r="9525" b="0"/>
                  <wp:docPr id="141" name="תמונה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3076575" cy="1543050"/>
                          </a:xfrm>
                          <a:prstGeom prst="rect">
                            <a:avLst/>
                          </a:prstGeom>
                          <a:noFill/>
                          <a:ln>
                            <a:noFill/>
                          </a:ln>
                        </pic:spPr>
                      </pic:pic>
                    </a:graphicData>
                  </a:graphic>
                </wp:inline>
              </w:drawing>
            </w:r>
          </w:p>
          <w:p w:rsidR="00417DAC" w:rsidRPr="009B7E49" w:rsidRDefault="00417DAC" w:rsidP="00656DC4">
            <w:pPr>
              <w:jc w:val="both"/>
              <w:rPr>
                <w:sz w:val="25"/>
                <w:szCs w:val="25"/>
                <w:rtl/>
              </w:rPr>
            </w:pPr>
            <w:r>
              <w:rPr>
                <w:noProof/>
              </w:rPr>
              <w:drawing>
                <wp:inline distT="0" distB="0" distL="0" distR="0">
                  <wp:extent cx="3019425" cy="581025"/>
                  <wp:effectExtent l="0" t="0" r="9525" b="9525"/>
                  <wp:docPr id="140" name="תמונה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3019425" cy="581025"/>
                          </a:xfrm>
                          <a:prstGeom prst="rect">
                            <a:avLst/>
                          </a:prstGeom>
                          <a:noFill/>
                          <a:ln>
                            <a:noFill/>
                          </a:ln>
                        </pic:spPr>
                      </pic:pic>
                    </a:graphicData>
                  </a:graphic>
                </wp:inline>
              </w:drawing>
            </w:r>
          </w:p>
        </w:tc>
        <w:tc>
          <w:tcPr>
            <w:tcW w:w="5607" w:type="dxa"/>
            <w:shd w:val="clear" w:color="auto" w:fill="auto"/>
          </w:tcPr>
          <w:p w:rsidR="00417DAC" w:rsidRPr="00652B48" w:rsidRDefault="00417DAC" w:rsidP="00656DC4">
            <w:pPr>
              <w:jc w:val="both"/>
              <w:rPr>
                <w:noProof/>
              </w:rPr>
            </w:pPr>
            <w:r>
              <w:rPr>
                <w:noProof/>
              </w:rPr>
              <w:drawing>
                <wp:inline distT="0" distB="0" distL="0" distR="0">
                  <wp:extent cx="2857500" cy="809625"/>
                  <wp:effectExtent l="0" t="0" r="0" b="9525"/>
                  <wp:docPr id="139" name="תמונה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54" cstate="print">
                            <a:extLst>
                              <a:ext uri="{28A0092B-C50C-407E-A947-70E740481C1C}">
                                <a14:useLocalDpi xmlns:a14="http://schemas.microsoft.com/office/drawing/2010/main" val="0"/>
                              </a:ext>
                            </a:extLst>
                          </a:blip>
                          <a:srcRect b="13393"/>
                          <a:stretch>
                            <a:fillRect/>
                          </a:stretch>
                        </pic:blipFill>
                        <pic:spPr bwMode="auto">
                          <a:xfrm>
                            <a:off x="0" y="0"/>
                            <a:ext cx="2857500" cy="809625"/>
                          </a:xfrm>
                          <a:prstGeom prst="rect">
                            <a:avLst/>
                          </a:prstGeom>
                          <a:noFill/>
                          <a:ln>
                            <a:noFill/>
                          </a:ln>
                        </pic:spPr>
                      </pic:pic>
                    </a:graphicData>
                  </a:graphic>
                </wp:inline>
              </w:drawing>
            </w:r>
          </w:p>
          <w:p w:rsidR="00417DAC" w:rsidRPr="009B7E49" w:rsidRDefault="00417DAC" w:rsidP="00656DC4">
            <w:pPr>
              <w:jc w:val="both"/>
              <w:rPr>
                <w:sz w:val="25"/>
                <w:szCs w:val="25"/>
                <w:rtl/>
              </w:rPr>
            </w:pPr>
            <w:r>
              <w:rPr>
                <w:noProof/>
              </w:rPr>
              <w:drawing>
                <wp:inline distT="0" distB="0" distL="0" distR="0">
                  <wp:extent cx="2867025" cy="1247775"/>
                  <wp:effectExtent l="0" t="0" r="9525" b="9525"/>
                  <wp:docPr id="138" name="תמונה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55" cstate="print">
                            <a:extLst>
                              <a:ext uri="{28A0092B-C50C-407E-A947-70E740481C1C}">
                                <a14:useLocalDpi xmlns:a14="http://schemas.microsoft.com/office/drawing/2010/main" val="0"/>
                              </a:ext>
                            </a:extLst>
                          </a:blip>
                          <a:srcRect b="9248"/>
                          <a:stretch>
                            <a:fillRect/>
                          </a:stretch>
                        </pic:blipFill>
                        <pic:spPr bwMode="auto">
                          <a:xfrm>
                            <a:off x="0" y="0"/>
                            <a:ext cx="2867025" cy="1247775"/>
                          </a:xfrm>
                          <a:prstGeom prst="rect">
                            <a:avLst/>
                          </a:prstGeom>
                          <a:noFill/>
                          <a:ln>
                            <a:noFill/>
                          </a:ln>
                        </pic:spPr>
                      </pic:pic>
                    </a:graphicData>
                  </a:graphic>
                </wp:inline>
              </w:drawing>
            </w:r>
          </w:p>
        </w:tc>
      </w:tr>
    </w:tbl>
    <w:p w:rsidR="00417DAC" w:rsidRDefault="00417DAC">
      <w:pPr>
        <w:rPr>
          <w:rtl/>
        </w:rPr>
      </w:pPr>
    </w:p>
    <w:p w:rsidR="00417DAC" w:rsidRDefault="00417DAC">
      <w:pPr>
        <w:rPr>
          <w:rtl/>
        </w:rPr>
      </w:pPr>
    </w:p>
    <w:p w:rsidR="00417DAC" w:rsidRDefault="00417DAC">
      <w:pPr>
        <w:rPr>
          <w:rtl/>
        </w:rPr>
      </w:pPr>
    </w:p>
    <w:p w:rsidR="00417DAC" w:rsidRDefault="00417DAC">
      <w:pPr>
        <w:rPr>
          <w:rtl/>
        </w:rPr>
      </w:pPr>
    </w:p>
    <w:tbl>
      <w:tblPr>
        <w:tblpPr w:leftFromText="180" w:rightFromText="180" w:vertAnchor="text" w:horzAnchor="page" w:tblpX="3470" w:tblpY="-734"/>
        <w:bidiVisual/>
        <w:tblW w:w="0" w:type="auto"/>
        <w:tblInd w:w="155" w:type="dxa"/>
        <w:tblLook w:val="01E0" w:firstRow="1" w:lastRow="1" w:firstColumn="1" w:lastColumn="1" w:noHBand="0" w:noVBand="0"/>
      </w:tblPr>
      <w:tblGrid>
        <w:gridCol w:w="5387"/>
      </w:tblGrid>
      <w:tr w:rsidR="00417DAC" w:rsidRPr="00CD1D55" w:rsidTr="00656DC4">
        <w:tc>
          <w:tcPr>
            <w:tcW w:w="5387" w:type="dxa"/>
          </w:tcPr>
          <w:p w:rsidR="00417DAC" w:rsidRPr="00D0301C" w:rsidRDefault="00417DAC" w:rsidP="00656DC4">
            <w:pPr>
              <w:jc w:val="center"/>
              <w:rPr>
                <w:rFonts w:cs="Guttman Vilna"/>
                <w:sz w:val="20"/>
                <w:szCs w:val="20"/>
                <w:rtl/>
              </w:rPr>
            </w:pPr>
            <w:r w:rsidRPr="00D0301C">
              <w:rPr>
                <w:rFonts w:cs="Guttman Vilna" w:hint="cs"/>
                <w:sz w:val="20"/>
                <w:szCs w:val="20"/>
                <w:rtl/>
              </w:rPr>
              <w:t xml:space="preserve">בס"ד. </w:t>
            </w:r>
            <w:smartTag w:uri="urn:schemas-microsoft-com:office:smarttags" w:element="PersonName">
              <w:smartTagPr>
                <w:attr w:name="ProductID" w:val="ברכת חיים"/>
              </w:smartTagPr>
              <w:r w:rsidRPr="00D0301C">
                <w:rPr>
                  <w:rFonts w:cs="Guttman Vilna" w:hint="cs"/>
                  <w:sz w:val="20"/>
                  <w:szCs w:val="20"/>
                  <w:rtl/>
                </w:rPr>
                <w:t>ברכת חיים</w:t>
              </w:r>
            </w:smartTag>
            <w:r w:rsidRPr="00D0301C">
              <w:rPr>
                <w:rFonts w:cs="Guttman Vilna" w:hint="cs"/>
                <w:sz w:val="20"/>
                <w:szCs w:val="20"/>
                <w:rtl/>
              </w:rPr>
              <w:t>, יום</w:t>
            </w:r>
            <w:r>
              <w:rPr>
                <w:rFonts w:cs="Guttman Vilna" w:hint="cs"/>
                <w:sz w:val="20"/>
                <w:szCs w:val="20"/>
                <w:rtl/>
              </w:rPr>
              <w:t xml:space="preserve"> ראשון, כ"ג בחשון תשע"ד</w:t>
            </w:r>
          </w:p>
          <w:p w:rsidR="00417DAC" w:rsidRDefault="00417DAC" w:rsidP="00656DC4">
            <w:pPr>
              <w:rPr>
                <w:rFonts w:cs="Guttman Vilna"/>
                <w:b/>
                <w:bCs/>
                <w:sz w:val="8"/>
                <w:szCs w:val="2"/>
                <w:rtl/>
              </w:rPr>
            </w:pPr>
            <w:r>
              <w:rPr>
                <w:rFonts w:cs="Guttman Vilna" w:hint="cs"/>
                <w:b/>
                <w:bCs/>
                <w:sz w:val="8"/>
                <w:szCs w:val="2"/>
                <w:rtl/>
              </w:rPr>
              <w:t xml:space="preserve"> </w:t>
            </w:r>
          </w:p>
          <w:p w:rsidR="00417DAC" w:rsidRDefault="00417DAC" w:rsidP="00656DC4">
            <w:pPr>
              <w:rPr>
                <w:rFonts w:cs="Guttman Vilna"/>
                <w:b/>
                <w:bCs/>
                <w:sz w:val="8"/>
                <w:szCs w:val="2"/>
                <w:rtl/>
              </w:rPr>
            </w:pPr>
          </w:p>
          <w:p w:rsidR="00417DAC" w:rsidRDefault="00417DAC" w:rsidP="00656DC4">
            <w:pPr>
              <w:rPr>
                <w:rFonts w:cs="Guttman Vilna"/>
                <w:b/>
                <w:bCs/>
                <w:sz w:val="8"/>
                <w:szCs w:val="2"/>
                <w:rtl/>
              </w:rPr>
            </w:pPr>
          </w:p>
          <w:p w:rsidR="00417DAC" w:rsidRDefault="00417DAC" w:rsidP="00656DC4">
            <w:pPr>
              <w:rPr>
                <w:rFonts w:cs="Guttman Vilna"/>
                <w:b/>
                <w:bCs/>
                <w:sz w:val="8"/>
                <w:szCs w:val="2"/>
                <w:rtl/>
              </w:rPr>
            </w:pPr>
          </w:p>
          <w:p w:rsidR="00417DAC" w:rsidRDefault="00417DAC" w:rsidP="00656DC4">
            <w:pPr>
              <w:rPr>
                <w:rFonts w:cs="Guttman Vilna"/>
                <w:b/>
                <w:bCs/>
                <w:sz w:val="8"/>
                <w:szCs w:val="2"/>
                <w:rtl/>
              </w:rPr>
            </w:pPr>
          </w:p>
          <w:p w:rsidR="00417DAC" w:rsidRDefault="00417DAC" w:rsidP="00656DC4">
            <w:pPr>
              <w:rPr>
                <w:rFonts w:cs="Guttman Vilna"/>
                <w:b/>
                <w:bCs/>
                <w:sz w:val="8"/>
                <w:szCs w:val="48"/>
                <w:rtl/>
              </w:rPr>
            </w:pPr>
            <w:r w:rsidRPr="005D5AD1">
              <w:rPr>
                <w:rFonts w:cs="Guttman Vilna" w:hint="cs"/>
                <w:b/>
                <w:bCs/>
                <w:sz w:val="8"/>
                <w:szCs w:val="2"/>
                <w:rtl/>
              </w:rPr>
              <w:t>.</w:t>
            </w:r>
            <w:r w:rsidRPr="005D5AD1">
              <w:rPr>
                <w:rFonts w:cs="Guttman Vilna" w:hint="cs"/>
                <w:b/>
                <w:bCs/>
                <w:sz w:val="8"/>
                <w:szCs w:val="48"/>
                <w:rtl/>
              </w:rPr>
              <w:t xml:space="preserve">        </w:t>
            </w:r>
            <w:r>
              <w:rPr>
                <w:rFonts w:cs="Guttman Vilna" w:hint="cs"/>
                <w:b/>
                <w:bCs/>
                <w:sz w:val="8"/>
                <w:szCs w:val="48"/>
                <w:rtl/>
              </w:rPr>
              <w:t xml:space="preserve">   </w:t>
            </w:r>
          </w:p>
          <w:p w:rsidR="00417DAC" w:rsidRPr="00D0301C" w:rsidRDefault="00417DAC" w:rsidP="00656DC4">
            <w:pPr>
              <w:jc w:val="center"/>
              <w:rPr>
                <w:rFonts w:cs="Guttman Vilna"/>
                <w:b/>
                <w:bCs/>
                <w:sz w:val="8"/>
                <w:szCs w:val="48"/>
                <w:rtl/>
              </w:rPr>
            </w:pPr>
            <w:r>
              <w:rPr>
                <w:rFonts w:cs="Guttman Vilna" w:hint="cs"/>
                <w:b/>
                <w:bCs/>
                <w:sz w:val="8"/>
                <w:szCs w:val="48"/>
                <w:rtl/>
              </w:rPr>
              <w:t xml:space="preserve">                   </w:t>
            </w:r>
            <w:r w:rsidRPr="005D5AD1">
              <w:rPr>
                <w:rFonts w:cs="Guttman Vilna" w:hint="cs"/>
                <w:b/>
                <w:bCs/>
                <w:sz w:val="8"/>
                <w:szCs w:val="72"/>
                <w:rtl/>
              </w:rPr>
              <w:t xml:space="preserve"> </w:t>
            </w:r>
            <w:r>
              <w:rPr>
                <w:rFonts w:cs="Guttman Vilna" w:hint="cs"/>
                <w:b/>
                <w:bCs/>
                <w:color w:val="FFFFFF"/>
                <w:sz w:val="8"/>
                <w:szCs w:val="36"/>
                <w:rtl/>
              </w:rPr>
              <w:t>35</w:t>
            </w:r>
          </w:p>
          <w:p w:rsidR="00417DAC" w:rsidRPr="00985FD1" w:rsidRDefault="00417DAC" w:rsidP="00656DC4">
            <w:pPr>
              <w:jc w:val="center"/>
              <w:rPr>
                <w:rFonts w:cs="Guttman Vilna"/>
                <w:sz w:val="12"/>
                <w:szCs w:val="12"/>
                <w:rtl/>
              </w:rPr>
            </w:pPr>
          </w:p>
          <w:p w:rsidR="00417DAC" w:rsidRDefault="00417DAC" w:rsidP="00656DC4">
            <w:pPr>
              <w:jc w:val="center"/>
              <w:rPr>
                <w:rFonts w:cs="Guttman Vilna"/>
                <w:b/>
                <w:bCs/>
                <w:sz w:val="30"/>
                <w:szCs w:val="30"/>
                <w:rtl/>
              </w:rPr>
            </w:pPr>
            <w:r>
              <w:rPr>
                <w:rFonts w:cs="Guttman Vilna" w:hint="cs"/>
                <w:b/>
                <w:bCs/>
                <w:sz w:val="30"/>
                <w:szCs w:val="30"/>
                <w:rtl/>
              </w:rPr>
              <w:t>ברכות ל.</w:t>
            </w:r>
          </w:p>
          <w:p w:rsidR="00417DAC" w:rsidRPr="00175257" w:rsidRDefault="00417DAC" w:rsidP="00656DC4">
            <w:pPr>
              <w:jc w:val="center"/>
              <w:rPr>
                <w:rFonts w:cs="Guttman Vilna"/>
                <w:b/>
                <w:bCs/>
                <w:sz w:val="30"/>
                <w:szCs w:val="30"/>
                <w:rtl/>
              </w:rPr>
            </w:pPr>
            <w:r>
              <w:rPr>
                <w:rFonts w:cs="Guttman Vilna" w:hint="cs"/>
                <w:b/>
                <w:bCs/>
                <w:sz w:val="30"/>
                <w:szCs w:val="30"/>
                <w:rtl/>
              </w:rPr>
              <w:t>בענין תפילה לכיוון ארץ ישראל</w:t>
            </w:r>
          </w:p>
        </w:tc>
      </w:tr>
    </w:tbl>
    <w:p w:rsidR="00417DAC" w:rsidRDefault="00417DAC" w:rsidP="00417DAC">
      <w:pPr>
        <w:spacing w:before="240"/>
        <w:rPr>
          <w:rtl/>
        </w:rPr>
      </w:pPr>
      <w:r w:rsidRPr="00CD1D55">
        <w:rPr>
          <w:rFonts w:hint="cs"/>
          <w:rtl/>
        </w:rPr>
        <w:t xml:space="preserve"> </w:t>
      </w:r>
    </w:p>
    <w:p w:rsidR="00417DAC" w:rsidRDefault="00417DAC" w:rsidP="00417DAC">
      <w:pPr>
        <w:rPr>
          <w:rtl/>
        </w:rPr>
      </w:pPr>
    </w:p>
    <w:p w:rsidR="00417DAC" w:rsidRPr="009D18A6" w:rsidRDefault="00417DAC" w:rsidP="00417DAC">
      <w:pPr>
        <w:jc w:val="center"/>
        <w:rPr>
          <w:szCs w:val="14"/>
          <w:rtl/>
        </w:rPr>
      </w:pPr>
      <w:r w:rsidRPr="00B40F47">
        <w:rPr>
          <w:rFonts w:hint="cs"/>
          <w:szCs w:val="14"/>
          <w:rtl/>
        </w:rPr>
        <w:t>______________________________________________________________________________________________</w:t>
      </w:r>
    </w:p>
    <w:p w:rsidR="00417DAC" w:rsidRDefault="00417DAC" w:rsidP="00417DAC">
      <w:pPr>
        <w:jc w:val="both"/>
        <w:rPr>
          <w:sz w:val="25"/>
          <w:szCs w:val="25"/>
          <w:rtl/>
        </w:rPr>
      </w:pPr>
    </w:p>
    <w:p w:rsidR="00417DAC" w:rsidRDefault="00417DAC" w:rsidP="00417DAC">
      <w:pPr>
        <w:jc w:val="both"/>
        <w:rPr>
          <w:sz w:val="25"/>
          <w:szCs w:val="25"/>
          <w:rtl/>
        </w:rPr>
      </w:pPr>
      <w:r w:rsidRPr="00674505">
        <w:rPr>
          <w:rFonts w:hint="cs"/>
          <w:sz w:val="25"/>
          <w:szCs w:val="25"/>
          <w:rtl/>
        </w:rPr>
        <w:t xml:space="preserve">א] </w:t>
      </w:r>
      <w:r>
        <w:rPr>
          <w:rFonts w:hint="cs"/>
          <w:sz w:val="25"/>
          <w:szCs w:val="25"/>
          <w:rtl/>
        </w:rPr>
        <w:t xml:space="preserve">גמרא ברכות ל. [נקודתיים] "ת"ר סומא ומי" </w:t>
      </w:r>
      <w:r>
        <w:rPr>
          <w:sz w:val="25"/>
          <w:szCs w:val="25"/>
          <w:rtl/>
        </w:rPr>
        <w:t>–</w:t>
      </w:r>
      <w:r>
        <w:rPr>
          <w:rFonts w:hint="cs"/>
          <w:sz w:val="25"/>
          <w:szCs w:val="25"/>
          <w:rtl/>
        </w:rPr>
        <w:t xml:space="preserve"> עד "שכל פיות פונים בו", ורש"י, ותוספות.</w:t>
      </w:r>
    </w:p>
    <w:p w:rsidR="00417DAC" w:rsidRDefault="00417DAC" w:rsidP="00417DAC">
      <w:pPr>
        <w:jc w:val="both"/>
        <w:rPr>
          <w:sz w:val="25"/>
          <w:szCs w:val="25"/>
          <w:rtl/>
        </w:rPr>
      </w:pPr>
    </w:p>
    <w:p w:rsidR="00417DAC" w:rsidRPr="0005108D" w:rsidRDefault="00417DAC" w:rsidP="00417DAC">
      <w:pPr>
        <w:jc w:val="both"/>
        <w:rPr>
          <w:b/>
          <w:bCs/>
          <w:sz w:val="25"/>
          <w:szCs w:val="25"/>
          <w:rtl/>
        </w:rPr>
      </w:pPr>
      <w:r w:rsidRPr="0005108D">
        <w:rPr>
          <w:rFonts w:hint="cs"/>
          <w:b/>
          <w:bCs/>
          <w:sz w:val="25"/>
          <w:szCs w:val="25"/>
          <w:rtl/>
        </w:rPr>
        <w:t>ביאורים בפשט</w:t>
      </w:r>
    </w:p>
    <w:p w:rsidR="00417DAC" w:rsidRDefault="00417DAC" w:rsidP="00417DAC">
      <w:pPr>
        <w:jc w:val="both"/>
        <w:rPr>
          <w:sz w:val="25"/>
          <w:szCs w:val="25"/>
          <w:rtl/>
        </w:rPr>
      </w:pPr>
      <w:r>
        <w:rPr>
          <w:rFonts w:hint="cs"/>
          <w:sz w:val="25"/>
          <w:szCs w:val="25"/>
          <w:rtl/>
        </w:rPr>
        <w:t>ב] עי' מהרש"א ד"ה היה.</w:t>
      </w:r>
    </w:p>
    <w:p w:rsidR="00417DAC" w:rsidRDefault="00417DAC" w:rsidP="00417DAC">
      <w:pPr>
        <w:jc w:val="both"/>
        <w:rPr>
          <w:sz w:val="25"/>
          <w:szCs w:val="25"/>
          <w:rtl/>
        </w:rPr>
      </w:pPr>
      <w:r>
        <w:rPr>
          <w:rFonts w:hint="cs"/>
          <w:sz w:val="25"/>
          <w:szCs w:val="25"/>
          <w:rtl/>
        </w:rPr>
        <w:t>ג] עי' יעב"ץ ד"ה היה (הראשון).</w:t>
      </w:r>
    </w:p>
    <w:p w:rsidR="00417DAC" w:rsidRDefault="00417DAC" w:rsidP="00417DAC">
      <w:pPr>
        <w:jc w:val="both"/>
        <w:rPr>
          <w:sz w:val="25"/>
          <w:szCs w:val="25"/>
          <w:rtl/>
        </w:rPr>
      </w:pPr>
    </w:p>
    <w:p w:rsidR="00417DAC" w:rsidRPr="00271A06" w:rsidRDefault="00417DAC" w:rsidP="00417DAC">
      <w:pPr>
        <w:jc w:val="both"/>
        <w:rPr>
          <w:b/>
          <w:bCs/>
          <w:sz w:val="25"/>
          <w:szCs w:val="25"/>
          <w:rtl/>
        </w:rPr>
      </w:pPr>
      <w:r w:rsidRPr="00271A06">
        <w:rPr>
          <w:rFonts w:hint="cs"/>
          <w:b/>
          <w:bCs/>
          <w:sz w:val="25"/>
          <w:szCs w:val="25"/>
          <w:rtl/>
        </w:rPr>
        <w:t>שאלה למעשה משו"ת ארץ צבי</w:t>
      </w:r>
    </w:p>
    <w:p w:rsidR="00417DAC" w:rsidRDefault="00417DAC" w:rsidP="00417DAC">
      <w:pPr>
        <w:jc w:val="both"/>
        <w:rPr>
          <w:sz w:val="25"/>
          <w:szCs w:val="25"/>
          <w:rtl/>
        </w:rPr>
      </w:pPr>
      <w:r>
        <w:rPr>
          <w:rFonts w:hint="cs"/>
          <w:sz w:val="25"/>
          <w:szCs w:val="25"/>
          <w:rtl/>
        </w:rPr>
        <w:t>ד] עי' בספר דף על הדף בסוגיתנו בשם שו"ת ארץ צבי [מובא במסגרת]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7"/>
        <w:gridCol w:w="5607"/>
      </w:tblGrid>
      <w:tr w:rsidR="00417DAC" w:rsidRPr="00C93118" w:rsidTr="00656DC4">
        <w:tc>
          <w:tcPr>
            <w:tcW w:w="5607" w:type="dxa"/>
            <w:shd w:val="clear" w:color="auto" w:fill="auto"/>
          </w:tcPr>
          <w:p w:rsidR="00417DAC" w:rsidRPr="00C93118" w:rsidRDefault="00417DAC" w:rsidP="00656DC4">
            <w:pPr>
              <w:jc w:val="both"/>
              <w:rPr>
                <w:sz w:val="25"/>
                <w:szCs w:val="25"/>
                <w:rtl/>
              </w:rPr>
            </w:pPr>
          </w:p>
        </w:tc>
        <w:tc>
          <w:tcPr>
            <w:tcW w:w="5607" w:type="dxa"/>
            <w:shd w:val="clear" w:color="auto" w:fill="auto"/>
          </w:tcPr>
          <w:p w:rsidR="00417DAC" w:rsidRPr="00C93118" w:rsidRDefault="00417DAC" w:rsidP="00656DC4">
            <w:pPr>
              <w:jc w:val="both"/>
              <w:rPr>
                <w:sz w:val="25"/>
                <w:szCs w:val="25"/>
                <w:rtl/>
              </w:rPr>
            </w:pPr>
          </w:p>
        </w:tc>
      </w:tr>
      <w:tr w:rsidR="00417DAC" w:rsidRPr="00C93118" w:rsidTr="00656DC4">
        <w:tc>
          <w:tcPr>
            <w:tcW w:w="5607" w:type="dxa"/>
            <w:shd w:val="clear" w:color="auto" w:fill="auto"/>
          </w:tcPr>
          <w:p w:rsidR="00417DAC" w:rsidRPr="00C93118" w:rsidRDefault="00417DAC" w:rsidP="00656DC4">
            <w:pPr>
              <w:jc w:val="both"/>
              <w:rPr>
                <w:sz w:val="25"/>
                <w:szCs w:val="25"/>
                <w:rtl/>
              </w:rPr>
            </w:pPr>
            <w:r>
              <w:rPr>
                <w:noProof/>
              </w:rPr>
              <w:drawing>
                <wp:inline distT="0" distB="0" distL="0" distR="0">
                  <wp:extent cx="3133725" cy="2276475"/>
                  <wp:effectExtent l="0" t="0" r="9525" b="9525"/>
                  <wp:docPr id="151" name="תמונה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56" cstate="print">
                            <a:extLst>
                              <a:ext uri="{28A0092B-C50C-407E-A947-70E740481C1C}">
                                <a14:useLocalDpi xmlns:a14="http://schemas.microsoft.com/office/drawing/2010/main" val="0"/>
                              </a:ext>
                            </a:extLst>
                          </a:blip>
                          <a:srcRect b="7608"/>
                          <a:stretch>
                            <a:fillRect/>
                          </a:stretch>
                        </pic:blipFill>
                        <pic:spPr bwMode="auto">
                          <a:xfrm>
                            <a:off x="0" y="0"/>
                            <a:ext cx="3133725" cy="2276475"/>
                          </a:xfrm>
                          <a:prstGeom prst="rect">
                            <a:avLst/>
                          </a:prstGeom>
                          <a:noFill/>
                          <a:ln>
                            <a:noFill/>
                          </a:ln>
                        </pic:spPr>
                      </pic:pic>
                    </a:graphicData>
                  </a:graphic>
                </wp:inline>
              </w:drawing>
            </w:r>
          </w:p>
        </w:tc>
        <w:tc>
          <w:tcPr>
            <w:tcW w:w="5607" w:type="dxa"/>
            <w:shd w:val="clear" w:color="auto" w:fill="auto"/>
          </w:tcPr>
          <w:p w:rsidR="00417DAC" w:rsidRPr="00C93118" w:rsidRDefault="00417DAC" w:rsidP="00656DC4">
            <w:pPr>
              <w:jc w:val="both"/>
              <w:rPr>
                <w:sz w:val="25"/>
                <w:szCs w:val="25"/>
                <w:rtl/>
              </w:rPr>
            </w:pPr>
            <w:r>
              <w:rPr>
                <w:noProof/>
              </w:rPr>
              <w:drawing>
                <wp:inline distT="0" distB="0" distL="0" distR="0">
                  <wp:extent cx="2800350" cy="1171575"/>
                  <wp:effectExtent l="0" t="0" r="0" b="9525"/>
                  <wp:docPr id="150" name="תמונה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800350" cy="1171575"/>
                          </a:xfrm>
                          <a:prstGeom prst="rect">
                            <a:avLst/>
                          </a:prstGeom>
                          <a:noFill/>
                          <a:ln>
                            <a:noFill/>
                          </a:ln>
                        </pic:spPr>
                      </pic:pic>
                    </a:graphicData>
                  </a:graphic>
                </wp:inline>
              </w:drawing>
            </w:r>
          </w:p>
          <w:p w:rsidR="00417DAC" w:rsidRPr="00C93118" w:rsidRDefault="00417DAC" w:rsidP="00656DC4">
            <w:pPr>
              <w:jc w:val="both"/>
              <w:rPr>
                <w:sz w:val="25"/>
                <w:szCs w:val="25"/>
                <w:rtl/>
              </w:rPr>
            </w:pPr>
            <w:r>
              <w:rPr>
                <w:noProof/>
              </w:rPr>
              <w:drawing>
                <wp:inline distT="0" distB="0" distL="0" distR="0">
                  <wp:extent cx="2800350" cy="1047750"/>
                  <wp:effectExtent l="0" t="0" r="0" b="0"/>
                  <wp:docPr id="149" name="תמונה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800350" cy="1047750"/>
                          </a:xfrm>
                          <a:prstGeom prst="rect">
                            <a:avLst/>
                          </a:prstGeom>
                          <a:noFill/>
                          <a:ln>
                            <a:noFill/>
                          </a:ln>
                        </pic:spPr>
                      </pic:pic>
                    </a:graphicData>
                  </a:graphic>
                </wp:inline>
              </w:drawing>
            </w:r>
          </w:p>
          <w:p w:rsidR="00417DAC" w:rsidRPr="00C93118" w:rsidRDefault="00417DAC" w:rsidP="00656DC4">
            <w:pPr>
              <w:jc w:val="both"/>
              <w:rPr>
                <w:sz w:val="25"/>
                <w:szCs w:val="25"/>
                <w:rtl/>
              </w:rPr>
            </w:pPr>
          </w:p>
        </w:tc>
      </w:tr>
    </w:tbl>
    <w:p w:rsidR="00417DAC" w:rsidRDefault="00417DAC" w:rsidP="00417DAC">
      <w:pPr>
        <w:jc w:val="both"/>
        <w:rPr>
          <w:sz w:val="25"/>
          <w:szCs w:val="25"/>
          <w:rtl/>
        </w:rPr>
      </w:pPr>
    </w:p>
    <w:p w:rsidR="00417DAC" w:rsidRPr="0005108D" w:rsidRDefault="00417DAC" w:rsidP="00417DAC">
      <w:pPr>
        <w:jc w:val="both"/>
        <w:rPr>
          <w:b/>
          <w:bCs/>
          <w:sz w:val="25"/>
          <w:szCs w:val="25"/>
          <w:rtl/>
        </w:rPr>
      </w:pPr>
      <w:r w:rsidRPr="0005108D">
        <w:rPr>
          <w:rFonts w:hint="cs"/>
          <w:b/>
          <w:bCs/>
          <w:sz w:val="25"/>
          <w:szCs w:val="25"/>
          <w:rtl/>
        </w:rPr>
        <w:t xml:space="preserve">האם יכוון </w:t>
      </w:r>
      <w:r>
        <w:rPr>
          <w:rFonts w:hint="cs"/>
          <w:b/>
          <w:bCs/>
          <w:sz w:val="25"/>
          <w:szCs w:val="25"/>
          <w:rtl/>
        </w:rPr>
        <w:t>"</w:t>
      </w:r>
      <w:r w:rsidRPr="0005108D">
        <w:rPr>
          <w:rFonts w:hint="cs"/>
          <w:b/>
          <w:bCs/>
          <w:sz w:val="25"/>
          <w:szCs w:val="25"/>
          <w:rtl/>
        </w:rPr>
        <w:t>פניו</w:t>
      </w:r>
      <w:r>
        <w:rPr>
          <w:rFonts w:hint="cs"/>
          <w:b/>
          <w:bCs/>
          <w:sz w:val="25"/>
          <w:szCs w:val="25"/>
          <w:rtl/>
        </w:rPr>
        <w:t>"</w:t>
      </w:r>
      <w:r w:rsidRPr="0005108D">
        <w:rPr>
          <w:rFonts w:hint="cs"/>
          <w:b/>
          <w:bCs/>
          <w:sz w:val="25"/>
          <w:szCs w:val="25"/>
          <w:rtl/>
        </w:rPr>
        <w:t xml:space="preserve"> או </w:t>
      </w:r>
      <w:r>
        <w:rPr>
          <w:rFonts w:hint="cs"/>
          <w:b/>
          <w:bCs/>
          <w:sz w:val="25"/>
          <w:szCs w:val="25"/>
          <w:rtl/>
        </w:rPr>
        <w:t>"</w:t>
      </w:r>
      <w:r w:rsidRPr="0005108D">
        <w:rPr>
          <w:rFonts w:hint="cs"/>
          <w:b/>
          <w:bCs/>
          <w:sz w:val="25"/>
          <w:szCs w:val="25"/>
          <w:rtl/>
        </w:rPr>
        <w:t>ליבו</w:t>
      </w:r>
      <w:r>
        <w:rPr>
          <w:rFonts w:hint="cs"/>
          <w:b/>
          <w:bCs/>
          <w:sz w:val="25"/>
          <w:szCs w:val="25"/>
          <w:rtl/>
        </w:rPr>
        <w:t>"</w:t>
      </w:r>
      <w:r w:rsidRPr="0005108D">
        <w:rPr>
          <w:rFonts w:hint="cs"/>
          <w:b/>
          <w:bCs/>
          <w:sz w:val="25"/>
          <w:szCs w:val="25"/>
          <w:rtl/>
        </w:rPr>
        <w:t xml:space="preserve"> לארץ ישראל</w:t>
      </w:r>
    </w:p>
    <w:p w:rsidR="00417DAC" w:rsidRDefault="00417DAC" w:rsidP="00417DAC">
      <w:pPr>
        <w:jc w:val="both"/>
        <w:rPr>
          <w:sz w:val="25"/>
          <w:szCs w:val="25"/>
          <w:rtl/>
        </w:rPr>
      </w:pPr>
      <w:r>
        <w:rPr>
          <w:rFonts w:hint="cs"/>
          <w:sz w:val="25"/>
          <w:szCs w:val="25"/>
          <w:rtl/>
        </w:rPr>
        <w:t>ה] עי' תוספות ד"ה היה.</w:t>
      </w:r>
    </w:p>
    <w:p w:rsidR="00417DAC" w:rsidRDefault="00417DAC" w:rsidP="00417DAC">
      <w:pPr>
        <w:jc w:val="both"/>
        <w:rPr>
          <w:sz w:val="25"/>
          <w:szCs w:val="25"/>
          <w:rtl/>
        </w:rPr>
      </w:pPr>
      <w:r>
        <w:rPr>
          <w:rFonts w:hint="cs"/>
          <w:sz w:val="25"/>
          <w:szCs w:val="25"/>
          <w:rtl/>
        </w:rPr>
        <w:t>ו] עי' ב"ח על הטור או"ח סי' צד סעיף א' ד"ה ובקומו.</w:t>
      </w:r>
    </w:p>
    <w:p w:rsidR="00417DAC" w:rsidRDefault="00417DAC" w:rsidP="00417DAC">
      <w:pPr>
        <w:jc w:val="both"/>
        <w:rPr>
          <w:sz w:val="25"/>
          <w:szCs w:val="25"/>
          <w:rtl/>
        </w:rPr>
      </w:pPr>
    </w:p>
    <w:p w:rsidR="00417DAC" w:rsidRPr="0005108D" w:rsidRDefault="00417DAC" w:rsidP="00417DAC">
      <w:pPr>
        <w:jc w:val="both"/>
        <w:rPr>
          <w:b/>
          <w:bCs/>
          <w:sz w:val="25"/>
          <w:szCs w:val="25"/>
          <w:rtl/>
        </w:rPr>
      </w:pPr>
      <w:r w:rsidRPr="0005108D">
        <w:rPr>
          <w:rFonts w:hint="cs"/>
          <w:b/>
          <w:bCs/>
          <w:sz w:val="25"/>
          <w:szCs w:val="25"/>
          <w:rtl/>
        </w:rPr>
        <w:t>האם צריך לכוון לבו גם לארץ ישראל וגם לבית המקדש</w:t>
      </w:r>
    </w:p>
    <w:p w:rsidR="00417DAC" w:rsidRDefault="00417DAC" w:rsidP="00417DAC">
      <w:pPr>
        <w:jc w:val="both"/>
        <w:rPr>
          <w:sz w:val="25"/>
          <w:szCs w:val="25"/>
          <w:rtl/>
        </w:rPr>
      </w:pPr>
      <w:r>
        <w:rPr>
          <w:rFonts w:hint="cs"/>
          <w:sz w:val="25"/>
          <w:szCs w:val="25"/>
          <w:rtl/>
        </w:rPr>
        <w:t>ז] רבינו יונה ד"ה היה.</w:t>
      </w:r>
    </w:p>
    <w:p w:rsidR="00417DAC" w:rsidRDefault="00417DAC" w:rsidP="00417DAC">
      <w:pPr>
        <w:jc w:val="both"/>
        <w:rPr>
          <w:sz w:val="25"/>
          <w:szCs w:val="25"/>
          <w:rtl/>
        </w:rPr>
      </w:pPr>
      <w:r>
        <w:rPr>
          <w:rFonts w:hint="cs"/>
          <w:sz w:val="25"/>
          <w:szCs w:val="25"/>
          <w:rtl/>
        </w:rPr>
        <w:t>ח] פרישה על הטור סי' צ"ד סק"א.</w:t>
      </w:r>
    </w:p>
    <w:p w:rsidR="00417DAC" w:rsidRDefault="00417DAC" w:rsidP="00417DAC">
      <w:pPr>
        <w:jc w:val="both"/>
        <w:rPr>
          <w:sz w:val="25"/>
          <w:szCs w:val="25"/>
          <w:rtl/>
        </w:rPr>
      </w:pPr>
    </w:p>
    <w:p w:rsidR="00417DAC" w:rsidRPr="0005108D" w:rsidRDefault="00417DAC" w:rsidP="00417DAC">
      <w:pPr>
        <w:jc w:val="both"/>
        <w:rPr>
          <w:b/>
          <w:bCs/>
          <w:sz w:val="25"/>
          <w:szCs w:val="25"/>
          <w:rtl/>
        </w:rPr>
      </w:pPr>
      <w:r w:rsidRPr="0005108D">
        <w:rPr>
          <w:rFonts w:hint="cs"/>
          <w:b/>
          <w:bCs/>
          <w:sz w:val="25"/>
          <w:szCs w:val="25"/>
          <w:rtl/>
        </w:rPr>
        <w:t>לענין בדיעבד</w:t>
      </w:r>
    </w:p>
    <w:p w:rsidR="00417DAC" w:rsidRDefault="00417DAC" w:rsidP="00417DAC">
      <w:pPr>
        <w:jc w:val="both"/>
        <w:rPr>
          <w:sz w:val="25"/>
          <w:szCs w:val="25"/>
          <w:rtl/>
        </w:rPr>
      </w:pPr>
      <w:r>
        <w:rPr>
          <w:rFonts w:hint="cs"/>
          <w:sz w:val="25"/>
          <w:szCs w:val="25"/>
          <w:rtl/>
        </w:rPr>
        <w:t>ט] עי' מאירי ד"ה סומא.</w:t>
      </w:r>
    </w:p>
    <w:p w:rsidR="00417DAC" w:rsidRDefault="00417DAC" w:rsidP="00417DAC">
      <w:pPr>
        <w:jc w:val="both"/>
        <w:rPr>
          <w:sz w:val="25"/>
          <w:szCs w:val="25"/>
          <w:rtl/>
        </w:rPr>
      </w:pPr>
    </w:p>
    <w:p w:rsidR="00417DAC" w:rsidRPr="0005108D" w:rsidRDefault="00417DAC" w:rsidP="00417DAC">
      <w:pPr>
        <w:jc w:val="both"/>
        <w:rPr>
          <w:b/>
          <w:bCs/>
          <w:sz w:val="25"/>
          <w:szCs w:val="25"/>
          <w:rtl/>
        </w:rPr>
      </w:pPr>
      <w:r w:rsidRPr="0005108D">
        <w:rPr>
          <w:rFonts w:hint="cs"/>
          <w:b/>
          <w:bCs/>
          <w:sz w:val="25"/>
          <w:szCs w:val="25"/>
          <w:rtl/>
        </w:rPr>
        <w:t xml:space="preserve">הסוגיא בבא בתרא </w:t>
      </w:r>
      <w:r>
        <w:rPr>
          <w:rFonts w:hint="cs"/>
          <w:b/>
          <w:bCs/>
          <w:sz w:val="25"/>
          <w:szCs w:val="25"/>
          <w:rtl/>
        </w:rPr>
        <w:t>דף כה</w:t>
      </w:r>
    </w:p>
    <w:p w:rsidR="00417DAC" w:rsidRDefault="00417DAC" w:rsidP="00417DAC">
      <w:pPr>
        <w:jc w:val="both"/>
        <w:rPr>
          <w:sz w:val="25"/>
          <w:szCs w:val="25"/>
          <w:rtl/>
        </w:rPr>
      </w:pPr>
      <w:r>
        <w:rPr>
          <w:rFonts w:hint="cs"/>
          <w:sz w:val="25"/>
          <w:szCs w:val="25"/>
          <w:rtl/>
        </w:rPr>
        <w:t xml:space="preserve">י] עי' בבא בתרא כה. מ"ואף רב ששת סבר" </w:t>
      </w:r>
      <w:r>
        <w:rPr>
          <w:sz w:val="25"/>
          <w:szCs w:val="25"/>
          <w:rtl/>
        </w:rPr>
        <w:t>–</w:t>
      </w:r>
      <w:r>
        <w:rPr>
          <w:rFonts w:hint="cs"/>
          <w:sz w:val="25"/>
          <w:szCs w:val="25"/>
          <w:rtl/>
        </w:rPr>
        <w:t xml:space="preserve"> עד "דמורו בה מיני", וברש"י ד"ה רב ששת, וד"ה לכל, וד"ה דמורו. ובתוספות ד"ה לכל.</w:t>
      </w:r>
    </w:p>
    <w:p w:rsidR="00417DAC" w:rsidRDefault="00417DAC" w:rsidP="00417DAC">
      <w:pPr>
        <w:jc w:val="both"/>
        <w:rPr>
          <w:sz w:val="25"/>
          <w:szCs w:val="25"/>
          <w:rtl/>
        </w:rPr>
      </w:pPr>
      <w:r>
        <w:rPr>
          <w:rFonts w:hint="cs"/>
          <w:sz w:val="25"/>
          <w:szCs w:val="25"/>
          <w:rtl/>
        </w:rPr>
        <w:t xml:space="preserve">יא] עי' בבא בתרא כה: "אמר רבי יצחק הרוצה שיחכים" </w:t>
      </w:r>
      <w:r>
        <w:rPr>
          <w:sz w:val="25"/>
          <w:szCs w:val="25"/>
          <w:rtl/>
        </w:rPr>
        <w:t>–</w:t>
      </w:r>
      <w:r>
        <w:rPr>
          <w:rFonts w:hint="cs"/>
          <w:sz w:val="25"/>
          <w:szCs w:val="25"/>
          <w:rtl/>
        </w:rPr>
        <w:t xml:space="preserve"> עד "כל יושבי הארץ", וברש"י.</w:t>
      </w:r>
    </w:p>
    <w:p w:rsidR="00417DAC" w:rsidRDefault="00417DAC" w:rsidP="00417DAC">
      <w:pPr>
        <w:jc w:val="both"/>
        <w:rPr>
          <w:sz w:val="25"/>
          <w:szCs w:val="25"/>
          <w:rtl/>
        </w:rPr>
      </w:pPr>
      <w:r>
        <w:rPr>
          <w:rFonts w:hint="cs"/>
          <w:sz w:val="25"/>
          <w:szCs w:val="25"/>
          <w:rtl/>
        </w:rPr>
        <w:t>יב] עי' טור או"ח סי' צד סעיף א'-ג' עד "נמצינו מתפללין כנגד ירושלים" [סוף הסעיף].</w:t>
      </w:r>
    </w:p>
    <w:p w:rsidR="00417DAC" w:rsidRDefault="00417DAC" w:rsidP="00417DAC">
      <w:pPr>
        <w:jc w:val="both"/>
        <w:rPr>
          <w:sz w:val="25"/>
          <w:szCs w:val="25"/>
          <w:rtl/>
        </w:rPr>
      </w:pPr>
      <w:r>
        <w:rPr>
          <w:rFonts w:hint="cs"/>
          <w:sz w:val="25"/>
          <w:szCs w:val="25"/>
          <w:rtl/>
        </w:rPr>
        <w:t>יג] עי' בית יוסף שם ד"ה ומ"ש וכהך שמעתתא. וד"ה ומיהו רש"י.</w:t>
      </w:r>
    </w:p>
    <w:p w:rsidR="00417DAC" w:rsidRDefault="00417DAC" w:rsidP="00417DAC">
      <w:pPr>
        <w:jc w:val="both"/>
        <w:rPr>
          <w:sz w:val="25"/>
          <w:szCs w:val="25"/>
          <w:rtl/>
        </w:rPr>
      </w:pPr>
      <w:r>
        <w:rPr>
          <w:rFonts w:hint="cs"/>
          <w:sz w:val="25"/>
          <w:szCs w:val="25"/>
          <w:rtl/>
        </w:rPr>
        <w:t>יד] עי' דרכי משה שם אות א'.</w:t>
      </w:r>
    </w:p>
    <w:p w:rsidR="00417DAC" w:rsidRDefault="00417DAC" w:rsidP="00417DAC">
      <w:pPr>
        <w:jc w:val="both"/>
        <w:rPr>
          <w:sz w:val="25"/>
          <w:szCs w:val="25"/>
          <w:rtl/>
        </w:rPr>
      </w:pPr>
      <w:r>
        <w:rPr>
          <w:rFonts w:hint="cs"/>
          <w:sz w:val="25"/>
          <w:szCs w:val="25"/>
          <w:rtl/>
        </w:rPr>
        <w:t xml:space="preserve">טו] למעיינים </w:t>
      </w:r>
      <w:r>
        <w:rPr>
          <w:sz w:val="25"/>
          <w:szCs w:val="25"/>
          <w:rtl/>
        </w:rPr>
        <w:t>–</w:t>
      </w:r>
      <w:r>
        <w:rPr>
          <w:rFonts w:hint="cs"/>
          <w:sz w:val="25"/>
          <w:szCs w:val="25"/>
          <w:rtl/>
        </w:rPr>
        <w:t xml:space="preserve"> עי' ט"ז סי' צד סק"א.</w:t>
      </w:r>
    </w:p>
    <w:p w:rsidR="00417DAC" w:rsidRDefault="00417DAC" w:rsidP="00417DAC">
      <w:pPr>
        <w:jc w:val="both"/>
        <w:rPr>
          <w:sz w:val="25"/>
          <w:szCs w:val="25"/>
          <w:rtl/>
        </w:rPr>
      </w:pPr>
    </w:p>
    <w:p w:rsidR="00417DAC" w:rsidRPr="0005108D" w:rsidRDefault="00417DAC" w:rsidP="00417DAC">
      <w:pPr>
        <w:jc w:val="both"/>
        <w:rPr>
          <w:b/>
          <w:bCs/>
          <w:sz w:val="25"/>
          <w:szCs w:val="25"/>
          <w:rtl/>
        </w:rPr>
      </w:pPr>
      <w:r w:rsidRPr="0005108D">
        <w:rPr>
          <w:rFonts w:hint="cs"/>
          <w:b/>
          <w:bCs/>
          <w:sz w:val="25"/>
          <w:szCs w:val="25"/>
          <w:rtl/>
        </w:rPr>
        <w:t>להלכה</w:t>
      </w:r>
    </w:p>
    <w:p w:rsidR="00417DAC" w:rsidRDefault="00417DAC" w:rsidP="00417DAC">
      <w:pPr>
        <w:jc w:val="both"/>
        <w:rPr>
          <w:sz w:val="25"/>
          <w:szCs w:val="25"/>
          <w:rtl/>
        </w:rPr>
      </w:pPr>
      <w:r>
        <w:rPr>
          <w:rFonts w:hint="cs"/>
          <w:sz w:val="25"/>
          <w:szCs w:val="25"/>
          <w:rtl/>
        </w:rPr>
        <w:t xml:space="preserve">טז] עי' משנ"ב חלק א' סי' צד סעיף א-ב-ג, ובמשנ"ב שם [למעיינים </w:t>
      </w:r>
      <w:r>
        <w:rPr>
          <w:sz w:val="25"/>
          <w:szCs w:val="25"/>
          <w:rtl/>
        </w:rPr>
        <w:t>–</w:t>
      </w:r>
      <w:r>
        <w:rPr>
          <w:rFonts w:hint="cs"/>
          <w:sz w:val="25"/>
          <w:szCs w:val="25"/>
          <w:rtl/>
        </w:rPr>
        <w:t xml:space="preserve"> ביאור הלכה].</w:t>
      </w:r>
    </w:p>
    <w:p w:rsidR="00417DAC" w:rsidRDefault="00417DAC" w:rsidP="00417DAC">
      <w:pPr>
        <w:jc w:val="both"/>
        <w:rPr>
          <w:sz w:val="25"/>
          <w:szCs w:val="25"/>
          <w:rtl/>
        </w:rPr>
      </w:pPr>
      <w:r>
        <w:rPr>
          <w:rFonts w:hint="cs"/>
          <w:sz w:val="25"/>
          <w:szCs w:val="25"/>
          <w:rtl/>
        </w:rPr>
        <w:t>יז] עי' פסקי תשובות חלק א' סי' צד אות א-ז [עמ' תשלז-תשמב].</w:t>
      </w:r>
    </w:p>
    <w:p w:rsidR="00417DAC" w:rsidRDefault="00417DAC" w:rsidP="00417DAC">
      <w:pPr>
        <w:jc w:val="both"/>
        <w:rPr>
          <w:sz w:val="25"/>
          <w:szCs w:val="25"/>
          <w:rtl/>
        </w:rPr>
      </w:pPr>
    </w:p>
    <w:p w:rsidR="00417DAC" w:rsidRPr="0005108D" w:rsidRDefault="00417DAC" w:rsidP="00417DAC">
      <w:pPr>
        <w:jc w:val="both"/>
        <w:rPr>
          <w:b/>
          <w:bCs/>
          <w:sz w:val="25"/>
          <w:szCs w:val="25"/>
          <w:rtl/>
        </w:rPr>
      </w:pPr>
      <w:r w:rsidRPr="0005108D">
        <w:rPr>
          <w:rFonts w:hint="cs"/>
          <w:b/>
          <w:bCs/>
          <w:sz w:val="25"/>
          <w:szCs w:val="25"/>
          <w:rtl/>
        </w:rPr>
        <w:t xml:space="preserve">למעיינים </w:t>
      </w:r>
      <w:r w:rsidRPr="0005108D">
        <w:rPr>
          <w:b/>
          <w:bCs/>
          <w:sz w:val="25"/>
          <w:szCs w:val="25"/>
          <w:rtl/>
        </w:rPr>
        <w:t>–</w:t>
      </w:r>
      <w:r w:rsidRPr="0005108D">
        <w:rPr>
          <w:rFonts w:hint="cs"/>
          <w:b/>
          <w:bCs/>
          <w:sz w:val="25"/>
          <w:szCs w:val="25"/>
          <w:rtl/>
        </w:rPr>
        <w:t xml:space="preserve"> המתפלל אחורי בית הכנסת</w:t>
      </w:r>
    </w:p>
    <w:p w:rsidR="00417DAC" w:rsidRDefault="00417DAC" w:rsidP="00417DAC">
      <w:pPr>
        <w:jc w:val="both"/>
        <w:rPr>
          <w:sz w:val="25"/>
          <w:szCs w:val="25"/>
          <w:rtl/>
        </w:rPr>
      </w:pPr>
      <w:r>
        <w:rPr>
          <w:rFonts w:hint="cs"/>
          <w:sz w:val="25"/>
          <w:szCs w:val="25"/>
          <w:rtl/>
        </w:rPr>
        <w:t>יח] עי' תלמידי רביו יונה לעיל ו: ד"ה ורבינו, וד"ה ומביא.</w:t>
      </w:r>
    </w:p>
    <w:p w:rsidR="00417DAC" w:rsidRPr="000776C0" w:rsidRDefault="00417DAC" w:rsidP="00417DAC">
      <w:pPr>
        <w:jc w:val="both"/>
        <w:rPr>
          <w:sz w:val="8"/>
          <w:szCs w:val="8"/>
          <w:rtl/>
        </w:rPr>
      </w:pPr>
    </w:p>
    <w:p w:rsidR="00417DAC" w:rsidRPr="00173E9D" w:rsidRDefault="00417DAC" w:rsidP="00417DAC">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00"/>
        <w:jc w:val="center"/>
        <w:rPr>
          <w:b/>
          <w:bCs/>
          <w:sz w:val="25"/>
          <w:szCs w:val="25"/>
          <w:rtl/>
        </w:rPr>
      </w:pPr>
      <w:r w:rsidRPr="00295421">
        <w:rPr>
          <w:rFonts w:hint="cs"/>
          <w:b/>
          <w:bCs/>
          <w:sz w:val="25"/>
          <w:szCs w:val="25"/>
          <w:rtl/>
        </w:rPr>
        <w:t>פינת החיזוק</w:t>
      </w:r>
      <w:r>
        <w:rPr>
          <w:rFonts w:hint="cs"/>
          <w:b/>
          <w:bCs/>
          <w:sz w:val="25"/>
          <w:szCs w:val="25"/>
          <w:rtl/>
        </w:rPr>
        <w:t xml:space="preserve"> - </w:t>
      </w:r>
      <w:r w:rsidRPr="00173E9D">
        <w:rPr>
          <w:rFonts w:hint="cs"/>
          <w:b/>
          <w:bCs/>
          <w:sz w:val="25"/>
          <w:szCs w:val="25"/>
          <w:rtl/>
        </w:rPr>
        <w:t>יש לך רעיון מחזק ללימוד התורה? שתף אותנו 05276-14899</w:t>
      </w:r>
    </w:p>
    <w:p w:rsidR="00417DAC" w:rsidRPr="00173E9D" w:rsidRDefault="00417DAC" w:rsidP="00417DAC">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00"/>
        <w:jc w:val="center"/>
        <w:rPr>
          <w:rtl/>
        </w:rPr>
      </w:pPr>
      <w:r>
        <w:rPr>
          <w:rtl/>
        </w:rPr>
        <w:t>ולזה נתארך הגלות כי כל עוד שאין עוסקים בתורה ובמצות אין משה חפץ לגאול עם בטלנים מן התו</w:t>
      </w:r>
      <w:r>
        <w:rPr>
          <w:rFonts w:hint="cs"/>
          <w:rtl/>
        </w:rPr>
        <w:t>רה [אור החיים הקדוש שמות כז כ]</w:t>
      </w:r>
    </w:p>
    <w:p w:rsidR="00417DAC" w:rsidRDefault="00417DAC">
      <w:pPr>
        <w:rPr>
          <w:rtl/>
        </w:rPr>
      </w:pPr>
    </w:p>
    <w:p w:rsidR="00417DAC" w:rsidRDefault="00417DAC">
      <w:pPr>
        <w:rPr>
          <w:rtl/>
        </w:rPr>
      </w:pPr>
    </w:p>
    <w:p w:rsidR="00417DAC" w:rsidRDefault="00417DAC">
      <w:pPr>
        <w:rPr>
          <w:rtl/>
        </w:rPr>
      </w:pPr>
    </w:p>
    <w:p w:rsidR="00417DAC" w:rsidRDefault="00417DAC">
      <w:pPr>
        <w:rPr>
          <w:rtl/>
        </w:rPr>
      </w:pPr>
    </w:p>
    <w:p w:rsidR="00417DAC" w:rsidRDefault="00417DAC">
      <w:pPr>
        <w:rPr>
          <w:rtl/>
        </w:rPr>
      </w:pPr>
    </w:p>
    <w:tbl>
      <w:tblPr>
        <w:tblpPr w:leftFromText="180" w:rightFromText="180" w:vertAnchor="text" w:horzAnchor="page" w:tblpX="3470" w:tblpY="-734"/>
        <w:bidiVisual/>
        <w:tblW w:w="0" w:type="auto"/>
        <w:tblInd w:w="155" w:type="dxa"/>
        <w:tblLook w:val="01E0" w:firstRow="1" w:lastRow="1" w:firstColumn="1" w:lastColumn="1" w:noHBand="0" w:noVBand="0"/>
      </w:tblPr>
      <w:tblGrid>
        <w:gridCol w:w="5387"/>
      </w:tblGrid>
      <w:tr w:rsidR="00417DAC" w:rsidRPr="00CD1D55" w:rsidTr="00656DC4">
        <w:tc>
          <w:tcPr>
            <w:tcW w:w="5387" w:type="dxa"/>
          </w:tcPr>
          <w:p w:rsidR="00417DAC" w:rsidRPr="00D0301C" w:rsidRDefault="00417DAC" w:rsidP="00656DC4">
            <w:pPr>
              <w:jc w:val="center"/>
              <w:rPr>
                <w:rFonts w:cs="Guttman Vilna"/>
                <w:sz w:val="20"/>
                <w:szCs w:val="20"/>
                <w:rtl/>
              </w:rPr>
            </w:pPr>
            <w:r w:rsidRPr="00D0301C">
              <w:rPr>
                <w:rFonts w:cs="Guttman Vilna" w:hint="cs"/>
                <w:sz w:val="20"/>
                <w:szCs w:val="20"/>
                <w:rtl/>
              </w:rPr>
              <w:t xml:space="preserve">בס"ד. </w:t>
            </w:r>
            <w:smartTag w:uri="urn:schemas-microsoft-com:office:smarttags" w:element="PersonName">
              <w:smartTagPr>
                <w:attr w:name="ProductID" w:val="ברכת חיים"/>
              </w:smartTagPr>
              <w:r w:rsidRPr="00D0301C">
                <w:rPr>
                  <w:rFonts w:cs="Guttman Vilna" w:hint="cs"/>
                  <w:sz w:val="20"/>
                  <w:szCs w:val="20"/>
                  <w:rtl/>
                </w:rPr>
                <w:t>ברכת חיים</w:t>
              </w:r>
            </w:smartTag>
            <w:r w:rsidRPr="00D0301C">
              <w:rPr>
                <w:rFonts w:cs="Guttman Vilna" w:hint="cs"/>
                <w:sz w:val="20"/>
                <w:szCs w:val="20"/>
                <w:rtl/>
              </w:rPr>
              <w:t>, יום</w:t>
            </w:r>
            <w:r>
              <w:rPr>
                <w:rFonts w:cs="Guttman Vilna" w:hint="cs"/>
                <w:sz w:val="20"/>
                <w:szCs w:val="20"/>
                <w:rtl/>
              </w:rPr>
              <w:t xml:space="preserve"> שני, כ"ד בחשון תשע"ד</w:t>
            </w:r>
          </w:p>
          <w:p w:rsidR="00417DAC" w:rsidRDefault="00417DAC" w:rsidP="00656DC4">
            <w:pPr>
              <w:rPr>
                <w:rFonts w:cs="Guttman Vilna"/>
                <w:b/>
                <w:bCs/>
                <w:sz w:val="8"/>
                <w:szCs w:val="2"/>
                <w:rtl/>
              </w:rPr>
            </w:pPr>
            <w:r>
              <w:rPr>
                <w:rFonts w:cs="Guttman Vilna" w:hint="cs"/>
                <w:b/>
                <w:bCs/>
                <w:sz w:val="8"/>
                <w:szCs w:val="2"/>
                <w:rtl/>
              </w:rPr>
              <w:t xml:space="preserve"> </w:t>
            </w:r>
          </w:p>
          <w:p w:rsidR="00417DAC" w:rsidRDefault="00417DAC" w:rsidP="00656DC4">
            <w:pPr>
              <w:rPr>
                <w:rFonts w:cs="Guttman Vilna"/>
                <w:b/>
                <w:bCs/>
                <w:sz w:val="8"/>
                <w:szCs w:val="2"/>
                <w:rtl/>
              </w:rPr>
            </w:pPr>
          </w:p>
          <w:p w:rsidR="00417DAC" w:rsidRDefault="00417DAC" w:rsidP="00656DC4">
            <w:pPr>
              <w:rPr>
                <w:rFonts w:cs="Guttman Vilna"/>
                <w:b/>
                <w:bCs/>
                <w:sz w:val="8"/>
                <w:szCs w:val="2"/>
                <w:rtl/>
              </w:rPr>
            </w:pPr>
          </w:p>
          <w:p w:rsidR="00417DAC" w:rsidRDefault="00417DAC" w:rsidP="00656DC4">
            <w:pPr>
              <w:rPr>
                <w:rFonts w:cs="Guttman Vilna"/>
                <w:b/>
                <w:bCs/>
                <w:sz w:val="8"/>
                <w:szCs w:val="2"/>
                <w:rtl/>
              </w:rPr>
            </w:pPr>
          </w:p>
          <w:p w:rsidR="00417DAC" w:rsidRDefault="00417DAC" w:rsidP="00656DC4">
            <w:pPr>
              <w:rPr>
                <w:rFonts w:cs="Guttman Vilna"/>
                <w:b/>
                <w:bCs/>
                <w:sz w:val="8"/>
                <w:szCs w:val="2"/>
                <w:rtl/>
              </w:rPr>
            </w:pPr>
          </w:p>
          <w:p w:rsidR="00417DAC" w:rsidRDefault="00417DAC" w:rsidP="00656DC4">
            <w:pPr>
              <w:rPr>
                <w:rFonts w:cs="Guttman Vilna"/>
                <w:b/>
                <w:bCs/>
                <w:sz w:val="8"/>
                <w:szCs w:val="48"/>
                <w:rtl/>
              </w:rPr>
            </w:pPr>
            <w:r w:rsidRPr="005D5AD1">
              <w:rPr>
                <w:rFonts w:cs="Guttman Vilna" w:hint="cs"/>
                <w:b/>
                <w:bCs/>
                <w:sz w:val="8"/>
                <w:szCs w:val="2"/>
                <w:rtl/>
              </w:rPr>
              <w:t>.</w:t>
            </w:r>
            <w:r w:rsidRPr="005D5AD1">
              <w:rPr>
                <w:rFonts w:cs="Guttman Vilna" w:hint="cs"/>
                <w:b/>
                <w:bCs/>
                <w:sz w:val="8"/>
                <w:szCs w:val="48"/>
                <w:rtl/>
              </w:rPr>
              <w:t xml:space="preserve">        </w:t>
            </w:r>
            <w:r>
              <w:rPr>
                <w:rFonts w:cs="Guttman Vilna" w:hint="cs"/>
                <w:b/>
                <w:bCs/>
                <w:sz w:val="8"/>
                <w:szCs w:val="48"/>
                <w:rtl/>
              </w:rPr>
              <w:t xml:space="preserve">   </w:t>
            </w:r>
          </w:p>
          <w:p w:rsidR="00417DAC" w:rsidRPr="00D0301C" w:rsidRDefault="00417DAC" w:rsidP="00656DC4">
            <w:pPr>
              <w:jc w:val="center"/>
              <w:rPr>
                <w:rFonts w:cs="Guttman Vilna"/>
                <w:b/>
                <w:bCs/>
                <w:sz w:val="8"/>
                <w:szCs w:val="48"/>
                <w:rtl/>
              </w:rPr>
            </w:pPr>
            <w:r>
              <w:rPr>
                <w:rFonts w:cs="Guttman Vilna" w:hint="cs"/>
                <w:b/>
                <w:bCs/>
                <w:sz w:val="8"/>
                <w:szCs w:val="48"/>
                <w:rtl/>
              </w:rPr>
              <w:t xml:space="preserve">                   </w:t>
            </w:r>
            <w:r w:rsidRPr="005D5AD1">
              <w:rPr>
                <w:rFonts w:cs="Guttman Vilna" w:hint="cs"/>
                <w:b/>
                <w:bCs/>
                <w:sz w:val="8"/>
                <w:szCs w:val="72"/>
                <w:rtl/>
              </w:rPr>
              <w:t xml:space="preserve"> </w:t>
            </w:r>
            <w:r>
              <w:rPr>
                <w:rFonts w:cs="Guttman Vilna" w:hint="cs"/>
                <w:b/>
                <w:bCs/>
                <w:color w:val="FFFFFF"/>
                <w:sz w:val="8"/>
                <w:szCs w:val="36"/>
                <w:rtl/>
              </w:rPr>
              <w:t>36</w:t>
            </w:r>
          </w:p>
          <w:p w:rsidR="00417DAC" w:rsidRPr="00985FD1" w:rsidRDefault="00417DAC" w:rsidP="00656DC4">
            <w:pPr>
              <w:jc w:val="center"/>
              <w:rPr>
                <w:rFonts w:cs="Guttman Vilna"/>
                <w:sz w:val="12"/>
                <w:szCs w:val="12"/>
                <w:rtl/>
              </w:rPr>
            </w:pPr>
          </w:p>
          <w:p w:rsidR="00417DAC" w:rsidRDefault="00417DAC" w:rsidP="00656DC4">
            <w:pPr>
              <w:jc w:val="center"/>
              <w:rPr>
                <w:rFonts w:cs="Guttman Vilna"/>
                <w:b/>
                <w:bCs/>
                <w:sz w:val="30"/>
                <w:szCs w:val="30"/>
                <w:rtl/>
              </w:rPr>
            </w:pPr>
            <w:r>
              <w:rPr>
                <w:rFonts w:cs="Guttman Vilna" w:hint="cs"/>
                <w:b/>
                <w:bCs/>
                <w:sz w:val="30"/>
                <w:szCs w:val="30"/>
                <w:rtl/>
              </w:rPr>
              <w:t>ברכות ל.</w:t>
            </w:r>
          </w:p>
          <w:p w:rsidR="00417DAC" w:rsidRPr="00175257" w:rsidRDefault="00417DAC" w:rsidP="00656DC4">
            <w:pPr>
              <w:jc w:val="center"/>
              <w:rPr>
                <w:rFonts w:cs="Guttman Vilna"/>
                <w:b/>
                <w:bCs/>
                <w:sz w:val="30"/>
                <w:szCs w:val="30"/>
                <w:rtl/>
              </w:rPr>
            </w:pPr>
            <w:r>
              <w:rPr>
                <w:rFonts w:cs="Guttman Vilna" w:hint="cs"/>
                <w:b/>
                <w:bCs/>
                <w:sz w:val="30"/>
                <w:szCs w:val="30"/>
                <w:rtl/>
              </w:rPr>
              <w:t>בענין השכים לצאת לדרך מתי יתפלל</w:t>
            </w:r>
          </w:p>
        </w:tc>
      </w:tr>
    </w:tbl>
    <w:p w:rsidR="00417DAC" w:rsidRDefault="00417DAC" w:rsidP="00417DAC">
      <w:pPr>
        <w:spacing w:before="240"/>
        <w:rPr>
          <w:rtl/>
        </w:rPr>
      </w:pPr>
      <w:r w:rsidRPr="00CD1D55">
        <w:rPr>
          <w:rFonts w:hint="cs"/>
          <w:rtl/>
        </w:rPr>
        <w:t xml:space="preserve"> </w:t>
      </w:r>
    </w:p>
    <w:p w:rsidR="00417DAC" w:rsidRDefault="00417DAC" w:rsidP="00417DAC">
      <w:pPr>
        <w:rPr>
          <w:rtl/>
        </w:rPr>
      </w:pPr>
    </w:p>
    <w:p w:rsidR="00417DAC" w:rsidRPr="009D18A6" w:rsidRDefault="00417DAC" w:rsidP="00417DAC">
      <w:pPr>
        <w:jc w:val="center"/>
        <w:rPr>
          <w:szCs w:val="14"/>
          <w:rtl/>
        </w:rPr>
      </w:pPr>
      <w:r w:rsidRPr="00B40F47">
        <w:rPr>
          <w:rFonts w:hint="cs"/>
          <w:szCs w:val="14"/>
          <w:rtl/>
        </w:rPr>
        <w:t>______________________________________________________________________________________________</w:t>
      </w:r>
    </w:p>
    <w:p w:rsidR="00417DAC" w:rsidRDefault="00417DAC" w:rsidP="00417DAC">
      <w:pPr>
        <w:jc w:val="both"/>
        <w:rPr>
          <w:sz w:val="25"/>
          <w:szCs w:val="25"/>
          <w:rtl/>
        </w:rPr>
      </w:pPr>
      <w:r w:rsidRPr="00674505">
        <w:rPr>
          <w:rFonts w:hint="cs"/>
          <w:sz w:val="25"/>
          <w:szCs w:val="25"/>
          <w:rtl/>
        </w:rPr>
        <w:t xml:space="preserve">א] </w:t>
      </w:r>
      <w:r>
        <w:rPr>
          <w:rFonts w:hint="cs"/>
          <w:sz w:val="25"/>
          <w:szCs w:val="25"/>
          <w:rtl/>
        </w:rPr>
        <w:t xml:space="preserve">גמרא ברכות ל. מ[נקודתיים] "אבוה דשמואל ולוי" </w:t>
      </w:r>
      <w:r>
        <w:rPr>
          <w:sz w:val="25"/>
          <w:szCs w:val="25"/>
          <w:rtl/>
        </w:rPr>
        <w:t>–</w:t>
      </w:r>
      <w:r>
        <w:rPr>
          <w:rFonts w:hint="cs"/>
          <w:sz w:val="25"/>
          <w:szCs w:val="25"/>
          <w:rtl/>
        </w:rPr>
        <w:t xml:space="preserve"> עד המשנה. ורש"י, ותוספות.</w:t>
      </w:r>
    </w:p>
    <w:p w:rsidR="00417DAC" w:rsidRPr="00AC00B6" w:rsidRDefault="00417DAC" w:rsidP="00417DAC">
      <w:pPr>
        <w:jc w:val="both"/>
        <w:rPr>
          <w:sz w:val="6"/>
          <w:szCs w:val="6"/>
          <w:rtl/>
        </w:rPr>
      </w:pPr>
    </w:p>
    <w:p w:rsidR="00417DAC" w:rsidRPr="00632139" w:rsidRDefault="00417DAC" w:rsidP="00417DAC">
      <w:pPr>
        <w:jc w:val="both"/>
        <w:rPr>
          <w:b/>
          <w:bCs/>
          <w:sz w:val="25"/>
          <w:szCs w:val="25"/>
          <w:rtl/>
        </w:rPr>
      </w:pPr>
      <w:r w:rsidRPr="00632139">
        <w:rPr>
          <w:rFonts w:hint="cs"/>
          <w:b/>
          <w:bCs/>
          <w:sz w:val="25"/>
          <w:szCs w:val="25"/>
          <w:rtl/>
        </w:rPr>
        <w:t>במחלוקת רש"י ותוספות מתי השכים לצאת</w:t>
      </w:r>
    </w:p>
    <w:p w:rsidR="00417DAC" w:rsidRDefault="00417DAC" w:rsidP="00417DAC">
      <w:pPr>
        <w:jc w:val="both"/>
        <w:rPr>
          <w:sz w:val="25"/>
          <w:szCs w:val="25"/>
          <w:rtl/>
        </w:rPr>
      </w:pPr>
      <w:r>
        <w:rPr>
          <w:rFonts w:hint="cs"/>
          <w:sz w:val="25"/>
          <w:szCs w:val="25"/>
          <w:rtl/>
        </w:rPr>
        <w:t>ב] עי' תוס' ד"ה אבוה דשמואל ולוי. עי' במלא הרועים [בהגהות וחידושים בסוף הגמ'] על התוספות.</w:t>
      </w:r>
    </w:p>
    <w:p w:rsidR="00417DAC" w:rsidRPr="00AC00B6" w:rsidRDefault="00417DAC" w:rsidP="00417DAC">
      <w:pPr>
        <w:jc w:val="both"/>
        <w:rPr>
          <w:sz w:val="6"/>
          <w:szCs w:val="6"/>
          <w:rtl/>
        </w:rPr>
      </w:pPr>
    </w:p>
    <w:p w:rsidR="00417DAC" w:rsidRPr="000250CD" w:rsidRDefault="00417DAC" w:rsidP="00417DAC">
      <w:pPr>
        <w:jc w:val="both"/>
        <w:rPr>
          <w:b/>
          <w:bCs/>
          <w:sz w:val="25"/>
          <w:szCs w:val="25"/>
          <w:rtl/>
        </w:rPr>
      </w:pPr>
      <w:r w:rsidRPr="000250CD">
        <w:rPr>
          <w:rFonts w:hint="cs"/>
          <w:b/>
          <w:bCs/>
          <w:sz w:val="25"/>
          <w:szCs w:val="25"/>
          <w:rtl/>
        </w:rPr>
        <w:lastRenderedPageBreak/>
        <w:t>איך מותר לצאת לפני התפילה</w:t>
      </w:r>
    </w:p>
    <w:p w:rsidR="00417DAC" w:rsidRDefault="00417DAC" w:rsidP="00417DAC">
      <w:pPr>
        <w:jc w:val="both"/>
        <w:rPr>
          <w:sz w:val="25"/>
          <w:szCs w:val="25"/>
          <w:rtl/>
        </w:rPr>
      </w:pPr>
      <w:r>
        <w:rPr>
          <w:rFonts w:hint="cs"/>
          <w:sz w:val="25"/>
          <w:szCs w:val="25"/>
          <w:rtl/>
        </w:rPr>
        <w:t xml:space="preserve">ג] עי' בגמ' ברכות יד. מ"אמר רב אידי וכו' אסור לו לאדם לעשות חפציו" </w:t>
      </w:r>
      <w:r>
        <w:rPr>
          <w:sz w:val="25"/>
          <w:szCs w:val="25"/>
          <w:rtl/>
        </w:rPr>
        <w:t>–</w:t>
      </w:r>
      <w:r>
        <w:rPr>
          <w:rFonts w:hint="cs"/>
          <w:sz w:val="25"/>
          <w:szCs w:val="25"/>
          <w:rtl/>
        </w:rPr>
        <w:t xml:space="preserve"> עד "לדרך פעמיו" [נקודתיים].</w:t>
      </w:r>
    </w:p>
    <w:p w:rsidR="00417DAC" w:rsidRDefault="00417DAC" w:rsidP="00417DAC">
      <w:pPr>
        <w:jc w:val="both"/>
        <w:rPr>
          <w:sz w:val="25"/>
          <w:szCs w:val="25"/>
          <w:rtl/>
        </w:rPr>
      </w:pPr>
      <w:r>
        <w:rPr>
          <w:rFonts w:hint="cs"/>
          <w:sz w:val="25"/>
          <w:szCs w:val="25"/>
          <w:rtl/>
        </w:rPr>
        <w:t>ד] ועי' במשנ"ב חלק א' סעיף ג' שאסור לצאת לדרך לפני התפילה, וא"כ צ"ע איך יצאו כאן לדרך לפני התפילה.</w:t>
      </w:r>
    </w:p>
    <w:p w:rsidR="00417DAC" w:rsidRDefault="00417DAC" w:rsidP="00417DAC">
      <w:pPr>
        <w:jc w:val="both"/>
        <w:rPr>
          <w:sz w:val="25"/>
          <w:szCs w:val="25"/>
          <w:rtl/>
        </w:rPr>
      </w:pPr>
      <w:r>
        <w:rPr>
          <w:rFonts w:hint="cs"/>
          <w:sz w:val="25"/>
          <w:szCs w:val="25"/>
          <w:rtl/>
        </w:rPr>
        <w:t>ה] ועי' פסקי תשובות חלק א' סי' פט אות טז [עמ' תרעג].</w:t>
      </w:r>
    </w:p>
    <w:p w:rsidR="00417DAC" w:rsidRPr="00AC00B6" w:rsidRDefault="00417DAC" w:rsidP="00417DAC">
      <w:pPr>
        <w:jc w:val="both"/>
        <w:rPr>
          <w:sz w:val="6"/>
          <w:szCs w:val="6"/>
          <w:rtl/>
        </w:rPr>
      </w:pPr>
    </w:p>
    <w:p w:rsidR="00417DAC" w:rsidRPr="000250CD" w:rsidRDefault="00417DAC" w:rsidP="00417DAC">
      <w:pPr>
        <w:jc w:val="both"/>
        <w:rPr>
          <w:b/>
          <w:bCs/>
          <w:sz w:val="25"/>
          <w:szCs w:val="25"/>
          <w:rtl/>
        </w:rPr>
      </w:pPr>
      <w:r>
        <w:rPr>
          <w:rFonts w:hint="cs"/>
          <w:b/>
          <w:bCs/>
          <w:sz w:val="25"/>
          <w:szCs w:val="25"/>
          <w:rtl/>
        </w:rPr>
        <w:t>עיון בדברי הראשונים</w:t>
      </w:r>
    </w:p>
    <w:p w:rsidR="00417DAC" w:rsidRDefault="00417DAC" w:rsidP="00417DAC">
      <w:pPr>
        <w:jc w:val="both"/>
        <w:rPr>
          <w:sz w:val="25"/>
          <w:szCs w:val="25"/>
          <w:rtl/>
        </w:rPr>
      </w:pPr>
      <w:r>
        <w:rPr>
          <w:rFonts w:hint="cs"/>
          <w:sz w:val="25"/>
          <w:szCs w:val="25"/>
          <w:rtl/>
        </w:rPr>
        <w:t>ו] עי' רשב"א ל. ד"ה הא.     ז] ועי' רשב"א ח: ד"ה ולענין קריאה.</w:t>
      </w:r>
    </w:p>
    <w:p w:rsidR="00417DAC" w:rsidRPr="00AC00B6" w:rsidRDefault="00417DAC" w:rsidP="00417DAC">
      <w:pPr>
        <w:jc w:val="both"/>
        <w:rPr>
          <w:sz w:val="6"/>
          <w:szCs w:val="6"/>
          <w:rtl/>
        </w:rPr>
      </w:pPr>
    </w:p>
    <w:p w:rsidR="00417DAC" w:rsidRPr="00AC00B6" w:rsidRDefault="00417DAC" w:rsidP="00417DAC">
      <w:pPr>
        <w:jc w:val="both"/>
        <w:rPr>
          <w:b/>
          <w:bCs/>
          <w:sz w:val="23"/>
          <w:szCs w:val="23"/>
          <w:rtl/>
        </w:rPr>
      </w:pPr>
      <w:r w:rsidRPr="00AC00B6">
        <w:rPr>
          <w:rFonts w:hint="cs"/>
          <w:b/>
          <w:bCs/>
          <w:sz w:val="23"/>
          <w:szCs w:val="23"/>
          <w:rtl/>
        </w:rPr>
        <w:t>למעיינים - מדוע חילקה הגמרא את הנידון לשנים</w:t>
      </w:r>
    </w:p>
    <w:p w:rsidR="00417DAC" w:rsidRPr="00AC00B6" w:rsidRDefault="00417DAC" w:rsidP="00417DAC">
      <w:pPr>
        <w:jc w:val="both"/>
        <w:rPr>
          <w:sz w:val="23"/>
          <w:szCs w:val="23"/>
          <w:rtl/>
        </w:rPr>
      </w:pPr>
      <w:r>
        <w:rPr>
          <w:rFonts w:hint="cs"/>
          <w:sz w:val="23"/>
          <w:szCs w:val="23"/>
          <w:rtl/>
        </w:rPr>
        <w:t xml:space="preserve">ח] </w:t>
      </w:r>
      <w:r w:rsidRPr="00AC00B6">
        <w:rPr>
          <w:rFonts w:hint="cs"/>
          <w:sz w:val="23"/>
          <w:szCs w:val="23"/>
          <w:rtl/>
        </w:rPr>
        <w:t>עי' בשו"ת שאגת אריה סי' טז [הובא חלק מדבריו במסגרת]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14"/>
      </w:tblGrid>
      <w:tr w:rsidR="00417DAC" w:rsidRPr="00E47FD3" w:rsidTr="00656DC4">
        <w:tc>
          <w:tcPr>
            <w:tcW w:w="11214" w:type="dxa"/>
            <w:shd w:val="clear" w:color="auto" w:fill="auto"/>
          </w:tcPr>
          <w:p w:rsidR="00417DAC" w:rsidRPr="00E47FD3" w:rsidRDefault="00417DAC" w:rsidP="00656DC4">
            <w:pPr>
              <w:jc w:val="center"/>
              <w:rPr>
                <w:b/>
                <w:bCs/>
                <w:rtl/>
              </w:rPr>
            </w:pPr>
            <w:r w:rsidRPr="00E47FD3">
              <w:rPr>
                <w:rFonts w:hint="cs"/>
                <w:b/>
                <w:bCs/>
                <w:rtl/>
              </w:rPr>
              <w:t>שאגת אריה סי' טז</w:t>
            </w:r>
          </w:p>
        </w:tc>
      </w:tr>
      <w:tr w:rsidR="00417DAC" w:rsidRPr="00E47FD3" w:rsidTr="00656DC4">
        <w:tc>
          <w:tcPr>
            <w:tcW w:w="11214" w:type="dxa"/>
            <w:shd w:val="clear" w:color="auto" w:fill="auto"/>
          </w:tcPr>
          <w:p w:rsidR="00417DAC" w:rsidRPr="00E47FD3" w:rsidRDefault="00417DAC" w:rsidP="00656DC4">
            <w:pPr>
              <w:jc w:val="both"/>
              <w:rPr>
                <w:sz w:val="21"/>
                <w:szCs w:val="21"/>
                <w:rtl/>
              </w:rPr>
            </w:pPr>
            <w:r w:rsidRPr="00E47FD3">
              <w:rPr>
                <w:sz w:val="21"/>
                <w:szCs w:val="21"/>
                <w:rtl/>
              </w:rPr>
              <w:t>שאלה. אי צריך לסמוך גאולה לתפלה בשבת ויום טוב כמו בחול, או אינו צריך לסמוך בהן גאולה לתפלה מטעמא שיתברר לפנינו:</w:t>
            </w:r>
          </w:p>
          <w:p w:rsidR="00417DAC" w:rsidRPr="00E47FD3" w:rsidRDefault="00417DAC" w:rsidP="00656DC4">
            <w:pPr>
              <w:jc w:val="both"/>
              <w:rPr>
                <w:sz w:val="21"/>
                <w:szCs w:val="21"/>
                <w:rtl/>
              </w:rPr>
            </w:pPr>
            <w:r w:rsidRPr="00E47FD3">
              <w:rPr>
                <w:sz w:val="21"/>
                <w:szCs w:val="21"/>
                <w:rtl/>
              </w:rPr>
              <w:t>תשובה, בהגהות אשר"י בפ"ק דברכות (סי' י ד"ה בשבת) כתב בשם אור זרוע, בשבת אין צריך לסמוך גאולה לתפלה הואיל ונפקא לן מיענך ה' ביום צרה, דכתיב בתריה יהיו לרצון אמרי פי, ושבת לאו יום צרה הוא ע"כ. ומפשט דבריו משמע דהוא הדין ביום טוב נמי אינו צריך לסמוך, דהא יו"ט נמי לאו יום צרה הוא. ולפ"ז נ"ל דהא דאור זרוע חולק על מש"כ הרא"ש רפ"ק דמסכת תענית (סי' ב) גבי הא דתנן התם (ב, א) ר' יהודא אומר העובר לפני התיבה ביו"ט אחרון של חג, האחרון מזכיר, הראשון אינו מזכיר. וכתב הרא"ש בירושלמי פריך ויזכיר מבערב, ומשני ליתא כל עמא תמן. ותו פריך ויזכיר בשחרית, אף הוא סבור שהזכיר בערב כו'. ועוד מפרש טעם אחר בירושלמי ר' חגי בשם ר' פדת אמר אסור ליחיד להזכיר עד שיזכיר שליח צבור. נראה לי דר' פדת קאי אפירכא תניינא דפריך ויזכיר בשחרית, וקאמר שאין ליחיד להזכיר עד שיזכיר ש"ץ, פירוש שיאמר קודם תפלת מוסף בקול רם משיב הרוח ומוריד הגשם, והאי אי אפשר בבקר לפי שאין יכול להפסיק בין גאולה לתפלה ע"כ. אלמא אפילו ביו"ט נמי אין להפסיק</w:t>
            </w:r>
            <w:r w:rsidRPr="00E47FD3">
              <w:rPr>
                <w:rFonts w:hint="cs"/>
                <w:sz w:val="21"/>
                <w:szCs w:val="21"/>
                <w:rtl/>
              </w:rPr>
              <w:t>...</w:t>
            </w:r>
          </w:p>
          <w:p w:rsidR="00417DAC" w:rsidRPr="00E47FD3" w:rsidRDefault="00417DAC" w:rsidP="00656DC4">
            <w:pPr>
              <w:jc w:val="both"/>
              <w:rPr>
                <w:sz w:val="21"/>
                <w:szCs w:val="21"/>
                <w:rtl/>
              </w:rPr>
            </w:pPr>
            <w:r w:rsidRPr="00E47FD3">
              <w:rPr>
                <w:sz w:val="21"/>
                <w:szCs w:val="21"/>
                <w:rtl/>
              </w:rPr>
              <w:t>ולכאורה יש לי להקשות ע"ד הרא"ש מהא דתניא ס"פ תפלת השחר (ברכות ל, א) השכים לצאת לדרך מביאים לו שופר ותוקע, לולב ומנענע, מגילה וקורא בה, וכשיגיע זמן ק"ש קורא, השכים לישב בקרון או בספינה מתפלל, וכשיגיע זמן ק"ש קורא, רשב"א אומר בין כך ובין כך קורא ק"ש ומתפלל כדי שיסמוך גאולה לתפלה, ואמר במאי קמיפלגי, מר סבר, כלומר ת"ק תפלה מעומד עדיף, ומר סבר מסמך גאולה לתפלה עדיף. ואיכא למידק למה חלק האי תנא לתרתי בבי, דגבי השכים לצאת לדרך קתני שופר לולב ומגילה, ואלו תפלה שיירה ותני לה בבא לעצמה השכים לישב בקרון כו', הרי ההיא פלוגתא דת"ק ורשב"א גבי השכים לצאת לדרך נמי איתא, דהכי אמר התם אבוה דשמואל ולוי כי הוו בעי למיפק לאורחא הוו מקדמי ומצלו, וכי הוי מטא זמן קריאת שמע קרו, כמאן כהאי תנא דתניא השכים כו', כלומר כתנא קמא ודלא כרשב"א, ואם כן הל"ל הכי השכים לצאת לדרך כו' מגילה וקורא בה ומתפלל וכשיגיע זמן ק"ש קורא, רשב"א אומר כו' ותו לא היה צריך למיתני לבבא דסיפא כלל. אלא על כרחך האי טעמא דלא פליגי ברישא משום כיון דנקט מביאין לו שופר ותוקע, מיירי מיום טוב של ר"ה, ובהא רשב"א נמי מודה דמתפלל קודם, וכשיגיע זמן ק"ש קורא ולסמיכת גאולה לתפלה כיון דיו"ט הוא לא חיישינן. והא דלולב ומנענע איפשר לומר דמיירי מיו"ט ראשון של חג, א"נ חול המועד נמי לאו יום צרה הוא. וכן מגילה וקורא בה יש לומר דכיון דפורים מדברי קבלה הוא, ודברי קבלה כדברי תורה דמי (ראש השנה יט, א), לאו יום צרה הוא ולא חיישינן לסמיכת גאולה לתפלה. א"נ הואיל ולא מיתני ליה לפלוגתא דרשב"א גבי שופר דרישא, לא תני ליה בכלל ההיא בבא אפילו גבי לולב ומגילה. מ"מ ש"מ דביו"ט אין צריך לסמוך גאולה לתפלה:</w:t>
            </w:r>
          </w:p>
        </w:tc>
      </w:tr>
    </w:tbl>
    <w:p w:rsidR="00417DAC" w:rsidRPr="00AC00B6" w:rsidRDefault="00417DAC" w:rsidP="00417DAC">
      <w:pPr>
        <w:jc w:val="both"/>
        <w:rPr>
          <w:sz w:val="6"/>
          <w:szCs w:val="6"/>
          <w:rtl/>
        </w:rPr>
      </w:pPr>
    </w:p>
    <w:p w:rsidR="00417DAC" w:rsidRPr="000250CD" w:rsidRDefault="00417DAC" w:rsidP="00417DAC">
      <w:pPr>
        <w:jc w:val="both"/>
        <w:rPr>
          <w:b/>
          <w:bCs/>
          <w:sz w:val="25"/>
          <w:szCs w:val="25"/>
          <w:rtl/>
        </w:rPr>
      </w:pPr>
      <w:r w:rsidRPr="000250CD">
        <w:rPr>
          <w:rFonts w:hint="cs"/>
          <w:b/>
          <w:bCs/>
          <w:sz w:val="25"/>
          <w:szCs w:val="25"/>
          <w:rtl/>
        </w:rPr>
        <w:t xml:space="preserve">להלכה </w:t>
      </w:r>
    </w:p>
    <w:p w:rsidR="00417DAC" w:rsidRDefault="00417DAC" w:rsidP="00417DAC">
      <w:pPr>
        <w:jc w:val="both"/>
        <w:rPr>
          <w:sz w:val="25"/>
          <w:szCs w:val="25"/>
          <w:rtl/>
        </w:rPr>
      </w:pPr>
      <w:r>
        <w:rPr>
          <w:rFonts w:hint="cs"/>
          <w:sz w:val="25"/>
          <w:szCs w:val="25"/>
          <w:rtl/>
        </w:rPr>
        <w:t>ט] עי' משנ"ב חלק א' סי' פט סעיף ח', ומשנ"ב שם.</w:t>
      </w:r>
    </w:p>
    <w:p w:rsidR="00417DAC" w:rsidRDefault="00417DAC" w:rsidP="00417DAC">
      <w:pPr>
        <w:jc w:val="both"/>
        <w:rPr>
          <w:sz w:val="25"/>
          <w:szCs w:val="25"/>
          <w:rtl/>
        </w:rPr>
      </w:pPr>
      <w:r>
        <w:rPr>
          <w:rFonts w:hint="cs"/>
          <w:sz w:val="25"/>
          <w:szCs w:val="25"/>
          <w:rtl/>
        </w:rPr>
        <w:t xml:space="preserve">י] עי' פסקי תשובות סי' צד אות יב, ובהערה 60 </w:t>
      </w:r>
      <w:r w:rsidRPr="00AC00B6">
        <w:rPr>
          <w:rFonts w:hint="cs"/>
          <w:sz w:val="25"/>
          <w:szCs w:val="25"/>
          <w:u w:val="single"/>
          <w:rtl/>
        </w:rPr>
        <w:t>בענין אייפון ודומיו.</w:t>
      </w:r>
    </w:p>
    <w:p w:rsidR="00417DAC" w:rsidRDefault="00417DAC" w:rsidP="00417DAC">
      <w:pPr>
        <w:jc w:val="both"/>
        <w:rPr>
          <w:sz w:val="25"/>
          <w:szCs w:val="25"/>
          <w:rtl/>
        </w:rPr>
      </w:pPr>
      <w:r>
        <w:rPr>
          <w:rFonts w:hint="cs"/>
          <w:sz w:val="25"/>
          <w:szCs w:val="25"/>
          <w:rtl/>
        </w:rPr>
        <w:t>יא] עי' חשוקי חמד בסוגיתנו [מובא במסגרת]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7"/>
        <w:gridCol w:w="5607"/>
      </w:tblGrid>
      <w:tr w:rsidR="00417DAC" w:rsidRPr="00E47FD3" w:rsidTr="00656DC4">
        <w:tc>
          <w:tcPr>
            <w:tcW w:w="5607" w:type="dxa"/>
            <w:shd w:val="clear" w:color="auto" w:fill="auto"/>
          </w:tcPr>
          <w:p w:rsidR="00417DAC" w:rsidRPr="00E47FD3" w:rsidRDefault="00417DAC" w:rsidP="00656DC4">
            <w:pPr>
              <w:jc w:val="both"/>
              <w:rPr>
                <w:sz w:val="25"/>
                <w:szCs w:val="25"/>
                <w:rtl/>
              </w:rPr>
            </w:pPr>
            <w:r w:rsidRPr="00E47FD3">
              <w:rPr>
                <w:rFonts w:hint="cs"/>
                <w:sz w:val="25"/>
                <w:szCs w:val="25"/>
                <w:rtl/>
              </w:rPr>
              <w:t>חשוקי חמד להגר"י זילברשטיין שליט"א</w:t>
            </w:r>
          </w:p>
        </w:tc>
        <w:tc>
          <w:tcPr>
            <w:tcW w:w="5607" w:type="dxa"/>
            <w:shd w:val="clear" w:color="auto" w:fill="auto"/>
          </w:tcPr>
          <w:p w:rsidR="00417DAC" w:rsidRPr="00E47FD3" w:rsidRDefault="00417DAC" w:rsidP="00656DC4">
            <w:pPr>
              <w:jc w:val="both"/>
              <w:rPr>
                <w:sz w:val="25"/>
                <w:szCs w:val="25"/>
                <w:rtl/>
              </w:rPr>
            </w:pPr>
          </w:p>
        </w:tc>
      </w:tr>
      <w:tr w:rsidR="00417DAC" w:rsidRPr="00E47FD3" w:rsidTr="00656DC4">
        <w:tc>
          <w:tcPr>
            <w:tcW w:w="5607" w:type="dxa"/>
            <w:shd w:val="clear" w:color="auto" w:fill="auto"/>
          </w:tcPr>
          <w:p w:rsidR="00417DAC" w:rsidRDefault="00417DAC" w:rsidP="00656DC4">
            <w:pPr>
              <w:jc w:val="center"/>
            </w:pPr>
            <w:r>
              <w:rPr>
                <w:noProof/>
              </w:rPr>
              <w:drawing>
                <wp:inline distT="0" distB="0" distL="0" distR="0">
                  <wp:extent cx="2971800" cy="1628775"/>
                  <wp:effectExtent l="0" t="0" r="0" b="9525"/>
                  <wp:docPr id="154" name="תמונה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971800" cy="1628775"/>
                          </a:xfrm>
                          <a:prstGeom prst="rect">
                            <a:avLst/>
                          </a:prstGeom>
                          <a:noFill/>
                          <a:ln>
                            <a:noFill/>
                          </a:ln>
                        </pic:spPr>
                      </pic:pic>
                    </a:graphicData>
                  </a:graphic>
                </wp:inline>
              </w:drawing>
            </w:r>
          </w:p>
          <w:p w:rsidR="00417DAC" w:rsidRPr="00E47FD3" w:rsidRDefault="00417DAC" w:rsidP="00656DC4">
            <w:pPr>
              <w:jc w:val="center"/>
              <w:rPr>
                <w:sz w:val="25"/>
                <w:szCs w:val="25"/>
                <w:rtl/>
              </w:rPr>
            </w:pPr>
            <w:r>
              <w:rPr>
                <w:noProof/>
              </w:rPr>
              <w:drawing>
                <wp:inline distT="0" distB="0" distL="0" distR="0">
                  <wp:extent cx="2971800" cy="285750"/>
                  <wp:effectExtent l="0" t="0" r="0" b="0"/>
                  <wp:docPr id="153" name="תמונה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60" cstate="print">
                            <a:extLst>
                              <a:ext uri="{28A0092B-C50C-407E-A947-70E740481C1C}">
                                <a14:useLocalDpi xmlns:a14="http://schemas.microsoft.com/office/drawing/2010/main" val="0"/>
                              </a:ext>
                            </a:extLst>
                          </a:blip>
                          <a:srcRect b="33333"/>
                          <a:stretch>
                            <a:fillRect/>
                          </a:stretch>
                        </pic:blipFill>
                        <pic:spPr bwMode="auto">
                          <a:xfrm>
                            <a:off x="0" y="0"/>
                            <a:ext cx="2971800" cy="285750"/>
                          </a:xfrm>
                          <a:prstGeom prst="rect">
                            <a:avLst/>
                          </a:prstGeom>
                          <a:noFill/>
                          <a:ln>
                            <a:noFill/>
                          </a:ln>
                        </pic:spPr>
                      </pic:pic>
                    </a:graphicData>
                  </a:graphic>
                </wp:inline>
              </w:drawing>
            </w:r>
          </w:p>
        </w:tc>
        <w:tc>
          <w:tcPr>
            <w:tcW w:w="5607" w:type="dxa"/>
            <w:shd w:val="clear" w:color="auto" w:fill="auto"/>
          </w:tcPr>
          <w:p w:rsidR="00417DAC" w:rsidRPr="00E47FD3" w:rsidRDefault="00417DAC" w:rsidP="00656DC4">
            <w:pPr>
              <w:jc w:val="center"/>
              <w:rPr>
                <w:sz w:val="25"/>
                <w:szCs w:val="25"/>
                <w:rtl/>
              </w:rPr>
            </w:pPr>
            <w:r>
              <w:rPr>
                <w:noProof/>
              </w:rPr>
              <w:drawing>
                <wp:inline distT="0" distB="0" distL="0" distR="0">
                  <wp:extent cx="2457450" cy="2019300"/>
                  <wp:effectExtent l="0" t="0" r="0" b="0"/>
                  <wp:docPr id="152" name="תמונה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61" cstate="print">
                            <a:extLst>
                              <a:ext uri="{28A0092B-C50C-407E-A947-70E740481C1C}">
                                <a14:useLocalDpi xmlns:a14="http://schemas.microsoft.com/office/drawing/2010/main" val="0"/>
                              </a:ext>
                            </a:extLst>
                          </a:blip>
                          <a:srcRect b="4858"/>
                          <a:stretch>
                            <a:fillRect/>
                          </a:stretch>
                        </pic:blipFill>
                        <pic:spPr bwMode="auto">
                          <a:xfrm>
                            <a:off x="0" y="0"/>
                            <a:ext cx="2457450" cy="2019300"/>
                          </a:xfrm>
                          <a:prstGeom prst="rect">
                            <a:avLst/>
                          </a:prstGeom>
                          <a:noFill/>
                          <a:ln>
                            <a:noFill/>
                          </a:ln>
                        </pic:spPr>
                      </pic:pic>
                    </a:graphicData>
                  </a:graphic>
                </wp:inline>
              </w:drawing>
            </w:r>
          </w:p>
        </w:tc>
      </w:tr>
    </w:tbl>
    <w:p w:rsidR="00417DAC" w:rsidRPr="00AC00B6" w:rsidRDefault="00417DAC" w:rsidP="00417DAC">
      <w:pPr>
        <w:jc w:val="both"/>
        <w:rPr>
          <w:sz w:val="4"/>
          <w:szCs w:val="4"/>
          <w:rtl/>
        </w:rPr>
      </w:pPr>
    </w:p>
    <w:p w:rsidR="00417DAC" w:rsidRPr="00AC00B6" w:rsidRDefault="00417DAC" w:rsidP="00417DAC">
      <w:pPr>
        <w:jc w:val="both"/>
        <w:rPr>
          <w:b/>
          <w:bCs/>
          <w:sz w:val="25"/>
          <w:szCs w:val="25"/>
          <w:rtl/>
        </w:rPr>
      </w:pPr>
      <w:r w:rsidRPr="00AC00B6">
        <w:rPr>
          <w:rFonts w:hint="cs"/>
          <w:b/>
          <w:bCs/>
          <w:sz w:val="25"/>
          <w:szCs w:val="25"/>
          <w:rtl/>
        </w:rPr>
        <w:t>מדוע רב אשי חזר והתפלל בביתו לאחר שהתפלל במיושב בדרשה</w:t>
      </w:r>
    </w:p>
    <w:p w:rsidR="00417DAC" w:rsidRPr="00AC00B6" w:rsidRDefault="00417DAC" w:rsidP="00417DAC">
      <w:pPr>
        <w:jc w:val="both"/>
        <w:rPr>
          <w:sz w:val="25"/>
          <w:szCs w:val="25"/>
          <w:rtl/>
        </w:rPr>
      </w:pPr>
      <w:r>
        <w:rPr>
          <w:rFonts w:hint="cs"/>
          <w:sz w:val="25"/>
          <w:szCs w:val="25"/>
          <w:rtl/>
        </w:rPr>
        <w:t xml:space="preserve">יב] </w:t>
      </w:r>
      <w:r w:rsidRPr="00AC00B6">
        <w:rPr>
          <w:rFonts w:hint="cs"/>
          <w:sz w:val="25"/>
          <w:szCs w:val="25"/>
          <w:rtl/>
        </w:rPr>
        <w:t>עי' מאירי ד"ה מי, שהביא ב' דעות בזה.</w:t>
      </w:r>
    </w:p>
    <w:p w:rsidR="00417DAC" w:rsidRPr="00AC00B6" w:rsidRDefault="00417DAC" w:rsidP="00417DAC">
      <w:pPr>
        <w:jc w:val="both"/>
        <w:rPr>
          <w:sz w:val="25"/>
          <w:szCs w:val="25"/>
          <w:rtl/>
        </w:rPr>
      </w:pPr>
      <w:r>
        <w:rPr>
          <w:rFonts w:hint="cs"/>
          <w:sz w:val="25"/>
          <w:szCs w:val="25"/>
          <w:rtl/>
        </w:rPr>
        <w:t xml:space="preserve">יג] </w:t>
      </w:r>
      <w:r w:rsidRPr="00AC00B6">
        <w:rPr>
          <w:rFonts w:hint="cs"/>
          <w:sz w:val="25"/>
          <w:szCs w:val="25"/>
          <w:rtl/>
        </w:rPr>
        <w:t>עי' שו"ע או"ח סי' צד סעיף ט', ובמגן אברהם שם ס"ק י"א, ובט"ז שם ס"ק ה.</w:t>
      </w:r>
    </w:p>
    <w:p w:rsidR="00417DAC" w:rsidRDefault="00417DAC" w:rsidP="00417DAC">
      <w:pPr>
        <w:jc w:val="both"/>
        <w:rPr>
          <w:sz w:val="25"/>
          <w:szCs w:val="25"/>
          <w:rtl/>
        </w:rPr>
      </w:pPr>
      <w:r>
        <w:rPr>
          <w:rFonts w:hint="cs"/>
          <w:sz w:val="25"/>
          <w:szCs w:val="25"/>
          <w:rtl/>
        </w:rPr>
        <w:t xml:space="preserve">יד] </w:t>
      </w:r>
      <w:r w:rsidRPr="00AC00B6">
        <w:rPr>
          <w:rFonts w:hint="cs"/>
          <w:sz w:val="25"/>
          <w:szCs w:val="25"/>
          <w:rtl/>
        </w:rPr>
        <w:t>עי' משנ"ב חלק א' סי' צד סעיף ט', ובמשנ"ב שם.</w:t>
      </w:r>
    </w:p>
    <w:p w:rsidR="00417DAC" w:rsidRPr="00AC00B6" w:rsidRDefault="00417DAC" w:rsidP="00417DAC">
      <w:pPr>
        <w:jc w:val="both"/>
        <w:rPr>
          <w:sz w:val="4"/>
          <w:szCs w:val="4"/>
          <w:rtl/>
        </w:rPr>
      </w:pPr>
    </w:p>
    <w:p w:rsidR="00417DAC" w:rsidRPr="00AC00B6" w:rsidRDefault="00417DAC" w:rsidP="00417DAC">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00"/>
        <w:jc w:val="center"/>
        <w:rPr>
          <w:b/>
          <w:bCs/>
          <w:sz w:val="22"/>
          <w:szCs w:val="22"/>
          <w:rtl/>
        </w:rPr>
      </w:pPr>
      <w:r w:rsidRPr="00AC00B6">
        <w:rPr>
          <w:rFonts w:hint="cs"/>
          <w:b/>
          <w:bCs/>
          <w:sz w:val="22"/>
          <w:szCs w:val="22"/>
          <w:rtl/>
        </w:rPr>
        <w:t>פינת החיזוק - יש לך רעיון מחזק ללימוד התורה? שתף אותנו 05276-14899</w:t>
      </w:r>
    </w:p>
    <w:p w:rsidR="00417DAC" w:rsidRPr="00AC00B6" w:rsidRDefault="00417DAC" w:rsidP="00417DAC">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00"/>
        <w:jc w:val="center"/>
        <w:rPr>
          <w:sz w:val="22"/>
          <w:szCs w:val="22"/>
          <w:rtl/>
        </w:rPr>
      </w:pPr>
      <w:r w:rsidRPr="00AC00B6">
        <w:rPr>
          <w:sz w:val="22"/>
          <w:szCs w:val="22"/>
          <w:rtl/>
        </w:rPr>
        <w:t>כמה גדול התמימות, ולכך אמרו בנדרים בפ' ארבעה נדרים (ל"ב, א') א"ר יצחק כל המתמים עצמו הקב"ה מתמים עמו שנא' עם חסיד תתחסד ועם גבר תמים תתמם</w:t>
      </w:r>
      <w:r w:rsidRPr="00AC00B6">
        <w:rPr>
          <w:rFonts w:hint="cs"/>
          <w:sz w:val="22"/>
          <w:szCs w:val="22"/>
          <w:rtl/>
        </w:rPr>
        <w:t xml:space="preserve"> (מהר"ל נתיבות עולם נתיב התמימות פרק א)</w:t>
      </w:r>
    </w:p>
    <w:p w:rsidR="00417DAC" w:rsidRDefault="00417DAC">
      <w:pPr>
        <w:rPr>
          <w:rtl/>
        </w:rPr>
      </w:pPr>
    </w:p>
    <w:p w:rsidR="00417DAC" w:rsidRDefault="00417DAC">
      <w:pPr>
        <w:rPr>
          <w:rtl/>
        </w:rPr>
      </w:pPr>
    </w:p>
    <w:p w:rsidR="00417DAC" w:rsidRDefault="00417DAC">
      <w:pPr>
        <w:rPr>
          <w:rtl/>
        </w:rPr>
      </w:pPr>
    </w:p>
    <w:p w:rsidR="00417DAC" w:rsidRDefault="00417DAC">
      <w:pPr>
        <w:rPr>
          <w:rtl/>
        </w:rPr>
      </w:pPr>
    </w:p>
    <w:tbl>
      <w:tblPr>
        <w:tblpPr w:leftFromText="180" w:rightFromText="180" w:vertAnchor="text" w:horzAnchor="page" w:tblpX="3470" w:tblpY="-734"/>
        <w:bidiVisual/>
        <w:tblW w:w="0" w:type="auto"/>
        <w:tblInd w:w="155" w:type="dxa"/>
        <w:tblLook w:val="01E0" w:firstRow="1" w:lastRow="1" w:firstColumn="1" w:lastColumn="1" w:noHBand="0" w:noVBand="0"/>
      </w:tblPr>
      <w:tblGrid>
        <w:gridCol w:w="5387"/>
      </w:tblGrid>
      <w:tr w:rsidR="00417DAC" w:rsidRPr="00CD1D55" w:rsidTr="00656DC4">
        <w:tc>
          <w:tcPr>
            <w:tcW w:w="5387" w:type="dxa"/>
          </w:tcPr>
          <w:p w:rsidR="00417DAC" w:rsidRPr="00D0301C" w:rsidRDefault="00417DAC" w:rsidP="00656DC4">
            <w:pPr>
              <w:jc w:val="center"/>
              <w:rPr>
                <w:rFonts w:cs="Guttman Vilna"/>
                <w:sz w:val="20"/>
                <w:szCs w:val="20"/>
                <w:rtl/>
              </w:rPr>
            </w:pPr>
            <w:r w:rsidRPr="00D0301C">
              <w:rPr>
                <w:rFonts w:cs="Guttman Vilna" w:hint="cs"/>
                <w:sz w:val="20"/>
                <w:szCs w:val="20"/>
                <w:rtl/>
              </w:rPr>
              <w:t xml:space="preserve">בס"ד. </w:t>
            </w:r>
            <w:smartTag w:uri="urn:schemas-microsoft-com:office:smarttags" w:element="PersonName">
              <w:smartTagPr>
                <w:attr w:name="ProductID" w:val="ברכת חיים"/>
              </w:smartTagPr>
              <w:r w:rsidRPr="00D0301C">
                <w:rPr>
                  <w:rFonts w:cs="Guttman Vilna" w:hint="cs"/>
                  <w:sz w:val="20"/>
                  <w:szCs w:val="20"/>
                  <w:rtl/>
                </w:rPr>
                <w:t>ברכת חיים</w:t>
              </w:r>
            </w:smartTag>
            <w:r w:rsidRPr="00D0301C">
              <w:rPr>
                <w:rFonts w:cs="Guttman Vilna" w:hint="cs"/>
                <w:sz w:val="20"/>
                <w:szCs w:val="20"/>
                <w:rtl/>
              </w:rPr>
              <w:t>, יום</w:t>
            </w:r>
            <w:r>
              <w:rPr>
                <w:rFonts w:cs="Guttman Vilna" w:hint="cs"/>
                <w:sz w:val="20"/>
                <w:szCs w:val="20"/>
                <w:rtl/>
              </w:rPr>
              <w:t xml:space="preserve"> שלישי, כ"ה בחשון תשע"ד</w:t>
            </w:r>
          </w:p>
          <w:p w:rsidR="00417DAC" w:rsidRDefault="00417DAC" w:rsidP="00656DC4">
            <w:pPr>
              <w:rPr>
                <w:rFonts w:cs="Guttman Vilna"/>
                <w:b/>
                <w:bCs/>
                <w:sz w:val="8"/>
                <w:szCs w:val="2"/>
                <w:rtl/>
              </w:rPr>
            </w:pPr>
            <w:r>
              <w:rPr>
                <w:rFonts w:cs="Guttman Vilna" w:hint="cs"/>
                <w:b/>
                <w:bCs/>
                <w:sz w:val="8"/>
                <w:szCs w:val="2"/>
                <w:rtl/>
              </w:rPr>
              <w:t xml:space="preserve"> </w:t>
            </w:r>
          </w:p>
          <w:p w:rsidR="00417DAC" w:rsidRDefault="00417DAC" w:rsidP="00656DC4">
            <w:pPr>
              <w:rPr>
                <w:rFonts w:cs="Guttman Vilna"/>
                <w:b/>
                <w:bCs/>
                <w:sz w:val="8"/>
                <w:szCs w:val="2"/>
                <w:rtl/>
              </w:rPr>
            </w:pPr>
          </w:p>
          <w:p w:rsidR="00417DAC" w:rsidRDefault="00417DAC" w:rsidP="00656DC4">
            <w:pPr>
              <w:rPr>
                <w:rFonts w:cs="Guttman Vilna"/>
                <w:b/>
                <w:bCs/>
                <w:sz w:val="8"/>
                <w:szCs w:val="2"/>
                <w:rtl/>
              </w:rPr>
            </w:pPr>
          </w:p>
          <w:p w:rsidR="00417DAC" w:rsidRDefault="00417DAC" w:rsidP="00656DC4">
            <w:pPr>
              <w:rPr>
                <w:rFonts w:cs="Guttman Vilna"/>
                <w:b/>
                <w:bCs/>
                <w:sz w:val="8"/>
                <w:szCs w:val="2"/>
                <w:rtl/>
              </w:rPr>
            </w:pPr>
          </w:p>
          <w:p w:rsidR="00417DAC" w:rsidRDefault="00417DAC" w:rsidP="00656DC4">
            <w:pPr>
              <w:rPr>
                <w:rFonts w:cs="Guttman Vilna"/>
                <w:b/>
                <w:bCs/>
                <w:sz w:val="8"/>
                <w:szCs w:val="2"/>
                <w:rtl/>
              </w:rPr>
            </w:pPr>
          </w:p>
          <w:p w:rsidR="00417DAC" w:rsidRDefault="00417DAC" w:rsidP="00656DC4">
            <w:pPr>
              <w:rPr>
                <w:rFonts w:cs="Guttman Vilna"/>
                <w:b/>
                <w:bCs/>
                <w:sz w:val="8"/>
                <w:szCs w:val="48"/>
                <w:rtl/>
              </w:rPr>
            </w:pPr>
            <w:r w:rsidRPr="005D5AD1">
              <w:rPr>
                <w:rFonts w:cs="Guttman Vilna" w:hint="cs"/>
                <w:b/>
                <w:bCs/>
                <w:sz w:val="8"/>
                <w:szCs w:val="2"/>
                <w:rtl/>
              </w:rPr>
              <w:t>.</w:t>
            </w:r>
            <w:r w:rsidRPr="005D5AD1">
              <w:rPr>
                <w:rFonts w:cs="Guttman Vilna" w:hint="cs"/>
                <w:b/>
                <w:bCs/>
                <w:sz w:val="8"/>
                <w:szCs w:val="48"/>
                <w:rtl/>
              </w:rPr>
              <w:t xml:space="preserve">        </w:t>
            </w:r>
            <w:r>
              <w:rPr>
                <w:rFonts w:cs="Guttman Vilna" w:hint="cs"/>
                <w:b/>
                <w:bCs/>
                <w:sz w:val="8"/>
                <w:szCs w:val="48"/>
                <w:rtl/>
              </w:rPr>
              <w:t xml:space="preserve">   </w:t>
            </w:r>
          </w:p>
          <w:p w:rsidR="00417DAC" w:rsidRPr="00D0301C" w:rsidRDefault="00417DAC" w:rsidP="00656DC4">
            <w:pPr>
              <w:jc w:val="center"/>
              <w:rPr>
                <w:rFonts w:cs="Guttman Vilna"/>
                <w:b/>
                <w:bCs/>
                <w:sz w:val="8"/>
                <w:szCs w:val="48"/>
                <w:rtl/>
              </w:rPr>
            </w:pPr>
            <w:r>
              <w:rPr>
                <w:rFonts w:cs="Guttman Vilna" w:hint="cs"/>
                <w:b/>
                <w:bCs/>
                <w:sz w:val="8"/>
                <w:szCs w:val="48"/>
                <w:rtl/>
              </w:rPr>
              <w:t xml:space="preserve">                   </w:t>
            </w:r>
            <w:r w:rsidRPr="005D5AD1">
              <w:rPr>
                <w:rFonts w:cs="Guttman Vilna" w:hint="cs"/>
                <w:b/>
                <w:bCs/>
                <w:sz w:val="8"/>
                <w:szCs w:val="72"/>
                <w:rtl/>
              </w:rPr>
              <w:t xml:space="preserve"> </w:t>
            </w:r>
            <w:r>
              <w:rPr>
                <w:rFonts w:cs="Guttman Vilna" w:hint="cs"/>
                <w:b/>
                <w:bCs/>
                <w:color w:val="FFFFFF"/>
                <w:sz w:val="8"/>
                <w:szCs w:val="36"/>
                <w:rtl/>
              </w:rPr>
              <w:t>37</w:t>
            </w:r>
          </w:p>
          <w:p w:rsidR="00417DAC" w:rsidRPr="00985FD1" w:rsidRDefault="00417DAC" w:rsidP="00656DC4">
            <w:pPr>
              <w:jc w:val="center"/>
              <w:rPr>
                <w:rFonts w:cs="Guttman Vilna"/>
                <w:sz w:val="12"/>
                <w:szCs w:val="12"/>
                <w:rtl/>
              </w:rPr>
            </w:pPr>
          </w:p>
          <w:p w:rsidR="00417DAC" w:rsidRDefault="00417DAC" w:rsidP="00656DC4">
            <w:pPr>
              <w:jc w:val="center"/>
              <w:rPr>
                <w:rFonts w:cs="Guttman Vilna"/>
                <w:b/>
                <w:bCs/>
                <w:sz w:val="30"/>
                <w:szCs w:val="30"/>
                <w:rtl/>
              </w:rPr>
            </w:pPr>
            <w:r>
              <w:rPr>
                <w:rFonts w:cs="Guttman Vilna" w:hint="cs"/>
                <w:b/>
                <w:bCs/>
                <w:sz w:val="30"/>
                <w:szCs w:val="30"/>
                <w:rtl/>
              </w:rPr>
              <w:t>ברכות ל.-ל:</w:t>
            </w:r>
          </w:p>
          <w:p w:rsidR="00417DAC" w:rsidRPr="00175257" w:rsidRDefault="00417DAC" w:rsidP="00656DC4">
            <w:pPr>
              <w:jc w:val="center"/>
              <w:rPr>
                <w:rFonts w:cs="Guttman Vilna"/>
                <w:b/>
                <w:bCs/>
                <w:sz w:val="30"/>
                <w:szCs w:val="30"/>
                <w:rtl/>
              </w:rPr>
            </w:pPr>
            <w:r>
              <w:rPr>
                <w:rFonts w:cs="Guttman Vilna" w:hint="cs"/>
                <w:b/>
                <w:bCs/>
                <w:sz w:val="30"/>
                <w:szCs w:val="30"/>
                <w:rtl/>
              </w:rPr>
              <w:t>בענין תפילת מוסף</w:t>
            </w:r>
          </w:p>
        </w:tc>
      </w:tr>
    </w:tbl>
    <w:p w:rsidR="00417DAC" w:rsidRDefault="00417DAC" w:rsidP="00417DAC">
      <w:pPr>
        <w:spacing w:before="240"/>
        <w:rPr>
          <w:rtl/>
        </w:rPr>
      </w:pPr>
      <w:r w:rsidRPr="00CD1D55">
        <w:rPr>
          <w:rFonts w:hint="cs"/>
          <w:rtl/>
        </w:rPr>
        <w:t xml:space="preserve"> </w:t>
      </w:r>
    </w:p>
    <w:p w:rsidR="00417DAC" w:rsidRDefault="00417DAC" w:rsidP="00417DAC">
      <w:pPr>
        <w:rPr>
          <w:rtl/>
        </w:rPr>
      </w:pPr>
    </w:p>
    <w:p w:rsidR="00417DAC" w:rsidRPr="009D18A6" w:rsidRDefault="00417DAC" w:rsidP="00417DAC">
      <w:pPr>
        <w:jc w:val="center"/>
        <w:rPr>
          <w:szCs w:val="14"/>
          <w:rtl/>
        </w:rPr>
      </w:pPr>
      <w:r w:rsidRPr="00B40F47">
        <w:rPr>
          <w:rFonts w:hint="cs"/>
          <w:szCs w:val="14"/>
          <w:rtl/>
        </w:rPr>
        <w:t>______________________________________________________________________________________________</w:t>
      </w:r>
    </w:p>
    <w:p w:rsidR="00417DAC" w:rsidRDefault="00417DAC" w:rsidP="00417DAC">
      <w:pPr>
        <w:jc w:val="both"/>
        <w:rPr>
          <w:sz w:val="25"/>
          <w:szCs w:val="25"/>
          <w:rtl/>
        </w:rPr>
      </w:pPr>
      <w:r w:rsidRPr="00674505">
        <w:rPr>
          <w:rFonts w:hint="cs"/>
          <w:sz w:val="25"/>
          <w:szCs w:val="25"/>
          <w:rtl/>
        </w:rPr>
        <w:t xml:space="preserve">א] </w:t>
      </w:r>
      <w:r>
        <w:rPr>
          <w:rFonts w:hint="cs"/>
          <w:sz w:val="25"/>
          <w:szCs w:val="25"/>
          <w:rtl/>
        </w:rPr>
        <w:t xml:space="preserve">גמרא ברכות ל. מ"מתני' רבי אלעזר בן עזריה" </w:t>
      </w:r>
      <w:r>
        <w:rPr>
          <w:sz w:val="25"/>
          <w:szCs w:val="25"/>
          <w:rtl/>
        </w:rPr>
        <w:t>–</w:t>
      </w:r>
      <w:r>
        <w:rPr>
          <w:rFonts w:hint="cs"/>
          <w:sz w:val="25"/>
          <w:szCs w:val="25"/>
          <w:rtl/>
        </w:rPr>
        <w:t xml:space="preserve"> עד "דקמסהיד עליה" [נקודתיים], ורש"י, ותוספות.</w:t>
      </w:r>
    </w:p>
    <w:p w:rsidR="00417DAC" w:rsidRPr="00F246F6" w:rsidRDefault="00417DAC" w:rsidP="00417DAC">
      <w:pPr>
        <w:jc w:val="both"/>
        <w:rPr>
          <w:sz w:val="8"/>
          <w:szCs w:val="8"/>
          <w:rtl/>
        </w:rPr>
      </w:pPr>
    </w:p>
    <w:p w:rsidR="00417DAC" w:rsidRPr="00CA0718" w:rsidRDefault="00417DAC" w:rsidP="00417DAC">
      <w:pPr>
        <w:jc w:val="both"/>
        <w:rPr>
          <w:b/>
          <w:bCs/>
          <w:sz w:val="25"/>
          <w:szCs w:val="25"/>
          <w:rtl/>
        </w:rPr>
      </w:pPr>
      <w:r w:rsidRPr="00CA0718">
        <w:rPr>
          <w:rFonts w:hint="cs"/>
          <w:b/>
          <w:bCs/>
          <w:sz w:val="25"/>
          <w:szCs w:val="25"/>
          <w:rtl/>
        </w:rPr>
        <w:lastRenderedPageBreak/>
        <w:t>מה הסיבה להבדל בין תפילת מוסף לשאר התפילות</w:t>
      </w:r>
    </w:p>
    <w:p w:rsidR="00417DAC" w:rsidRDefault="00417DAC" w:rsidP="00417DAC">
      <w:pPr>
        <w:jc w:val="both"/>
        <w:rPr>
          <w:sz w:val="25"/>
          <w:szCs w:val="25"/>
          <w:rtl/>
        </w:rPr>
      </w:pPr>
      <w:r>
        <w:rPr>
          <w:rFonts w:hint="cs"/>
          <w:sz w:val="25"/>
          <w:szCs w:val="25"/>
          <w:rtl/>
        </w:rPr>
        <w:t>עי' רבינו יונה על הרי"ף [בסוף הגמרא] דף כ: ד"ה מתני' רבי אלעזר.</w:t>
      </w:r>
    </w:p>
    <w:p w:rsidR="00417DAC" w:rsidRDefault="00417DAC" w:rsidP="00417DAC">
      <w:pPr>
        <w:jc w:val="both"/>
        <w:rPr>
          <w:sz w:val="25"/>
          <w:szCs w:val="25"/>
          <w:rtl/>
        </w:rPr>
      </w:pPr>
      <w:r>
        <w:rPr>
          <w:rFonts w:hint="cs"/>
          <w:sz w:val="25"/>
          <w:szCs w:val="25"/>
          <w:rtl/>
        </w:rPr>
        <w:t>עי' פני יהושע ל. ד"ה במשנה ראב"ע.</w:t>
      </w:r>
    </w:p>
    <w:p w:rsidR="00417DAC" w:rsidRDefault="00417DAC" w:rsidP="00417DAC">
      <w:pPr>
        <w:jc w:val="both"/>
        <w:rPr>
          <w:sz w:val="25"/>
          <w:szCs w:val="25"/>
          <w:rtl/>
        </w:rPr>
      </w:pPr>
      <w:r>
        <w:rPr>
          <w:rFonts w:hint="cs"/>
          <w:sz w:val="25"/>
          <w:szCs w:val="25"/>
          <w:rtl/>
        </w:rPr>
        <w:t>עי' מאירי ד"ה ל. ד"ה אמר המאירי הכוונה [עד "ונחלקו הפוסקים בפסק הלכה"].</w:t>
      </w:r>
    </w:p>
    <w:p w:rsidR="00417DAC" w:rsidRPr="00543615" w:rsidRDefault="00417DAC" w:rsidP="00417DAC">
      <w:pPr>
        <w:jc w:val="both"/>
        <w:rPr>
          <w:rtl/>
        </w:rPr>
      </w:pPr>
      <w:r w:rsidRPr="00543615">
        <w:rPr>
          <w:rFonts w:hint="cs"/>
          <w:rtl/>
        </w:rPr>
        <w:t xml:space="preserve">למעיינים </w:t>
      </w:r>
      <w:r w:rsidRPr="00543615">
        <w:rPr>
          <w:rtl/>
        </w:rPr>
        <w:t>–</w:t>
      </w:r>
      <w:r w:rsidRPr="00543615">
        <w:rPr>
          <w:rFonts w:hint="cs"/>
          <w:rtl/>
        </w:rPr>
        <w:t xml:space="preserve"> עי' רש"ש</w:t>
      </w:r>
      <w:r>
        <w:rPr>
          <w:rFonts w:hint="cs"/>
          <w:rtl/>
        </w:rPr>
        <w:t xml:space="preserve"> ד"ה.</w:t>
      </w:r>
    </w:p>
    <w:p w:rsidR="00417DAC" w:rsidRPr="00F246F6" w:rsidRDefault="00417DAC" w:rsidP="00417DAC">
      <w:pPr>
        <w:jc w:val="both"/>
        <w:rPr>
          <w:sz w:val="8"/>
          <w:szCs w:val="8"/>
          <w:rtl/>
        </w:rPr>
      </w:pPr>
    </w:p>
    <w:p w:rsidR="00417DAC" w:rsidRPr="00CA0718" w:rsidRDefault="00417DAC" w:rsidP="00417DAC">
      <w:pPr>
        <w:jc w:val="both"/>
        <w:rPr>
          <w:b/>
          <w:bCs/>
          <w:sz w:val="25"/>
          <w:szCs w:val="25"/>
          <w:rtl/>
        </w:rPr>
      </w:pPr>
      <w:r w:rsidRPr="00CA0718">
        <w:rPr>
          <w:rFonts w:hint="cs"/>
          <w:b/>
          <w:bCs/>
          <w:sz w:val="25"/>
          <w:szCs w:val="25"/>
          <w:rtl/>
        </w:rPr>
        <w:t xml:space="preserve">מה </w:t>
      </w:r>
      <w:r>
        <w:rPr>
          <w:rFonts w:hint="cs"/>
          <w:b/>
          <w:bCs/>
          <w:sz w:val="25"/>
          <w:szCs w:val="25"/>
          <w:rtl/>
        </w:rPr>
        <w:t>פירוש "</w:t>
      </w:r>
      <w:r w:rsidRPr="00CA0718">
        <w:rPr>
          <w:rFonts w:hint="cs"/>
          <w:b/>
          <w:bCs/>
          <w:sz w:val="25"/>
          <w:szCs w:val="25"/>
          <w:rtl/>
        </w:rPr>
        <w:t>חבר עיר</w:t>
      </w:r>
      <w:r>
        <w:rPr>
          <w:rFonts w:hint="cs"/>
          <w:b/>
          <w:bCs/>
          <w:sz w:val="25"/>
          <w:szCs w:val="25"/>
          <w:rtl/>
        </w:rPr>
        <w:t>" ואיך זה פוטר את היחיד</w:t>
      </w:r>
    </w:p>
    <w:p w:rsidR="00417DAC" w:rsidRDefault="00417DAC" w:rsidP="00417DAC">
      <w:pPr>
        <w:jc w:val="both"/>
        <w:rPr>
          <w:sz w:val="25"/>
          <w:szCs w:val="25"/>
          <w:rtl/>
        </w:rPr>
      </w:pPr>
      <w:r>
        <w:rPr>
          <w:rFonts w:hint="cs"/>
          <w:sz w:val="25"/>
          <w:szCs w:val="25"/>
          <w:rtl/>
        </w:rPr>
        <w:t>עי' רש"י ד"ה אין.</w:t>
      </w:r>
    </w:p>
    <w:p w:rsidR="00417DAC" w:rsidRDefault="00417DAC" w:rsidP="00417DAC">
      <w:pPr>
        <w:jc w:val="both"/>
        <w:rPr>
          <w:sz w:val="25"/>
          <w:szCs w:val="25"/>
          <w:rtl/>
        </w:rPr>
      </w:pPr>
      <w:r>
        <w:rPr>
          <w:rFonts w:hint="cs"/>
          <w:sz w:val="25"/>
          <w:szCs w:val="25"/>
          <w:rtl/>
        </w:rPr>
        <w:t>בביאור דברי רש"י, עי' ראש יוסף ד"ה משנה, ועי' מלא הרועים על רש"י ד"ה יחיד.</w:t>
      </w:r>
    </w:p>
    <w:p w:rsidR="00417DAC" w:rsidRDefault="00417DAC" w:rsidP="00417DAC">
      <w:pPr>
        <w:jc w:val="both"/>
        <w:rPr>
          <w:sz w:val="25"/>
          <w:szCs w:val="25"/>
          <w:rtl/>
        </w:rPr>
      </w:pPr>
      <w:r>
        <w:rPr>
          <w:rFonts w:hint="cs"/>
          <w:sz w:val="25"/>
          <w:szCs w:val="25"/>
          <w:rtl/>
        </w:rPr>
        <w:t>לכאורה צ"ב, מדוע נקטה המשנה בלשון "חבר עיר", ולא בלשון "ציבור" כמו בברכות ח. שורה שניה, או בלשון "בעשרה" כמו במשנה מס' מגילה דף כג:.</w:t>
      </w:r>
    </w:p>
    <w:p w:rsidR="00417DAC" w:rsidRDefault="00417DAC" w:rsidP="00417DAC">
      <w:pPr>
        <w:jc w:val="both"/>
        <w:rPr>
          <w:sz w:val="25"/>
          <w:szCs w:val="25"/>
          <w:rtl/>
        </w:rPr>
      </w:pPr>
      <w:r>
        <w:rPr>
          <w:rFonts w:hint="cs"/>
          <w:sz w:val="25"/>
          <w:szCs w:val="25"/>
          <w:rtl/>
        </w:rPr>
        <w:t>עי' רמב"ם בפירוש המשניות [בסוף הגמרא].</w:t>
      </w:r>
    </w:p>
    <w:p w:rsidR="00417DAC" w:rsidRDefault="00417DAC" w:rsidP="00417DAC">
      <w:pPr>
        <w:jc w:val="both"/>
        <w:rPr>
          <w:sz w:val="25"/>
          <w:szCs w:val="25"/>
          <w:rtl/>
        </w:rPr>
      </w:pPr>
      <w:r>
        <w:rPr>
          <w:rFonts w:hint="cs"/>
          <w:sz w:val="25"/>
          <w:szCs w:val="25"/>
          <w:rtl/>
        </w:rPr>
        <w:t>עי' בחשוקי חמד בסוגיתנו [מובא במסגרת]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7"/>
        <w:gridCol w:w="5607"/>
      </w:tblGrid>
      <w:tr w:rsidR="00417DAC" w:rsidRPr="00E93C8E" w:rsidTr="00656DC4">
        <w:tc>
          <w:tcPr>
            <w:tcW w:w="5607" w:type="dxa"/>
            <w:shd w:val="clear" w:color="auto" w:fill="auto"/>
          </w:tcPr>
          <w:p w:rsidR="00417DAC" w:rsidRPr="00E93C8E" w:rsidRDefault="00417DAC" w:rsidP="00656DC4">
            <w:pPr>
              <w:jc w:val="both"/>
              <w:rPr>
                <w:sz w:val="25"/>
                <w:szCs w:val="25"/>
                <w:rtl/>
              </w:rPr>
            </w:pPr>
          </w:p>
        </w:tc>
        <w:tc>
          <w:tcPr>
            <w:tcW w:w="5607" w:type="dxa"/>
            <w:shd w:val="clear" w:color="auto" w:fill="auto"/>
          </w:tcPr>
          <w:p w:rsidR="00417DAC" w:rsidRPr="00E93C8E" w:rsidRDefault="00417DAC" w:rsidP="00656DC4">
            <w:pPr>
              <w:jc w:val="both"/>
              <w:rPr>
                <w:sz w:val="25"/>
                <w:szCs w:val="25"/>
                <w:rtl/>
              </w:rPr>
            </w:pPr>
          </w:p>
        </w:tc>
      </w:tr>
      <w:tr w:rsidR="00417DAC" w:rsidRPr="00E93C8E" w:rsidTr="00656DC4">
        <w:tc>
          <w:tcPr>
            <w:tcW w:w="5607" w:type="dxa"/>
            <w:shd w:val="clear" w:color="auto" w:fill="auto"/>
          </w:tcPr>
          <w:p w:rsidR="00417DAC" w:rsidRPr="00E93C8E" w:rsidRDefault="00417DAC" w:rsidP="00656DC4">
            <w:pPr>
              <w:jc w:val="both"/>
              <w:rPr>
                <w:sz w:val="25"/>
                <w:szCs w:val="25"/>
              </w:rPr>
            </w:pPr>
            <w:r>
              <w:rPr>
                <w:noProof/>
              </w:rPr>
              <w:drawing>
                <wp:inline distT="0" distB="0" distL="0" distR="0">
                  <wp:extent cx="3000375" cy="1352550"/>
                  <wp:effectExtent l="0" t="0" r="9525" b="0"/>
                  <wp:docPr id="163" name="תמונה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3000375" cy="1352550"/>
                          </a:xfrm>
                          <a:prstGeom prst="rect">
                            <a:avLst/>
                          </a:prstGeom>
                          <a:noFill/>
                          <a:ln>
                            <a:noFill/>
                          </a:ln>
                        </pic:spPr>
                      </pic:pic>
                    </a:graphicData>
                  </a:graphic>
                </wp:inline>
              </w:drawing>
            </w:r>
          </w:p>
        </w:tc>
        <w:tc>
          <w:tcPr>
            <w:tcW w:w="5607" w:type="dxa"/>
            <w:shd w:val="clear" w:color="auto" w:fill="auto"/>
          </w:tcPr>
          <w:p w:rsidR="00417DAC" w:rsidRPr="00E93C8E" w:rsidRDefault="00417DAC" w:rsidP="00656DC4">
            <w:pPr>
              <w:jc w:val="both"/>
              <w:rPr>
                <w:sz w:val="25"/>
                <w:szCs w:val="25"/>
                <w:rtl/>
              </w:rPr>
            </w:pPr>
            <w:r>
              <w:rPr>
                <w:noProof/>
              </w:rPr>
              <w:drawing>
                <wp:inline distT="0" distB="0" distL="0" distR="0">
                  <wp:extent cx="2895600" cy="1562100"/>
                  <wp:effectExtent l="0" t="0" r="0" b="0"/>
                  <wp:docPr id="162" name="תמונה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63" cstate="print">
                            <a:extLst>
                              <a:ext uri="{28A0092B-C50C-407E-A947-70E740481C1C}">
                                <a14:useLocalDpi xmlns:a14="http://schemas.microsoft.com/office/drawing/2010/main" val="0"/>
                              </a:ext>
                            </a:extLst>
                          </a:blip>
                          <a:srcRect b="7446"/>
                          <a:stretch>
                            <a:fillRect/>
                          </a:stretch>
                        </pic:blipFill>
                        <pic:spPr bwMode="auto">
                          <a:xfrm>
                            <a:off x="0" y="0"/>
                            <a:ext cx="2895600" cy="1562100"/>
                          </a:xfrm>
                          <a:prstGeom prst="rect">
                            <a:avLst/>
                          </a:prstGeom>
                          <a:noFill/>
                          <a:ln>
                            <a:noFill/>
                          </a:ln>
                        </pic:spPr>
                      </pic:pic>
                    </a:graphicData>
                  </a:graphic>
                </wp:inline>
              </w:drawing>
            </w:r>
          </w:p>
        </w:tc>
      </w:tr>
    </w:tbl>
    <w:p w:rsidR="00417DAC" w:rsidRPr="00F246F6" w:rsidRDefault="00417DAC" w:rsidP="00417DAC">
      <w:pPr>
        <w:jc w:val="both"/>
        <w:rPr>
          <w:sz w:val="8"/>
          <w:szCs w:val="8"/>
          <w:rtl/>
        </w:rPr>
      </w:pPr>
    </w:p>
    <w:p w:rsidR="00417DAC" w:rsidRPr="00543615" w:rsidRDefault="00417DAC" w:rsidP="00417DAC">
      <w:pPr>
        <w:jc w:val="both"/>
        <w:rPr>
          <w:b/>
          <w:bCs/>
          <w:rtl/>
        </w:rPr>
      </w:pPr>
      <w:r w:rsidRPr="00543615">
        <w:rPr>
          <w:rFonts w:hint="cs"/>
          <w:b/>
          <w:bCs/>
          <w:rtl/>
        </w:rPr>
        <w:t>למעיינים - עיון בפשט הגמרא</w:t>
      </w:r>
    </w:p>
    <w:p w:rsidR="00417DAC" w:rsidRPr="00543615" w:rsidRDefault="00417DAC" w:rsidP="00417DAC">
      <w:pPr>
        <w:jc w:val="both"/>
        <w:rPr>
          <w:rtl/>
        </w:rPr>
      </w:pPr>
      <w:r w:rsidRPr="00543615">
        <w:rPr>
          <w:rFonts w:hint="cs"/>
          <w:rtl/>
        </w:rPr>
        <w:t>עי' בספר מילי דברכות בסוגיתנו [מובא במסגרת]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6"/>
        <w:gridCol w:w="3702"/>
        <w:gridCol w:w="3756"/>
      </w:tblGrid>
      <w:tr w:rsidR="00417DAC" w:rsidRPr="00543615" w:rsidTr="00656DC4">
        <w:tc>
          <w:tcPr>
            <w:tcW w:w="3738" w:type="dxa"/>
            <w:shd w:val="clear" w:color="auto" w:fill="auto"/>
          </w:tcPr>
          <w:p w:rsidR="00417DAC" w:rsidRPr="00543615" w:rsidRDefault="00417DAC" w:rsidP="00656DC4">
            <w:pPr>
              <w:jc w:val="both"/>
              <w:rPr>
                <w:rtl/>
              </w:rPr>
            </w:pPr>
          </w:p>
        </w:tc>
        <w:tc>
          <w:tcPr>
            <w:tcW w:w="3738" w:type="dxa"/>
            <w:shd w:val="clear" w:color="auto" w:fill="auto"/>
          </w:tcPr>
          <w:p w:rsidR="00417DAC" w:rsidRPr="00543615" w:rsidRDefault="00417DAC" w:rsidP="00656DC4">
            <w:pPr>
              <w:jc w:val="both"/>
              <w:rPr>
                <w:rtl/>
              </w:rPr>
            </w:pPr>
            <w:r w:rsidRPr="00543615">
              <w:rPr>
                <w:rFonts w:hint="cs"/>
                <w:rtl/>
              </w:rPr>
              <w:t>מילי דברכות</w:t>
            </w:r>
          </w:p>
        </w:tc>
        <w:tc>
          <w:tcPr>
            <w:tcW w:w="3738" w:type="dxa"/>
            <w:shd w:val="clear" w:color="auto" w:fill="auto"/>
          </w:tcPr>
          <w:p w:rsidR="00417DAC" w:rsidRPr="00543615" w:rsidRDefault="00417DAC" w:rsidP="00656DC4">
            <w:pPr>
              <w:jc w:val="both"/>
              <w:rPr>
                <w:rtl/>
              </w:rPr>
            </w:pPr>
          </w:p>
        </w:tc>
      </w:tr>
      <w:tr w:rsidR="00417DAC" w:rsidRPr="00543615" w:rsidTr="00656DC4">
        <w:tc>
          <w:tcPr>
            <w:tcW w:w="3738" w:type="dxa"/>
            <w:shd w:val="clear" w:color="auto" w:fill="auto"/>
          </w:tcPr>
          <w:p w:rsidR="00417DAC" w:rsidRPr="00543615" w:rsidRDefault="00417DAC" w:rsidP="00656DC4">
            <w:pPr>
              <w:jc w:val="both"/>
              <w:rPr>
                <w:rtl/>
              </w:rPr>
            </w:pPr>
            <w:r>
              <w:rPr>
                <w:rFonts w:hint="cs"/>
                <w:noProof/>
              </w:rPr>
              <w:drawing>
                <wp:inline distT="0" distB="0" distL="0" distR="0">
                  <wp:extent cx="2238375" cy="638175"/>
                  <wp:effectExtent l="0" t="0" r="9525" b="9525"/>
                  <wp:docPr id="161" name="תמונה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64" cstate="print">
                            <a:extLst>
                              <a:ext uri="{28A0092B-C50C-407E-A947-70E740481C1C}">
                                <a14:useLocalDpi xmlns:a14="http://schemas.microsoft.com/office/drawing/2010/main" val="0"/>
                              </a:ext>
                            </a:extLst>
                          </a:blip>
                          <a:srcRect b="20238"/>
                          <a:stretch>
                            <a:fillRect/>
                          </a:stretch>
                        </pic:blipFill>
                        <pic:spPr bwMode="auto">
                          <a:xfrm>
                            <a:off x="0" y="0"/>
                            <a:ext cx="2238375" cy="638175"/>
                          </a:xfrm>
                          <a:prstGeom prst="rect">
                            <a:avLst/>
                          </a:prstGeom>
                          <a:noFill/>
                          <a:ln>
                            <a:noFill/>
                          </a:ln>
                        </pic:spPr>
                      </pic:pic>
                    </a:graphicData>
                  </a:graphic>
                </wp:inline>
              </w:drawing>
            </w:r>
          </w:p>
        </w:tc>
        <w:tc>
          <w:tcPr>
            <w:tcW w:w="3738" w:type="dxa"/>
            <w:shd w:val="clear" w:color="auto" w:fill="auto"/>
          </w:tcPr>
          <w:p w:rsidR="00417DAC" w:rsidRPr="00543615" w:rsidRDefault="00417DAC" w:rsidP="00656DC4">
            <w:pPr>
              <w:jc w:val="both"/>
              <w:rPr>
                <w:rtl/>
              </w:rPr>
            </w:pPr>
            <w:r>
              <w:rPr>
                <w:rFonts w:hint="cs"/>
                <w:noProof/>
              </w:rPr>
              <w:drawing>
                <wp:inline distT="0" distB="0" distL="0" distR="0">
                  <wp:extent cx="2200275" cy="647700"/>
                  <wp:effectExtent l="0" t="0" r="9525" b="0"/>
                  <wp:docPr id="160" name="תמונה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65" cstate="print">
                            <a:extLst>
                              <a:ext uri="{28A0092B-C50C-407E-A947-70E740481C1C}">
                                <a14:useLocalDpi xmlns:a14="http://schemas.microsoft.com/office/drawing/2010/main" val="0"/>
                              </a:ext>
                            </a:extLst>
                          </a:blip>
                          <a:srcRect b="20930"/>
                          <a:stretch>
                            <a:fillRect/>
                          </a:stretch>
                        </pic:blipFill>
                        <pic:spPr bwMode="auto">
                          <a:xfrm>
                            <a:off x="0" y="0"/>
                            <a:ext cx="2200275" cy="647700"/>
                          </a:xfrm>
                          <a:prstGeom prst="rect">
                            <a:avLst/>
                          </a:prstGeom>
                          <a:noFill/>
                          <a:ln>
                            <a:noFill/>
                          </a:ln>
                        </pic:spPr>
                      </pic:pic>
                    </a:graphicData>
                  </a:graphic>
                </wp:inline>
              </w:drawing>
            </w:r>
          </w:p>
        </w:tc>
        <w:tc>
          <w:tcPr>
            <w:tcW w:w="3738" w:type="dxa"/>
            <w:shd w:val="clear" w:color="auto" w:fill="auto"/>
          </w:tcPr>
          <w:p w:rsidR="00417DAC" w:rsidRPr="00543615" w:rsidRDefault="00417DAC" w:rsidP="00656DC4">
            <w:pPr>
              <w:rPr>
                <w:rtl/>
              </w:rPr>
            </w:pPr>
            <w:r>
              <w:rPr>
                <w:rFonts w:hint="cs"/>
                <w:noProof/>
              </w:rPr>
              <w:drawing>
                <wp:inline distT="0" distB="0" distL="0" distR="0">
                  <wp:extent cx="2238375" cy="190500"/>
                  <wp:effectExtent l="0" t="0" r="9525" b="0"/>
                  <wp:docPr id="159" name="תמונה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66" cstate="print">
                            <a:extLst>
                              <a:ext uri="{28A0092B-C50C-407E-A947-70E740481C1C}">
                                <a14:useLocalDpi xmlns:a14="http://schemas.microsoft.com/office/drawing/2010/main" val="0"/>
                              </a:ext>
                            </a:extLst>
                          </a:blip>
                          <a:srcRect b="44444"/>
                          <a:stretch>
                            <a:fillRect/>
                          </a:stretch>
                        </pic:blipFill>
                        <pic:spPr bwMode="auto">
                          <a:xfrm>
                            <a:off x="0" y="0"/>
                            <a:ext cx="2238375" cy="190500"/>
                          </a:xfrm>
                          <a:prstGeom prst="rect">
                            <a:avLst/>
                          </a:prstGeom>
                          <a:noFill/>
                          <a:ln>
                            <a:noFill/>
                          </a:ln>
                        </pic:spPr>
                      </pic:pic>
                    </a:graphicData>
                  </a:graphic>
                </wp:inline>
              </w:drawing>
            </w:r>
          </w:p>
          <w:p w:rsidR="00417DAC" w:rsidRPr="00543615" w:rsidRDefault="00417DAC" w:rsidP="00656DC4">
            <w:pPr>
              <w:rPr>
                <w:rtl/>
              </w:rPr>
            </w:pPr>
            <w:r>
              <w:rPr>
                <w:rFonts w:hint="cs"/>
                <w:noProof/>
              </w:rPr>
              <w:drawing>
                <wp:inline distT="0" distB="0" distL="0" distR="0">
                  <wp:extent cx="2238375" cy="352425"/>
                  <wp:effectExtent l="0" t="0" r="9525" b="9525"/>
                  <wp:docPr id="158" name="תמונה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67" cstate="print">
                            <a:extLst>
                              <a:ext uri="{28A0092B-C50C-407E-A947-70E740481C1C}">
                                <a14:useLocalDpi xmlns:a14="http://schemas.microsoft.com/office/drawing/2010/main" val="0"/>
                              </a:ext>
                            </a:extLst>
                          </a:blip>
                          <a:srcRect b="30188"/>
                          <a:stretch>
                            <a:fillRect/>
                          </a:stretch>
                        </pic:blipFill>
                        <pic:spPr bwMode="auto">
                          <a:xfrm>
                            <a:off x="0" y="0"/>
                            <a:ext cx="2238375" cy="352425"/>
                          </a:xfrm>
                          <a:prstGeom prst="rect">
                            <a:avLst/>
                          </a:prstGeom>
                          <a:noFill/>
                          <a:ln>
                            <a:noFill/>
                          </a:ln>
                        </pic:spPr>
                      </pic:pic>
                    </a:graphicData>
                  </a:graphic>
                </wp:inline>
              </w:drawing>
            </w:r>
          </w:p>
        </w:tc>
      </w:tr>
    </w:tbl>
    <w:p w:rsidR="00417DAC" w:rsidRPr="00543615" w:rsidRDefault="00417DAC" w:rsidP="00417DAC">
      <w:pPr>
        <w:jc w:val="both"/>
        <w:rPr>
          <w:rtl/>
        </w:rPr>
      </w:pPr>
      <w:r w:rsidRPr="00543615">
        <w:rPr>
          <w:rFonts w:hint="cs"/>
          <w:rtl/>
        </w:rPr>
        <w:t>בביאור המעשה של רב ינאי שהתפלל פעמיים, עי' צל"ח ד"ה אני.</w:t>
      </w:r>
    </w:p>
    <w:p w:rsidR="00417DAC" w:rsidRPr="00F246F6" w:rsidRDefault="00417DAC" w:rsidP="00417DAC">
      <w:pPr>
        <w:jc w:val="both"/>
        <w:rPr>
          <w:sz w:val="8"/>
          <w:szCs w:val="8"/>
          <w:rtl/>
        </w:rPr>
      </w:pPr>
    </w:p>
    <w:p w:rsidR="00417DAC" w:rsidRPr="00CA0718" w:rsidRDefault="00417DAC" w:rsidP="00417DAC">
      <w:pPr>
        <w:jc w:val="both"/>
        <w:rPr>
          <w:b/>
          <w:bCs/>
          <w:sz w:val="25"/>
          <w:szCs w:val="25"/>
          <w:rtl/>
        </w:rPr>
      </w:pPr>
      <w:r w:rsidRPr="00CA0718">
        <w:rPr>
          <w:rFonts w:hint="cs"/>
          <w:b/>
          <w:bCs/>
          <w:sz w:val="25"/>
          <w:szCs w:val="25"/>
          <w:rtl/>
        </w:rPr>
        <w:t>להלכה</w:t>
      </w:r>
    </w:p>
    <w:p w:rsidR="00417DAC" w:rsidRDefault="00417DAC" w:rsidP="00417DAC">
      <w:pPr>
        <w:jc w:val="both"/>
        <w:rPr>
          <w:sz w:val="25"/>
          <w:szCs w:val="25"/>
          <w:rtl/>
        </w:rPr>
      </w:pPr>
      <w:r>
        <w:rPr>
          <w:rFonts w:hint="cs"/>
          <w:sz w:val="25"/>
          <w:szCs w:val="25"/>
          <w:rtl/>
        </w:rPr>
        <w:t>משנ"ב חלק ג' סי' רפו סעיף ב' ובמשנ"ב שם.</w:t>
      </w:r>
    </w:p>
    <w:p w:rsidR="00417DAC" w:rsidRPr="00F246F6" w:rsidRDefault="00417DAC" w:rsidP="00417DAC">
      <w:pPr>
        <w:jc w:val="both"/>
        <w:rPr>
          <w:sz w:val="8"/>
          <w:szCs w:val="8"/>
          <w:rtl/>
        </w:rPr>
      </w:pPr>
    </w:p>
    <w:p w:rsidR="00417DAC" w:rsidRPr="00195775" w:rsidRDefault="00417DAC" w:rsidP="00417DAC">
      <w:pPr>
        <w:jc w:val="both"/>
        <w:rPr>
          <w:b/>
          <w:bCs/>
          <w:sz w:val="25"/>
          <w:szCs w:val="25"/>
          <w:rtl/>
        </w:rPr>
      </w:pPr>
      <w:r w:rsidRPr="00195775">
        <w:rPr>
          <w:rFonts w:hint="cs"/>
          <w:b/>
          <w:bCs/>
          <w:sz w:val="25"/>
          <w:szCs w:val="25"/>
          <w:rtl/>
        </w:rPr>
        <w:t xml:space="preserve">האם בכל זאת יש צד להלכה </w:t>
      </w:r>
      <w:r>
        <w:rPr>
          <w:rFonts w:hint="cs"/>
          <w:b/>
          <w:bCs/>
          <w:sz w:val="25"/>
          <w:szCs w:val="25"/>
          <w:rtl/>
        </w:rPr>
        <w:t>לפסוק כרבי אלעזר בן עזריה</w:t>
      </w:r>
    </w:p>
    <w:p w:rsidR="00417DAC" w:rsidRDefault="00417DAC" w:rsidP="00417DAC">
      <w:pPr>
        <w:jc w:val="both"/>
        <w:rPr>
          <w:sz w:val="25"/>
          <w:szCs w:val="25"/>
          <w:rtl/>
        </w:rPr>
      </w:pPr>
      <w:r>
        <w:rPr>
          <w:rFonts w:hint="cs"/>
          <w:sz w:val="25"/>
          <w:szCs w:val="25"/>
          <w:rtl/>
        </w:rPr>
        <w:t>הנה להלכה נפסק בשו"ע כשיטת חכמים שתפילת מוסף היא גם ביחיד, ומכל מקום מצאנו בזה קצת דיון להלכה.</w:t>
      </w:r>
    </w:p>
    <w:p w:rsidR="00417DAC" w:rsidRDefault="00417DAC" w:rsidP="00417DAC">
      <w:pPr>
        <w:jc w:val="both"/>
        <w:rPr>
          <w:sz w:val="25"/>
          <w:szCs w:val="25"/>
          <w:rtl/>
        </w:rPr>
      </w:pPr>
      <w:r>
        <w:rPr>
          <w:rFonts w:hint="cs"/>
          <w:sz w:val="25"/>
          <w:szCs w:val="25"/>
          <w:rtl/>
        </w:rPr>
        <w:t>עי' בשו"ע או"ח סי' רפ"ו סעיף ג', ובמגן אברהם ס"ק א' [בעיקר בשני השורות האחרונות של המג"א].</w:t>
      </w:r>
    </w:p>
    <w:p w:rsidR="00417DAC" w:rsidRDefault="00417DAC" w:rsidP="00417DAC">
      <w:pPr>
        <w:jc w:val="both"/>
        <w:rPr>
          <w:sz w:val="25"/>
          <w:szCs w:val="25"/>
          <w:rtl/>
        </w:rPr>
      </w:pPr>
      <w:r>
        <w:rPr>
          <w:rFonts w:hint="cs"/>
          <w:sz w:val="25"/>
          <w:szCs w:val="25"/>
          <w:rtl/>
        </w:rPr>
        <w:t>עי' בחשוקי חמד להגר"י זילברשטיין שליט"א בסוגיתנו [מובא במסגרת].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7"/>
        <w:gridCol w:w="5607"/>
      </w:tblGrid>
      <w:tr w:rsidR="00417DAC" w:rsidRPr="00E93C8E" w:rsidTr="00656DC4">
        <w:tc>
          <w:tcPr>
            <w:tcW w:w="5607" w:type="dxa"/>
            <w:shd w:val="clear" w:color="auto" w:fill="auto"/>
          </w:tcPr>
          <w:p w:rsidR="00417DAC" w:rsidRPr="00E93C8E" w:rsidRDefault="00417DAC" w:rsidP="00656DC4">
            <w:pPr>
              <w:jc w:val="both"/>
              <w:rPr>
                <w:sz w:val="25"/>
                <w:szCs w:val="25"/>
                <w:rtl/>
              </w:rPr>
            </w:pPr>
            <w:r>
              <w:rPr>
                <w:rFonts w:hint="cs"/>
                <w:sz w:val="25"/>
                <w:szCs w:val="25"/>
                <w:rtl/>
              </w:rPr>
              <w:t>חשוקי חמד</w:t>
            </w:r>
          </w:p>
        </w:tc>
        <w:tc>
          <w:tcPr>
            <w:tcW w:w="5607" w:type="dxa"/>
            <w:shd w:val="clear" w:color="auto" w:fill="auto"/>
          </w:tcPr>
          <w:p w:rsidR="00417DAC" w:rsidRPr="00E93C8E" w:rsidRDefault="00417DAC" w:rsidP="00656DC4">
            <w:pPr>
              <w:jc w:val="both"/>
              <w:rPr>
                <w:sz w:val="25"/>
                <w:szCs w:val="25"/>
                <w:rtl/>
              </w:rPr>
            </w:pPr>
          </w:p>
        </w:tc>
      </w:tr>
      <w:tr w:rsidR="00417DAC" w:rsidRPr="00E93C8E" w:rsidTr="00656DC4">
        <w:tc>
          <w:tcPr>
            <w:tcW w:w="5607" w:type="dxa"/>
            <w:shd w:val="clear" w:color="auto" w:fill="auto"/>
          </w:tcPr>
          <w:p w:rsidR="00417DAC" w:rsidRPr="00E93C8E" w:rsidRDefault="00417DAC" w:rsidP="00656DC4">
            <w:pPr>
              <w:jc w:val="both"/>
              <w:rPr>
                <w:sz w:val="25"/>
                <w:szCs w:val="25"/>
              </w:rPr>
            </w:pPr>
            <w:r>
              <w:rPr>
                <w:noProof/>
              </w:rPr>
              <w:drawing>
                <wp:inline distT="0" distB="0" distL="0" distR="0">
                  <wp:extent cx="3067050" cy="1581150"/>
                  <wp:effectExtent l="0" t="0" r="0" b="0"/>
                  <wp:docPr id="157" name="תמונה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68" cstate="print">
                            <a:extLst>
                              <a:ext uri="{28A0092B-C50C-407E-A947-70E740481C1C}">
                                <a14:useLocalDpi xmlns:a14="http://schemas.microsoft.com/office/drawing/2010/main" val="0"/>
                              </a:ext>
                            </a:extLst>
                          </a:blip>
                          <a:srcRect b="7263"/>
                          <a:stretch>
                            <a:fillRect/>
                          </a:stretch>
                        </pic:blipFill>
                        <pic:spPr bwMode="auto">
                          <a:xfrm>
                            <a:off x="0" y="0"/>
                            <a:ext cx="3067050" cy="1581150"/>
                          </a:xfrm>
                          <a:prstGeom prst="rect">
                            <a:avLst/>
                          </a:prstGeom>
                          <a:noFill/>
                          <a:ln>
                            <a:noFill/>
                          </a:ln>
                        </pic:spPr>
                      </pic:pic>
                    </a:graphicData>
                  </a:graphic>
                </wp:inline>
              </w:drawing>
            </w:r>
          </w:p>
        </w:tc>
        <w:tc>
          <w:tcPr>
            <w:tcW w:w="5607" w:type="dxa"/>
            <w:shd w:val="clear" w:color="auto" w:fill="auto"/>
          </w:tcPr>
          <w:p w:rsidR="00417DAC" w:rsidRDefault="00417DAC" w:rsidP="00656DC4">
            <w:pPr>
              <w:jc w:val="both"/>
            </w:pPr>
            <w:r>
              <w:rPr>
                <w:noProof/>
              </w:rPr>
              <w:drawing>
                <wp:inline distT="0" distB="0" distL="0" distR="0">
                  <wp:extent cx="2905125" cy="695325"/>
                  <wp:effectExtent l="0" t="0" r="9525" b="9525"/>
                  <wp:docPr id="156" name="תמונה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69" cstate="print">
                            <a:extLst>
                              <a:ext uri="{28A0092B-C50C-407E-A947-70E740481C1C}">
                                <a14:useLocalDpi xmlns:a14="http://schemas.microsoft.com/office/drawing/2010/main" val="0"/>
                              </a:ext>
                            </a:extLst>
                          </a:blip>
                          <a:srcRect b="17046"/>
                          <a:stretch>
                            <a:fillRect/>
                          </a:stretch>
                        </pic:blipFill>
                        <pic:spPr bwMode="auto">
                          <a:xfrm>
                            <a:off x="0" y="0"/>
                            <a:ext cx="2905125" cy="695325"/>
                          </a:xfrm>
                          <a:prstGeom prst="rect">
                            <a:avLst/>
                          </a:prstGeom>
                          <a:noFill/>
                          <a:ln>
                            <a:noFill/>
                          </a:ln>
                        </pic:spPr>
                      </pic:pic>
                    </a:graphicData>
                  </a:graphic>
                </wp:inline>
              </w:drawing>
            </w:r>
          </w:p>
          <w:p w:rsidR="00417DAC" w:rsidRPr="00E93C8E" w:rsidRDefault="00417DAC" w:rsidP="00656DC4">
            <w:pPr>
              <w:jc w:val="both"/>
              <w:rPr>
                <w:sz w:val="25"/>
                <w:szCs w:val="25"/>
                <w:rtl/>
              </w:rPr>
            </w:pPr>
            <w:r>
              <w:rPr>
                <w:noProof/>
              </w:rPr>
              <w:drawing>
                <wp:inline distT="0" distB="0" distL="0" distR="0">
                  <wp:extent cx="3009900" cy="971550"/>
                  <wp:effectExtent l="0" t="0" r="0" b="0"/>
                  <wp:docPr id="155" name="תמונה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70" cstate="print">
                            <a:extLst>
                              <a:ext uri="{28A0092B-C50C-407E-A947-70E740481C1C}">
                                <a14:useLocalDpi xmlns:a14="http://schemas.microsoft.com/office/drawing/2010/main" val="0"/>
                              </a:ext>
                            </a:extLst>
                          </a:blip>
                          <a:srcRect b="10527"/>
                          <a:stretch>
                            <a:fillRect/>
                          </a:stretch>
                        </pic:blipFill>
                        <pic:spPr bwMode="auto">
                          <a:xfrm>
                            <a:off x="0" y="0"/>
                            <a:ext cx="3009900" cy="971550"/>
                          </a:xfrm>
                          <a:prstGeom prst="rect">
                            <a:avLst/>
                          </a:prstGeom>
                          <a:noFill/>
                          <a:ln>
                            <a:noFill/>
                          </a:ln>
                        </pic:spPr>
                      </pic:pic>
                    </a:graphicData>
                  </a:graphic>
                </wp:inline>
              </w:drawing>
            </w:r>
          </w:p>
        </w:tc>
      </w:tr>
    </w:tbl>
    <w:p w:rsidR="00417DAC" w:rsidRDefault="00417DAC" w:rsidP="00417DAC">
      <w:pPr>
        <w:jc w:val="both"/>
        <w:rPr>
          <w:sz w:val="25"/>
          <w:szCs w:val="25"/>
          <w:rtl/>
        </w:rPr>
      </w:pPr>
      <w:r>
        <w:rPr>
          <w:rFonts w:hint="cs"/>
          <w:sz w:val="25"/>
          <w:szCs w:val="25"/>
          <w:rtl/>
        </w:rPr>
        <w:t>ואולי יש לפרש, שגם לשיטת חכמים, עיקר תקנת מוסף היא בציבור, אלא שמכל מקום יש גם אפשרות בדיעבד להתפלל אותה ביחיד, ולכן תפילת מוסף ביחיד היא תפילה פחות מעולה.</w:t>
      </w:r>
    </w:p>
    <w:p w:rsidR="00417DAC" w:rsidRPr="00F246F6" w:rsidRDefault="00417DAC" w:rsidP="00417DAC">
      <w:pPr>
        <w:jc w:val="both"/>
        <w:rPr>
          <w:sz w:val="8"/>
          <w:szCs w:val="8"/>
          <w:rtl/>
        </w:rPr>
      </w:pPr>
    </w:p>
    <w:p w:rsidR="00417DAC" w:rsidRDefault="00417DAC" w:rsidP="00417DAC">
      <w:pPr>
        <w:jc w:val="both"/>
        <w:rPr>
          <w:sz w:val="4"/>
          <w:szCs w:val="4"/>
          <w:rtl/>
        </w:rPr>
      </w:pPr>
    </w:p>
    <w:p w:rsidR="00417DAC" w:rsidRDefault="00417DAC" w:rsidP="00417DAC">
      <w:pPr>
        <w:jc w:val="both"/>
        <w:rPr>
          <w:sz w:val="4"/>
          <w:szCs w:val="4"/>
          <w:rtl/>
        </w:rPr>
      </w:pPr>
    </w:p>
    <w:p w:rsidR="00417DAC" w:rsidRPr="00AC00B6" w:rsidRDefault="00417DAC" w:rsidP="00417DAC">
      <w:pPr>
        <w:jc w:val="both"/>
        <w:rPr>
          <w:sz w:val="4"/>
          <w:szCs w:val="4"/>
          <w:rtl/>
        </w:rPr>
      </w:pPr>
    </w:p>
    <w:p w:rsidR="00417DAC" w:rsidRPr="00AC00B6" w:rsidRDefault="00417DAC" w:rsidP="00417DAC">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00"/>
        <w:jc w:val="center"/>
        <w:rPr>
          <w:b/>
          <w:bCs/>
          <w:sz w:val="22"/>
          <w:szCs w:val="22"/>
          <w:rtl/>
        </w:rPr>
      </w:pPr>
      <w:r w:rsidRPr="00AC00B6">
        <w:rPr>
          <w:rFonts w:hint="cs"/>
          <w:b/>
          <w:bCs/>
          <w:sz w:val="22"/>
          <w:szCs w:val="22"/>
          <w:rtl/>
        </w:rPr>
        <w:t>פינת החיזוק - יש לך רעיון מחזק ללימוד התורה? שתף אותנו 05276-14899</w:t>
      </w:r>
    </w:p>
    <w:p w:rsidR="00417DAC" w:rsidRPr="00AC00B6" w:rsidRDefault="00417DAC" w:rsidP="00417DAC">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00"/>
        <w:jc w:val="center"/>
        <w:rPr>
          <w:sz w:val="22"/>
          <w:szCs w:val="22"/>
          <w:rtl/>
        </w:rPr>
      </w:pPr>
      <w:r w:rsidRPr="00AC00B6">
        <w:rPr>
          <w:sz w:val="22"/>
          <w:szCs w:val="22"/>
          <w:rtl/>
        </w:rPr>
        <w:t>כמה גדול התמימות, ולכך אמרו בנדרים בפ' ארבעה נדרים (ל"ב, א') א"ר יצחק כל המתמים עצמו הקב"ה מתמים עמו שנא' עם חסיד תתחסד ועם גבר תמים תתמם</w:t>
      </w:r>
      <w:r w:rsidRPr="00AC00B6">
        <w:rPr>
          <w:rFonts w:hint="cs"/>
          <w:sz w:val="22"/>
          <w:szCs w:val="22"/>
          <w:rtl/>
        </w:rPr>
        <w:t xml:space="preserve"> (מהר"ל נתיבות עולם נתיב התמימות פרק א)</w:t>
      </w:r>
    </w:p>
    <w:p w:rsidR="00417DAC" w:rsidRDefault="00417DAC">
      <w:pPr>
        <w:rPr>
          <w:rtl/>
        </w:rPr>
      </w:pPr>
    </w:p>
    <w:p w:rsidR="00417DAC" w:rsidRDefault="00417DAC">
      <w:pPr>
        <w:rPr>
          <w:rtl/>
        </w:rPr>
      </w:pPr>
    </w:p>
    <w:p w:rsidR="00417DAC" w:rsidRDefault="00417DAC">
      <w:pPr>
        <w:rPr>
          <w:rtl/>
        </w:rPr>
      </w:pPr>
    </w:p>
    <w:p w:rsidR="00417DAC" w:rsidRDefault="00417DAC">
      <w:pPr>
        <w:rPr>
          <w:rtl/>
        </w:rPr>
      </w:pPr>
    </w:p>
    <w:p w:rsidR="00417DAC" w:rsidRDefault="00417DAC">
      <w:pPr>
        <w:rPr>
          <w:rtl/>
        </w:rPr>
      </w:pPr>
    </w:p>
    <w:p w:rsidR="00417DAC" w:rsidRDefault="00417DAC">
      <w:pPr>
        <w:rPr>
          <w:rtl/>
        </w:rPr>
      </w:pPr>
    </w:p>
    <w:tbl>
      <w:tblPr>
        <w:tblpPr w:leftFromText="180" w:rightFromText="180" w:vertAnchor="text" w:horzAnchor="page" w:tblpX="3470" w:tblpY="-734"/>
        <w:bidiVisual/>
        <w:tblW w:w="0" w:type="auto"/>
        <w:tblInd w:w="155" w:type="dxa"/>
        <w:tblLook w:val="01E0" w:firstRow="1" w:lastRow="1" w:firstColumn="1" w:lastColumn="1" w:noHBand="0" w:noVBand="0"/>
      </w:tblPr>
      <w:tblGrid>
        <w:gridCol w:w="5387"/>
      </w:tblGrid>
      <w:tr w:rsidR="00417DAC" w:rsidRPr="00CD1D55" w:rsidTr="00656DC4">
        <w:tc>
          <w:tcPr>
            <w:tcW w:w="5387" w:type="dxa"/>
          </w:tcPr>
          <w:p w:rsidR="00417DAC" w:rsidRPr="00D0301C" w:rsidRDefault="00417DAC" w:rsidP="00656DC4">
            <w:pPr>
              <w:jc w:val="center"/>
              <w:rPr>
                <w:rFonts w:cs="Guttman Vilna"/>
                <w:sz w:val="20"/>
                <w:szCs w:val="20"/>
                <w:rtl/>
              </w:rPr>
            </w:pPr>
            <w:r w:rsidRPr="00D0301C">
              <w:rPr>
                <w:rFonts w:cs="Guttman Vilna" w:hint="cs"/>
                <w:sz w:val="20"/>
                <w:szCs w:val="20"/>
                <w:rtl/>
              </w:rPr>
              <w:lastRenderedPageBreak/>
              <w:t xml:space="preserve">בס"ד. </w:t>
            </w:r>
            <w:smartTag w:uri="urn:schemas-microsoft-com:office:smarttags" w:element="PersonName">
              <w:smartTagPr>
                <w:attr w:name="ProductID" w:val="ברכת חיים"/>
              </w:smartTagPr>
              <w:r w:rsidRPr="00D0301C">
                <w:rPr>
                  <w:rFonts w:cs="Guttman Vilna" w:hint="cs"/>
                  <w:sz w:val="20"/>
                  <w:szCs w:val="20"/>
                  <w:rtl/>
                </w:rPr>
                <w:t>ברכת חיים</w:t>
              </w:r>
            </w:smartTag>
            <w:r w:rsidRPr="00D0301C">
              <w:rPr>
                <w:rFonts w:cs="Guttman Vilna" w:hint="cs"/>
                <w:sz w:val="20"/>
                <w:szCs w:val="20"/>
                <w:rtl/>
              </w:rPr>
              <w:t>, יום</w:t>
            </w:r>
            <w:r>
              <w:rPr>
                <w:rFonts w:cs="Guttman Vilna" w:hint="cs"/>
                <w:sz w:val="20"/>
                <w:szCs w:val="20"/>
                <w:rtl/>
              </w:rPr>
              <w:t xml:space="preserve"> רביעי, כ"ו בחשון תשע"ד</w:t>
            </w:r>
          </w:p>
          <w:p w:rsidR="00417DAC" w:rsidRDefault="00417DAC" w:rsidP="00656DC4">
            <w:pPr>
              <w:rPr>
                <w:rFonts w:cs="Guttman Vilna"/>
                <w:b/>
                <w:bCs/>
                <w:sz w:val="8"/>
                <w:szCs w:val="2"/>
                <w:rtl/>
              </w:rPr>
            </w:pPr>
            <w:r>
              <w:rPr>
                <w:rFonts w:cs="Guttman Vilna" w:hint="cs"/>
                <w:b/>
                <w:bCs/>
                <w:sz w:val="8"/>
                <w:szCs w:val="2"/>
                <w:rtl/>
              </w:rPr>
              <w:t xml:space="preserve"> </w:t>
            </w:r>
          </w:p>
          <w:p w:rsidR="00417DAC" w:rsidRDefault="00417DAC" w:rsidP="00656DC4">
            <w:pPr>
              <w:rPr>
                <w:rFonts w:cs="Guttman Vilna"/>
                <w:b/>
                <w:bCs/>
                <w:sz w:val="8"/>
                <w:szCs w:val="2"/>
                <w:rtl/>
              </w:rPr>
            </w:pPr>
          </w:p>
          <w:p w:rsidR="00417DAC" w:rsidRDefault="00417DAC" w:rsidP="00656DC4">
            <w:pPr>
              <w:rPr>
                <w:rFonts w:cs="Guttman Vilna"/>
                <w:b/>
                <w:bCs/>
                <w:sz w:val="8"/>
                <w:szCs w:val="2"/>
                <w:rtl/>
              </w:rPr>
            </w:pPr>
          </w:p>
          <w:p w:rsidR="00417DAC" w:rsidRDefault="00417DAC" w:rsidP="00656DC4">
            <w:pPr>
              <w:rPr>
                <w:rFonts w:cs="Guttman Vilna"/>
                <w:b/>
                <w:bCs/>
                <w:sz w:val="8"/>
                <w:szCs w:val="2"/>
                <w:rtl/>
              </w:rPr>
            </w:pPr>
          </w:p>
          <w:p w:rsidR="00417DAC" w:rsidRDefault="00417DAC" w:rsidP="00656DC4">
            <w:pPr>
              <w:rPr>
                <w:rFonts w:cs="Guttman Vilna"/>
                <w:b/>
                <w:bCs/>
                <w:sz w:val="8"/>
                <w:szCs w:val="2"/>
                <w:rtl/>
              </w:rPr>
            </w:pPr>
          </w:p>
          <w:p w:rsidR="00417DAC" w:rsidRDefault="00417DAC" w:rsidP="00656DC4">
            <w:pPr>
              <w:rPr>
                <w:rFonts w:cs="Guttman Vilna"/>
                <w:b/>
                <w:bCs/>
                <w:sz w:val="8"/>
                <w:szCs w:val="48"/>
                <w:rtl/>
              </w:rPr>
            </w:pPr>
            <w:r w:rsidRPr="005D5AD1">
              <w:rPr>
                <w:rFonts w:cs="Guttman Vilna" w:hint="cs"/>
                <w:b/>
                <w:bCs/>
                <w:sz w:val="8"/>
                <w:szCs w:val="2"/>
                <w:rtl/>
              </w:rPr>
              <w:t>.</w:t>
            </w:r>
            <w:r w:rsidRPr="005D5AD1">
              <w:rPr>
                <w:rFonts w:cs="Guttman Vilna" w:hint="cs"/>
                <w:b/>
                <w:bCs/>
                <w:sz w:val="8"/>
                <w:szCs w:val="48"/>
                <w:rtl/>
              </w:rPr>
              <w:t xml:space="preserve">        </w:t>
            </w:r>
            <w:r>
              <w:rPr>
                <w:rFonts w:cs="Guttman Vilna" w:hint="cs"/>
                <w:b/>
                <w:bCs/>
                <w:sz w:val="8"/>
                <w:szCs w:val="48"/>
                <w:rtl/>
              </w:rPr>
              <w:t xml:space="preserve">   </w:t>
            </w:r>
          </w:p>
          <w:p w:rsidR="00417DAC" w:rsidRPr="00D0301C" w:rsidRDefault="00417DAC" w:rsidP="00656DC4">
            <w:pPr>
              <w:jc w:val="center"/>
              <w:rPr>
                <w:rFonts w:cs="Guttman Vilna"/>
                <w:b/>
                <w:bCs/>
                <w:sz w:val="8"/>
                <w:szCs w:val="48"/>
                <w:rtl/>
              </w:rPr>
            </w:pPr>
            <w:r>
              <w:rPr>
                <w:rFonts w:cs="Guttman Vilna" w:hint="cs"/>
                <w:b/>
                <w:bCs/>
                <w:sz w:val="8"/>
                <w:szCs w:val="48"/>
                <w:rtl/>
              </w:rPr>
              <w:t xml:space="preserve">                   </w:t>
            </w:r>
            <w:r w:rsidRPr="005D5AD1">
              <w:rPr>
                <w:rFonts w:cs="Guttman Vilna" w:hint="cs"/>
                <w:b/>
                <w:bCs/>
                <w:sz w:val="8"/>
                <w:szCs w:val="72"/>
                <w:rtl/>
              </w:rPr>
              <w:t xml:space="preserve"> </w:t>
            </w:r>
            <w:r>
              <w:rPr>
                <w:rFonts w:cs="Guttman Vilna" w:hint="cs"/>
                <w:b/>
                <w:bCs/>
                <w:color w:val="FFFFFF"/>
                <w:sz w:val="8"/>
                <w:szCs w:val="36"/>
                <w:rtl/>
              </w:rPr>
              <w:t>38</w:t>
            </w:r>
          </w:p>
          <w:p w:rsidR="00417DAC" w:rsidRPr="00985FD1" w:rsidRDefault="00417DAC" w:rsidP="00656DC4">
            <w:pPr>
              <w:jc w:val="center"/>
              <w:rPr>
                <w:rFonts w:cs="Guttman Vilna"/>
                <w:sz w:val="12"/>
                <w:szCs w:val="12"/>
                <w:rtl/>
              </w:rPr>
            </w:pPr>
          </w:p>
          <w:p w:rsidR="00417DAC" w:rsidRDefault="00417DAC" w:rsidP="00656DC4">
            <w:pPr>
              <w:jc w:val="center"/>
              <w:rPr>
                <w:rFonts w:cs="Guttman Vilna"/>
                <w:b/>
                <w:bCs/>
                <w:sz w:val="30"/>
                <w:szCs w:val="30"/>
                <w:rtl/>
              </w:rPr>
            </w:pPr>
            <w:r>
              <w:rPr>
                <w:rFonts w:cs="Guttman Vilna" w:hint="cs"/>
                <w:b/>
                <w:bCs/>
                <w:sz w:val="30"/>
                <w:szCs w:val="30"/>
                <w:rtl/>
              </w:rPr>
              <w:t>ברכות ל:</w:t>
            </w:r>
          </w:p>
          <w:p w:rsidR="00417DAC" w:rsidRPr="00175257" w:rsidRDefault="00417DAC" w:rsidP="00656DC4">
            <w:pPr>
              <w:jc w:val="center"/>
              <w:rPr>
                <w:rFonts w:cs="Guttman Vilna"/>
                <w:b/>
                <w:bCs/>
                <w:sz w:val="30"/>
                <w:szCs w:val="30"/>
                <w:rtl/>
              </w:rPr>
            </w:pPr>
            <w:r>
              <w:rPr>
                <w:rFonts w:cs="Guttman Vilna" w:hint="cs"/>
                <w:b/>
                <w:bCs/>
                <w:sz w:val="30"/>
                <w:szCs w:val="30"/>
                <w:rtl/>
              </w:rPr>
              <w:t>בענין כוונה בתפילה</w:t>
            </w:r>
          </w:p>
        </w:tc>
      </w:tr>
    </w:tbl>
    <w:p w:rsidR="00417DAC" w:rsidRDefault="00417DAC" w:rsidP="00417DAC">
      <w:pPr>
        <w:spacing w:before="240"/>
        <w:rPr>
          <w:rtl/>
        </w:rPr>
      </w:pPr>
      <w:r w:rsidRPr="00CD1D55">
        <w:rPr>
          <w:rFonts w:hint="cs"/>
          <w:rtl/>
        </w:rPr>
        <w:t xml:space="preserve"> </w:t>
      </w:r>
    </w:p>
    <w:p w:rsidR="00417DAC" w:rsidRDefault="00417DAC" w:rsidP="00417DAC">
      <w:pPr>
        <w:rPr>
          <w:rtl/>
        </w:rPr>
      </w:pPr>
    </w:p>
    <w:p w:rsidR="00417DAC" w:rsidRPr="009D18A6" w:rsidRDefault="00417DAC" w:rsidP="00417DAC">
      <w:pPr>
        <w:jc w:val="center"/>
        <w:rPr>
          <w:szCs w:val="14"/>
          <w:rtl/>
        </w:rPr>
      </w:pPr>
      <w:r w:rsidRPr="00B40F47">
        <w:rPr>
          <w:rFonts w:hint="cs"/>
          <w:szCs w:val="14"/>
          <w:rtl/>
        </w:rPr>
        <w:t>______________________________________________________________________________________________</w:t>
      </w:r>
    </w:p>
    <w:p w:rsidR="00417DAC" w:rsidRDefault="00417DAC" w:rsidP="00417DAC">
      <w:pPr>
        <w:jc w:val="both"/>
        <w:rPr>
          <w:sz w:val="25"/>
          <w:szCs w:val="25"/>
          <w:rtl/>
        </w:rPr>
      </w:pPr>
    </w:p>
    <w:p w:rsidR="00417DAC" w:rsidRPr="00AC0A94" w:rsidRDefault="00417DAC" w:rsidP="00417DAC">
      <w:pPr>
        <w:jc w:val="both"/>
        <w:rPr>
          <w:b/>
          <w:bCs/>
          <w:sz w:val="25"/>
          <w:szCs w:val="25"/>
          <w:rtl/>
        </w:rPr>
      </w:pPr>
      <w:r w:rsidRPr="00AC0A94">
        <w:rPr>
          <w:rFonts w:hint="cs"/>
          <w:b/>
          <w:bCs/>
          <w:sz w:val="25"/>
          <w:szCs w:val="25"/>
          <w:rtl/>
        </w:rPr>
        <w:t>הגמרות</w:t>
      </w:r>
      <w:r>
        <w:rPr>
          <w:rFonts w:hint="cs"/>
          <w:b/>
          <w:bCs/>
          <w:sz w:val="25"/>
          <w:szCs w:val="25"/>
          <w:rtl/>
        </w:rPr>
        <w:t xml:space="preserve"> שמשמע שכוונה בתפילה מעכבת</w:t>
      </w:r>
    </w:p>
    <w:p w:rsidR="00417DAC" w:rsidRDefault="00417DAC" w:rsidP="00417DAC">
      <w:pPr>
        <w:jc w:val="both"/>
        <w:rPr>
          <w:sz w:val="25"/>
          <w:szCs w:val="25"/>
          <w:rtl/>
        </w:rPr>
      </w:pPr>
      <w:r w:rsidRPr="00674505">
        <w:rPr>
          <w:rFonts w:hint="cs"/>
          <w:sz w:val="25"/>
          <w:szCs w:val="25"/>
          <w:rtl/>
        </w:rPr>
        <w:t xml:space="preserve">א] </w:t>
      </w:r>
      <w:r>
        <w:rPr>
          <w:rFonts w:hint="cs"/>
          <w:sz w:val="25"/>
          <w:szCs w:val="25"/>
          <w:rtl/>
        </w:rPr>
        <w:t xml:space="preserve">גמרא ברכות ל: מ[נקודתיים] "ר' אמי ור' אסי" </w:t>
      </w:r>
      <w:r>
        <w:rPr>
          <w:sz w:val="25"/>
          <w:szCs w:val="25"/>
          <w:rtl/>
        </w:rPr>
        <w:t>–</w:t>
      </w:r>
      <w:r>
        <w:rPr>
          <w:rFonts w:hint="cs"/>
          <w:sz w:val="25"/>
          <w:szCs w:val="25"/>
          <w:rtl/>
        </w:rPr>
        <w:t xml:space="preserve"> עד "בצבור שנו" [נקודתיים], ורש"י.</w:t>
      </w:r>
    </w:p>
    <w:p w:rsidR="00417DAC" w:rsidRDefault="00417DAC" w:rsidP="00417DAC">
      <w:pPr>
        <w:jc w:val="both"/>
        <w:rPr>
          <w:sz w:val="25"/>
          <w:szCs w:val="25"/>
          <w:rtl/>
        </w:rPr>
      </w:pPr>
      <w:r>
        <w:rPr>
          <w:rFonts w:hint="cs"/>
          <w:sz w:val="25"/>
          <w:szCs w:val="25"/>
          <w:rtl/>
        </w:rPr>
        <w:t xml:space="preserve">ב] גמ' עירובין סד: [שורה אחרונה] "אמר רב ששת" </w:t>
      </w:r>
      <w:r>
        <w:rPr>
          <w:sz w:val="25"/>
          <w:szCs w:val="25"/>
          <w:rtl/>
        </w:rPr>
        <w:t>–</w:t>
      </w:r>
      <w:r>
        <w:rPr>
          <w:rFonts w:hint="cs"/>
          <w:sz w:val="25"/>
          <w:szCs w:val="25"/>
          <w:rtl/>
        </w:rPr>
        <w:t xml:space="preserve"> עד סה. "נמי מדין תפלה", וברש"י.</w:t>
      </w:r>
    </w:p>
    <w:p w:rsidR="00417DAC" w:rsidRDefault="00417DAC" w:rsidP="00417DAC">
      <w:pPr>
        <w:jc w:val="both"/>
        <w:rPr>
          <w:sz w:val="25"/>
          <w:szCs w:val="25"/>
          <w:rtl/>
        </w:rPr>
      </w:pPr>
      <w:r>
        <w:rPr>
          <w:rFonts w:hint="cs"/>
          <w:sz w:val="25"/>
          <w:szCs w:val="25"/>
          <w:rtl/>
        </w:rPr>
        <w:t>ג] עירובין סה. "אמר רב חייא בר אשי אמר רב כל שאין דעתו מיושבת עליו אל יתפלל משום שנא' "בצר אל יורה".</w:t>
      </w:r>
    </w:p>
    <w:p w:rsidR="00417DAC" w:rsidRDefault="00417DAC" w:rsidP="00417DAC">
      <w:pPr>
        <w:jc w:val="both"/>
        <w:rPr>
          <w:sz w:val="25"/>
          <w:szCs w:val="25"/>
          <w:rtl/>
        </w:rPr>
      </w:pPr>
      <w:r>
        <w:rPr>
          <w:rFonts w:hint="cs"/>
          <w:sz w:val="25"/>
          <w:szCs w:val="25"/>
          <w:rtl/>
        </w:rPr>
        <w:t xml:space="preserve">ד] עירובין סה. [שורה 14 מלמטה] "אמר ר"א הבא מן הדרך אל יתפלל" </w:t>
      </w:r>
      <w:r>
        <w:rPr>
          <w:sz w:val="25"/>
          <w:szCs w:val="25"/>
          <w:rtl/>
        </w:rPr>
        <w:t>–</w:t>
      </w:r>
      <w:r>
        <w:rPr>
          <w:rFonts w:hint="cs"/>
          <w:sz w:val="25"/>
          <w:szCs w:val="25"/>
          <w:rtl/>
        </w:rPr>
        <w:t xml:space="preserve"> עד [שורה 7 מלמטה] "ביה הרסנא", וברש"י.</w:t>
      </w:r>
    </w:p>
    <w:p w:rsidR="00417DAC" w:rsidRDefault="00417DAC" w:rsidP="00417DAC">
      <w:pPr>
        <w:jc w:val="both"/>
        <w:rPr>
          <w:sz w:val="25"/>
          <w:szCs w:val="25"/>
          <w:rtl/>
        </w:rPr>
      </w:pPr>
    </w:p>
    <w:p w:rsidR="00417DAC" w:rsidRPr="00AC0A94" w:rsidRDefault="00417DAC" w:rsidP="00417DAC">
      <w:pPr>
        <w:jc w:val="both"/>
        <w:rPr>
          <w:b/>
          <w:bCs/>
          <w:sz w:val="25"/>
          <w:szCs w:val="25"/>
          <w:rtl/>
        </w:rPr>
      </w:pPr>
      <w:r>
        <w:rPr>
          <w:rFonts w:hint="cs"/>
          <w:b/>
          <w:bCs/>
          <w:sz w:val="25"/>
          <w:szCs w:val="25"/>
          <w:rtl/>
        </w:rPr>
        <w:t>האם הכוונה בתפילה מעכבת רק בברכת אבות או בכל התפילה</w:t>
      </w:r>
    </w:p>
    <w:p w:rsidR="00417DAC" w:rsidRDefault="00417DAC" w:rsidP="00417DAC">
      <w:pPr>
        <w:jc w:val="both"/>
        <w:rPr>
          <w:sz w:val="25"/>
          <w:szCs w:val="25"/>
          <w:rtl/>
        </w:rPr>
      </w:pPr>
      <w:r>
        <w:rPr>
          <w:rFonts w:hint="cs"/>
          <w:sz w:val="25"/>
          <w:szCs w:val="25"/>
          <w:rtl/>
        </w:rPr>
        <w:t xml:space="preserve">ה] גמרא ברכות לד: מ"מתני' המתפלל וטעה" </w:t>
      </w:r>
      <w:r>
        <w:rPr>
          <w:sz w:val="25"/>
          <w:szCs w:val="25"/>
          <w:rtl/>
        </w:rPr>
        <w:t>–</w:t>
      </w:r>
      <w:r>
        <w:rPr>
          <w:rFonts w:hint="cs"/>
          <w:sz w:val="25"/>
          <w:szCs w:val="25"/>
          <w:rtl/>
        </w:rPr>
        <w:t xml:space="preserve"> עד "משום חד דבי רבי באבות", וברש"י, ותוספות ד"ה יכוין.</w:t>
      </w:r>
    </w:p>
    <w:p w:rsidR="00417DAC" w:rsidRDefault="00417DAC" w:rsidP="00417DAC">
      <w:pPr>
        <w:jc w:val="both"/>
        <w:rPr>
          <w:sz w:val="25"/>
          <w:szCs w:val="25"/>
          <w:rtl/>
        </w:rPr>
      </w:pPr>
      <w:r>
        <w:rPr>
          <w:rFonts w:hint="cs"/>
          <w:sz w:val="25"/>
          <w:szCs w:val="25"/>
          <w:rtl/>
        </w:rPr>
        <w:t>ו] עי' רמב"ם הלכות ספר אהבה הלכות תפילה פרק ד' הלכה טו-טז. ועי' כסף משנה ולחם משנה על הלכה ט"ו.</w:t>
      </w:r>
    </w:p>
    <w:p w:rsidR="00417DAC" w:rsidRDefault="00417DAC" w:rsidP="00417DAC">
      <w:pPr>
        <w:jc w:val="both"/>
        <w:rPr>
          <w:sz w:val="25"/>
          <w:szCs w:val="25"/>
          <w:rtl/>
        </w:rPr>
      </w:pPr>
      <w:r>
        <w:rPr>
          <w:rFonts w:hint="cs"/>
          <w:sz w:val="25"/>
          <w:szCs w:val="25"/>
          <w:rtl/>
        </w:rPr>
        <w:t>ז] לכאורה יש כאן מחלוקת בין תוס' להרמב"ם אם הכוונה מעכבת רק באבות או בכל התפילה.</w:t>
      </w:r>
    </w:p>
    <w:p w:rsidR="00417DAC" w:rsidRDefault="00417DAC" w:rsidP="00417DAC">
      <w:pPr>
        <w:jc w:val="both"/>
        <w:rPr>
          <w:sz w:val="25"/>
          <w:szCs w:val="25"/>
          <w:rtl/>
        </w:rPr>
      </w:pPr>
    </w:p>
    <w:p w:rsidR="00417DAC" w:rsidRPr="00AC0A94" w:rsidRDefault="00417DAC" w:rsidP="00417DAC">
      <w:pPr>
        <w:jc w:val="both"/>
        <w:rPr>
          <w:b/>
          <w:bCs/>
          <w:sz w:val="25"/>
          <w:szCs w:val="25"/>
          <w:rtl/>
        </w:rPr>
      </w:pPr>
      <w:r>
        <w:rPr>
          <w:rFonts w:hint="cs"/>
          <w:b/>
          <w:bCs/>
          <w:sz w:val="25"/>
          <w:szCs w:val="25"/>
          <w:rtl/>
        </w:rPr>
        <w:t>עיון בדברי הטור דבימינו אין חוזרים משום חסרון כוונה</w:t>
      </w:r>
    </w:p>
    <w:p w:rsidR="00417DAC" w:rsidRDefault="00417DAC" w:rsidP="00417DAC">
      <w:pPr>
        <w:jc w:val="both"/>
        <w:rPr>
          <w:sz w:val="25"/>
          <w:szCs w:val="25"/>
          <w:rtl/>
        </w:rPr>
      </w:pPr>
      <w:r>
        <w:rPr>
          <w:rFonts w:hint="cs"/>
          <w:sz w:val="25"/>
          <w:szCs w:val="25"/>
          <w:rtl/>
        </w:rPr>
        <w:t>ח] עי' בטור או"ח סי' קא סעיף א' [למעיינים - עי' בית יוסף שם ד"ה ומ"ש רבינו ואם התפלל].</w:t>
      </w:r>
    </w:p>
    <w:p w:rsidR="00417DAC" w:rsidRDefault="00417DAC" w:rsidP="00417DAC">
      <w:pPr>
        <w:jc w:val="both"/>
        <w:rPr>
          <w:sz w:val="25"/>
          <w:szCs w:val="25"/>
          <w:rtl/>
        </w:rPr>
      </w:pPr>
      <w:r>
        <w:rPr>
          <w:rFonts w:hint="cs"/>
          <w:sz w:val="25"/>
          <w:szCs w:val="25"/>
          <w:rtl/>
        </w:rPr>
        <w:t>ט] עי' בקהילות יעקב ברכות סי' כז [מובא במסגרת]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7"/>
        <w:gridCol w:w="3681"/>
        <w:gridCol w:w="3816"/>
      </w:tblGrid>
      <w:tr w:rsidR="00417DAC" w:rsidRPr="00A326C0" w:rsidTr="00656DC4">
        <w:tc>
          <w:tcPr>
            <w:tcW w:w="3738" w:type="dxa"/>
            <w:shd w:val="clear" w:color="auto" w:fill="auto"/>
          </w:tcPr>
          <w:p w:rsidR="00417DAC" w:rsidRPr="00A326C0" w:rsidRDefault="00417DAC" w:rsidP="00656DC4">
            <w:pPr>
              <w:jc w:val="both"/>
              <w:rPr>
                <w:sz w:val="25"/>
                <w:szCs w:val="25"/>
                <w:rtl/>
              </w:rPr>
            </w:pPr>
          </w:p>
        </w:tc>
        <w:tc>
          <w:tcPr>
            <w:tcW w:w="3738" w:type="dxa"/>
            <w:shd w:val="clear" w:color="auto" w:fill="auto"/>
          </w:tcPr>
          <w:p w:rsidR="00417DAC" w:rsidRPr="00A326C0" w:rsidRDefault="00417DAC" w:rsidP="00656DC4">
            <w:pPr>
              <w:jc w:val="both"/>
              <w:rPr>
                <w:sz w:val="25"/>
                <w:szCs w:val="25"/>
                <w:rtl/>
              </w:rPr>
            </w:pPr>
            <w:r w:rsidRPr="00A326C0">
              <w:rPr>
                <w:rFonts w:hint="cs"/>
                <w:sz w:val="25"/>
                <w:szCs w:val="25"/>
                <w:rtl/>
              </w:rPr>
              <w:t>קהילות יעקב ברכות סי' כז</w:t>
            </w:r>
          </w:p>
        </w:tc>
        <w:tc>
          <w:tcPr>
            <w:tcW w:w="3738" w:type="dxa"/>
            <w:shd w:val="clear" w:color="auto" w:fill="auto"/>
          </w:tcPr>
          <w:p w:rsidR="00417DAC" w:rsidRPr="00A326C0" w:rsidRDefault="00417DAC" w:rsidP="00656DC4">
            <w:pPr>
              <w:jc w:val="both"/>
              <w:rPr>
                <w:sz w:val="25"/>
                <w:szCs w:val="25"/>
                <w:rtl/>
              </w:rPr>
            </w:pPr>
          </w:p>
        </w:tc>
      </w:tr>
      <w:tr w:rsidR="00417DAC" w:rsidRPr="00A326C0" w:rsidTr="00656DC4">
        <w:tc>
          <w:tcPr>
            <w:tcW w:w="3738" w:type="dxa"/>
            <w:shd w:val="clear" w:color="auto" w:fill="auto"/>
          </w:tcPr>
          <w:p w:rsidR="00417DAC" w:rsidRDefault="00417DAC" w:rsidP="00656DC4">
            <w:pPr>
              <w:rPr>
                <w:rtl/>
              </w:rPr>
            </w:pPr>
            <w:r>
              <w:rPr>
                <w:rFonts w:hint="cs"/>
                <w:noProof/>
              </w:rPr>
              <w:drawing>
                <wp:inline distT="0" distB="0" distL="0" distR="0">
                  <wp:extent cx="2190750" cy="1028700"/>
                  <wp:effectExtent l="0" t="0" r="0" b="0"/>
                  <wp:docPr id="167" name="תמונה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171" cstate="print">
                            <a:extLst>
                              <a:ext uri="{28A0092B-C50C-407E-A947-70E740481C1C}">
                                <a14:useLocalDpi xmlns:a14="http://schemas.microsoft.com/office/drawing/2010/main" val="0"/>
                              </a:ext>
                            </a:extLst>
                          </a:blip>
                          <a:srcRect b="14961"/>
                          <a:stretch>
                            <a:fillRect/>
                          </a:stretch>
                        </pic:blipFill>
                        <pic:spPr bwMode="auto">
                          <a:xfrm>
                            <a:off x="0" y="0"/>
                            <a:ext cx="2190750" cy="1028700"/>
                          </a:xfrm>
                          <a:prstGeom prst="rect">
                            <a:avLst/>
                          </a:prstGeom>
                          <a:noFill/>
                          <a:ln>
                            <a:noFill/>
                          </a:ln>
                        </pic:spPr>
                      </pic:pic>
                    </a:graphicData>
                  </a:graphic>
                </wp:inline>
              </w:drawing>
            </w:r>
          </w:p>
          <w:p w:rsidR="00417DAC" w:rsidRPr="008C043B" w:rsidRDefault="00417DAC" w:rsidP="00656DC4">
            <w:pPr>
              <w:rPr>
                <w:rtl/>
              </w:rPr>
            </w:pPr>
            <w:r>
              <w:rPr>
                <w:rFonts w:hint="cs"/>
                <w:noProof/>
              </w:rPr>
              <w:drawing>
                <wp:inline distT="0" distB="0" distL="0" distR="0">
                  <wp:extent cx="2190750" cy="523875"/>
                  <wp:effectExtent l="0" t="0" r="0" b="9525"/>
                  <wp:docPr id="166" name="תמונה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172" cstate="print">
                            <a:extLst>
                              <a:ext uri="{28A0092B-C50C-407E-A947-70E740481C1C}">
                                <a14:useLocalDpi xmlns:a14="http://schemas.microsoft.com/office/drawing/2010/main" val="0"/>
                              </a:ext>
                            </a:extLst>
                          </a:blip>
                          <a:srcRect b="25676"/>
                          <a:stretch>
                            <a:fillRect/>
                          </a:stretch>
                        </pic:blipFill>
                        <pic:spPr bwMode="auto">
                          <a:xfrm>
                            <a:off x="0" y="0"/>
                            <a:ext cx="2190750" cy="523875"/>
                          </a:xfrm>
                          <a:prstGeom prst="rect">
                            <a:avLst/>
                          </a:prstGeom>
                          <a:noFill/>
                          <a:ln>
                            <a:noFill/>
                          </a:ln>
                        </pic:spPr>
                      </pic:pic>
                    </a:graphicData>
                  </a:graphic>
                </wp:inline>
              </w:drawing>
            </w:r>
          </w:p>
        </w:tc>
        <w:tc>
          <w:tcPr>
            <w:tcW w:w="3738" w:type="dxa"/>
            <w:shd w:val="clear" w:color="auto" w:fill="auto"/>
          </w:tcPr>
          <w:p w:rsidR="00417DAC" w:rsidRPr="00A326C0" w:rsidRDefault="00417DAC" w:rsidP="00656DC4">
            <w:pPr>
              <w:jc w:val="both"/>
              <w:rPr>
                <w:sz w:val="25"/>
                <w:szCs w:val="25"/>
                <w:rtl/>
              </w:rPr>
            </w:pPr>
            <w:r>
              <w:rPr>
                <w:rFonts w:hint="cs"/>
                <w:noProof/>
              </w:rPr>
              <w:drawing>
                <wp:inline distT="0" distB="0" distL="0" distR="0">
                  <wp:extent cx="2114550" cy="1457325"/>
                  <wp:effectExtent l="0" t="0" r="0" b="9525"/>
                  <wp:docPr id="165" name="תמונה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173" cstate="print">
                            <a:extLst>
                              <a:ext uri="{28A0092B-C50C-407E-A947-70E740481C1C}">
                                <a14:useLocalDpi xmlns:a14="http://schemas.microsoft.com/office/drawing/2010/main" val="0"/>
                              </a:ext>
                            </a:extLst>
                          </a:blip>
                          <a:srcRect b="10527"/>
                          <a:stretch>
                            <a:fillRect/>
                          </a:stretch>
                        </pic:blipFill>
                        <pic:spPr bwMode="auto">
                          <a:xfrm>
                            <a:off x="0" y="0"/>
                            <a:ext cx="2114550" cy="1457325"/>
                          </a:xfrm>
                          <a:prstGeom prst="rect">
                            <a:avLst/>
                          </a:prstGeom>
                          <a:noFill/>
                          <a:ln>
                            <a:noFill/>
                          </a:ln>
                        </pic:spPr>
                      </pic:pic>
                    </a:graphicData>
                  </a:graphic>
                </wp:inline>
              </w:drawing>
            </w:r>
          </w:p>
        </w:tc>
        <w:tc>
          <w:tcPr>
            <w:tcW w:w="3738" w:type="dxa"/>
            <w:shd w:val="clear" w:color="auto" w:fill="auto"/>
          </w:tcPr>
          <w:p w:rsidR="00417DAC" w:rsidRPr="00A326C0" w:rsidRDefault="00417DAC" w:rsidP="00656DC4">
            <w:pPr>
              <w:jc w:val="both"/>
              <w:rPr>
                <w:sz w:val="25"/>
                <w:szCs w:val="25"/>
                <w:rtl/>
              </w:rPr>
            </w:pPr>
            <w:r>
              <w:rPr>
                <w:rFonts w:hint="cs"/>
                <w:noProof/>
              </w:rPr>
              <w:drawing>
                <wp:inline distT="0" distB="0" distL="0" distR="0">
                  <wp:extent cx="2276475" cy="1552575"/>
                  <wp:effectExtent l="0" t="0" r="9525" b="9525"/>
                  <wp:docPr id="164" name="תמונה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174" cstate="print">
                            <a:extLst>
                              <a:ext uri="{28A0092B-C50C-407E-A947-70E740481C1C}">
                                <a14:useLocalDpi xmlns:a14="http://schemas.microsoft.com/office/drawing/2010/main" val="0"/>
                              </a:ext>
                            </a:extLst>
                          </a:blip>
                          <a:srcRect b="9944"/>
                          <a:stretch>
                            <a:fillRect/>
                          </a:stretch>
                        </pic:blipFill>
                        <pic:spPr bwMode="auto">
                          <a:xfrm>
                            <a:off x="0" y="0"/>
                            <a:ext cx="2276475" cy="1552575"/>
                          </a:xfrm>
                          <a:prstGeom prst="rect">
                            <a:avLst/>
                          </a:prstGeom>
                          <a:noFill/>
                          <a:ln>
                            <a:noFill/>
                          </a:ln>
                        </pic:spPr>
                      </pic:pic>
                    </a:graphicData>
                  </a:graphic>
                </wp:inline>
              </w:drawing>
            </w:r>
          </w:p>
        </w:tc>
      </w:tr>
    </w:tbl>
    <w:p w:rsidR="00417DAC" w:rsidRDefault="00417DAC" w:rsidP="00417DAC">
      <w:pPr>
        <w:jc w:val="both"/>
        <w:rPr>
          <w:sz w:val="25"/>
          <w:szCs w:val="25"/>
          <w:rtl/>
        </w:rPr>
      </w:pPr>
      <w:r>
        <w:rPr>
          <w:rFonts w:hint="cs"/>
          <w:sz w:val="25"/>
          <w:szCs w:val="25"/>
          <w:rtl/>
        </w:rPr>
        <w:t>י] ועי' בספר שבולי הלקט עני תפילה סי' יז [מובא במסגרת]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14"/>
      </w:tblGrid>
      <w:tr w:rsidR="00417DAC" w:rsidRPr="00A326C0" w:rsidTr="00656DC4">
        <w:tc>
          <w:tcPr>
            <w:tcW w:w="11214" w:type="dxa"/>
            <w:shd w:val="clear" w:color="auto" w:fill="auto"/>
          </w:tcPr>
          <w:p w:rsidR="00417DAC" w:rsidRPr="00A326C0" w:rsidRDefault="00417DAC" w:rsidP="00656DC4">
            <w:pPr>
              <w:autoSpaceDE w:val="0"/>
              <w:autoSpaceDN w:val="0"/>
              <w:adjustRightInd w:val="0"/>
              <w:jc w:val="center"/>
              <w:rPr>
                <w:rFonts w:ascii="David"/>
                <w:color w:val="000000"/>
                <w:sz w:val="40"/>
                <w:rtl/>
              </w:rPr>
            </w:pPr>
            <w:r w:rsidRPr="00A326C0">
              <w:rPr>
                <w:rFonts w:ascii="David" w:hint="eastAsia"/>
                <w:b/>
                <w:bCs/>
                <w:color w:val="000000"/>
                <w:sz w:val="40"/>
                <w:u w:val="single"/>
                <w:rtl/>
              </w:rPr>
              <w:t>ספר</w:t>
            </w:r>
            <w:r w:rsidRPr="00A326C0">
              <w:rPr>
                <w:rFonts w:ascii="David"/>
                <w:b/>
                <w:bCs/>
                <w:color w:val="000000"/>
                <w:sz w:val="40"/>
                <w:u w:val="single"/>
                <w:rtl/>
              </w:rPr>
              <w:t xml:space="preserve"> </w:t>
            </w:r>
            <w:r w:rsidRPr="00A326C0">
              <w:rPr>
                <w:rFonts w:ascii="David" w:hint="eastAsia"/>
                <w:b/>
                <w:bCs/>
                <w:color w:val="000000"/>
                <w:sz w:val="40"/>
                <w:u w:val="single"/>
                <w:rtl/>
              </w:rPr>
              <w:t>שבולי</w:t>
            </w:r>
            <w:r w:rsidRPr="00A326C0">
              <w:rPr>
                <w:rFonts w:ascii="David"/>
                <w:b/>
                <w:bCs/>
                <w:color w:val="000000"/>
                <w:sz w:val="40"/>
                <w:u w:val="single"/>
                <w:rtl/>
              </w:rPr>
              <w:t xml:space="preserve"> </w:t>
            </w:r>
            <w:r w:rsidRPr="00A326C0">
              <w:rPr>
                <w:rFonts w:ascii="David" w:hint="eastAsia"/>
                <w:b/>
                <w:bCs/>
                <w:color w:val="000000"/>
                <w:sz w:val="40"/>
                <w:u w:val="single"/>
                <w:rtl/>
              </w:rPr>
              <w:t>הלקט</w:t>
            </w:r>
            <w:r w:rsidRPr="00A326C0">
              <w:rPr>
                <w:rFonts w:ascii="David"/>
                <w:b/>
                <w:bCs/>
                <w:color w:val="000000"/>
                <w:sz w:val="40"/>
                <w:u w:val="single"/>
                <w:rtl/>
              </w:rPr>
              <w:t xml:space="preserve"> </w:t>
            </w:r>
            <w:r w:rsidRPr="00A326C0">
              <w:rPr>
                <w:rFonts w:ascii="David" w:hint="eastAsia"/>
                <w:b/>
                <w:bCs/>
                <w:color w:val="000000"/>
                <w:sz w:val="40"/>
                <w:u w:val="single"/>
                <w:rtl/>
              </w:rPr>
              <w:t>ענין</w:t>
            </w:r>
            <w:r w:rsidRPr="00A326C0">
              <w:rPr>
                <w:rFonts w:ascii="David"/>
                <w:b/>
                <w:bCs/>
                <w:color w:val="000000"/>
                <w:sz w:val="40"/>
                <w:u w:val="single"/>
                <w:rtl/>
              </w:rPr>
              <w:t xml:space="preserve"> </w:t>
            </w:r>
            <w:r w:rsidRPr="00A326C0">
              <w:rPr>
                <w:rFonts w:ascii="David" w:hint="eastAsia"/>
                <w:b/>
                <w:bCs/>
                <w:color w:val="000000"/>
                <w:sz w:val="40"/>
                <w:u w:val="single"/>
                <w:rtl/>
              </w:rPr>
              <w:t>תפילה</w:t>
            </w:r>
            <w:r w:rsidRPr="00A326C0">
              <w:rPr>
                <w:rFonts w:ascii="David"/>
                <w:b/>
                <w:bCs/>
                <w:color w:val="000000"/>
                <w:sz w:val="40"/>
                <w:u w:val="single"/>
                <w:rtl/>
              </w:rPr>
              <w:t xml:space="preserve"> </w:t>
            </w:r>
            <w:r w:rsidRPr="00A326C0">
              <w:rPr>
                <w:rFonts w:ascii="David" w:hint="eastAsia"/>
                <w:b/>
                <w:bCs/>
                <w:color w:val="000000"/>
                <w:sz w:val="40"/>
                <w:u w:val="single"/>
                <w:rtl/>
              </w:rPr>
              <w:t>סימן</w:t>
            </w:r>
            <w:r w:rsidRPr="00A326C0">
              <w:rPr>
                <w:rFonts w:ascii="David"/>
                <w:b/>
                <w:bCs/>
                <w:color w:val="000000"/>
                <w:sz w:val="40"/>
                <w:u w:val="single"/>
                <w:rtl/>
              </w:rPr>
              <w:t xml:space="preserve"> </w:t>
            </w:r>
            <w:r w:rsidRPr="00A326C0">
              <w:rPr>
                <w:rFonts w:ascii="David" w:hint="eastAsia"/>
                <w:b/>
                <w:bCs/>
                <w:color w:val="000000"/>
                <w:sz w:val="40"/>
                <w:u w:val="single"/>
                <w:rtl/>
              </w:rPr>
              <w:t>יז</w:t>
            </w:r>
          </w:p>
        </w:tc>
      </w:tr>
      <w:tr w:rsidR="00417DAC" w:rsidRPr="00A326C0" w:rsidTr="00656DC4">
        <w:tc>
          <w:tcPr>
            <w:tcW w:w="11214" w:type="dxa"/>
            <w:shd w:val="clear" w:color="auto" w:fill="auto"/>
          </w:tcPr>
          <w:p w:rsidR="00417DAC" w:rsidRPr="00A326C0" w:rsidRDefault="00417DAC" w:rsidP="00656DC4">
            <w:pPr>
              <w:autoSpaceDE w:val="0"/>
              <w:autoSpaceDN w:val="0"/>
              <w:adjustRightInd w:val="0"/>
              <w:jc w:val="both"/>
              <w:rPr>
                <w:rFonts w:ascii="David"/>
                <w:color w:val="000000"/>
                <w:sz w:val="40"/>
                <w:rtl/>
              </w:rPr>
            </w:pPr>
            <w:r w:rsidRPr="00A326C0">
              <w:rPr>
                <w:rFonts w:ascii="David" w:hint="eastAsia"/>
                <w:color w:val="000000"/>
                <w:sz w:val="40"/>
                <w:rtl/>
              </w:rPr>
              <w:t>וצריך</w:t>
            </w:r>
            <w:r w:rsidRPr="00A326C0">
              <w:rPr>
                <w:rFonts w:ascii="David"/>
                <w:color w:val="000000"/>
                <w:sz w:val="40"/>
                <w:rtl/>
              </w:rPr>
              <w:t xml:space="preserve"> </w:t>
            </w:r>
            <w:r w:rsidRPr="00A326C0">
              <w:rPr>
                <w:rFonts w:ascii="David" w:hint="eastAsia"/>
                <w:color w:val="000000"/>
                <w:sz w:val="40"/>
                <w:rtl/>
              </w:rPr>
              <w:t>אדם</w:t>
            </w:r>
            <w:r w:rsidRPr="00A326C0">
              <w:rPr>
                <w:rFonts w:ascii="David"/>
                <w:color w:val="000000"/>
                <w:sz w:val="40"/>
                <w:rtl/>
              </w:rPr>
              <w:t xml:space="preserve"> </w:t>
            </w:r>
            <w:r w:rsidRPr="00A326C0">
              <w:rPr>
                <w:rFonts w:ascii="David" w:hint="eastAsia"/>
                <w:color w:val="000000"/>
                <w:sz w:val="40"/>
                <w:rtl/>
              </w:rPr>
              <w:t>לכוין</w:t>
            </w:r>
            <w:r w:rsidRPr="00A326C0">
              <w:rPr>
                <w:rFonts w:ascii="David"/>
                <w:color w:val="000000"/>
                <w:sz w:val="40"/>
                <w:rtl/>
              </w:rPr>
              <w:t xml:space="preserve"> </w:t>
            </w:r>
            <w:r w:rsidRPr="00A326C0">
              <w:rPr>
                <w:rFonts w:ascii="David" w:hint="eastAsia"/>
                <w:color w:val="000000"/>
                <w:sz w:val="40"/>
                <w:rtl/>
              </w:rPr>
              <w:t>את</w:t>
            </w:r>
            <w:r w:rsidRPr="00A326C0">
              <w:rPr>
                <w:rFonts w:ascii="David"/>
                <w:color w:val="000000"/>
                <w:sz w:val="40"/>
                <w:rtl/>
              </w:rPr>
              <w:t xml:space="preserve"> </w:t>
            </w:r>
            <w:r w:rsidRPr="00A326C0">
              <w:rPr>
                <w:rFonts w:ascii="David" w:hint="eastAsia"/>
                <w:color w:val="000000"/>
                <w:sz w:val="40"/>
                <w:rtl/>
              </w:rPr>
              <w:t>לבו</w:t>
            </w:r>
            <w:r w:rsidRPr="00A326C0">
              <w:rPr>
                <w:rFonts w:ascii="David"/>
                <w:color w:val="000000"/>
                <w:sz w:val="40"/>
                <w:rtl/>
              </w:rPr>
              <w:t xml:space="preserve"> </w:t>
            </w:r>
            <w:r w:rsidRPr="00A326C0">
              <w:rPr>
                <w:rFonts w:ascii="David" w:hint="eastAsia"/>
                <w:color w:val="000000"/>
                <w:sz w:val="40"/>
                <w:rtl/>
              </w:rPr>
              <w:t>בתפלתו</w:t>
            </w:r>
            <w:r w:rsidRPr="00A326C0">
              <w:rPr>
                <w:rFonts w:ascii="David"/>
                <w:color w:val="000000"/>
                <w:sz w:val="40"/>
                <w:rtl/>
              </w:rPr>
              <w:t xml:space="preserve"> </w:t>
            </w:r>
            <w:r w:rsidRPr="00A326C0">
              <w:rPr>
                <w:rFonts w:ascii="David" w:hint="eastAsia"/>
                <w:color w:val="000000"/>
                <w:sz w:val="40"/>
                <w:rtl/>
              </w:rPr>
              <w:t>כדילפינן</w:t>
            </w:r>
            <w:r w:rsidRPr="00A326C0">
              <w:rPr>
                <w:rFonts w:ascii="David"/>
                <w:color w:val="000000"/>
                <w:sz w:val="40"/>
                <w:rtl/>
              </w:rPr>
              <w:t xml:space="preserve"> </w:t>
            </w:r>
            <w:r w:rsidRPr="00A326C0">
              <w:rPr>
                <w:rFonts w:ascii="David" w:hint="eastAsia"/>
                <w:color w:val="000000"/>
                <w:sz w:val="40"/>
                <w:rtl/>
              </w:rPr>
              <w:t>מחנה</w:t>
            </w:r>
            <w:r w:rsidRPr="00A326C0">
              <w:rPr>
                <w:rFonts w:ascii="David"/>
                <w:color w:val="000000"/>
                <w:sz w:val="40"/>
                <w:rtl/>
              </w:rPr>
              <w:t xml:space="preserve">. </w:t>
            </w:r>
            <w:r w:rsidRPr="00A326C0">
              <w:rPr>
                <w:rFonts w:ascii="David" w:hint="eastAsia"/>
                <w:color w:val="000000"/>
                <w:sz w:val="40"/>
                <w:rtl/>
              </w:rPr>
              <w:t>דכתיב</w:t>
            </w:r>
            <w:r w:rsidRPr="00A326C0">
              <w:rPr>
                <w:rFonts w:ascii="David"/>
                <w:color w:val="000000"/>
                <w:sz w:val="40"/>
                <w:rtl/>
              </w:rPr>
              <w:t xml:space="preserve"> </w:t>
            </w:r>
            <w:r w:rsidRPr="00A326C0">
              <w:rPr>
                <w:rFonts w:ascii="David" w:hint="eastAsia"/>
                <w:color w:val="000000"/>
                <w:sz w:val="40"/>
                <w:rtl/>
              </w:rPr>
              <w:t>וחנה</w:t>
            </w:r>
            <w:r w:rsidRPr="00A326C0">
              <w:rPr>
                <w:rFonts w:ascii="David"/>
                <w:color w:val="000000"/>
                <w:sz w:val="40"/>
                <w:rtl/>
              </w:rPr>
              <w:t xml:space="preserve"> </w:t>
            </w:r>
            <w:r w:rsidRPr="00A326C0">
              <w:rPr>
                <w:rFonts w:ascii="David" w:hint="eastAsia"/>
                <w:color w:val="000000"/>
                <w:sz w:val="40"/>
                <w:rtl/>
              </w:rPr>
              <w:t>היא</w:t>
            </w:r>
            <w:r w:rsidRPr="00A326C0">
              <w:rPr>
                <w:rFonts w:ascii="David"/>
                <w:color w:val="000000"/>
                <w:sz w:val="40"/>
                <w:rtl/>
              </w:rPr>
              <w:t xml:space="preserve"> </w:t>
            </w:r>
            <w:r w:rsidRPr="00A326C0">
              <w:rPr>
                <w:rFonts w:ascii="David" w:hint="eastAsia"/>
                <w:color w:val="000000"/>
                <w:sz w:val="40"/>
                <w:rtl/>
              </w:rPr>
              <w:t>מדברת</w:t>
            </w:r>
            <w:r w:rsidRPr="00A326C0">
              <w:rPr>
                <w:rFonts w:ascii="David"/>
                <w:color w:val="000000"/>
                <w:sz w:val="40"/>
                <w:rtl/>
              </w:rPr>
              <w:t xml:space="preserve"> </w:t>
            </w:r>
            <w:r w:rsidRPr="00A326C0">
              <w:rPr>
                <w:rFonts w:ascii="David" w:hint="eastAsia"/>
                <w:color w:val="000000"/>
                <w:sz w:val="40"/>
                <w:rtl/>
              </w:rPr>
              <w:t>על</w:t>
            </w:r>
            <w:r w:rsidRPr="00A326C0">
              <w:rPr>
                <w:rFonts w:ascii="David"/>
                <w:color w:val="000000"/>
                <w:sz w:val="40"/>
                <w:rtl/>
              </w:rPr>
              <w:t xml:space="preserve"> </w:t>
            </w:r>
            <w:r w:rsidRPr="00A326C0">
              <w:rPr>
                <w:rFonts w:ascii="David" w:hint="eastAsia"/>
                <w:color w:val="000000"/>
                <w:sz w:val="40"/>
                <w:rtl/>
              </w:rPr>
              <w:t>לבה</w:t>
            </w:r>
            <w:r w:rsidRPr="00A326C0">
              <w:rPr>
                <w:rFonts w:ascii="David"/>
                <w:color w:val="000000"/>
                <w:sz w:val="40"/>
                <w:rtl/>
              </w:rPr>
              <w:t xml:space="preserve">. </w:t>
            </w:r>
            <w:r w:rsidRPr="00A326C0">
              <w:rPr>
                <w:rFonts w:ascii="David" w:hint="eastAsia"/>
                <w:color w:val="000000"/>
                <w:sz w:val="40"/>
                <w:rtl/>
              </w:rPr>
              <w:t>ואמר</w:t>
            </w:r>
            <w:r w:rsidRPr="00A326C0">
              <w:rPr>
                <w:rFonts w:ascii="David"/>
                <w:color w:val="000000"/>
                <w:sz w:val="40"/>
                <w:rtl/>
              </w:rPr>
              <w:t xml:space="preserve"> </w:t>
            </w:r>
            <w:r w:rsidRPr="00A326C0">
              <w:rPr>
                <w:rFonts w:ascii="David" w:hint="eastAsia"/>
                <w:color w:val="000000"/>
                <w:sz w:val="40"/>
                <w:rtl/>
              </w:rPr>
              <w:t>ר</w:t>
            </w:r>
            <w:r w:rsidRPr="00A326C0">
              <w:rPr>
                <w:rFonts w:ascii="David"/>
                <w:color w:val="000000"/>
                <w:sz w:val="40"/>
                <w:rtl/>
              </w:rPr>
              <w:t xml:space="preserve">' </w:t>
            </w:r>
            <w:r w:rsidRPr="00A326C0">
              <w:rPr>
                <w:rFonts w:ascii="David" w:hint="eastAsia"/>
                <w:color w:val="000000"/>
                <w:sz w:val="40"/>
                <w:rtl/>
              </w:rPr>
              <w:t>אלעזר</w:t>
            </w:r>
            <w:r w:rsidRPr="00A326C0">
              <w:rPr>
                <w:rFonts w:ascii="David"/>
                <w:color w:val="000000"/>
                <w:sz w:val="40"/>
                <w:rtl/>
              </w:rPr>
              <w:t xml:space="preserve"> </w:t>
            </w:r>
            <w:r w:rsidRPr="00A326C0">
              <w:rPr>
                <w:rFonts w:ascii="David" w:hint="eastAsia"/>
                <w:color w:val="000000"/>
                <w:sz w:val="40"/>
                <w:rtl/>
              </w:rPr>
              <w:t>מכאן</w:t>
            </w:r>
            <w:r w:rsidRPr="00A326C0">
              <w:rPr>
                <w:rFonts w:ascii="David"/>
                <w:color w:val="000000"/>
                <w:sz w:val="40"/>
                <w:rtl/>
              </w:rPr>
              <w:t xml:space="preserve"> </w:t>
            </w:r>
            <w:r w:rsidRPr="00A326C0">
              <w:rPr>
                <w:rFonts w:ascii="David" w:hint="eastAsia"/>
                <w:color w:val="000000"/>
                <w:sz w:val="40"/>
                <w:rtl/>
              </w:rPr>
              <w:t>למתפלל</w:t>
            </w:r>
            <w:r w:rsidRPr="00A326C0">
              <w:rPr>
                <w:rFonts w:ascii="David"/>
                <w:color w:val="000000"/>
                <w:sz w:val="40"/>
                <w:rtl/>
              </w:rPr>
              <w:t xml:space="preserve"> </w:t>
            </w:r>
            <w:r w:rsidRPr="00A326C0">
              <w:rPr>
                <w:rFonts w:ascii="David" w:hint="eastAsia"/>
                <w:color w:val="000000"/>
                <w:sz w:val="40"/>
                <w:rtl/>
              </w:rPr>
              <w:t>שצריך</w:t>
            </w:r>
            <w:r w:rsidRPr="00A326C0">
              <w:rPr>
                <w:rFonts w:ascii="David"/>
                <w:color w:val="000000"/>
                <w:sz w:val="40"/>
                <w:rtl/>
              </w:rPr>
              <w:t xml:space="preserve"> </w:t>
            </w:r>
            <w:r w:rsidRPr="00A326C0">
              <w:rPr>
                <w:rFonts w:ascii="David" w:hint="eastAsia"/>
                <w:color w:val="000000"/>
                <w:sz w:val="40"/>
                <w:rtl/>
              </w:rPr>
              <w:t>לכוין</w:t>
            </w:r>
            <w:r w:rsidRPr="00A326C0">
              <w:rPr>
                <w:rFonts w:ascii="David"/>
                <w:color w:val="000000"/>
                <w:sz w:val="40"/>
                <w:rtl/>
              </w:rPr>
              <w:t xml:space="preserve"> </w:t>
            </w:r>
            <w:r w:rsidRPr="00A326C0">
              <w:rPr>
                <w:rFonts w:ascii="David" w:hint="eastAsia"/>
                <w:color w:val="000000"/>
                <w:sz w:val="40"/>
                <w:rtl/>
              </w:rPr>
              <w:t>את</w:t>
            </w:r>
            <w:r w:rsidRPr="00A326C0">
              <w:rPr>
                <w:rFonts w:ascii="David"/>
                <w:color w:val="000000"/>
                <w:sz w:val="40"/>
                <w:rtl/>
              </w:rPr>
              <w:t xml:space="preserve"> </w:t>
            </w:r>
            <w:r w:rsidRPr="00A326C0">
              <w:rPr>
                <w:rFonts w:ascii="David" w:hint="eastAsia"/>
                <w:color w:val="000000"/>
                <w:sz w:val="40"/>
                <w:rtl/>
              </w:rPr>
              <w:t>לבו</w:t>
            </w:r>
            <w:r w:rsidRPr="00A326C0">
              <w:rPr>
                <w:rFonts w:ascii="David"/>
                <w:color w:val="000000"/>
                <w:sz w:val="40"/>
                <w:rtl/>
              </w:rPr>
              <w:t xml:space="preserve">. </w:t>
            </w:r>
            <w:r w:rsidRPr="00A326C0">
              <w:rPr>
                <w:rFonts w:ascii="David" w:hint="eastAsia"/>
                <w:color w:val="000000"/>
                <w:sz w:val="40"/>
                <w:rtl/>
              </w:rPr>
              <w:t>ר</w:t>
            </w:r>
            <w:r w:rsidRPr="00A326C0">
              <w:rPr>
                <w:rFonts w:ascii="David"/>
                <w:color w:val="000000"/>
                <w:sz w:val="40"/>
                <w:rtl/>
              </w:rPr>
              <w:t xml:space="preserve">' </w:t>
            </w:r>
            <w:r w:rsidRPr="00A326C0">
              <w:rPr>
                <w:rFonts w:ascii="David" w:hint="eastAsia"/>
                <w:color w:val="000000"/>
                <w:sz w:val="40"/>
                <w:rtl/>
              </w:rPr>
              <w:t>ירמיה</w:t>
            </w:r>
            <w:r w:rsidRPr="00A326C0">
              <w:rPr>
                <w:rFonts w:ascii="David"/>
                <w:color w:val="000000"/>
                <w:sz w:val="40"/>
                <w:rtl/>
              </w:rPr>
              <w:t xml:space="preserve"> </w:t>
            </w:r>
            <w:r w:rsidRPr="00A326C0">
              <w:rPr>
                <w:rFonts w:ascii="David" w:hint="eastAsia"/>
                <w:color w:val="000000"/>
                <w:sz w:val="40"/>
                <w:rtl/>
              </w:rPr>
              <w:t>בשם</w:t>
            </w:r>
            <w:r w:rsidRPr="00A326C0">
              <w:rPr>
                <w:rFonts w:ascii="David"/>
                <w:color w:val="000000"/>
                <w:sz w:val="40"/>
                <w:rtl/>
              </w:rPr>
              <w:t xml:space="preserve"> </w:t>
            </w:r>
            <w:r w:rsidRPr="00A326C0">
              <w:rPr>
                <w:rFonts w:ascii="David" w:hint="eastAsia"/>
                <w:color w:val="000000"/>
                <w:sz w:val="40"/>
                <w:rtl/>
              </w:rPr>
              <w:t>ר</w:t>
            </w:r>
            <w:r w:rsidRPr="00A326C0">
              <w:rPr>
                <w:rFonts w:ascii="David"/>
                <w:color w:val="000000"/>
                <w:sz w:val="40"/>
                <w:rtl/>
              </w:rPr>
              <w:t xml:space="preserve">' </w:t>
            </w:r>
            <w:r w:rsidRPr="00A326C0">
              <w:rPr>
                <w:rFonts w:ascii="David" w:hint="eastAsia"/>
                <w:color w:val="000000"/>
                <w:sz w:val="40"/>
                <w:rtl/>
              </w:rPr>
              <w:t>אלעזר</w:t>
            </w:r>
            <w:r w:rsidRPr="00A326C0">
              <w:rPr>
                <w:rFonts w:ascii="David"/>
                <w:color w:val="000000"/>
                <w:sz w:val="40"/>
                <w:rtl/>
              </w:rPr>
              <w:t xml:space="preserve"> </w:t>
            </w:r>
            <w:r w:rsidRPr="00A326C0">
              <w:rPr>
                <w:rFonts w:ascii="David" w:hint="eastAsia"/>
                <w:color w:val="000000"/>
                <w:sz w:val="40"/>
                <w:rtl/>
              </w:rPr>
              <w:t>אומר</w:t>
            </w:r>
            <w:r w:rsidRPr="00A326C0">
              <w:rPr>
                <w:rFonts w:ascii="David"/>
                <w:color w:val="000000"/>
                <w:sz w:val="40"/>
                <w:rtl/>
              </w:rPr>
              <w:t xml:space="preserve"> </w:t>
            </w:r>
            <w:r w:rsidRPr="00A326C0">
              <w:rPr>
                <w:rFonts w:ascii="David" w:hint="eastAsia"/>
                <w:color w:val="000000"/>
                <w:sz w:val="40"/>
                <w:rtl/>
              </w:rPr>
              <w:t>המתפלל</w:t>
            </w:r>
            <w:r w:rsidRPr="00A326C0">
              <w:rPr>
                <w:rFonts w:ascii="David"/>
                <w:color w:val="000000"/>
                <w:sz w:val="40"/>
                <w:rtl/>
              </w:rPr>
              <w:t xml:space="preserve"> </w:t>
            </w:r>
            <w:r w:rsidRPr="00A326C0">
              <w:rPr>
                <w:rFonts w:ascii="David" w:hint="eastAsia"/>
                <w:color w:val="000000"/>
                <w:sz w:val="40"/>
                <w:rtl/>
              </w:rPr>
              <w:t>ולא</w:t>
            </w:r>
            <w:r w:rsidRPr="00A326C0">
              <w:rPr>
                <w:rFonts w:ascii="David"/>
                <w:color w:val="000000"/>
                <w:sz w:val="40"/>
                <w:rtl/>
              </w:rPr>
              <w:t xml:space="preserve"> </w:t>
            </w:r>
            <w:r w:rsidRPr="00A326C0">
              <w:rPr>
                <w:rFonts w:ascii="David" w:hint="eastAsia"/>
                <w:color w:val="000000"/>
                <w:sz w:val="40"/>
                <w:rtl/>
              </w:rPr>
              <w:t>כיון</w:t>
            </w:r>
            <w:r w:rsidRPr="00A326C0">
              <w:rPr>
                <w:rFonts w:ascii="David"/>
                <w:color w:val="000000"/>
                <w:sz w:val="40"/>
                <w:rtl/>
              </w:rPr>
              <w:t xml:space="preserve"> </w:t>
            </w:r>
            <w:r w:rsidRPr="00A326C0">
              <w:rPr>
                <w:rFonts w:ascii="David" w:hint="eastAsia"/>
                <w:color w:val="000000"/>
                <w:sz w:val="40"/>
                <w:rtl/>
              </w:rPr>
              <w:t>את</w:t>
            </w:r>
            <w:r w:rsidRPr="00A326C0">
              <w:rPr>
                <w:rFonts w:ascii="David"/>
                <w:color w:val="000000"/>
                <w:sz w:val="40"/>
                <w:rtl/>
              </w:rPr>
              <w:t xml:space="preserve"> </w:t>
            </w:r>
            <w:r w:rsidRPr="00A326C0">
              <w:rPr>
                <w:rFonts w:ascii="David" w:hint="eastAsia"/>
                <w:color w:val="000000"/>
                <w:sz w:val="40"/>
                <w:rtl/>
              </w:rPr>
              <w:t>לבו</w:t>
            </w:r>
            <w:r w:rsidRPr="00A326C0">
              <w:rPr>
                <w:rFonts w:ascii="David"/>
                <w:color w:val="000000"/>
                <w:sz w:val="40"/>
                <w:rtl/>
              </w:rPr>
              <w:t xml:space="preserve"> </w:t>
            </w:r>
            <w:r w:rsidRPr="00A326C0">
              <w:rPr>
                <w:rFonts w:ascii="David" w:hint="eastAsia"/>
                <w:color w:val="000000"/>
                <w:sz w:val="40"/>
                <w:rtl/>
              </w:rPr>
              <w:t>אם</w:t>
            </w:r>
            <w:r w:rsidRPr="00A326C0">
              <w:rPr>
                <w:rFonts w:ascii="David"/>
                <w:color w:val="000000"/>
                <w:sz w:val="40"/>
                <w:rtl/>
              </w:rPr>
              <w:t xml:space="preserve"> </w:t>
            </w:r>
            <w:r w:rsidRPr="00A326C0">
              <w:rPr>
                <w:rFonts w:ascii="David" w:hint="eastAsia"/>
                <w:color w:val="000000"/>
                <w:sz w:val="40"/>
                <w:rtl/>
              </w:rPr>
              <w:t>יודע</w:t>
            </w:r>
            <w:r w:rsidRPr="00A326C0">
              <w:rPr>
                <w:rFonts w:ascii="David"/>
                <w:color w:val="000000"/>
                <w:sz w:val="40"/>
                <w:rtl/>
              </w:rPr>
              <w:t xml:space="preserve"> </w:t>
            </w:r>
            <w:r w:rsidRPr="00A326C0">
              <w:rPr>
                <w:rFonts w:ascii="David" w:hint="eastAsia"/>
                <w:color w:val="000000"/>
                <w:sz w:val="40"/>
                <w:rtl/>
              </w:rPr>
              <w:t>בו</w:t>
            </w:r>
            <w:r w:rsidRPr="00A326C0">
              <w:rPr>
                <w:rFonts w:ascii="David"/>
                <w:color w:val="000000"/>
                <w:sz w:val="40"/>
                <w:rtl/>
              </w:rPr>
              <w:t xml:space="preserve"> </w:t>
            </w:r>
            <w:r w:rsidRPr="00A326C0">
              <w:rPr>
                <w:rFonts w:ascii="David" w:hint="eastAsia"/>
                <w:color w:val="000000"/>
                <w:sz w:val="40"/>
                <w:rtl/>
              </w:rPr>
              <w:t>שהוא</w:t>
            </w:r>
            <w:r w:rsidRPr="00A326C0">
              <w:rPr>
                <w:rFonts w:ascii="David"/>
                <w:color w:val="000000"/>
                <w:sz w:val="40"/>
                <w:rtl/>
              </w:rPr>
              <w:t xml:space="preserve"> </w:t>
            </w:r>
            <w:r w:rsidRPr="00A326C0">
              <w:rPr>
                <w:rFonts w:ascii="David" w:hint="eastAsia"/>
                <w:color w:val="000000"/>
                <w:sz w:val="40"/>
                <w:rtl/>
              </w:rPr>
              <w:t>חוזר</w:t>
            </w:r>
            <w:r w:rsidRPr="00A326C0">
              <w:rPr>
                <w:rFonts w:ascii="David"/>
                <w:color w:val="000000"/>
                <w:sz w:val="40"/>
                <w:rtl/>
              </w:rPr>
              <w:t xml:space="preserve"> </w:t>
            </w:r>
            <w:r w:rsidRPr="00A326C0">
              <w:rPr>
                <w:rFonts w:ascii="David" w:hint="eastAsia"/>
                <w:color w:val="000000"/>
                <w:sz w:val="40"/>
                <w:rtl/>
              </w:rPr>
              <w:t>ומכוין</w:t>
            </w:r>
            <w:r w:rsidRPr="00A326C0">
              <w:rPr>
                <w:rFonts w:ascii="David"/>
                <w:color w:val="000000"/>
                <w:sz w:val="40"/>
                <w:rtl/>
              </w:rPr>
              <w:t xml:space="preserve"> </w:t>
            </w:r>
            <w:r w:rsidRPr="00A326C0">
              <w:rPr>
                <w:rFonts w:ascii="David" w:hint="eastAsia"/>
                <w:color w:val="000000"/>
                <w:sz w:val="40"/>
                <w:rtl/>
              </w:rPr>
              <w:t>לבו</w:t>
            </w:r>
            <w:r w:rsidRPr="00A326C0">
              <w:rPr>
                <w:rFonts w:ascii="David"/>
                <w:color w:val="000000"/>
                <w:sz w:val="40"/>
                <w:rtl/>
              </w:rPr>
              <w:t xml:space="preserve"> </w:t>
            </w:r>
            <w:r w:rsidRPr="00A326C0">
              <w:rPr>
                <w:rFonts w:ascii="David" w:hint="eastAsia"/>
                <w:color w:val="000000"/>
                <w:sz w:val="40"/>
                <w:rtl/>
              </w:rPr>
              <w:t>יחזור</w:t>
            </w:r>
            <w:r w:rsidRPr="00A326C0">
              <w:rPr>
                <w:rFonts w:ascii="David"/>
                <w:color w:val="000000"/>
                <w:sz w:val="40"/>
                <w:rtl/>
              </w:rPr>
              <w:t xml:space="preserve"> </w:t>
            </w:r>
            <w:r w:rsidRPr="00A326C0">
              <w:rPr>
                <w:rFonts w:ascii="David" w:hint="eastAsia"/>
                <w:color w:val="000000"/>
                <w:sz w:val="40"/>
                <w:rtl/>
              </w:rPr>
              <w:t>ויתפלל</w:t>
            </w:r>
            <w:r w:rsidRPr="00A326C0">
              <w:rPr>
                <w:rFonts w:ascii="David"/>
                <w:color w:val="000000"/>
                <w:sz w:val="40"/>
                <w:rtl/>
              </w:rPr>
              <w:t xml:space="preserve"> </w:t>
            </w:r>
            <w:r w:rsidRPr="00A326C0">
              <w:rPr>
                <w:rFonts w:ascii="David" w:hint="eastAsia"/>
                <w:color w:val="000000"/>
                <w:sz w:val="40"/>
                <w:rtl/>
              </w:rPr>
              <w:t>ואם</w:t>
            </w:r>
            <w:r w:rsidRPr="00A326C0">
              <w:rPr>
                <w:rFonts w:ascii="David"/>
                <w:color w:val="000000"/>
                <w:sz w:val="40"/>
                <w:rtl/>
              </w:rPr>
              <w:t xml:space="preserve"> </w:t>
            </w:r>
            <w:r w:rsidRPr="00A326C0">
              <w:rPr>
                <w:rFonts w:ascii="David" w:hint="eastAsia"/>
                <w:color w:val="000000"/>
                <w:sz w:val="40"/>
                <w:rtl/>
              </w:rPr>
              <w:t>לאו</w:t>
            </w:r>
            <w:r w:rsidRPr="00A326C0">
              <w:rPr>
                <w:rFonts w:ascii="David"/>
                <w:color w:val="000000"/>
                <w:sz w:val="40"/>
                <w:rtl/>
              </w:rPr>
              <w:t xml:space="preserve"> </w:t>
            </w:r>
            <w:r w:rsidRPr="00A326C0">
              <w:rPr>
                <w:rFonts w:ascii="David" w:hint="eastAsia"/>
                <w:color w:val="000000"/>
                <w:sz w:val="40"/>
                <w:rtl/>
              </w:rPr>
              <w:t>לא</w:t>
            </w:r>
            <w:r w:rsidRPr="00A326C0">
              <w:rPr>
                <w:rFonts w:ascii="David"/>
                <w:color w:val="000000"/>
                <w:sz w:val="40"/>
                <w:rtl/>
              </w:rPr>
              <w:t xml:space="preserve"> </w:t>
            </w:r>
            <w:r w:rsidRPr="00A326C0">
              <w:rPr>
                <w:rFonts w:ascii="David" w:hint="eastAsia"/>
                <w:color w:val="000000"/>
                <w:sz w:val="40"/>
                <w:rtl/>
              </w:rPr>
              <w:t>יחזור</w:t>
            </w:r>
            <w:r w:rsidRPr="00A326C0">
              <w:rPr>
                <w:rFonts w:ascii="David"/>
                <w:color w:val="000000"/>
                <w:sz w:val="40"/>
                <w:rtl/>
              </w:rPr>
              <w:t xml:space="preserve"> </w:t>
            </w:r>
            <w:r w:rsidRPr="00A326C0">
              <w:rPr>
                <w:rFonts w:ascii="David" w:hint="eastAsia"/>
                <w:color w:val="000000"/>
                <w:sz w:val="40"/>
                <w:rtl/>
              </w:rPr>
              <w:t>ויתפלל</w:t>
            </w:r>
            <w:r w:rsidRPr="00A326C0">
              <w:rPr>
                <w:rFonts w:ascii="David"/>
                <w:color w:val="000000"/>
                <w:sz w:val="40"/>
                <w:rtl/>
              </w:rPr>
              <w:t xml:space="preserve">. </w:t>
            </w:r>
            <w:r w:rsidRPr="00A326C0">
              <w:rPr>
                <w:rFonts w:ascii="David" w:hint="eastAsia"/>
                <w:color w:val="000000"/>
                <w:sz w:val="40"/>
                <w:rtl/>
              </w:rPr>
              <w:t>ושמעתי</w:t>
            </w:r>
            <w:r w:rsidRPr="00A326C0">
              <w:rPr>
                <w:rFonts w:ascii="David"/>
                <w:color w:val="000000"/>
                <w:sz w:val="40"/>
                <w:rtl/>
              </w:rPr>
              <w:t xml:space="preserve"> </w:t>
            </w:r>
            <w:r w:rsidRPr="00A326C0">
              <w:rPr>
                <w:rFonts w:ascii="David" w:hint="eastAsia"/>
                <w:color w:val="000000"/>
                <w:sz w:val="40"/>
                <w:rtl/>
              </w:rPr>
              <w:t>מפי</w:t>
            </w:r>
            <w:r w:rsidRPr="00A326C0">
              <w:rPr>
                <w:rFonts w:ascii="David"/>
                <w:color w:val="000000"/>
                <w:sz w:val="40"/>
                <w:rtl/>
              </w:rPr>
              <w:t xml:space="preserve"> </w:t>
            </w:r>
            <w:r w:rsidRPr="00A326C0">
              <w:rPr>
                <w:rFonts w:ascii="David" w:hint="eastAsia"/>
                <w:color w:val="000000"/>
                <w:sz w:val="40"/>
                <w:rtl/>
              </w:rPr>
              <w:t>הר</w:t>
            </w:r>
            <w:r w:rsidRPr="00A326C0">
              <w:rPr>
                <w:rFonts w:ascii="David"/>
                <w:color w:val="000000"/>
                <w:sz w:val="40"/>
                <w:rtl/>
              </w:rPr>
              <w:t>"</w:t>
            </w:r>
            <w:r w:rsidRPr="00A326C0">
              <w:rPr>
                <w:rFonts w:ascii="David" w:hint="eastAsia"/>
                <w:color w:val="000000"/>
                <w:sz w:val="40"/>
                <w:rtl/>
              </w:rPr>
              <w:t>ר</w:t>
            </w:r>
            <w:r w:rsidRPr="00A326C0">
              <w:rPr>
                <w:rFonts w:ascii="David"/>
                <w:color w:val="000000"/>
                <w:sz w:val="40"/>
                <w:rtl/>
              </w:rPr>
              <w:t xml:space="preserve"> </w:t>
            </w:r>
            <w:r w:rsidRPr="00A326C0">
              <w:rPr>
                <w:rFonts w:ascii="David" w:hint="eastAsia"/>
                <w:color w:val="000000"/>
                <w:sz w:val="40"/>
                <w:rtl/>
              </w:rPr>
              <w:t>יעקב</w:t>
            </w:r>
            <w:r w:rsidRPr="00A326C0">
              <w:rPr>
                <w:rFonts w:ascii="David"/>
                <w:color w:val="000000"/>
                <w:sz w:val="40"/>
                <w:rtl/>
              </w:rPr>
              <w:t xml:space="preserve"> </w:t>
            </w:r>
            <w:r w:rsidRPr="00A326C0">
              <w:rPr>
                <w:rFonts w:ascii="David" w:hint="eastAsia"/>
                <w:color w:val="000000"/>
                <w:sz w:val="40"/>
                <w:rtl/>
              </w:rPr>
              <w:t>מגוירציבורק</w:t>
            </w:r>
            <w:r w:rsidRPr="00A326C0">
              <w:rPr>
                <w:rFonts w:ascii="David"/>
                <w:color w:val="000000"/>
                <w:sz w:val="40"/>
                <w:rtl/>
              </w:rPr>
              <w:t xml:space="preserve"> </w:t>
            </w:r>
            <w:r w:rsidRPr="00A326C0">
              <w:rPr>
                <w:rFonts w:ascii="David" w:hint="eastAsia"/>
                <w:color w:val="000000"/>
                <w:sz w:val="40"/>
                <w:rtl/>
              </w:rPr>
              <w:t>נר</w:t>
            </w:r>
            <w:r w:rsidRPr="00A326C0">
              <w:rPr>
                <w:rFonts w:ascii="David"/>
                <w:color w:val="000000"/>
                <w:sz w:val="40"/>
                <w:rtl/>
              </w:rPr>
              <w:t>"</w:t>
            </w:r>
            <w:r w:rsidRPr="00A326C0">
              <w:rPr>
                <w:rFonts w:ascii="David" w:hint="eastAsia"/>
                <w:color w:val="000000"/>
                <w:sz w:val="40"/>
                <w:rtl/>
              </w:rPr>
              <w:t>ו</w:t>
            </w:r>
            <w:r w:rsidRPr="00A326C0">
              <w:rPr>
                <w:rFonts w:ascii="David"/>
                <w:color w:val="000000"/>
                <w:sz w:val="40"/>
                <w:rtl/>
              </w:rPr>
              <w:t xml:space="preserve"> </w:t>
            </w:r>
            <w:r w:rsidRPr="00A326C0">
              <w:rPr>
                <w:rFonts w:ascii="David" w:hint="eastAsia"/>
                <w:color w:val="000000"/>
                <w:sz w:val="40"/>
                <w:rtl/>
              </w:rPr>
              <w:t>שיש</w:t>
            </w:r>
            <w:r w:rsidRPr="00A326C0">
              <w:rPr>
                <w:rFonts w:ascii="David"/>
                <w:color w:val="000000"/>
                <w:sz w:val="40"/>
                <w:rtl/>
              </w:rPr>
              <w:t xml:space="preserve"> </w:t>
            </w:r>
            <w:r w:rsidRPr="00A326C0">
              <w:rPr>
                <w:rFonts w:ascii="David" w:hint="eastAsia"/>
                <w:color w:val="000000"/>
                <w:sz w:val="40"/>
                <w:rtl/>
              </w:rPr>
              <w:t>להביא</w:t>
            </w:r>
            <w:r w:rsidRPr="00A326C0">
              <w:rPr>
                <w:rFonts w:ascii="David"/>
                <w:color w:val="000000"/>
                <w:sz w:val="40"/>
                <w:rtl/>
              </w:rPr>
              <w:t xml:space="preserve"> </w:t>
            </w:r>
            <w:r w:rsidRPr="00A326C0">
              <w:rPr>
                <w:rFonts w:ascii="David" w:hint="eastAsia"/>
                <w:color w:val="000000"/>
                <w:sz w:val="40"/>
                <w:rtl/>
              </w:rPr>
              <w:t>ראיה</w:t>
            </w:r>
            <w:r w:rsidRPr="00A326C0">
              <w:rPr>
                <w:rFonts w:ascii="David"/>
                <w:color w:val="000000"/>
                <w:sz w:val="40"/>
                <w:rtl/>
              </w:rPr>
              <w:t xml:space="preserve"> </w:t>
            </w:r>
            <w:r w:rsidRPr="00A326C0">
              <w:rPr>
                <w:rFonts w:ascii="David" w:hint="eastAsia"/>
                <w:color w:val="000000"/>
                <w:sz w:val="40"/>
                <w:rtl/>
              </w:rPr>
              <w:t>מראש</w:t>
            </w:r>
            <w:r w:rsidRPr="00A326C0">
              <w:rPr>
                <w:rFonts w:ascii="David"/>
                <w:color w:val="000000"/>
                <w:sz w:val="40"/>
                <w:rtl/>
              </w:rPr>
              <w:t xml:space="preserve"> </w:t>
            </w:r>
            <w:r w:rsidRPr="00A326C0">
              <w:rPr>
                <w:rFonts w:ascii="David" w:hint="eastAsia"/>
                <w:color w:val="000000"/>
                <w:sz w:val="40"/>
                <w:rtl/>
              </w:rPr>
              <w:t>מסכת</w:t>
            </w:r>
            <w:r w:rsidRPr="00A326C0">
              <w:rPr>
                <w:rFonts w:ascii="David"/>
                <w:color w:val="000000"/>
                <w:sz w:val="40"/>
                <w:rtl/>
              </w:rPr>
              <w:t xml:space="preserve"> </w:t>
            </w:r>
            <w:r w:rsidRPr="00A326C0">
              <w:rPr>
                <w:rFonts w:ascii="David" w:hint="eastAsia"/>
                <w:color w:val="000000"/>
                <w:sz w:val="40"/>
                <w:rtl/>
              </w:rPr>
              <w:t>זבחים</w:t>
            </w:r>
            <w:r w:rsidRPr="00A326C0">
              <w:rPr>
                <w:rFonts w:ascii="David"/>
                <w:color w:val="000000"/>
                <w:sz w:val="40"/>
                <w:rtl/>
              </w:rPr>
              <w:t xml:space="preserve">. </w:t>
            </w:r>
            <w:r w:rsidRPr="00A326C0">
              <w:rPr>
                <w:rFonts w:ascii="David" w:hint="eastAsia"/>
                <w:color w:val="000000"/>
                <w:sz w:val="40"/>
                <w:rtl/>
              </w:rPr>
              <w:t>שאע</w:t>
            </w:r>
            <w:r w:rsidRPr="00A326C0">
              <w:rPr>
                <w:rFonts w:ascii="David"/>
                <w:color w:val="000000"/>
                <w:sz w:val="40"/>
                <w:rtl/>
              </w:rPr>
              <w:t>"</w:t>
            </w:r>
            <w:r w:rsidRPr="00A326C0">
              <w:rPr>
                <w:rFonts w:ascii="David" w:hint="eastAsia"/>
                <w:color w:val="000000"/>
                <w:sz w:val="40"/>
                <w:rtl/>
              </w:rPr>
              <w:t>פ</w:t>
            </w:r>
            <w:r w:rsidRPr="00A326C0">
              <w:rPr>
                <w:rFonts w:ascii="David"/>
                <w:color w:val="000000"/>
                <w:sz w:val="40"/>
                <w:rtl/>
              </w:rPr>
              <w:t xml:space="preserve"> </w:t>
            </w:r>
            <w:r w:rsidRPr="00A326C0">
              <w:rPr>
                <w:rFonts w:ascii="David" w:hint="eastAsia"/>
                <w:color w:val="000000"/>
                <w:sz w:val="40"/>
                <w:rtl/>
              </w:rPr>
              <w:t>שכמה</w:t>
            </w:r>
            <w:r w:rsidRPr="00A326C0">
              <w:rPr>
                <w:rFonts w:ascii="David"/>
                <w:color w:val="000000"/>
                <w:sz w:val="40"/>
                <w:rtl/>
              </w:rPr>
              <w:t xml:space="preserve"> </w:t>
            </w:r>
            <w:r w:rsidRPr="00A326C0">
              <w:rPr>
                <w:rFonts w:ascii="David" w:hint="eastAsia"/>
                <w:color w:val="000000"/>
                <w:sz w:val="40"/>
                <w:rtl/>
              </w:rPr>
              <w:t>פעמים</w:t>
            </w:r>
            <w:r w:rsidRPr="00A326C0">
              <w:rPr>
                <w:rFonts w:ascii="David"/>
                <w:color w:val="000000"/>
                <w:sz w:val="40"/>
                <w:rtl/>
              </w:rPr>
              <w:t xml:space="preserve"> </w:t>
            </w:r>
            <w:r w:rsidRPr="00A326C0">
              <w:rPr>
                <w:rFonts w:ascii="David" w:hint="eastAsia"/>
                <w:color w:val="000000"/>
                <w:sz w:val="40"/>
                <w:rtl/>
              </w:rPr>
              <w:t>אדם</w:t>
            </w:r>
            <w:r w:rsidRPr="00A326C0">
              <w:rPr>
                <w:rFonts w:ascii="David"/>
                <w:color w:val="000000"/>
                <w:sz w:val="40"/>
                <w:rtl/>
              </w:rPr>
              <w:t xml:space="preserve"> </w:t>
            </w:r>
            <w:r w:rsidRPr="00A326C0">
              <w:rPr>
                <w:rFonts w:ascii="David" w:hint="eastAsia"/>
                <w:color w:val="000000"/>
                <w:sz w:val="40"/>
                <w:rtl/>
              </w:rPr>
              <w:t>מתפלל</w:t>
            </w:r>
            <w:r w:rsidRPr="00A326C0">
              <w:rPr>
                <w:rFonts w:ascii="David"/>
                <w:color w:val="000000"/>
                <w:sz w:val="40"/>
                <w:rtl/>
              </w:rPr>
              <w:t xml:space="preserve"> </w:t>
            </w:r>
            <w:r w:rsidRPr="00A326C0">
              <w:rPr>
                <w:rFonts w:ascii="David" w:hint="eastAsia"/>
                <w:color w:val="000000"/>
                <w:sz w:val="40"/>
                <w:rtl/>
              </w:rPr>
              <w:t>ואינו</w:t>
            </w:r>
            <w:r w:rsidRPr="00A326C0">
              <w:rPr>
                <w:rFonts w:ascii="David"/>
                <w:color w:val="000000"/>
                <w:sz w:val="40"/>
                <w:rtl/>
              </w:rPr>
              <w:t xml:space="preserve"> </w:t>
            </w:r>
            <w:r w:rsidRPr="00A326C0">
              <w:rPr>
                <w:rFonts w:ascii="David" w:hint="eastAsia"/>
                <w:color w:val="000000"/>
                <w:sz w:val="40"/>
                <w:rtl/>
              </w:rPr>
              <w:t>מתכוין</w:t>
            </w:r>
            <w:r w:rsidRPr="00A326C0">
              <w:rPr>
                <w:rFonts w:ascii="David"/>
                <w:color w:val="000000"/>
                <w:sz w:val="40"/>
                <w:rtl/>
              </w:rPr>
              <w:t xml:space="preserve"> </w:t>
            </w:r>
            <w:r w:rsidRPr="00A326C0">
              <w:rPr>
                <w:rFonts w:ascii="David" w:hint="eastAsia"/>
                <w:color w:val="000000"/>
                <w:sz w:val="40"/>
                <w:rtl/>
              </w:rPr>
              <w:t>יש</w:t>
            </w:r>
            <w:r w:rsidRPr="00A326C0">
              <w:rPr>
                <w:rFonts w:ascii="David"/>
                <w:color w:val="000000"/>
                <w:sz w:val="40"/>
                <w:rtl/>
              </w:rPr>
              <w:t xml:space="preserve"> </w:t>
            </w:r>
            <w:r w:rsidRPr="00A326C0">
              <w:rPr>
                <w:rFonts w:ascii="David" w:hint="eastAsia"/>
                <w:color w:val="000000"/>
                <w:sz w:val="40"/>
                <w:rtl/>
              </w:rPr>
              <w:t>לומר</w:t>
            </w:r>
            <w:r w:rsidRPr="00A326C0">
              <w:rPr>
                <w:rFonts w:ascii="David"/>
                <w:color w:val="000000"/>
                <w:sz w:val="40"/>
                <w:rtl/>
              </w:rPr>
              <w:t xml:space="preserve"> </w:t>
            </w:r>
            <w:r w:rsidRPr="00A326C0">
              <w:rPr>
                <w:rFonts w:ascii="David" w:hint="eastAsia"/>
                <w:color w:val="000000"/>
                <w:sz w:val="40"/>
                <w:rtl/>
              </w:rPr>
              <w:t>שיצא</w:t>
            </w:r>
            <w:r w:rsidRPr="00A326C0">
              <w:rPr>
                <w:rFonts w:ascii="David"/>
                <w:color w:val="000000"/>
                <w:sz w:val="40"/>
                <w:rtl/>
              </w:rPr>
              <w:t xml:space="preserve"> </w:t>
            </w:r>
            <w:r w:rsidRPr="00A326C0">
              <w:rPr>
                <w:rFonts w:ascii="David" w:hint="eastAsia"/>
                <w:color w:val="000000"/>
                <w:sz w:val="40"/>
                <w:rtl/>
              </w:rPr>
              <w:t>ידי</w:t>
            </w:r>
            <w:r w:rsidRPr="00A326C0">
              <w:rPr>
                <w:rFonts w:ascii="David"/>
                <w:color w:val="000000"/>
                <w:sz w:val="40"/>
                <w:rtl/>
              </w:rPr>
              <w:t xml:space="preserve"> </w:t>
            </w:r>
            <w:r w:rsidRPr="00A326C0">
              <w:rPr>
                <w:rFonts w:ascii="David" w:hint="eastAsia"/>
                <w:color w:val="000000"/>
                <w:sz w:val="40"/>
                <w:rtl/>
              </w:rPr>
              <w:t>חובתו</w:t>
            </w:r>
            <w:r w:rsidRPr="00A326C0">
              <w:rPr>
                <w:rFonts w:ascii="David"/>
                <w:color w:val="000000"/>
                <w:sz w:val="40"/>
                <w:rtl/>
              </w:rPr>
              <w:t xml:space="preserve"> </w:t>
            </w:r>
            <w:r w:rsidRPr="00A326C0">
              <w:rPr>
                <w:rFonts w:ascii="David" w:hint="eastAsia"/>
                <w:color w:val="000000"/>
                <w:sz w:val="40"/>
                <w:rtl/>
              </w:rPr>
              <w:t>למאן</w:t>
            </w:r>
            <w:r w:rsidRPr="00A326C0">
              <w:rPr>
                <w:rFonts w:ascii="David"/>
                <w:color w:val="000000"/>
                <w:sz w:val="40"/>
                <w:rtl/>
              </w:rPr>
              <w:t xml:space="preserve"> </w:t>
            </w:r>
            <w:r w:rsidRPr="00A326C0">
              <w:rPr>
                <w:rFonts w:ascii="David" w:hint="eastAsia"/>
                <w:color w:val="000000"/>
                <w:sz w:val="40"/>
                <w:rtl/>
              </w:rPr>
              <w:t>דאמר</w:t>
            </w:r>
            <w:r w:rsidRPr="00A326C0">
              <w:rPr>
                <w:rFonts w:ascii="David"/>
                <w:color w:val="000000"/>
                <w:sz w:val="40"/>
                <w:rtl/>
              </w:rPr>
              <w:t xml:space="preserve"> </w:t>
            </w:r>
            <w:r w:rsidRPr="00A326C0">
              <w:rPr>
                <w:rFonts w:ascii="David" w:hint="eastAsia"/>
                <w:color w:val="000000"/>
                <w:sz w:val="40"/>
                <w:rtl/>
              </w:rPr>
              <w:t>תפלות</w:t>
            </w:r>
            <w:r w:rsidRPr="00A326C0">
              <w:rPr>
                <w:rFonts w:ascii="David"/>
                <w:color w:val="000000"/>
                <w:sz w:val="40"/>
                <w:rtl/>
              </w:rPr>
              <w:t xml:space="preserve"> </w:t>
            </w:r>
            <w:r w:rsidRPr="00A326C0">
              <w:rPr>
                <w:rFonts w:ascii="David" w:hint="eastAsia"/>
                <w:color w:val="000000"/>
                <w:sz w:val="40"/>
                <w:rtl/>
              </w:rPr>
              <w:t>כנגד</w:t>
            </w:r>
            <w:r w:rsidRPr="00A326C0">
              <w:rPr>
                <w:rFonts w:ascii="David"/>
                <w:color w:val="000000"/>
                <w:sz w:val="40"/>
                <w:rtl/>
              </w:rPr>
              <w:t xml:space="preserve"> </w:t>
            </w:r>
            <w:r w:rsidRPr="00A326C0">
              <w:rPr>
                <w:rFonts w:ascii="David" w:hint="eastAsia"/>
                <w:color w:val="000000"/>
                <w:sz w:val="40"/>
                <w:rtl/>
              </w:rPr>
              <w:t>תמידין</w:t>
            </w:r>
            <w:r w:rsidRPr="00A326C0">
              <w:rPr>
                <w:rFonts w:ascii="David"/>
                <w:color w:val="000000"/>
                <w:sz w:val="40"/>
                <w:rtl/>
              </w:rPr>
              <w:t xml:space="preserve"> </w:t>
            </w:r>
            <w:r w:rsidRPr="00A326C0">
              <w:rPr>
                <w:rFonts w:ascii="David" w:hint="eastAsia"/>
                <w:color w:val="000000"/>
                <w:sz w:val="40"/>
                <w:rtl/>
              </w:rPr>
              <w:t>תקנום</w:t>
            </w:r>
            <w:r w:rsidRPr="00A326C0">
              <w:rPr>
                <w:rFonts w:ascii="David"/>
                <w:color w:val="000000"/>
                <w:sz w:val="40"/>
                <w:rtl/>
              </w:rPr>
              <w:t xml:space="preserve"> </w:t>
            </w:r>
            <w:r w:rsidRPr="00A326C0">
              <w:rPr>
                <w:rFonts w:ascii="David" w:hint="eastAsia"/>
                <w:color w:val="000000"/>
                <w:sz w:val="40"/>
                <w:rtl/>
              </w:rPr>
              <w:t>דאמרינן</w:t>
            </w:r>
            <w:r w:rsidRPr="00A326C0">
              <w:rPr>
                <w:rFonts w:ascii="David"/>
                <w:color w:val="000000"/>
                <w:sz w:val="40"/>
                <w:rtl/>
              </w:rPr>
              <w:t xml:space="preserve"> </w:t>
            </w:r>
            <w:r w:rsidRPr="00A326C0">
              <w:rPr>
                <w:rFonts w:ascii="David" w:hint="eastAsia"/>
                <w:color w:val="000000"/>
                <w:sz w:val="40"/>
                <w:rtl/>
              </w:rPr>
              <w:t>בתחילת</w:t>
            </w:r>
            <w:r w:rsidRPr="00A326C0">
              <w:rPr>
                <w:rFonts w:ascii="David"/>
                <w:color w:val="000000"/>
                <w:sz w:val="40"/>
                <w:rtl/>
              </w:rPr>
              <w:t xml:space="preserve"> </w:t>
            </w:r>
            <w:r w:rsidRPr="00A326C0">
              <w:rPr>
                <w:rFonts w:ascii="David" w:hint="eastAsia"/>
                <w:color w:val="000000"/>
                <w:sz w:val="40"/>
                <w:rtl/>
              </w:rPr>
              <w:t>זבחים</w:t>
            </w:r>
            <w:r w:rsidRPr="00A326C0">
              <w:rPr>
                <w:rFonts w:ascii="David"/>
                <w:color w:val="000000"/>
                <w:sz w:val="40"/>
                <w:rtl/>
              </w:rPr>
              <w:t xml:space="preserve"> </w:t>
            </w:r>
            <w:r w:rsidRPr="00A326C0">
              <w:rPr>
                <w:rFonts w:ascii="David" w:hint="eastAsia"/>
                <w:color w:val="000000"/>
                <w:sz w:val="40"/>
                <w:rtl/>
              </w:rPr>
              <w:t>כל</w:t>
            </w:r>
            <w:r w:rsidRPr="00A326C0">
              <w:rPr>
                <w:rFonts w:ascii="David"/>
                <w:color w:val="000000"/>
                <w:sz w:val="40"/>
                <w:rtl/>
              </w:rPr>
              <w:t xml:space="preserve"> </w:t>
            </w:r>
            <w:r w:rsidRPr="00A326C0">
              <w:rPr>
                <w:rFonts w:ascii="David" w:hint="eastAsia"/>
                <w:color w:val="000000"/>
                <w:sz w:val="40"/>
                <w:rtl/>
              </w:rPr>
              <w:t>הזבחים</w:t>
            </w:r>
            <w:r w:rsidRPr="00A326C0">
              <w:rPr>
                <w:rFonts w:ascii="David"/>
                <w:color w:val="000000"/>
                <w:sz w:val="40"/>
                <w:rtl/>
              </w:rPr>
              <w:t xml:space="preserve"> </w:t>
            </w:r>
            <w:r w:rsidRPr="00A326C0">
              <w:rPr>
                <w:rFonts w:ascii="David" w:hint="eastAsia"/>
                <w:color w:val="000000"/>
                <w:sz w:val="40"/>
                <w:rtl/>
              </w:rPr>
              <w:t>שנזבחו</w:t>
            </w:r>
            <w:r w:rsidRPr="00A326C0">
              <w:rPr>
                <w:rFonts w:ascii="David"/>
                <w:color w:val="000000"/>
                <w:sz w:val="40"/>
                <w:rtl/>
              </w:rPr>
              <w:t xml:space="preserve"> </w:t>
            </w:r>
            <w:r w:rsidRPr="00A326C0">
              <w:rPr>
                <w:rFonts w:ascii="David" w:hint="eastAsia"/>
                <w:color w:val="000000"/>
                <w:sz w:val="40"/>
                <w:rtl/>
              </w:rPr>
              <w:t>שלא</w:t>
            </w:r>
            <w:r w:rsidRPr="00A326C0">
              <w:rPr>
                <w:rFonts w:ascii="David"/>
                <w:color w:val="000000"/>
                <w:sz w:val="40"/>
                <w:rtl/>
              </w:rPr>
              <w:t xml:space="preserve"> </w:t>
            </w:r>
            <w:r w:rsidRPr="00A326C0">
              <w:rPr>
                <w:rFonts w:ascii="David" w:hint="eastAsia"/>
                <w:color w:val="000000"/>
                <w:sz w:val="40"/>
                <w:rtl/>
              </w:rPr>
              <w:t>לשמן</w:t>
            </w:r>
            <w:r w:rsidRPr="00A326C0">
              <w:rPr>
                <w:rFonts w:ascii="David"/>
                <w:color w:val="000000"/>
                <w:sz w:val="40"/>
                <w:rtl/>
              </w:rPr>
              <w:t xml:space="preserve"> </w:t>
            </w:r>
            <w:r w:rsidRPr="00A326C0">
              <w:rPr>
                <w:rFonts w:ascii="David" w:hint="eastAsia"/>
                <w:color w:val="000000"/>
                <w:sz w:val="40"/>
                <w:rtl/>
              </w:rPr>
              <w:t>כשרין</w:t>
            </w:r>
            <w:r w:rsidRPr="00A326C0">
              <w:rPr>
                <w:rFonts w:ascii="David"/>
                <w:color w:val="000000"/>
                <w:sz w:val="40"/>
                <w:rtl/>
              </w:rPr>
              <w:t xml:space="preserve"> </w:t>
            </w:r>
            <w:r w:rsidRPr="00A326C0">
              <w:rPr>
                <w:rFonts w:ascii="David" w:hint="eastAsia"/>
                <w:color w:val="000000"/>
                <w:sz w:val="40"/>
                <w:rtl/>
              </w:rPr>
              <w:t>אלא</w:t>
            </w:r>
            <w:r w:rsidRPr="00A326C0">
              <w:rPr>
                <w:rFonts w:ascii="David"/>
                <w:color w:val="000000"/>
                <w:sz w:val="40"/>
                <w:rtl/>
              </w:rPr>
              <w:t xml:space="preserve"> </w:t>
            </w:r>
            <w:r w:rsidRPr="00A326C0">
              <w:rPr>
                <w:rFonts w:ascii="David" w:hint="eastAsia"/>
                <w:color w:val="000000"/>
                <w:sz w:val="40"/>
                <w:rtl/>
              </w:rPr>
              <w:t>שלא</w:t>
            </w:r>
            <w:r w:rsidRPr="00A326C0">
              <w:rPr>
                <w:rFonts w:ascii="David"/>
                <w:color w:val="000000"/>
                <w:sz w:val="40"/>
                <w:rtl/>
              </w:rPr>
              <w:t xml:space="preserve"> </w:t>
            </w:r>
            <w:r w:rsidRPr="00A326C0">
              <w:rPr>
                <w:rFonts w:ascii="David" w:hint="eastAsia"/>
                <w:color w:val="000000"/>
                <w:sz w:val="40"/>
                <w:rtl/>
              </w:rPr>
              <w:t>עלו</w:t>
            </w:r>
            <w:r w:rsidRPr="00A326C0">
              <w:rPr>
                <w:rFonts w:ascii="David"/>
                <w:color w:val="000000"/>
                <w:sz w:val="40"/>
                <w:rtl/>
              </w:rPr>
              <w:t xml:space="preserve"> </w:t>
            </w:r>
            <w:r w:rsidRPr="00A326C0">
              <w:rPr>
                <w:rFonts w:ascii="David" w:hint="eastAsia"/>
                <w:color w:val="000000"/>
                <w:sz w:val="40"/>
                <w:rtl/>
              </w:rPr>
              <w:t>לבעלים</w:t>
            </w:r>
            <w:r w:rsidRPr="00A326C0">
              <w:rPr>
                <w:rFonts w:ascii="David"/>
                <w:color w:val="000000"/>
                <w:sz w:val="40"/>
                <w:rtl/>
              </w:rPr>
              <w:t xml:space="preserve"> </w:t>
            </w:r>
            <w:r w:rsidRPr="00A326C0">
              <w:rPr>
                <w:rFonts w:ascii="David" w:hint="eastAsia"/>
                <w:color w:val="000000"/>
                <w:sz w:val="40"/>
                <w:rtl/>
              </w:rPr>
              <w:t>לשם</w:t>
            </w:r>
            <w:r w:rsidRPr="00A326C0">
              <w:rPr>
                <w:rFonts w:ascii="David"/>
                <w:color w:val="000000"/>
                <w:sz w:val="40"/>
                <w:rtl/>
              </w:rPr>
              <w:t xml:space="preserve"> </w:t>
            </w:r>
            <w:r w:rsidRPr="00A326C0">
              <w:rPr>
                <w:rFonts w:ascii="David" w:hint="eastAsia"/>
                <w:color w:val="000000"/>
                <w:sz w:val="40"/>
                <w:rtl/>
              </w:rPr>
              <w:t>חובה</w:t>
            </w:r>
            <w:r w:rsidRPr="00A326C0">
              <w:rPr>
                <w:rFonts w:ascii="David"/>
                <w:color w:val="000000"/>
                <w:sz w:val="40"/>
                <w:rtl/>
              </w:rPr>
              <w:t xml:space="preserve">. </w:t>
            </w:r>
            <w:r w:rsidRPr="00A326C0">
              <w:rPr>
                <w:rFonts w:ascii="David" w:hint="eastAsia"/>
                <w:color w:val="000000"/>
                <w:sz w:val="40"/>
                <w:rtl/>
              </w:rPr>
              <w:t>ומוכיח</w:t>
            </w:r>
            <w:r w:rsidRPr="00A326C0">
              <w:rPr>
                <w:rFonts w:ascii="David"/>
                <w:color w:val="000000"/>
                <w:sz w:val="40"/>
                <w:rtl/>
              </w:rPr>
              <w:t xml:space="preserve"> </w:t>
            </w:r>
            <w:r w:rsidRPr="00A326C0">
              <w:rPr>
                <w:rFonts w:ascii="David" w:hint="eastAsia"/>
                <w:color w:val="000000"/>
                <w:sz w:val="40"/>
                <w:rtl/>
              </w:rPr>
              <w:t>לשם</w:t>
            </w:r>
            <w:r w:rsidRPr="00A326C0">
              <w:rPr>
                <w:rFonts w:ascii="David"/>
                <w:color w:val="000000"/>
                <w:sz w:val="40"/>
                <w:rtl/>
              </w:rPr>
              <w:t xml:space="preserve"> </w:t>
            </w:r>
            <w:r w:rsidRPr="00A326C0">
              <w:rPr>
                <w:rFonts w:ascii="David" w:hint="eastAsia"/>
                <w:color w:val="000000"/>
                <w:sz w:val="40"/>
                <w:rtl/>
              </w:rPr>
              <w:t>דאם</w:t>
            </w:r>
            <w:r w:rsidRPr="00A326C0">
              <w:rPr>
                <w:rFonts w:ascii="David"/>
                <w:color w:val="000000"/>
                <w:sz w:val="40"/>
                <w:rtl/>
              </w:rPr>
              <w:t xml:space="preserve"> </w:t>
            </w:r>
            <w:r w:rsidRPr="00A326C0">
              <w:rPr>
                <w:rFonts w:ascii="David" w:hint="eastAsia"/>
                <w:color w:val="000000"/>
                <w:sz w:val="40"/>
                <w:rtl/>
              </w:rPr>
              <w:t>נזבחו</w:t>
            </w:r>
            <w:r w:rsidRPr="00A326C0">
              <w:rPr>
                <w:rFonts w:ascii="David"/>
                <w:color w:val="000000"/>
                <w:sz w:val="40"/>
                <w:rtl/>
              </w:rPr>
              <w:t xml:space="preserve"> </w:t>
            </w:r>
            <w:r w:rsidRPr="00A326C0">
              <w:rPr>
                <w:rFonts w:ascii="David" w:hint="eastAsia"/>
                <w:color w:val="000000"/>
                <w:sz w:val="40"/>
                <w:rtl/>
              </w:rPr>
              <w:t>בסתמא</w:t>
            </w:r>
            <w:r w:rsidRPr="00A326C0">
              <w:rPr>
                <w:rFonts w:ascii="David"/>
                <w:color w:val="000000"/>
                <w:sz w:val="40"/>
                <w:rtl/>
              </w:rPr>
              <w:t xml:space="preserve"> </w:t>
            </w:r>
            <w:r w:rsidRPr="00A326C0">
              <w:rPr>
                <w:rFonts w:ascii="David" w:hint="eastAsia"/>
                <w:color w:val="000000"/>
                <w:sz w:val="40"/>
                <w:rtl/>
              </w:rPr>
              <w:t>כשרין</w:t>
            </w:r>
            <w:r w:rsidRPr="00A326C0">
              <w:rPr>
                <w:rFonts w:ascii="David"/>
                <w:color w:val="000000"/>
                <w:sz w:val="40"/>
                <w:rtl/>
              </w:rPr>
              <w:t xml:space="preserve"> </w:t>
            </w:r>
            <w:r w:rsidRPr="00A326C0">
              <w:rPr>
                <w:rFonts w:ascii="David" w:hint="eastAsia"/>
                <w:color w:val="000000"/>
                <w:sz w:val="40"/>
                <w:rtl/>
              </w:rPr>
              <w:t>ועלו</w:t>
            </w:r>
            <w:r w:rsidRPr="00A326C0">
              <w:rPr>
                <w:rFonts w:ascii="David"/>
                <w:color w:val="000000"/>
                <w:sz w:val="40"/>
                <w:rtl/>
              </w:rPr>
              <w:t xml:space="preserve"> </w:t>
            </w:r>
            <w:r w:rsidRPr="00A326C0">
              <w:rPr>
                <w:rFonts w:ascii="David" w:hint="eastAsia"/>
                <w:color w:val="000000"/>
                <w:sz w:val="40"/>
                <w:rtl/>
              </w:rPr>
              <w:t>לבעלים</w:t>
            </w:r>
            <w:r w:rsidRPr="00A326C0">
              <w:rPr>
                <w:rFonts w:ascii="David"/>
                <w:color w:val="000000"/>
                <w:sz w:val="40"/>
                <w:rtl/>
              </w:rPr>
              <w:t xml:space="preserve"> </w:t>
            </w:r>
            <w:r w:rsidRPr="00A326C0">
              <w:rPr>
                <w:rFonts w:ascii="David" w:hint="eastAsia"/>
                <w:color w:val="000000"/>
                <w:sz w:val="40"/>
                <w:rtl/>
              </w:rPr>
              <w:t>לשם</w:t>
            </w:r>
            <w:r w:rsidRPr="00A326C0">
              <w:rPr>
                <w:rFonts w:ascii="David"/>
                <w:color w:val="000000"/>
                <w:sz w:val="40"/>
                <w:rtl/>
              </w:rPr>
              <w:t xml:space="preserve"> </w:t>
            </w:r>
            <w:r w:rsidRPr="00A326C0">
              <w:rPr>
                <w:rFonts w:ascii="David" w:hint="eastAsia"/>
                <w:color w:val="000000"/>
                <w:sz w:val="40"/>
                <w:rtl/>
              </w:rPr>
              <w:t>חובה</w:t>
            </w:r>
            <w:r w:rsidRPr="00A326C0">
              <w:rPr>
                <w:rFonts w:ascii="David"/>
                <w:color w:val="000000"/>
                <w:sz w:val="40"/>
                <w:rtl/>
              </w:rPr>
              <w:t xml:space="preserve"> </w:t>
            </w:r>
            <w:r w:rsidRPr="00A326C0">
              <w:rPr>
                <w:rFonts w:ascii="David" w:hint="eastAsia"/>
                <w:color w:val="000000"/>
                <w:sz w:val="40"/>
                <w:rtl/>
              </w:rPr>
              <w:t>הכא</w:t>
            </w:r>
            <w:r w:rsidRPr="00A326C0">
              <w:rPr>
                <w:rFonts w:ascii="David"/>
                <w:color w:val="000000"/>
                <w:sz w:val="40"/>
                <w:rtl/>
              </w:rPr>
              <w:t xml:space="preserve"> </w:t>
            </w:r>
            <w:r w:rsidRPr="00A326C0">
              <w:rPr>
                <w:rFonts w:ascii="David" w:hint="eastAsia"/>
                <w:color w:val="000000"/>
                <w:sz w:val="40"/>
                <w:rtl/>
              </w:rPr>
              <w:t>נמי</w:t>
            </w:r>
            <w:r w:rsidRPr="00A326C0">
              <w:rPr>
                <w:rFonts w:ascii="David"/>
                <w:color w:val="000000"/>
                <w:sz w:val="40"/>
                <w:rtl/>
              </w:rPr>
              <w:t xml:space="preserve"> </w:t>
            </w:r>
            <w:r w:rsidRPr="00A326C0">
              <w:rPr>
                <w:rFonts w:ascii="David" w:hint="eastAsia"/>
                <w:color w:val="000000"/>
                <w:sz w:val="40"/>
                <w:rtl/>
              </w:rPr>
              <w:t>בתפלה</w:t>
            </w:r>
            <w:r w:rsidRPr="00A326C0">
              <w:rPr>
                <w:rFonts w:ascii="David"/>
                <w:color w:val="000000"/>
                <w:sz w:val="40"/>
                <w:rtl/>
              </w:rPr>
              <w:t xml:space="preserve"> </w:t>
            </w:r>
            <w:r w:rsidRPr="00A326C0">
              <w:rPr>
                <w:rFonts w:ascii="David" w:hint="eastAsia"/>
                <w:color w:val="000000"/>
                <w:sz w:val="40"/>
                <w:rtl/>
              </w:rPr>
              <w:t>יש</w:t>
            </w:r>
            <w:r w:rsidRPr="00A326C0">
              <w:rPr>
                <w:rFonts w:ascii="David"/>
                <w:color w:val="000000"/>
                <w:sz w:val="40"/>
                <w:rtl/>
              </w:rPr>
              <w:t xml:space="preserve"> </w:t>
            </w:r>
            <w:r w:rsidRPr="00A326C0">
              <w:rPr>
                <w:rFonts w:ascii="David" w:hint="eastAsia"/>
                <w:color w:val="000000"/>
                <w:sz w:val="40"/>
                <w:rtl/>
              </w:rPr>
              <w:t>לומר</w:t>
            </w:r>
            <w:r w:rsidRPr="00A326C0">
              <w:rPr>
                <w:rFonts w:ascii="David"/>
                <w:color w:val="000000"/>
                <w:sz w:val="40"/>
                <w:rtl/>
              </w:rPr>
              <w:t xml:space="preserve"> </w:t>
            </w:r>
            <w:r w:rsidRPr="00A326C0">
              <w:rPr>
                <w:rFonts w:ascii="David" w:hint="eastAsia"/>
                <w:color w:val="000000"/>
                <w:sz w:val="40"/>
                <w:rtl/>
              </w:rPr>
              <w:t>דאינו</w:t>
            </w:r>
            <w:r w:rsidRPr="00A326C0">
              <w:rPr>
                <w:rFonts w:ascii="David"/>
                <w:color w:val="000000"/>
                <w:sz w:val="40"/>
                <w:rtl/>
              </w:rPr>
              <w:t xml:space="preserve"> </w:t>
            </w:r>
            <w:r w:rsidRPr="00A326C0">
              <w:rPr>
                <w:rFonts w:ascii="David" w:hint="eastAsia"/>
                <w:color w:val="000000"/>
                <w:sz w:val="40"/>
                <w:rtl/>
              </w:rPr>
              <w:t>מתכוין</w:t>
            </w:r>
            <w:r w:rsidRPr="00A326C0">
              <w:rPr>
                <w:rFonts w:ascii="David"/>
                <w:color w:val="000000"/>
                <w:sz w:val="40"/>
                <w:rtl/>
              </w:rPr>
              <w:t xml:space="preserve"> </w:t>
            </w:r>
            <w:r w:rsidRPr="00A326C0">
              <w:rPr>
                <w:rFonts w:ascii="David" w:hint="eastAsia"/>
                <w:color w:val="000000"/>
                <w:sz w:val="40"/>
                <w:rtl/>
              </w:rPr>
              <w:t>הוי</w:t>
            </w:r>
            <w:r w:rsidRPr="00A326C0">
              <w:rPr>
                <w:rFonts w:ascii="David"/>
                <w:color w:val="000000"/>
                <w:sz w:val="40"/>
                <w:rtl/>
              </w:rPr>
              <w:t xml:space="preserve"> </w:t>
            </w:r>
            <w:r w:rsidRPr="00A326C0">
              <w:rPr>
                <w:rFonts w:ascii="David" w:hint="eastAsia"/>
                <w:color w:val="000000"/>
                <w:sz w:val="40"/>
                <w:rtl/>
              </w:rPr>
              <w:t>ליה</w:t>
            </w:r>
            <w:r w:rsidRPr="00A326C0">
              <w:rPr>
                <w:rFonts w:ascii="David"/>
                <w:color w:val="000000"/>
                <w:sz w:val="40"/>
                <w:rtl/>
              </w:rPr>
              <w:t xml:space="preserve"> </w:t>
            </w:r>
            <w:r w:rsidRPr="00A326C0">
              <w:rPr>
                <w:rFonts w:ascii="David" w:hint="eastAsia"/>
                <w:color w:val="000000"/>
                <w:sz w:val="40"/>
                <w:rtl/>
              </w:rPr>
              <w:t>כסתמא</w:t>
            </w:r>
            <w:r w:rsidRPr="00A326C0">
              <w:rPr>
                <w:rFonts w:ascii="David"/>
                <w:color w:val="000000"/>
                <w:sz w:val="40"/>
                <w:rtl/>
              </w:rPr>
              <w:t xml:space="preserve"> </w:t>
            </w:r>
            <w:r w:rsidRPr="00A326C0">
              <w:rPr>
                <w:rFonts w:ascii="David" w:hint="eastAsia"/>
                <w:color w:val="000000"/>
                <w:sz w:val="40"/>
                <w:rtl/>
              </w:rPr>
              <w:t>ויצא</w:t>
            </w:r>
            <w:r w:rsidRPr="00A326C0">
              <w:rPr>
                <w:rFonts w:ascii="David"/>
                <w:color w:val="000000"/>
                <w:sz w:val="40"/>
                <w:rtl/>
              </w:rPr>
              <w:t xml:space="preserve"> </w:t>
            </w:r>
            <w:r w:rsidRPr="00A326C0">
              <w:rPr>
                <w:rFonts w:ascii="David" w:hint="eastAsia"/>
                <w:color w:val="000000"/>
                <w:sz w:val="40"/>
                <w:rtl/>
              </w:rPr>
              <w:t>ידי</w:t>
            </w:r>
            <w:r w:rsidRPr="00A326C0">
              <w:rPr>
                <w:rFonts w:ascii="David"/>
                <w:color w:val="000000"/>
                <w:sz w:val="40"/>
                <w:rtl/>
              </w:rPr>
              <w:t xml:space="preserve"> </w:t>
            </w:r>
            <w:r w:rsidRPr="00A326C0">
              <w:rPr>
                <w:rFonts w:ascii="David" w:hint="eastAsia"/>
                <w:color w:val="000000"/>
                <w:sz w:val="40"/>
                <w:rtl/>
              </w:rPr>
              <w:t>חובתו</w:t>
            </w:r>
            <w:r w:rsidRPr="00A326C0">
              <w:rPr>
                <w:rFonts w:ascii="David"/>
                <w:color w:val="000000"/>
                <w:sz w:val="40"/>
                <w:rtl/>
              </w:rPr>
              <w:t xml:space="preserve">. </w:t>
            </w:r>
            <w:r w:rsidRPr="00A326C0">
              <w:rPr>
                <w:rFonts w:ascii="David" w:hint="eastAsia"/>
                <w:color w:val="000000"/>
                <w:sz w:val="40"/>
                <w:rtl/>
              </w:rPr>
              <w:t>מיהו</w:t>
            </w:r>
            <w:r w:rsidRPr="00A326C0">
              <w:rPr>
                <w:rFonts w:ascii="David"/>
                <w:color w:val="000000"/>
                <w:sz w:val="40"/>
                <w:rtl/>
              </w:rPr>
              <w:t xml:space="preserve"> </w:t>
            </w:r>
            <w:r w:rsidRPr="00A326C0">
              <w:rPr>
                <w:rFonts w:ascii="David" w:hint="eastAsia"/>
                <w:color w:val="000000"/>
                <w:sz w:val="40"/>
                <w:rtl/>
              </w:rPr>
              <w:t>המתפלל</w:t>
            </w:r>
            <w:r w:rsidRPr="00A326C0">
              <w:rPr>
                <w:rFonts w:ascii="David"/>
                <w:color w:val="000000"/>
                <w:sz w:val="40"/>
                <w:rtl/>
              </w:rPr>
              <w:t xml:space="preserve"> </w:t>
            </w:r>
            <w:r w:rsidRPr="00A326C0">
              <w:rPr>
                <w:rFonts w:ascii="David" w:hint="eastAsia"/>
                <w:color w:val="000000"/>
                <w:sz w:val="40"/>
                <w:rtl/>
              </w:rPr>
              <w:t>בכוונה</w:t>
            </w:r>
            <w:r w:rsidRPr="00A326C0">
              <w:rPr>
                <w:rFonts w:ascii="David"/>
                <w:color w:val="000000"/>
                <w:sz w:val="40"/>
                <w:rtl/>
              </w:rPr>
              <w:t xml:space="preserve"> </w:t>
            </w:r>
            <w:r w:rsidRPr="00A326C0">
              <w:rPr>
                <w:rFonts w:ascii="David" w:hint="eastAsia"/>
                <w:color w:val="000000"/>
                <w:sz w:val="40"/>
                <w:rtl/>
              </w:rPr>
              <w:t>טפי</w:t>
            </w:r>
            <w:r w:rsidRPr="00A326C0">
              <w:rPr>
                <w:rFonts w:ascii="David"/>
                <w:color w:val="000000"/>
                <w:sz w:val="40"/>
                <w:rtl/>
              </w:rPr>
              <w:t xml:space="preserve"> </w:t>
            </w:r>
            <w:r w:rsidRPr="00A326C0">
              <w:rPr>
                <w:rFonts w:ascii="David" w:hint="eastAsia"/>
                <w:color w:val="000000"/>
                <w:sz w:val="40"/>
                <w:rtl/>
              </w:rPr>
              <w:t>עדיף</w:t>
            </w:r>
            <w:r w:rsidRPr="00A326C0">
              <w:rPr>
                <w:rFonts w:ascii="David"/>
                <w:color w:val="000000"/>
                <w:sz w:val="40"/>
                <w:rtl/>
              </w:rPr>
              <w:t xml:space="preserve"> </w:t>
            </w:r>
            <w:r w:rsidRPr="00A326C0">
              <w:rPr>
                <w:rFonts w:ascii="David" w:hint="eastAsia"/>
                <w:color w:val="000000"/>
                <w:sz w:val="40"/>
                <w:rtl/>
              </w:rPr>
              <w:t>והיא</w:t>
            </w:r>
            <w:r w:rsidRPr="00A326C0">
              <w:rPr>
                <w:rFonts w:ascii="David"/>
                <w:color w:val="000000"/>
                <w:sz w:val="40"/>
                <w:rtl/>
              </w:rPr>
              <w:t xml:space="preserve"> </w:t>
            </w:r>
            <w:r w:rsidRPr="00A326C0">
              <w:rPr>
                <w:rFonts w:ascii="David" w:hint="eastAsia"/>
                <w:color w:val="000000"/>
                <w:sz w:val="40"/>
                <w:rtl/>
              </w:rPr>
              <w:t>מצוה</w:t>
            </w:r>
            <w:r w:rsidRPr="00A326C0">
              <w:rPr>
                <w:rFonts w:ascii="David"/>
                <w:color w:val="000000"/>
                <w:sz w:val="40"/>
                <w:rtl/>
              </w:rPr>
              <w:t xml:space="preserve"> </w:t>
            </w:r>
            <w:r w:rsidRPr="00A326C0">
              <w:rPr>
                <w:rFonts w:ascii="David" w:hint="eastAsia"/>
                <w:color w:val="000000"/>
                <w:sz w:val="40"/>
                <w:rtl/>
              </w:rPr>
              <w:t>מן</w:t>
            </w:r>
            <w:r w:rsidRPr="00A326C0">
              <w:rPr>
                <w:rFonts w:ascii="David"/>
                <w:color w:val="000000"/>
                <w:sz w:val="40"/>
                <w:rtl/>
              </w:rPr>
              <w:t xml:space="preserve"> </w:t>
            </w:r>
            <w:r w:rsidRPr="00A326C0">
              <w:rPr>
                <w:rFonts w:ascii="David" w:hint="eastAsia"/>
                <w:color w:val="000000"/>
                <w:sz w:val="40"/>
                <w:rtl/>
              </w:rPr>
              <w:t>המובחר</w:t>
            </w:r>
            <w:r w:rsidRPr="00A326C0">
              <w:rPr>
                <w:rFonts w:ascii="David"/>
                <w:color w:val="000000"/>
                <w:sz w:val="40"/>
                <w:rtl/>
              </w:rPr>
              <w:t xml:space="preserve"> </w:t>
            </w:r>
            <w:r w:rsidRPr="00A326C0">
              <w:rPr>
                <w:rFonts w:ascii="David" w:hint="eastAsia"/>
                <w:color w:val="000000"/>
                <w:sz w:val="40"/>
                <w:rtl/>
              </w:rPr>
              <w:t>ומובטח</w:t>
            </w:r>
            <w:r w:rsidRPr="00A326C0">
              <w:rPr>
                <w:rFonts w:ascii="David"/>
                <w:color w:val="000000"/>
                <w:sz w:val="40"/>
                <w:rtl/>
              </w:rPr>
              <w:t xml:space="preserve"> </w:t>
            </w:r>
            <w:r w:rsidRPr="00A326C0">
              <w:rPr>
                <w:rFonts w:ascii="David" w:hint="eastAsia"/>
                <w:color w:val="000000"/>
                <w:sz w:val="40"/>
                <w:rtl/>
              </w:rPr>
              <w:t>לו</w:t>
            </w:r>
            <w:r w:rsidRPr="00A326C0">
              <w:rPr>
                <w:rFonts w:ascii="David"/>
                <w:color w:val="000000"/>
                <w:sz w:val="40"/>
                <w:rtl/>
              </w:rPr>
              <w:t xml:space="preserve"> </w:t>
            </w:r>
            <w:r w:rsidRPr="00A326C0">
              <w:rPr>
                <w:rFonts w:ascii="David" w:hint="eastAsia"/>
                <w:color w:val="000000"/>
                <w:sz w:val="40"/>
                <w:rtl/>
              </w:rPr>
              <w:t>שאין</w:t>
            </w:r>
            <w:r w:rsidRPr="00A326C0">
              <w:rPr>
                <w:rFonts w:ascii="David"/>
                <w:color w:val="000000"/>
                <w:sz w:val="40"/>
                <w:rtl/>
              </w:rPr>
              <w:t xml:space="preserve"> </w:t>
            </w:r>
            <w:r w:rsidRPr="00A326C0">
              <w:rPr>
                <w:rFonts w:ascii="David" w:hint="eastAsia"/>
                <w:color w:val="000000"/>
                <w:sz w:val="40"/>
                <w:rtl/>
              </w:rPr>
              <w:t>תפלתו</w:t>
            </w:r>
            <w:r w:rsidRPr="00A326C0">
              <w:rPr>
                <w:rFonts w:ascii="David"/>
                <w:color w:val="000000"/>
                <w:sz w:val="40"/>
                <w:rtl/>
              </w:rPr>
              <w:t xml:space="preserve"> </w:t>
            </w:r>
            <w:r w:rsidRPr="00A326C0">
              <w:rPr>
                <w:rFonts w:ascii="David" w:hint="eastAsia"/>
                <w:color w:val="000000"/>
                <w:sz w:val="40"/>
                <w:rtl/>
              </w:rPr>
              <w:t>חוזרת</w:t>
            </w:r>
            <w:r w:rsidRPr="00A326C0">
              <w:rPr>
                <w:rFonts w:ascii="David"/>
                <w:color w:val="000000"/>
                <w:sz w:val="40"/>
                <w:rtl/>
              </w:rPr>
              <w:t xml:space="preserve"> </w:t>
            </w:r>
            <w:r w:rsidRPr="00A326C0">
              <w:rPr>
                <w:rFonts w:ascii="David" w:hint="eastAsia"/>
                <w:color w:val="000000"/>
                <w:sz w:val="40"/>
                <w:rtl/>
              </w:rPr>
              <w:t>ריקם</w:t>
            </w:r>
            <w:r w:rsidRPr="00A326C0">
              <w:rPr>
                <w:rFonts w:ascii="David"/>
                <w:color w:val="000000"/>
                <w:sz w:val="40"/>
                <w:rtl/>
              </w:rPr>
              <w:t xml:space="preserve"> </w:t>
            </w:r>
            <w:r w:rsidRPr="00A326C0">
              <w:rPr>
                <w:rFonts w:ascii="David" w:hint="eastAsia"/>
                <w:color w:val="000000"/>
                <w:sz w:val="40"/>
                <w:rtl/>
              </w:rPr>
              <w:t>כדכתיב</w:t>
            </w:r>
            <w:r w:rsidRPr="00A326C0">
              <w:rPr>
                <w:rFonts w:ascii="David"/>
                <w:color w:val="000000"/>
                <w:sz w:val="40"/>
                <w:rtl/>
              </w:rPr>
              <w:t xml:space="preserve"> </w:t>
            </w:r>
            <w:r w:rsidRPr="00A326C0">
              <w:rPr>
                <w:rFonts w:ascii="David" w:hint="eastAsia"/>
                <w:color w:val="000000"/>
                <w:sz w:val="40"/>
                <w:rtl/>
              </w:rPr>
              <w:t>תכין</w:t>
            </w:r>
            <w:r w:rsidRPr="00A326C0">
              <w:rPr>
                <w:rFonts w:ascii="David"/>
                <w:color w:val="000000"/>
                <w:sz w:val="40"/>
                <w:rtl/>
              </w:rPr>
              <w:t xml:space="preserve"> </w:t>
            </w:r>
            <w:r w:rsidRPr="00A326C0">
              <w:rPr>
                <w:rFonts w:ascii="David" w:hint="eastAsia"/>
                <w:color w:val="000000"/>
                <w:sz w:val="40"/>
                <w:rtl/>
              </w:rPr>
              <w:t>לבם</w:t>
            </w:r>
            <w:r w:rsidRPr="00A326C0">
              <w:rPr>
                <w:rFonts w:ascii="David"/>
                <w:color w:val="000000"/>
                <w:sz w:val="40"/>
                <w:rtl/>
              </w:rPr>
              <w:t xml:space="preserve"> </w:t>
            </w:r>
            <w:r w:rsidRPr="00A326C0">
              <w:rPr>
                <w:rFonts w:ascii="David" w:hint="eastAsia"/>
                <w:color w:val="000000"/>
                <w:sz w:val="40"/>
                <w:rtl/>
              </w:rPr>
              <w:t>תקשיב</w:t>
            </w:r>
            <w:r w:rsidRPr="00A326C0">
              <w:rPr>
                <w:rFonts w:ascii="David"/>
                <w:color w:val="000000"/>
                <w:sz w:val="40"/>
                <w:rtl/>
              </w:rPr>
              <w:t xml:space="preserve"> </w:t>
            </w:r>
            <w:r w:rsidRPr="00A326C0">
              <w:rPr>
                <w:rFonts w:ascii="David" w:hint="eastAsia"/>
                <w:color w:val="000000"/>
                <w:sz w:val="40"/>
                <w:rtl/>
              </w:rPr>
              <w:t>אזנך</w:t>
            </w:r>
            <w:r w:rsidRPr="00A326C0">
              <w:rPr>
                <w:rFonts w:ascii="David"/>
                <w:color w:val="000000"/>
                <w:sz w:val="40"/>
                <w:rtl/>
              </w:rPr>
              <w:t xml:space="preserve">. </w:t>
            </w:r>
          </w:p>
        </w:tc>
      </w:tr>
    </w:tbl>
    <w:p w:rsidR="00417DAC" w:rsidRDefault="00417DAC" w:rsidP="00417DAC">
      <w:pPr>
        <w:jc w:val="both"/>
        <w:rPr>
          <w:sz w:val="25"/>
          <w:szCs w:val="25"/>
          <w:rtl/>
        </w:rPr>
      </w:pPr>
      <w:r>
        <w:rPr>
          <w:rFonts w:hint="cs"/>
          <w:sz w:val="25"/>
          <w:szCs w:val="25"/>
          <w:rtl/>
        </w:rPr>
        <w:t xml:space="preserve">יא] וביאר הרה"ג רבי צבי רובין שליט"א [בשנת תש"ע], דהנה יש ב' דינים בתפילה, א' מדין אבות תיקנום, ב' מדין כנגד תמידין. </w:t>
      </w:r>
      <w:r w:rsidRPr="006E40AE">
        <w:rPr>
          <w:rFonts w:hint="cs"/>
          <w:sz w:val="25"/>
          <w:szCs w:val="25"/>
          <w:rtl/>
        </w:rPr>
        <w:t>וי"ל דמה שכנגד אבות</w:t>
      </w:r>
      <w:r>
        <w:rPr>
          <w:rFonts w:hint="cs"/>
          <w:sz w:val="25"/>
          <w:szCs w:val="25"/>
          <w:rtl/>
        </w:rPr>
        <w:t>,</w:t>
      </w:r>
      <w:r w:rsidRPr="006E40AE">
        <w:rPr>
          <w:rFonts w:hint="cs"/>
          <w:sz w:val="25"/>
          <w:szCs w:val="25"/>
          <w:rtl/>
        </w:rPr>
        <w:t xml:space="preserve"> בעי כוונה ע</w:t>
      </w:r>
      <w:r>
        <w:rPr>
          <w:rFonts w:hint="cs"/>
          <w:sz w:val="25"/>
          <w:szCs w:val="25"/>
          <w:rtl/>
        </w:rPr>
        <w:t>ל כל פנים</w:t>
      </w:r>
      <w:r w:rsidRPr="006E40AE">
        <w:rPr>
          <w:rFonts w:hint="cs"/>
          <w:sz w:val="25"/>
          <w:szCs w:val="25"/>
          <w:rtl/>
        </w:rPr>
        <w:t xml:space="preserve"> ב</w:t>
      </w:r>
      <w:r>
        <w:rPr>
          <w:rFonts w:hint="cs"/>
          <w:sz w:val="25"/>
          <w:szCs w:val="25"/>
          <w:rtl/>
        </w:rPr>
        <w:t xml:space="preserve">ברכת </w:t>
      </w:r>
      <w:r w:rsidRPr="006E40AE">
        <w:rPr>
          <w:rFonts w:hint="cs"/>
          <w:sz w:val="25"/>
          <w:szCs w:val="25"/>
          <w:rtl/>
        </w:rPr>
        <w:t>אבות</w:t>
      </w:r>
      <w:r>
        <w:rPr>
          <w:rFonts w:hint="cs"/>
          <w:sz w:val="25"/>
          <w:szCs w:val="25"/>
          <w:rtl/>
        </w:rPr>
        <w:t>,</w:t>
      </w:r>
      <w:r w:rsidRPr="006E40AE">
        <w:rPr>
          <w:rFonts w:hint="cs"/>
          <w:sz w:val="25"/>
          <w:szCs w:val="25"/>
          <w:rtl/>
        </w:rPr>
        <w:t xml:space="preserve"> כיון דרחמי נינהו, אבל מה שכנגד תמידין אינו צריך כוונה כיון דסו"ס עשה המעשה.</w:t>
      </w:r>
    </w:p>
    <w:p w:rsidR="00417DAC" w:rsidRDefault="00417DAC" w:rsidP="00417DAC">
      <w:pPr>
        <w:jc w:val="both"/>
        <w:rPr>
          <w:sz w:val="25"/>
          <w:szCs w:val="25"/>
          <w:rtl/>
        </w:rPr>
      </w:pPr>
    </w:p>
    <w:p w:rsidR="00417DAC" w:rsidRPr="008C043B" w:rsidRDefault="00417DAC" w:rsidP="00417DAC">
      <w:pPr>
        <w:jc w:val="both"/>
        <w:rPr>
          <w:b/>
          <w:bCs/>
          <w:sz w:val="25"/>
          <w:szCs w:val="25"/>
          <w:rtl/>
        </w:rPr>
      </w:pPr>
      <w:r w:rsidRPr="008C043B">
        <w:rPr>
          <w:rFonts w:hint="cs"/>
          <w:b/>
          <w:bCs/>
          <w:sz w:val="25"/>
          <w:szCs w:val="25"/>
          <w:rtl/>
        </w:rPr>
        <w:t xml:space="preserve">למעיינים </w:t>
      </w:r>
      <w:r w:rsidRPr="008C043B">
        <w:rPr>
          <w:b/>
          <w:bCs/>
          <w:sz w:val="25"/>
          <w:szCs w:val="25"/>
          <w:rtl/>
        </w:rPr>
        <w:t>–</w:t>
      </w:r>
      <w:r w:rsidRPr="008C043B">
        <w:rPr>
          <w:rFonts w:hint="cs"/>
          <w:b/>
          <w:bCs/>
          <w:sz w:val="25"/>
          <w:szCs w:val="25"/>
          <w:rtl/>
        </w:rPr>
        <w:t xml:space="preserve"> יסודו המפורסם של הגר"ח מבריסק בענין כוונה בתפילה</w:t>
      </w:r>
    </w:p>
    <w:p w:rsidR="00417DAC" w:rsidRDefault="00417DAC" w:rsidP="00417DAC">
      <w:pPr>
        <w:jc w:val="both"/>
        <w:rPr>
          <w:sz w:val="25"/>
          <w:szCs w:val="25"/>
          <w:rtl/>
        </w:rPr>
      </w:pPr>
      <w:r>
        <w:rPr>
          <w:rFonts w:hint="cs"/>
          <w:sz w:val="25"/>
          <w:szCs w:val="25"/>
          <w:rtl/>
        </w:rPr>
        <w:t>יב] עי' בספר פסקי תשובות ח"א סי' צח אות ג' [עמ' תשנז-תשנח], ובהערות שם.</w:t>
      </w:r>
    </w:p>
    <w:p w:rsidR="00417DAC" w:rsidRDefault="00417DAC" w:rsidP="00417DAC">
      <w:pPr>
        <w:jc w:val="both"/>
        <w:rPr>
          <w:sz w:val="25"/>
          <w:szCs w:val="25"/>
          <w:rtl/>
        </w:rPr>
      </w:pPr>
      <w:r>
        <w:rPr>
          <w:rFonts w:hint="cs"/>
          <w:sz w:val="25"/>
          <w:szCs w:val="25"/>
          <w:rtl/>
        </w:rPr>
        <w:t xml:space="preserve">יג] ואולי אפשר להוכיח כדברי הגר"ח מהגמרא בדף לא. ת"ר המתפלל צריך שיכוין את לבו "לשמים". </w:t>
      </w:r>
    </w:p>
    <w:p w:rsidR="00417DAC" w:rsidRDefault="00417DAC" w:rsidP="00417DAC">
      <w:pPr>
        <w:jc w:val="both"/>
        <w:rPr>
          <w:sz w:val="25"/>
          <w:szCs w:val="25"/>
          <w:rtl/>
        </w:rPr>
      </w:pPr>
    </w:p>
    <w:p w:rsidR="00417DAC" w:rsidRPr="008C043B" w:rsidRDefault="00417DAC" w:rsidP="00417DAC">
      <w:pPr>
        <w:jc w:val="both"/>
        <w:rPr>
          <w:b/>
          <w:bCs/>
          <w:sz w:val="25"/>
          <w:szCs w:val="25"/>
          <w:rtl/>
        </w:rPr>
      </w:pPr>
      <w:r w:rsidRPr="008C043B">
        <w:rPr>
          <w:rFonts w:hint="cs"/>
          <w:b/>
          <w:bCs/>
          <w:sz w:val="25"/>
          <w:szCs w:val="25"/>
          <w:rtl/>
        </w:rPr>
        <w:t>הלכה למעשה</w:t>
      </w:r>
    </w:p>
    <w:p w:rsidR="00417DAC" w:rsidRDefault="00417DAC" w:rsidP="00417DAC">
      <w:pPr>
        <w:jc w:val="both"/>
        <w:rPr>
          <w:sz w:val="25"/>
          <w:szCs w:val="25"/>
          <w:rtl/>
        </w:rPr>
      </w:pPr>
      <w:r>
        <w:rPr>
          <w:rFonts w:hint="cs"/>
          <w:sz w:val="25"/>
          <w:szCs w:val="25"/>
          <w:rtl/>
        </w:rPr>
        <w:t>יד] עי' במשנ"ב חלק א' סי' קא סעיף א', ובמשנ"ב שם, וביאור הלכה ד"ה ואם אינו יכול, וד"ה יכוין, וד"ה והאידנא.</w:t>
      </w:r>
    </w:p>
    <w:p w:rsidR="00417DAC" w:rsidRDefault="00417DAC" w:rsidP="00417DAC">
      <w:pPr>
        <w:jc w:val="both"/>
        <w:rPr>
          <w:sz w:val="25"/>
          <w:szCs w:val="25"/>
          <w:rtl/>
        </w:rPr>
      </w:pPr>
      <w:r>
        <w:rPr>
          <w:rFonts w:hint="cs"/>
          <w:sz w:val="25"/>
          <w:szCs w:val="25"/>
          <w:rtl/>
        </w:rPr>
        <w:t>טו] עי' במשנ"ב חלק א' סי' צח סעיף א-ב, ובמשנ"ב שם.</w:t>
      </w:r>
    </w:p>
    <w:p w:rsidR="00417DAC" w:rsidRDefault="00417DAC" w:rsidP="00417DAC">
      <w:pPr>
        <w:jc w:val="both"/>
        <w:rPr>
          <w:sz w:val="25"/>
          <w:szCs w:val="25"/>
          <w:rtl/>
        </w:rPr>
      </w:pPr>
      <w:r>
        <w:rPr>
          <w:rFonts w:hint="cs"/>
          <w:sz w:val="25"/>
          <w:szCs w:val="25"/>
          <w:rtl/>
        </w:rPr>
        <w:t>טז] עי' בפסקי תשובות ח"א סי' קא אות א-ב-ג [עמ' תשסט-תשעב].</w:t>
      </w:r>
    </w:p>
    <w:p w:rsidR="00417DAC" w:rsidRPr="008C043B" w:rsidRDefault="00417DAC" w:rsidP="00417DAC">
      <w:pPr>
        <w:jc w:val="both"/>
        <w:rPr>
          <w:sz w:val="25"/>
          <w:szCs w:val="25"/>
          <w:rtl/>
        </w:rPr>
      </w:pPr>
      <w:r>
        <w:rPr>
          <w:rFonts w:hint="cs"/>
          <w:sz w:val="25"/>
          <w:szCs w:val="25"/>
          <w:rtl/>
        </w:rPr>
        <w:t xml:space="preserve">יז] עי' </w:t>
      </w:r>
      <w:r w:rsidRPr="008C043B">
        <w:rPr>
          <w:rFonts w:hint="cs"/>
          <w:sz w:val="25"/>
          <w:szCs w:val="25"/>
          <w:rtl/>
        </w:rPr>
        <w:t>אשי ישראל פרק יא הערה יז בשם הגר"ח קניבסקי שליט"א.</w:t>
      </w:r>
    </w:p>
    <w:p w:rsidR="00417DAC" w:rsidRDefault="00417DAC" w:rsidP="00417DAC">
      <w:pPr>
        <w:jc w:val="both"/>
        <w:rPr>
          <w:sz w:val="25"/>
          <w:szCs w:val="25"/>
          <w:rtl/>
        </w:rPr>
      </w:pPr>
    </w:p>
    <w:p w:rsidR="00417DAC" w:rsidRDefault="00417DAC" w:rsidP="00417DAC">
      <w:pPr>
        <w:jc w:val="both"/>
        <w:rPr>
          <w:sz w:val="25"/>
          <w:szCs w:val="25"/>
          <w:rtl/>
        </w:rPr>
      </w:pPr>
    </w:p>
    <w:p w:rsidR="00417DAC" w:rsidRPr="00AC00B6" w:rsidRDefault="00417DAC" w:rsidP="00417DAC">
      <w:pPr>
        <w:jc w:val="both"/>
        <w:rPr>
          <w:sz w:val="4"/>
          <w:szCs w:val="4"/>
          <w:rtl/>
        </w:rPr>
      </w:pPr>
    </w:p>
    <w:p w:rsidR="00417DAC" w:rsidRPr="00AC00B6" w:rsidRDefault="00417DAC" w:rsidP="00417DAC">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00"/>
        <w:jc w:val="center"/>
        <w:rPr>
          <w:b/>
          <w:bCs/>
          <w:sz w:val="22"/>
          <w:szCs w:val="22"/>
          <w:rtl/>
        </w:rPr>
      </w:pPr>
      <w:r w:rsidRPr="00AC00B6">
        <w:rPr>
          <w:rFonts w:hint="cs"/>
          <w:b/>
          <w:bCs/>
          <w:sz w:val="22"/>
          <w:szCs w:val="22"/>
          <w:rtl/>
        </w:rPr>
        <w:t>פינת החיזוק - יש לך רעיון מחזק ללימוד התורה? שתף אותנו 05276-14899</w:t>
      </w:r>
    </w:p>
    <w:p w:rsidR="00417DAC" w:rsidRPr="00AC00B6" w:rsidRDefault="00417DAC" w:rsidP="00417DAC">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00"/>
        <w:jc w:val="center"/>
        <w:rPr>
          <w:sz w:val="22"/>
          <w:szCs w:val="22"/>
          <w:rtl/>
        </w:rPr>
      </w:pPr>
      <w:r w:rsidRPr="006E40AE">
        <w:rPr>
          <w:sz w:val="22"/>
          <w:szCs w:val="22"/>
          <w:rtl/>
        </w:rPr>
        <w:t>אמרו חז"ל (מדרש הובא בטור סי' ר"צ) שהתורה שאלה להשם יתברך, כשישראל יכנסו לארץ זה רץ לזיתו וזה רץ לכרמו אני מה תהא עלי, השיב לה, שבת יהיה בן זוגך. וכעין זה איתא גם כן בירושלמי (שבת פט"ו ה"ג), לא ניתנו שבתות וימים טובים לישראל אלא כדי לעסוק בהם בתורה. והענין הוא, מפני שכל ימות החול הם טרודים במלאכתם ומסחרם ואין להם פנאי לעסוק בה בקביעות, ובשבת הם פנוי</w:t>
      </w:r>
      <w:r>
        <w:rPr>
          <w:sz w:val="22"/>
          <w:szCs w:val="22"/>
          <w:rtl/>
        </w:rPr>
        <w:t>ם ממלאכה ויכולים לעסוק בה כראוי</w:t>
      </w:r>
      <w:r>
        <w:rPr>
          <w:rFonts w:hint="cs"/>
          <w:sz w:val="22"/>
          <w:szCs w:val="22"/>
          <w:rtl/>
        </w:rPr>
        <w:t xml:space="preserve"> [ספר שם עולם לחפץ חיים חלק א' פרק ה']</w:t>
      </w:r>
    </w:p>
    <w:p w:rsidR="00417DAC" w:rsidRDefault="00417DAC">
      <w:pPr>
        <w:rPr>
          <w:rtl/>
        </w:rPr>
      </w:pPr>
    </w:p>
    <w:p w:rsidR="00417DAC" w:rsidRDefault="00417DAC">
      <w:pPr>
        <w:rPr>
          <w:rtl/>
        </w:rPr>
      </w:pPr>
    </w:p>
    <w:p w:rsidR="00417DAC" w:rsidRDefault="00417DAC">
      <w:pPr>
        <w:rPr>
          <w:rtl/>
        </w:rPr>
      </w:pPr>
    </w:p>
    <w:p w:rsidR="00417DAC" w:rsidRDefault="00417DAC">
      <w:pPr>
        <w:rPr>
          <w:rtl/>
        </w:rPr>
      </w:pPr>
    </w:p>
    <w:tbl>
      <w:tblPr>
        <w:tblpPr w:leftFromText="180" w:rightFromText="180" w:vertAnchor="text" w:horzAnchor="page" w:tblpX="3470" w:tblpY="-734"/>
        <w:bidiVisual/>
        <w:tblW w:w="0" w:type="auto"/>
        <w:tblInd w:w="155" w:type="dxa"/>
        <w:tblLook w:val="01E0" w:firstRow="1" w:lastRow="1" w:firstColumn="1" w:lastColumn="1" w:noHBand="0" w:noVBand="0"/>
      </w:tblPr>
      <w:tblGrid>
        <w:gridCol w:w="5387"/>
      </w:tblGrid>
      <w:tr w:rsidR="00417DAC" w:rsidRPr="00CD1D55" w:rsidTr="00656DC4">
        <w:tc>
          <w:tcPr>
            <w:tcW w:w="5387" w:type="dxa"/>
          </w:tcPr>
          <w:p w:rsidR="00417DAC" w:rsidRPr="00D0301C" w:rsidRDefault="00417DAC" w:rsidP="00656DC4">
            <w:pPr>
              <w:jc w:val="center"/>
              <w:rPr>
                <w:rFonts w:cs="Guttman Vilna"/>
                <w:sz w:val="20"/>
                <w:szCs w:val="20"/>
                <w:rtl/>
              </w:rPr>
            </w:pPr>
            <w:r>
              <w:rPr>
                <w:rFonts w:cs="Guttman Vilna" w:hint="cs"/>
                <w:sz w:val="20"/>
                <w:szCs w:val="20"/>
                <w:rtl/>
              </w:rPr>
              <w:t>=</w:t>
            </w:r>
            <w:r w:rsidRPr="00D0301C">
              <w:rPr>
                <w:rFonts w:cs="Guttman Vilna" w:hint="cs"/>
                <w:sz w:val="20"/>
                <w:szCs w:val="20"/>
                <w:rtl/>
              </w:rPr>
              <w:t xml:space="preserve">בס"ד. </w:t>
            </w:r>
            <w:smartTag w:uri="urn:schemas-microsoft-com:office:smarttags" w:element="PersonName">
              <w:smartTagPr>
                <w:attr w:name="ProductID" w:val="ברכת חיים"/>
              </w:smartTagPr>
              <w:r w:rsidRPr="00D0301C">
                <w:rPr>
                  <w:rFonts w:cs="Guttman Vilna" w:hint="cs"/>
                  <w:sz w:val="20"/>
                  <w:szCs w:val="20"/>
                  <w:rtl/>
                </w:rPr>
                <w:t>ברכת חיים</w:t>
              </w:r>
            </w:smartTag>
            <w:r w:rsidRPr="00D0301C">
              <w:rPr>
                <w:rFonts w:cs="Guttman Vilna" w:hint="cs"/>
                <w:sz w:val="20"/>
                <w:szCs w:val="20"/>
                <w:rtl/>
              </w:rPr>
              <w:t>, יום</w:t>
            </w:r>
            <w:r>
              <w:rPr>
                <w:rFonts w:cs="Guttman Vilna" w:hint="cs"/>
                <w:sz w:val="20"/>
                <w:szCs w:val="20"/>
                <w:rtl/>
              </w:rPr>
              <w:t xml:space="preserve"> חמישי, כ"ז בחשון תשע"ד</w:t>
            </w:r>
          </w:p>
          <w:p w:rsidR="00417DAC" w:rsidRDefault="00417DAC" w:rsidP="00656DC4">
            <w:pPr>
              <w:rPr>
                <w:rFonts w:cs="Guttman Vilna"/>
                <w:b/>
                <w:bCs/>
                <w:sz w:val="8"/>
                <w:szCs w:val="2"/>
                <w:rtl/>
              </w:rPr>
            </w:pPr>
            <w:r>
              <w:rPr>
                <w:rFonts w:cs="Guttman Vilna" w:hint="cs"/>
                <w:b/>
                <w:bCs/>
                <w:sz w:val="8"/>
                <w:szCs w:val="2"/>
                <w:rtl/>
              </w:rPr>
              <w:t xml:space="preserve"> </w:t>
            </w:r>
          </w:p>
          <w:p w:rsidR="00417DAC" w:rsidRDefault="00417DAC" w:rsidP="00656DC4">
            <w:pPr>
              <w:rPr>
                <w:rFonts w:cs="Guttman Vilna"/>
                <w:b/>
                <w:bCs/>
                <w:sz w:val="8"/>
                <w:szCs w:val="2"/>
                <w:rtl/>
              </w:rPr>
            </w:pPr>
          </w:p>
          <w:p w:rsidR="00417DAC" w:rsidRDefault="00417DAC" w:rsidP="00656DC4">
            <w:pPr>
              <w:rPr>
                <w:rFonts w:cs="Guttman Vilna"/>
                <w:b/>
                <w:bCs/>
                <w:sz w:val="8"/>
                <w:szCs w:val="2"/>
                <w:rtl/>
              </w:rPr>
            </w:pPr>
          </w:p>
          <w:p w:rsidR="00417DAC" w:rsidRDefault="00417DAC" w:rsidP="00656DC4">
            <w:pPr>
              <w:rPr>
                <w:rFonts w:cs="Guttman Vilna"/>
                <w:b/>
                <w:bCs/>
                <w:sz w:val="8"/>
                <w:szCs w:val="2"/>
                <w:rtl/>
              </w:rPr>
            </w:pPr>
          </w:p>
          <w:p w:rsidR="00417DAC" w:rsidRDefault="00417DAC" w:rsidP="00656DC4">
            <w:pPr>
              <w:rPr>
                <w:rFonts w:cs="Guttman Vilna"/>
                <w:b/>
                <w:bCs/>
                <w:sz w:val="8"/>
                <w:szCs w:val="2"/>
                <w:rtl/>
              </w:rPr>
            </w:pPr>
          </w:p>
          <w:p w:rsidR="00417DAC" w:rsidRDefault="00417DAC" w:rsidP="00656DC4">
            <w:pPr>
              <w:rPr>
                <w:rFonts w:cs="Guttman Vilna"/>
                <w:b/>
                <w:bCs/>
                <w:sz w:val="8"/>
                <w:szCs w:val="48"/>
                <w:rtl/>
              </w:rPr>
            </w:pPr>
            <w:r w:rsidRPr="005D5AD1">
              <w:rPr>
                <w:rFonts w:cs="Guttman Vilna" w:hint="cs"/>
                <w:b/>
                <w:bCs/>
                <w:sz w:val="8"/>
                <w:szCs w:val="2"/>
                <w:rtl/>
              </w:rPr>
              <w:t>.</w:t>
            </w:r>
            <w:r w:rsidRPr="005D5AD1">
              <w:rPr>
                <w:rFonts w:cs="Guttman Vilna" w:hint="cs"/>
                <w:b/>
                <w:bCs/>
                <w:sz w:val="8"/>
                <w:szCs w:val="48"/>
                <w:rtl/>
              </w:rPr>
              <w:t xml:space="preserve">        </w:t>
            </w:r>
            <w:r>
              <w:rPr>
                <w:rFonts w:cs="Guttman Vilna" w:hint="cs"/>
                <w:b/>
                <w:bCs/>
                <w:sz w:val="8"/>
                <w:szCs w:val="48"/>
                <w:rtl/>
              </w:rPr>
              <w:t xml:space="preserve">   </w:t>
            </w:r>
          </w:p>
          <w:p w:rsidR="00417DAC" w:rsidRPr="00D0301C" w:rsidRDefault="00417DAC" w:rsidP="00656DC4">
            <w:pPr>
              <w:jc w:val="center"/>
              <w:rPr>
                <w:rFonts w:cs="Guttman Vilna"/>
                <w:b/>
                <w:bCs/>
                <w:sz w:val="8"/>
                <w:szCs w:val="48"/>
                <w:rtl/>
              </w:rPr>
            </w:pPr>
            <w:r>
              <w:rPr>
                <w:rFonts w:cs="Guttman Vilna" w:hint="cs"/>
                <w:b/>
                <w:bCs/>
                <w:sz w:val="8"/>
                <w:szCs w:val="48"/>
                <w:rtl/>
              </w:rPr>
              <w:t xml:space="preserve">                   </w:t>
            </w:r>
            <w:r w:rsidRPr="005D5AD1">
              <w:rPr>
                <w:rFonts w:cs="Guttman Vilna" w:hint="cs"/>
                <w:b/>
                <w:bCs/>
                <w:sz w:val="8"/>
                <w:szCs w:val="72"/>
                <w:rtl/>
              </w:rPr>
              <w:t xml:space="preserve"> </w:t>
            </w:r>
            <w:r>
              <w:rPr>
                <w:rFonts w:cs="Guttman Vilna" w:hint="cs"/>
                <w:b/>
                <w:bCs/>
                <w:color w:val="FFFFFF"/>
                <w:sz w:val="8"/>
                <w:szCs w:val="36"/>
                <w:rtl/>
              </w:rPr>
              <w:t>39</w:t>
            </w:r>
          </w:p>
          <w:p w:rsidR="00417DAC" w:rsidRPr="00985FD1" w:rsidRDefault="00417DAC" w:rsidP="00656DC4">
            <w:pPr>
              <w:jc w:val="center"/>
              <w:rPr>
                <w:rFonts w:cs="Guttman Vilna"/>
                <w:sz w:val="12"/>
                <w:szCs w:val="12"/>
                <w:rtl/>
              </w:rPr>
            </w:pPr>
          </w:p>
          <w:p w:rsidR="00417DAC" w:rsidRDefault="00417DAC" w:rsidP="00656DC4">
            <w:pPr>
              <w:jc w:val="center"/>
              <w:rPr>
                <w:rFonts w:cs="Guttman Vilna"/>
                <w:b/>
                <w:bCs/>
                <w:sz w:val="30"/>
                <w:szCs w:val="30"/>
                <w:rtl/>
              </w:rPr>
            </w:pPr>
            <w:r>
              <w:rPr>
                <w:rFonts w:cs="Guttman Vilna" w:hint="cs"/>
                <w:b/>
                <w:bCs/>
                <w:sz w:val="30"/>
                <w:szCs w:val="30"/>
                <w:rtl/>
              </w:rPr>
              <w:t>מסכת ברכות</w:t>
            </w:r>
          </w:p>
          <w:p w:rsidR="00417DAC" w:rsidRPr="00175257" w:rsidRDefault="00417DAC" w:rsidP="00656DC4">
            <w:pPr>
              <w:jc w:val="center"/>
              <w:rPr>
                <w:rFonts w:cs="Guttman Vilna"/>
                <w:b/>
                <w:bCs/>
                <w:sz w:val="30"/>
                <w:szCs w:val="30"/>
                <w:rtl/>
              </w:rPr>
            </w:pPr>
            <w:r>
              <w:rPr>
                <w:rFonts w:cs="Guttman Vilna" w:hint="cs"/>
                <w:b/>
                <w:bCs/>
                <w:sz w:val="30"/>
                <w:szCs w:val="30"/>
                <w:rtl/>
              </w:rPr>
              <w:t>בענין תפילה במנין</w:t>
            </w:r>
          </w:p>
        </w:tc>
      </w:tr>
    </w:tbl>
    <w:p w:rsidR="00417DAC" w:rsidRDefault="00417DAC" w:rsidP="00417DAC">
      <w:pPr>
        <w:spacing w:before="240"/>
        <w:rPr>
          <w:rtl/>
        </w:rPr>
      </w:pPr>
      <w:r w:rsidRPr="00CD1D55">
        <w:rPr>
          <w:rFonts w:hint="cs"/>
          <w:rtl/>
        </w:rPr>
        <w:t xml:space="preserve"> </w:t>
      </w:r>
    </w:p>
    <w:p w:rsidR="00417DAC" w:rsidRDefault="00417DAC" w:rsidP="00417DAC">
      <w:pPr>
        <w:rPr>
          <w:rtl/>
        </w:rPr>
      </w:pPr>
    </w:p>
    <w:p w:rsidR="00417DAC" w:rsidRPr="00210E51" w:rsidRDefault="00417DAC" w:rsidP="00417DAC">
      <w:pPr>
        <w:jc w:val="center"/>
        <w:rPr>
          <w:szCs w:val="14"/>
          <w:rtl/>
        </w:rPr>
      </w:pPr>
      <w:r w:rsidRPr="00B40F47">
        <w:rPr>
          <w:rFonts w:hint="cs"/>
          <w:szCs w:val="14"/>
          <w:rtl/>
        </w:rPr>
        <w:t>______________________________________________________________________________________________</w:t>
      </w:r>
    </w:p>
    <w:p w:rsidR="00417DAC" w:rsidRDefault="00417DAC" w:rsidP="00417DAC">
      <w:pPr>
        <w:jc w:val="both"/>
        <w:rPr>
          <w:sz w:val="25"/>
          <w:szCs w:val="25"/>
          <w:rtl/>
        </w:rPr>
      </w:pPr>
      <w:r>
        <w:rPr>
          <w:rFonts w:hint="cs"/>
          <w:b/>
          <w:bCs/>
          <w:sz w:val="25"/>
          <w:szCs w:val="25"/>
          <w:rtl/>
        </w:rPr>
        <w:t>מקור דין תפילה במנין</w:t>
      </w:r>
    </w:p>
    <w:p w:rsidR="00417DAC" w:rsidRDefault="00417DAC" w:rsidP="00417DAC">
      <w:pPr>
        <w:jc w:val="both"/>
        <w:rPr>
          <w:sz w:val="25"/>
          <w:szCs w:val="25"/>
          <w:rtl/>
        </w:rPr>
      </w:pPr>
      <w:r>
        <w:rPr>
          <w:rFonts w:hint="cs"/>
          <w:sz w:val="25"/>
          <w:szCs w:val="25"/>
          <w:rtl/>
        </w:rPr>
        <w:t xml:space="preserve">א] גמרא ברכות ו. מ[נקודתיים] "תניא אבא בנימין אומר אין תפלה" </w:t>
      </w:r>
      <w:r>
        <w:rPr>
          <w:sz w:val="25"/>
          <w:szCs w:val="25"/>
          <w:rtl/>
        </w:rPr>
        <w:t>–</w:t>
      </w:r>
      <w:r>
        <w:rPr>
          <w:rFonts w:hint="cs"/>
          <w:sz w:val="25"/>
          <w:szCs w:val="25"/>
          <w:rtl/>
        </w:rPr>
        <w:t xml:space="preserve"> עד "אלקים נצב בעדת קל" [נקודתיים]. וברש"י.</w:t>
      </w:r>
    </w:p>
    <w:p w:rsidR="00417DAC" w:rsidRDefault="00417DAC" w:rsidP="00417DAC">
      <w:pPr>
        <w:jc w:val="both"/>
        <w:rPr>
          <w:sz w:val="25"/>
          <w:szCs w:val="25"/>
          <w:rtl/>
        </w:rPr>
      </w:pPr>
      <w:r>
        <w:rPr>
          <w:rFonts w:hint="cs"/>
          <w:sz w:val="25"/>
          <w:szCs w:val="25"/>
          <w:rtl/>
        </w:rPr>
        <w:t xml:space="preserve">ב] גמרא ברכות ז: מ[שלש שורות מלמטה] "א"ל רבי יצחק לרב נחמן" </w:t>
      </w:r>
      <w:r>
        <w:rPr>
          <w:sz w:val="25"/>
          <w:szCs w:val="25"/>
          <w:rtl/>
        </w:rPr>
        <w:t>–</w:t>
      </w:r>
      <w:r>
        <w:rPr>
          <w:rFonts w:hint="cs"/>
          <w:sz w:val="25"/>
          <w:szCs w:val="25"/>
          <w:rtl/>
        </w:rPr>
        <w:t xml:space="preserve"> עד "ואת בית יהודה אתוש מתוכם". וברש"י.</w:t>
      </w:r>
    </w:p>
    <w:p w:rsidR="00417DAC" w:rsidRDefault="00417DAC" w:rsidP="00417DAC">
      <w:pPr>
        <w:jc w:val="both"/>
        <w:rPr>
          <w:sz w:val="25"/>
          <w:szCs w:val="25"/>
          <w:rtl/>
        </w:rPr>
      </w:pPr>
      <w:r>
        <w:rPr>
          <w:rFonts w:hint="cs"/>
          <w:sz w:val="25"/>
          <w:szCs w:val="25"/>
          <w:rtl/>
        </w:rPr>
        <w:t xml:space="preserve">ג] גמרא מגילה כג: מ"מתני' אין פורסין על שמע" </w:t>
      </w:r>
      <w:r>
        <w:rPr>
          <w:sz w:val="25"/>
          <w:szCs w:val="25"/>
          <w:rtl/>
        </w:rPr>
        <w:t>–</w:t>
      </w:r>
      <w:r>
        <w:rPr>
          <w:rFonts w:hint="cs"/>
          <w:sz w:val="25"/>
          <w:szCs w:val="25"/>
          <w:rtl/>
        </w:rPr>
        <w:t xml:space="preserve"> עד "מה להלן עשרה אף כאן עשרה" [נקודתיים], וברש"י.</w:t>
      </w:r>
    </w:p>
    <w:p w:rsidR="00417DAC" w:rsidRPr="00210E51" w:rsidRDefault="00417DAC" w:rsidP="00417DAC">
      <w:pPr>
        <w:jc w:val="both"/>
        <w:rPr>
          <w:sz w:val="8"/>
          <w:szCs w:val="8"/>
          <w:rtl/>
        </w:rPr>
      </w:pPr>
    </w:p>
    <w:p w:rsidR="00417DAC" w:rsidRDefault="00417DAC" w:rsidP="00417DAC">
      <w:pPr>
        <w:jc w:val="both"/>
        <w:rPr>
          <w:b/>
          <w:bCs/>
          <w:sz w:val="25"/>
          <w:szCs w:val="25"/>
          <w:rtl/>
        </w:rPr>
      </w:pPr>
      <w:r>
        <w:rPr>
          <w:rFonts w:hint="cs"/>
          <w:b/>
          <w:bCs/>
          <w:sz w:val="25"/>
          <w:szCs w:val="25"/>
          <w:rtl/>
        </w:rPr>
        <w:t xml:space="preserve">שני צדדים לבאר מהו יסוד דין </w:t>
      </w:r>
      <w:r w:rsidRPr="00781219">
        <w:rPr>
          <w:rFonts w:hint="cs"/>
          <w:b/>
          <w:bCs/>
          <w:sz w:val="25"/>
          <w:szCs w:val="25"/>
          <w:rtl/>
        </w:rPr>
        <w:t>תפילה בציבור</w:t>
      </w:r>
    </w:p>
    <w:p w:rsidR="00417DAC" w:rsidRPr="00781219" w:rsidRDefault="00417DAC" w:rsidP="00417DAC">
      <w:pPr>
        <w:jc w:val="both"/>
        <w:rPr>
          <w:sz w:val="25"/>
          <w:szCs w:val="25"/>
          <w:rtl/>
        </w:rPr>
      </w:pPr>
      <w:r>
        <w:rPr>
          <w:rFonts w:hint="cs"/>
          <w:sz w:val="25"/>
          <w:szCs w:val="25"/>
          <w:rtl/>
        </w:rPr>
        <w:t xml:space="preserve">ד] </w:t>
      </w:r>
      <w:r w:rsidRPr="00781219">
        <w:rPr>
          <w:rFonts w:hint="cs"/>
          <w:sz w:val="25"/>
          <w:szCs w:val="25"/>
          <w:rtl/>
        </w:rPr>
        <w:t>עי' בספר משנת יקרה על מסכת ברכות דף כא</w:t>
      </w:r>
      <w:r>
        <w:rPr>
          <w:rFonts w:hint="cs"/>
          <w:sz w:val="25"/>
          <w:szCs w:val="25"/>
          <w:rtl/>
        </w:rPr>
        <w:t xml:space="preserve"> [מובא במסגרת]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8"/>
        <w:gridCol w:w="3738"/>
        <w:gridCol w:w="3738"/>
      </w:tblGrid>
      <w:tr w:rsidR="00417DAC" w:rsidTr="00656DC4">
        <w:tc>
          <w:tcPr>
            <w:tcW w:w="3738" w:type="dxa"/>
            <w:shd w:val="clear" w:color="auto" w:fill="auto"/>
          </w:tcPr>
          <w:p w:rsidR="00417DAC" w:rsidRDefault="00417DAC" w:rsidP="00656DC4">
            <w:pPr>
              <w:rPr>
                <w:rFonts w:hint="cs"/>
                <w:rtl/>
              </w:rPr>
            </w:pPr>
          </w:p>
        </w:tc>
        <w:tc>
          <w:tcPr>
            <w:tcW w:w="3738" w:type="dxa"/>
            <w:shd w:val="clear" w:color="auto" w:fill="auto"/>
          </w:tcPr>
          <w:p w:rsidR="00417DAC" w:rsidRDefault="00417DAC" w:rsidP="00656DC4">
            <w:pPr>
              <w:rPr>
                <w:rtl/>
              </w:rPr>
            </w:pPr>
          </w:p>
        </w:tc>
        <w:tc>
          <w:tcPr>
            <w:tcW w:w="3738" w:type="dxa"/>
            <w:shd w:val="clear" w:color="auto" w:fill="auto"/>
          </w:tcPr>
          <w:p w:rsidR="00417DAC" w:rsidRDefault="00417DAC" w:rsidP="00656DC4">
            <w:pPr>
              <w:rPr>
                <w:rtl/>
              </w:rPr>
            </w:pPr>
          </w:p>
        </w:tc>
      </w:tr>
      <w:tr w:rsidR="00417DAC" w:rsidTr="00656DC4">
        <w:tc>
          <w:tcPr>
            <w:tcW w:w="3738" w:type="dxa"/>
            <w:shd w:val="clear" w:color="auto" w:fill="auto"/>
          </w:tcPr>
          <w:p w:rsidR="00417DAC" w:rsidRDefault="00417DAC" w:rsidP="00656DC4">
            <w:r>
              <w:rPr>
                <w:rFonts w:hint="cs"/>
                <w:noProof/>
              </w:rPr>
              <w:drawing>
                <wp:inline distT="0" distB="0" distL="0" distR="0">
                  <wp:extent cx="2152650" cy="942975"/>
                  <wp:effectExtent l="0" t="0" r="0" b="9525"/>
                  <wp:docPr id="175" name="תמונה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175" cstate="print">
                            <a:extLst>
                              <a:ext uri="{28A0092B-C50C-407E-A947-70E740481C1C}">
                                <a14:useLocalDpi xmlns:a14="http://schemas.microsoft.com/office/drawing/2010/main" val="0"/>
                              </a:ext>
                            </a:extLst>
                          </a:blip>
                          <a:srcRect b="15384"/>
                          <a:stretch>
                            <a:fillRect/>
                          </a:stretch>
                        </pic:blipFill>
                        <pic:spPr bwMode="auto">
                          <a:xfrm>
                            <a:off x="0" y="0"/>
                            <a:ext cx="2152650" cy="942975"/>
                          </a:xfrm>
                          <a:prstGeom prst="rect">
                            <a:avLst/>
                          </a:prstGeom>
                          <a:noFill/>
                          <a:ln>
                            <a:noFill/>
                          </a:ln>
                        </pic:spPr>
                      </pic:pic>
                    </a:graphicData>
                  </a:graphic>
                </wp:inline>
              </w:drawing>
            </w:r>
          </w:p>
        </w:tc>
        <w:tc>
          <w:tcPr>
            <w:tcW w:w="3738" w:type="dxa"/>
            <w:shd w:val="clear" w:color="auto" w:fill="auto"/>
          </w:tcPr>
          <w:p w:rsidR="00417DAC" w:rsidRDefault="00417DAC" w:rsidP="00656DC4">
            <w:pPr>
              <w:rPr>
                <w:rtl/>
              </w:rPr>
            </w:pPr>
            <w:r>
              <w:rPr>
                <w:rFonts w:hint="cs"/>
                <w:noProof/>
              </w:rPr>
              <w:drawing>
                <wp:inline distT="0" distB="0" distL="0" distR="0">
                  <wp:extent cx="1857375" cy="247650"/>
                  <wp:effectExtent l="0" t="0" r="9525" b="0"/>
                  <wp:docPr id="174" name="תמונה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176" cstate="print">
                            <a:extLst>
                              <a:ext uri="{28A0092B-C50C-407E-A947-70E740481C1C}">
                                <a14:useLocalDpi xmlns:a14="http://schemas.microsoft.com/office/drawing/2010/main" val="0"/>
                              </a:ext>
                            </a:extLst>
                          </a:blip>
                          <a:srcRect b="45097"/>
                          <a:stretch>
                            <a:fillRect/>
                          </a:stretch>
                        </pic:blipFill>
                        <pic:spPr bwMode="auto">
                          <a:xfrm>
                            <a:off x="0" y="0"/>
                            <a:ext cx="1857375" cy="247650"/>
                          </a:xfrm>
                          <a:prstGeom prst="rect">
                            <a:avLst/>
                          </a:prstGeom>
                          <a:noFill/>
                          <a:ln>
                            <a:noFill/>
                          </a:ln>
                        </pic:spPr>
                      </pic:pic>
                    </a:graphicData>
                  </a:graphic>
                </wp:inline>
              </w:drawing>
            </w:r>
          </w:p>
          <w:p w:rsidR="00417DAC" w:rsidRDefault="00417DAC" w:rsidP="00656DC4">
            <w:pPr>
              <w:jc w:val="both"/>
              <w:rPr>
                <w:rtl/>
              </w:rPr>
            </w:pPr>
            <w:r>
              <w:rPr>
                <w:rFonts w:hint="cs"/>
                <w:noProof/>
              </w:rPr>
              <w:drawing>
                <wp:inline distT="0" distB="0" distL="0" distR="0">
                  <wp:extent cx="2019300" cy="723900"/>
                  <wp:effectExtent l="0" t="0" r="0" b="0"/>
                  <wp:docPr id="173" name="תמונה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177" cstate="print">
                            <a:extLst>
                              <a:ext uri="{28A0092B-C50C-407E-A947-70E740481C1C}">
                                <a14:useLocalDpi xmlns:a14="http://schemas.microsoft.com/office/drawing/2010/main" val="0"/>
                              </a:ext>
                            </a:extLst>
                          </a:blip>
                          <a:srcRect b="53371"/>
                          <a:stretch>
                            <a:fillRect/>
                          </a:stretch>
                        </pic:blipFill>
                        <pic:spPr bwMode="auto">
                          <a:xfrm>
                            <a:off x="0" y="0"/>
                            <a:ext cx="2019300" cy="723900"/>
                          </a:xfrm>
                          <a:prstGeom prst="rect">
                            <a:avLst/>
                          </a:prstGeom>
                          <a:noFill/>
                          <a:ln>
                            <a:noFill/>
                          </a:ln>
                        </pic:spPr>
                      </pic:pic>
                    </a:graphicData>
                  </a:graphic>
                </wp:inline>
              </w:drawing>
            </w:r>
          </w:p>
        </w:tc>
        <w:tc>
          <w:tcPr>
            <w:tcW w:w="3738" w:type="dxa"/>
            <w:shd w:val="clear" w:color="auto" w:fill="auto"/>
          </w:tcPr>
          <w:p w:rsidR="00417DAC" w:rsidRDefault="00417DAC" w:rsidP="00656DC4">
            <w:r>
              <w:rPr>
                <w:rFonts w:hint="cs"/>
                <w:noProof/>
              </w:rPr>
              <w:drawing>
                <wp:inline distT="0" distB="0" distL="0" distR="0">
                  <wp:extent cx="2200275" cy="762000"/>
                  <wp:effectExtent l="0" t="0" r="9525" b="0"/>
                  <wp:docPr id="172" name="תמונה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177" cstate="print">
                            <a:extLst>
                              <a:ext uri="{28A0092B-C50C-407E-A947-70E740481C1C}">
                                <a14:useLocalDpi xmlns:a14="http://schemas.microsoft.com/office/drawing/2010/main" val="0"/>
                              </a:ext>
                            </a:extLst>
                          </a:blip>
                          <a:srcRect t="44382" b="10674"/>
                          <a:stretch>
                            <a:fillRect/>
                          </a:stretch>
                        </pic:blipFill>
                        <pic:spPr bwMode="auto">
                          <a:xfrm>
                            <a:off x="0" y="0"/>
                            <a:ext cx="2200275" cy="762000"/>
                          </a:xfrm>
                          <a:prstGeom prst="rect">
                            <a:avLst/>
                          </a:prstGeom>
                          <a:noFill/>
                          <a:ln>
                            <a:noFill/>
                          </a:ln>
                        </pic:spPr>
                      </pic:pic>
                    </a:graphicData>
                  </a:graphic>
                </wp:inline>
              </w:drawing>
            </w:r>
          </w:p>
        </w:tc>
      </w:tr>
    </w:tbl>
    <w:p w:rsidR="00417DAC" w:rsidRPr="00210E51" w:rsidRDefault="00417DAC" w:rsidP="00417DAC">
      <w:pPr>
        <w:rPr>
          <w:rFonts w:hint="cs"/>
          <w:sz w:val="8"/>
          <w:szCs w:val="8"/>
        </w:rPr>
      </w:pPr>
    </w:p>
    <w:p w:rsidR="00417DAC" w:rsidRDefault="00417DAC" w:rsidP="00417DAC">
      <w:pPr>
        <w:jc w:val="both"/>
        <w:rPr>
          <w:b/>
          <w:bCs/>
          <w:sz w:val="25"/>
          <w:szCs w:val="25"/>
          <w:rtl/>
        </w:rPr>
      </w:pPr>
      <w:r>
        <w:rPr>
          <w:rFonts w:hint="cs"/>
          <w:b/>
          <w:bCs/>
          <w:sz w:val="25"/>
          <w:szCs w:val="25"/>
          <w:rtl/>
        </w:rPr>
        <w:t xml:space="preserve">למעיינים </w:t>
      </w:r>
      <w:r>
        <w:rPr>
          <w:b/>
          <w:bCs/>
          <w:sz w:val="25"/>
          <w:szCs w:val="25"/>
          <w:rtl/>
        </w:rPr>
        <w:t>–</w:t>
      </w:r>
      <w:r>
        <w:rPr>
          <w:rFonts w:hint="cs"/>
          <w:b/>
          <w:bCs/>
          <w:sz w:val="25"/>
          <w:szCs w:val="25"/>
          <w:rtl/>
        </w:rPr>
        <w:t xml:space="preserve"> אדם המתפלל שחרית יכול להצטרף למנין של מתפללי מוסף</w:t>
      </w:r>
    </w:p>
    <w:p w:rsidR="00417DAC" w:rsidRDefault="00417DAC" w:rsidP="00417DAC">
      <w:pPr>
        <w:jc w:val="both"/>
        <w:rPr>
          <w:sz w:val="25"/>
          <w:szCs w:val="25"/>
          <w:rtl/>
        </w:rPr>
      </w:pPr>
      <w:r>
        <w:rPr>
          <w:rFonts w:hint="cs"/>
          <w:sz w:val="25"/>
          <w:szCs w:val="25"/>
          <w:rtl/>
        </w:rPr>
        <w:t xml:space="preserve">=] עי' בגמ' ברכות כא. מ[שלש שורות מלמטה] "ואמר רב יהודה" </w:t>
      </w:r>
      <w:r>
        <w:rPr>
          <w:sz w:val="25"/>
          <w:szCs w:val="25"/>
          <w:rtl/>
        </w:rPr>
        <w:t>–</w:t>
      </w:r>
      <w:r>
        <w:rPr>
          <w:rFonts w:hint="cs"/>
          <w:sz w:val="25"/>
          <w:szCs w:val="25"/>
          <w:rtl/>
        </w:rPr>
        <w:t xml:space="preserve"> כא: [שורה 4] "אימא לא צריכא".</w:t>
      </w:r>
    </w:p>
    <w:p w:rsidR="00625648" w:rsidRDefault="00625648" w:rsidP="00417DAC">
      <w:pPr>
        <w:jc w:val="both"/>
        <w:rPr>
          <w:rFonts w:hint="cs"/>
          <w:sz w:val="25"/>
          <w:szCs w:val="25"/>
          <w:rtl/>
        </w:rPr>
      </w:pPr>
    </w:p>
    <w:p w:rsidR="00417DAC" w:rsidRDefault="00417DAC" w:rsidP="00417DAC">
      <w:pPr>
        <w:jc w:val="both"/>
        <w:rPr>
          <w:rFonts w:hint="cs"/>
          <w:rtl/>
        </w:rPr>
      </w:pPr>
      <w:r>
        <w:rPr>
          <w:rFonts w:hint="cs"/>
          <w:sz w:val="25"/>
          <w:szCs w:val="25"/>
          <w:rtl/>
        </w:rPr>
        <w:t>=] כאן יש להביא את הגר"ח מספר שיח תפילה.</w:t>
      </w:r>
      <w:r w:rsidRPr="00BE6F81">
        <w:t xml:space="preserve"> </w:t>
      </w:r>
      <w:r>
        <w:rPr>
          <w:rFonts w:hint="cs"/>
          <w:rtl/>
        </w:rPr>
        <w:t xml:space="preserve"> יש להדביק מתוך הספר.</w:t>
      </w:r>
    </w:p>
    <w:p w:rsidR="00625648" w:rsidRDefault="00625648" w:rsidP="00417DAC">
      <w:pPr>
        <w:jc w:val="both"/>
        <w:rPr>
          <w:rtl/>
        </w:rPr>
      </w:pPr>
      <w:r>
        <w:rPr>
          <w:noProof/>
        </w:rPr>
        <w:drawing>
          <wp:inline distT="0" distB="0" distL="0" distR="0" wp14:anchorId="6E1F93E1" wp14:editId="4C79120D">
            <wp:extent cx="1905000" cy="971550"/>
            <wp:effectExtent l="0" t="0" r="0" b="0"/>
            <wp:docPr id="171" name="תמונה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178" cstate="print">
                      <a:extLst>
                        <a:ext uri="{28A0092B-C50C-407E-A947-70E740481C1C}">
                          <a14:useLocalDpi xmlns:a14="http://schemas.microsoft.com/office/drawing/2010/main" val="0"/>
                        </a:ext>
                      </a:extLst>
                    </a:blip>
                    <a:srcRect t="1714" b="10869"/>
                    <a:stretch>
                      <a:fillRect/>
                    </a:stretch>
                  </pic:blipFill>
                  <pic:spPr bwMode="auto">
                    <a:xfrm>
                      <a:off x="0" y="0"/>
                      <a:ext cx="1905000" cy="971550"/>
                    </a:xfrm>
                    <a:prstGeom prst="rect">
                      <a:avLst/>
                    </a:prstGeom>
                    <a:noFill/>
                    <a:ln>
                      <a:noFill/>
                    </a:ln>
                  </pic:spPr>
                </pic:pic>
              </a:graphicData>
            </a:graphic>
          </wp:inline>
        </w:drawing>
      </w:r>
    </w:p>
    <w:p w:rsidR="00417DAC" w:rsidRPr="00BE6F81" w:rsidRDefault="00417DAC" w:rsidP="00417DAC">
      <w:pPr>
        <w:jc w:val="both"/>
        <w:rPr>
          <w:b/>
          <w:bCs/>
          <w:sz w:val="25"/>
          <w:szCs w:val="25"/>
          <w:rtl/>
        </w:rPr>
      </w:pPr>
      <w:r>
        <w:rPr>
          <w:rFonts w:hint="cs"/>
          <w:rtl/>
        </w:rPr>
        <w:t xml:space="preserve">עי' </w:t>
      </w:r>
      <w:r>
        <w:rPr>
          <w:rFonts w:hint="cs"/>
          <w:sz w:val="25"/>
          <w:szCs w:val="25"/>
          <w:rtl/>
        </w:rPr>
        <w:t>בגמ' עבודה זרה ד: מ"אמר רב יוסף לא ליצלי", עד "לפנים משורת הדין" [נקודתיים], ורש"י.</w:t>
      </w:r>
    </w:p>
    <w:p w:rsidR="00417DAC" w:rsidRDefault="00417DAC" w:rsidP="00417DAC">
      <w:pPr>
        <w:jc w:val="both"/>
        <w:rPr>
          <w:sz w:val="25"/>
          <w:szCs w:val="25"/>
          <w:rtl/>
        </w:rPr>
      </w:pPr>
      <w:r>
        <w:rPr>
          <w:rFonts w:hint="cs"/>
          <w:sz w:val="25"/>
          <w:szCs w:val="25"/>
          <w:rtl/>
        </w:rPr>
        <w:t>=] עי' מגן אברהם על השו"ע סי' רל"ו ס"ק ?.</w:t>
      </w:r>
    </w:p>
    <w:p w:rsidR="00417DAC" w:rsidRPr="00210E51" w:rsidRDefault="00417DAC" w:rsidP="00417DAC">
      <w:pPr>
        <w:jc w:val="both"/>
        <w:rPr>
          <w:sz w:val="25"/>
          <w:szCs w:val="25"/>
          <w:rtl/>
        </w:rPr>
      </w:pPr>
      <w:r>
        <w:rPr>
          <w:rFonts w:hint="cs"/>
          <w:sz w:val="25"/>
          <w:szCs w:val="25"/>
          <w:rtl/>
        </w:rPr>
        <w:t xml:space="preserve">ה] </w:t>
      </w:r>
      <w:r w:rsidRPr="00210E51">
        <w:rPr>
          <w:rFonts w:hint="cs"/>
          <w:sz w:val="25"/>
          <w:szCs w:val="25"/>
          <w:rtl/>
        </w:rPr>
        <w:t>עי' בספר משנת יקרה על מסכת ברכות דף כא</w:t>
      </w:r>
      <w:r>
        <w:rPr>
          <w:rFonts w:hint="cs"/>
          <w:sz w:val="25"/>
          <w:szCs w:val="25"/>
          <w:rtl/>
        </w:rPr>
        <w:t xml:space="preserve"> [מובא במסגרת] שביאר מחלוקת הגר"ח והמגן אברהם.</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1"/>
        <w:gridCol w:w="3667"/>
        <w:gridCol w:w="3706"/>
      </w:tblGrid>
      <w:tr w:rsidR="00417DAC" w:rsidRPr="00D0397C" w:rsidTr="00656DC4">
        <w:tc>
          <w:tcPr>
            <w:tcW w:w="3841" w:type="dxa"/>
            <w:shd w:val="clear" w:color="auto" w:fill="auto"/>
          </w:tcPr>
          <w:p w:rsidR="00417DAC" w:rsidRPr="00D0397C" w:rsidRDefault="00417DAC" w:rsidP="00656DC4">
            <w:pPr>
              <w:jc w:val="both"/>
              <w:rPr>
                <w:sz w:val="25"/>
                <w:szCs w:val="25"/>
                <w:rtl/>
              </w:rPr>
            </w:pPr>
          </w:p>
        </w:tc>
        <w:tc>
          <w:tcPr>
            <w:tcW w:w="3667" w:type="dxa"/>
            <w:shd w:val="clear" w:color="auto" w:fill="auto"/>
          </w:tcPr>
          <w:p w:rsidR="00417DAC" w:rsidRPr="00D0397C" w:rsidRDefault="00417DAC" w:rsidP="00656DC4">
            <w:pPr>
              <w:jc w:val="both"/>
              <w:rPr>
                <w:sz w:val="25"/>
                <w:szCs w:val="25"/>
                <w:rtl/>
              </w:rPr>
            </w:pPr>
          </w:p>
        </w:tc>
        <w:tc>
          <w:tcPr>
            <w:tcW w:w="3706" w:type="dxa"/>
            <w:shd w:val="clear" w:color="auto" w:fill="auto"/>
          </w:tcPr>
          <w:p w:rsidR="00417DAC" w:rsidRPr="00D0397C" w:rsidRDefault="00417DAC" w:rsidP="00656DC4">
            <w:pPr>
              <w:jc w:val="both"/>
              <w:rPr>
                <w:sz w:val="25"/>
                <w:szCs w:val="25"/>
                <w:rtl/>
              </w:rPr>
            </w:pPr>
          </w:p>
        </w:tc>
      </w:tr>
      <w:tr w:rsidR="00417DAC" w:rsidRPr="00D0397C" w:rsidTr="00656DC4">
        <w:tc>
          <w:tcPr>
            <w:tcW w:w="3841" w:type="dxa"/>
            <w:shd w:val="clear" w:color="auto" w:fill="auto"/>
          </w:tcPr>
          <w:p w:rsidR="00417DAC" w:rsidRPr="00D0397C" w:rsidRDefault="00417DAC" w:rsidP="00656DC4">
            <w:pPr>
              <w:jc w:val="both"/>
              <w:rPr>
                <w:sz w:val="25"/>
                <w:szCs w:val="25"/>
                <w:rtl/>
              </w:rPr>
            </w:pPr>
            <w:r>
              <w:rPr>
                <w:rFonts w:hint="cs"/>
                <w:noProof/>
              </w:rPr>
              <w:drawing>
                <wp:inline distT="0" distB="0" distL="0" distR="0">
                  <wp:extent cx="2105025" cy="1028700"/>
                  <wp:effectExtent l="0" t="0" r="9525" b="0"/>
                  <wp:docPr id="170" name="תמונה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179" cstate="print">
                            <a:extLst>
                              <a:ext uri="{28A0092B-C50C-407E-A947-70E740481C1C}">
                                <a14:useLocalDpi xmlns:a14="http://schemas.microsoft.com/office/drawing/2010/main" val="0"/>
                              </a:ext>
                            </a:extLst>
                          </a:blip>
                          <a:srcRect b="15108"/>
                          <a:stretch>
                            <a:fillRect/>
                          </a:stretch>
                        </pic:blipFill>
                        <pic:spPr bwMode="auto">
                          <a:xfrm>
                            <a:off x="0" y="0"/>
                            <a:ext cx="2105025" cy="1028700"/>
                          </a:xfrm>
                          <a:prstGeom prst="rect">
                            <a:avLst/>
                          </a:prstGeom>
                          <a:noFill/>
                          <a:ln>
                            <a:noFill/>
                          </a:ln>
                        </pic:spPr>
                      </pic:pic>
                    </a:graphicData>
                  </a:graphic>
                </wp:inline>
              </w:drawing>
            </w:r>
          </w:p>
        </w:tc>
        <w:tc>
          <w:tcPr>
            <w:tcW w:w="3667" w:type="dxa"/>
            <w:shd w:val="clear" w:color="auto" w:fill="auto"/>
          </w:tcPr>
          <w:p w:rsidR="00417DAC" w:rsidRPr="00D0397C" w:rsidRDefault="00417DAC" w:rsidP="00656DC4">
            <w:pPr>
              <w:jc w:val="both"/>
              <w:rPr>
                <w:sz w:val="25"/>
                <w:szCs w:val="25"/>
                <w:rtl/>
              </w:rPr>
            </w:pPr>
            <w:r>
              <w:rPr>
                <w:noProof/>
              </w:rPr>
              <w:drawing>
                <wp:inline distT="0" distB="0" distL="0" distR="0">
                  <wp:extent cx="2047875" cy="800100"/>
                  <wp:effectExtent l="0" t="0" r="9525" b="0"/>
                  <wp:docPr id="169" name="תמונה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180" cstate="print">
                            <a:extLst>
                              <a:ext uri="{28A0092B-C50C-407E-A947-70E740481C1C}">
                                <a14:useLocalDpi xmlns:a14="http://schemas.microsoft.com/office/drawing/2010/main" val="0"/>
                              </a:ext>
                            </a:extLst>
                          </a:blip>
                          <a:srcRect t="28328" b="14371"/>
                          <a:stretch>
                            <a:fillRect/>
                          </a:stretch>
                        </pic:blipFill>
                        <pic:spPr bwMode="auto">
                          <a:xfrm>
                            <a:off x="0" y="0"/>
                            <a:ext cx="2047875" cy="800100"/>
                          </a:xfrm>
                          <a:prstGeom prst="rect">
                            <a:avLst/>
                          </a:prstGeom>
                          <a:noFill/>
                          <a:ln>
                            <a:noFill/>
                          </a:ln>
                        </pic:spPr>
                      </pic:pic>
                    </a:graphicData>
                  </a:graphic>
                </wp:inline>
              </w:drawing>
            </w:r>
          </w:p>
        </w:tc>
        <w:tc>
          <w:tcPr>
            <w:tcW w:w="3706" w:type="dxa"/>
            <w:shd w:val="clear" w:color="auto" w:fill="auto"/>
          </w:tcPr>
          <w:p w:rsidR="00417DAC" w:rsidRPr="00BE6F81" w:rsidRDefault="00417DAC" w:rsidP="00656DC4">
            <w:pPr>
              <w:rPr>
                <w:rtl/>
              </w:rPr>
            </w:pPr>
            <w:r>
              <w:rPr>
                <w:noProof/>
              </w:rPr>
              <w:drawing>
                <wp:inline distT="0" distB="0" distL="0" distR="0">
                  <wp:extent cx="2047875" cy="1228725"/>
                  <wp:effectExtent l="0" t="0" r="9525" b="9525"/>
                  <wp:docPr id="168" name="תמונה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181" cstate="print">
                            <a:extLst>
                              <a:ext uri="{28A0092B-C50C-407E-A947-70E740481C1C}">
                                <a14:useLocalDpi xmlns:a14="http://schemas.microsoft.com/office/drawing/2010/main" val="0"/>
                              </a:ext>
                            </a:extLst>
                          </a:blip>
                          <a:srcRect b="10625"/>
                          <a:stretch>
                            <a:fillRect/>
                          </a:stretch>
                        </pic:blipFill>
                        <pic:spPr bwMode="auto">
                          <a:xfrm>
                            <a:off x="0" y="0"/>
                            <a:ext cx="2047875" cy="1228725"/>
                          </a:xfrm>
                          <a:prstGeom prst="rect">
                            <a:avLst/>
                          </a:prstGeom>
                          <a:noFill/>
                          <a:ln>
                            <a:noFill/>
                          </a:ln>
                        </pic:spPr>
                      </pic:pic>
                    </a:graphicData>
                  </a:graphic>
                </wp:inline>
              </w:drawing>
            </w:r>
          </w:p>
        </w:tc>
      </w:tr>
    </w:tbl>
    <w:p w:rsidR="00417DAC" w:rsidRPr="00210E51" w:rsidRDefault="00417DAC" w:rsidP="00417DAC">
      <w:pPr>
        <w:jc w:val="both"/>
        <w:rPr>
          <w:sz w:val="8"/>
          <w:szCs w:val="8"/>
          <w:rtl/>
        </w:rPr>
      </w:pPr>
    </w:p>
    <w:p w:rsidR="00417DAC" w:rsidRPr="00210E51" w:rsidRDefault="00417DAC" w:rsidP="00417DAC">
      <w:pPr>
        <w:rPr>
          <w:b/>
          <w:bCs/>
          <w:sz w:val="25"/>
          <w:szCs w:val="25"/>
          <w:rtl/>
        </w:rPr>
      </w:pPr>
      <w:r w:rsidRPr="00210E51">
        <w:rPr>
          <w:rFonts w:hint="cs"/>
          <w:b/>
          <w:bCs/>
          <w:sz w:val="25"/>
          <w:szCs w:val="25"/>
          <w:rtl/>
        </w:rPr>
        <w:t>האם תפילה בציבור זה חיוב או רק הידור</w:t>
      </w:r>
    </w:p>
    <w:p w:rsidR="00417DAC" w:rsidRPr="00210E51" w:rsidRDefault="00417DAC" w:rsidP="00417DAC">
      <w:pPr>
        <w:rPr>
          <w:sz w:val="25"/>
          <w:szCs w:val="25"/>
          <w:rtl/>
        </w:rPr>
      </w:pPr>
      <w:r>
        <w:rPr>
          <w:rFonts w:hint="cs"/>
          <w:sz w:val="25"/>
          <w:szCs w:val="25"/>
          <w:rtl/>
        </w:rPr>
        <w:t xml:space="preserve">ו] </w:t>
      </w:r>
      <w:r w:rsidRPr="00210E51">
        <w:rPr>
          <w:rFonts w:hint="cs"/>
          <w:sz w:val="25"/>
          <w:szCs w:val="25"/>
          <w:rtl/>
        </w:rPr>
        <w:t>עי' בשו"ע או"ח סי' צ' סעיף ט' "ישתדל אדם" וכו', משמע לכאורה שזה לא חיוב.</w:t>
      </w:r>
    </w:p>
    <w:p w:rsidR="00417DAC" w:rsidRPr="00210E51" w:rsidRDefault="00417DAC" w:rsidP="00417DAC">
      <w:pPr>
        <w:rPr>
          <w:sz w:val="25"/>
          <w:szCs w:val="25"/>
          <w:rtl/>
        </w:rPr>
      </w:pPr>
      <w:r>
        <w:rPr>
          <w:rFonts w:hint="cs"/>
          <w:sz w:val="25"/>
          <w:szCs w:val="25"/>
          <w:rtl/>
        </w:rPr>
        <w:t xml:space="preserve">ז] </w:t>
      </w:r>
      <w:r w:rsidRPr="00210E51">
        <w:rPr>
          <w:rFonts w:hint="cs"/>
          <w:sz w:val="25"/>
          <w:szCs w:val="25"/>
          <w:rtl/>
        </w:rPr>
        <w:t>עי' במגן אברהם שם ס"ק טז. [להבנת דבריו עי' שוב בגמ' ז: שלש שורות אחרונות. ויש לעיין על דברי המגן אברהם, האם מי שתש כוחו פטור גם ממצות תפילין או ממצות הדלקת נר חנוכה?</w:t>
      </w:r>
    </w:p>
    <w:p w:rsidR="00417DAC" w:rsidRPr="00210E51" w:rsidRDefault="00417DAC" w:rsidP="00417DAC">
      <w:pPr>
        <w:rPr>
          <w:sz w:val="25"/>
          <w:szCs w:val="25"/>
          <w:rtl/>
        </w:rPr>
      </w:pPr>
      <w:r>
        <w:rPr>
          <w:rFonts w:hint="cs"/>
          <w:sz w:val="25"/>
          <w:szCs w:val="25"/>
          <w:rtl/>
        </w:rPr>
        <w:t xml:space="preserve">ח] </w:t>
      </w:r>
      <w:r w:rsidRPr="00210E51">
        <w:rPr>
          <w:rFonts w:hint="cs"/>
          <w:sz w:val="25"/>
          <w:szCs w:val="25"/>
          <w:rtl/>
        </w:rPr>
        <w:t>עי' ברמב"ם הלכות תפילה פרק ח' הלכה א'. ולכאורה לא משמע ברמב"ם שזה חיוב גמור.</w:t>
      </w:r>
    </w:p>
    <w:p w:rsidR="00417DAC" w:rsidRPr="00210E51" w:rsidRDefault="00417DAC" w:rsidP="00417DAC">
      <w:pPr>
        <w:rPr>
          <w:sz w:val="25"/>
          <w:szCs w:val="25"/>
          <w:rtl/>
        </w:rPr>
      </w:pPr>
      <w:r>
        <w:rPr>
          <w:rFonts w:hint="cs"/>
          <w:sz w:val="25"/>
          <w:szCs w:val="25"/>
          <w:rtl/>
        </w:rPr>
        <w:t xml:space="preserve">ט] </w:t>
      </w:r>
      <w:r w:rsidRPr="00210E51">
        <w:rPr>
          <w:rFonts w:hint="cs"/>
          <w:sz w:val="25"/>
          <w:szCs w:val="25"/>
          <w:rtl/>
        </w:rPr>
        <w:t>ועי' בפסקי תשובות חלק א' עמ' תרצ"ה אות טז, ובהערות שם. וצ"ב מדוע הקילו בזה.</w:t>
      </w:r>
    </w:p>
    <w:p w:rsidR="00417DAC" w:rsidRDefault="00417DAC" w:rsidP="00417DAC">
      <w:pPr>
        <w:rPr>
          <w:sz w:val="25"/>
          <w:szCs w:val="25"/>
          <w:rtl/>
        </w:rPr>
      </w:pPr>
      <w:r>
        <w:rPr>
          <w:rFonts w:hint="cs"/>
          <w:sz w:val="25"/>
          <w:szCs w:val="25"/>
          <w:rtl/>
        </w:rPr>
        <w:t xml:space="preserve">י] </w:t>
      </w:r>
      <w:r w:rsidRPr="00210E51">
        <w:rPr>
          <w:rFonts w:hint="cs"/>
          <w:sz w:val="25"/>
          <w:szCs w:val="25"/>
          <w:rtl/>
        </w:rPr>
        <w:t>עי' במשנ"ב חלק א' סי' צ' סעיף טז.</w:t>
      </w:r>
    </w:p>
    <w:p w:rsidR="00417DAC" w:rsidRPr="00210E51" w:rsidRDefault="00417DAC" w:rsidP="00417DAC">
      <w:pPr>
        <w:rPr>
          <w:sz w:val="8"/>
          <w:szCs w:val="8"/>
          <w:rtl/>
        </w:rPr>
      </w:pPr>
    </w:p>
    <w:p w:rsidR="00417DAC" w:rsidRPr="00210E51" w:rsidRDefault="00417DAC" w:rsidP="00417DAC">
      <w:pPr>
        <w:rPr>
          <w:b/>
          <w:bCs/>
          <w:sz w:val="25"/>
          <w:szCs w:val="25"/>
          <w:rtl/>
        </w:rPr>
      </w:pPr>
      <w:r w:rsidRPr="00210E51">
        <w:rPr>
          <w:rFonts w:hint="cs"/>
          <w:b/>
          <w:bCs/>
          <w:sz w:val="25"/>
          <w:szCs w:val="25"/>
          <w:rtl/>
        </w:rPr>
        <w:t>מה נקרא תפילה בציבור</w:t>
      </w:r>
      <w:r>
        <w:rPr>
          <w:rFonts w:hint="cs"/>
          <w:b/>
          <w:bCs/>
          <w:sz w:val="25"/>
          <w:szCs w:val="25"/>
          <w:rtl/>
        </w:rPr>
        <w:t xml:space="preserve"> </w:t>
      </w:r>
      <w:r>
        <w:rPr>
          <w:b/>
          <w:bCs/>
          <w:sz w:val="25"/>
          <w:szCs w:val="25"/>
          <w:rtl/>
        </w:rPr>
        <w:t>–</w:t>
      </w:r>
      <w:r>
        <w:rPr>
          <w:rFonts w:hint="cs"/>
          <w:b/>
          <w:bCs/>
          <w:sz w:val="25"/>
          <w:szCs w:val="25"/>
          <w:rtl/>
        </w:rPr>
        <w:t xml:space="preserve"> עשרה או ששה</w:t>
      </w:r>
    </w:p>
    <w:p w:rsidR="00417DAC" w:rsidRDefault="00417DAC" w:rsidP="00417DAC">
      <w:pPr>
        <w:rPr>
          <w:sz w:val="25"/>
          <w:szCs w:val="25"/>
          <w:rtl/>
        </w:rPr>
      </w:pPr>
      <w:r>
        <w:rPr>
          <w:rFonts w:hint="cs"/>
          <w:sz w:val="25"/>
          <w:szCs w:val="25"/>
          <w:rtl/>
        </w:rPr>
        <w:t>יא] עי' משנ"ב סי' צ' ס"ק כח בשם החיי אדם.</w:t>
      </w:r>
    </w:p>
    <w:p w:rsidR="00417DAC" w:rsidRDefault="00417DAC" w:rsidP="00417DAC">
      <w:pPr>
        <w:rPr>
          <w:sz w:val="25"/>
          <w:szCs w:val="25"/>
          <w:rtl/>
        </w:rPr>
      </w:pPr>
      <w:r>
        <w:rPr>
          <w:rFonts w:hint="cs"/>
          <w:sz w:val="25"/>
          <w:szCs w:val="25"/>
          <w:rtl/>
        </w:rPr>
        <w:t>יב עי' פסקי תשובות סי' צ' אות יב [עמ' תרצז-תרצט] ובהערות שם, בפרט הערה 164.</w:t>
      </w:r>
    </w:p>
    <w:p w:rsidR="00417DAC" w:rsidRPr="00210E51" w:rsidRDefault="00417DAC" w:rsidP="00417DAC">
      <w:pPr>
        <w:rPr>
          <w:sz w:val="8"/>
          <w:szCs w:val="8"/>
          <w:rtl/>
        </w:rPr>
      </w:pPr>
    </w:p>
    <w:p w:rsidR="00417DAC" w:rsidRPr="00210E51" w:rsidRDefault="00417DAC" w:rsidP="00417DAC">
      <w:pPr>
        <w:rPr>
          <w:b/>
          <w:bCs/>
          <w:sz w:val="25"/>
          <w:szCs w:val="25"/>
          <w:rtl/>
        </w:rPr>
      </w:pPr>
      <w:r w:rsidRPr="00210E51">
        <w:rPr>
          <w:rFonts w:hint="cs"/>
          <w:b/>
          <w:bCs/>
          <w:sz w:val="25"/>
          <w:szCs w:val="25"/>
          <w:rtl/>
        </w:rPr>
        <w:t>צירוף רשעים למנין</w:t>
      </w:r>
    </w:p>
    <w:p w:rsidR="00417DAC" w:rsidRDefault="00417DAC" w:rsidP="00417DAC">
      <w:pPr>
        <w:rPr>
          <w:sz w:val="25"/>
          <w:szCs w:val="25"/>
          <w:rtl/>
        </w:rPr>
      </w:pPr>
      <w:r>
        <w:rPr>
          <w:rFonts w:hint="cs"/>
          <w:sz w:val="25"/>
          <w:szCs w:val="25"/>
          <w:rtl/>
        </w:rPr>
        <w:t>יג] עי' שערי תשובה [בתוך ספר המשנה-ברורה] סי' צ' סעיף ב.</w:t>
      </w:r>
    </w:p>
    <w:p w:rsidR="00417DAC" w:rsidRDefault="00417DAC" w:rsidP="00417DAC">
      <w:pPr>
        <w:rPr>
          <w:sz w:val="25"/>
          <w:szCs w:val="25"/>
          <w:rtl/>
        </w:rPr>
      </w:pPr>
      <w:r>
        <w:rPr>
          <w:rFonts w:hint="cs"/>
          <w:sz w:val="25"/>
          <w:szCs w:val="25"/>
          <w:rtl/>
        </w:rPr>
        <w:t>יד] עי' משנה ברורה סי' נ"ה ס"ק מ"ו בשם הפמ"ג.</w:t>
      </w:r>
    </w:p>
    <w:p w:rsidR="00417DAC" w:rsidRDefault="00417DAC" w:rsidP="00417DAC">
      <w:pPr>
        <w:rPr>
          <w:sz w:val="25"/>
          <w:szCs w:val="25"/>
          <w:rtl/>
        </w:rPr>
      </w:pPr>
      <w:r>
        <w:rPr>
          <w:rFonts w:hint="cs"/>
          <w:sz w:val="25"/>
          <w:szCs w:val="25"/>
          <w:rtl/>
        </w:rPr>
        <w:t>טו] עי' תשובות אגרות משה או"ח חלק א' סי' כג.</w:t>
      </w:r>
    </w:p>
    <w:p w:rsidR="00417DAC" w:rsidRPr="00210E51" w:rsidRDefault="00417DAC" w:rsidP="00417DAC">
      <w:pPr>
        <w:rPr>
          <w:sz w:val="25"/>
          <w:szCs w:val="25"/>
          <w:rtl/>
        </w:rPr>
      </w:pPr>
      <w:r>
        <w:rPr>
          <w:rFonts w:hint="cs"/>
          <w:b/>
          <w:bCs/>
          <w:sz w:val="25"/>
          <w:szCs w:val="25"/>
          <w:rtl/>
        </w:rPr>
        <w:t xml:space="preserve">טז] </w:t>
      </w:r>
      <w:r w:rsidRPr="00210E51">
        <w:rPr>
          <w:rFonts w:hint="cs"/>
          <w:b/>
          <w:bCs/>
          <w:sz w:val="25"/>
          <w:szCs w:val="25"/>
          <w:rtl/>
        </w:rPr>
        <w:t>להלכה</w:t>
      </w:r>
      <w:r>
        <w:rPr>
          <w:rFonts w:hint="cs"/>
          <w:sz w:val="25"/>
          <w:szCs w:val="25"/>
          <w:rtl/>
        </w:rPr>
        <w:t xml:space="preserve"> </w:t>
      </w:r>
      <w:r>
        <w:rPr>
          <w:sz w:val="25"/>
          <w:szCs w:val="25"/>
          <w:rtl/>
        </w:rPr>
        <w:t>–</w:t>
      </w:r>
      <w:r>
        <w:rPr>
          <w:rFonts w:hint="cs"/>
          <w:sz w:val="25"/>
          <w:szCs w:val="25"/>
          <w:rtl/>
        </w:rPr>
        <w:t xml:space="preserve"> עי' משנ"ב חלק א' סי' צ' סעיף ט-יא ובמשנ"ב שם. [עי' פסקי תשובות על כל זה]</w:t>
      </w:r>
    </w:p>
    <w:p w:rsidR="00417DAC" w:rsidRPr="00210E51" w:rsidRDefault="00417DAC" w:rsidP="00417DAC">
      <w:pPr>
        <w:rPr>
          <w:sz w:val="8"/>
          <w:szCs w:val="8"/>
          <w:rtl/>
        </w:rPr>
      </w:pPr>
    </w:p>
    <w:p w:rsidR="00417DAC" w:rsidRPr="00AC00B6" w:rsidRDefault="00417DAC" w:rsidP="00417DAC">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00"/>
        <w:jc w:val="center"/>
        <w:rPr>
          <w:b/>
          <w:bCs/>
          <w:sz w:val="22"/>
          <w:szCs w:val="22"/>
          <w:rtl/>
        </w:rPr>
      </w:pPr>
      <w:r w:rsidRPr="00AC00B6">
        <w:rPr>
          <w:rFonts w:hint="cs"/>
          <w:b/>
          <w:bCs/>
          <w:sz w:val="22"/>
          <w:szCs w:val="22"/>
          <w:rtl/>
        </w:rPr>
        <w:t>פינת החיזוק - יש לך רעיון מחזק ללימוד התורה? שתף אותנו 05276-14899</w:t>
      </w:r>
    </w:p>
    <w:p w:rsidR="00417DAC" w:rsidRPr="00B10A56" w:rsidRDefault="00417DAC" w:rsidP="00417DAC">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00"/>
        <w:rPr>
          <w:sz w:val="22"/>
          <w:szCs w:val="22"/>
          <w:rtl/>
        </w:rPr>
      </w:pPr>
      <w:r>
        <w:rPr>
          <w:rFonts w:hint="cs"/>
          <w:sz w:val="22"/>
          <w:szCs w:val="22"/>
          <w:rtl/>
        </w:rPr>
        <w:t>מומלץ ללמוד בספר פסקי תשובות חלק א' סי' צ' אות ח' [עמ' תרפט-תרצא] דברי חיזוק ומוסר בענין תפילה בציבור</w:t>
      </w:r>
    </w:p>
    <w:p w:rsidR="00417DAC" w:rsidRPr="009C31D4" w:rsidRDefault="00417DAC"/>
    <w:sectPr w:rsidR="00417DAC" w:rsidRPr="009C31D4" w:rsidSect="00D0301C">
      <w:headerReference w:type="first" r:id="rId182"/>
      <w:pgSz w:w="11906" w:h="16838"/>
      <w:pgMar w:top="454" w:right="454" w:bottom="454" w:left="454" w:header="709" w:footer="709"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32AF" w:rsidRDefault="00E632AF">
      <w:r>
        <w:separator/>
      </w:r>
    </w:p>
  </w:endnote>
  <w:endnote w:type="continuationSeparator" w:id="0">
    <w:p w:rsidR="00E632AF" w:rsidRDefault="00E632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David">
    <w:panose1 w:val="00000000000000000000"/>
    <w:charset w:val="B1"/>
    <w:family w:val="auto"/>
    <w:pitch w:val="variable"/>
    <w:sig w:usb0="00000801" w:usb1="00000000" w:usb2="00000000" w:usb3="00000000" w:csb0="0000002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ResponsaTTF">
    <w:altName w:val="Courier New"/>
    <w:panose1 w:val="00000400000000000000"/>
    <w:charset w:val="B1"/>
    <w:family w:val="auto"/>
    <w:pitch w:val="variable"/>
    <w:sig w:usb0="80001803" w:usb1="00000000" w:usb2="00000000" w:usb3="00000000" w:csb0="00000020" w:csb1="00000000"/>
  </w:font>
  <w:font w:name="Aharoni">
    <w:panose1 w:val="00000000000000000000"/>
    <w:charset w:val="B1"/>
    <w:family w:val="auto"/>
    <w:pitch w:val="variable"/>
    <w:sig w:usb0="00000801" w:usb1="00000000" w:usb2="00000000" w:usb3="00000000" w:csb0="00000020" w:csb1="00000000"/>
  </w:font>
  <w:font w:name="Tahoma">
    <w:panose1 w:val="020B0604030504040204"/>
    <w:charset w:val="00"/>
    <w:family w:val="swiss"/>
    <w:pitch w:val="variable"/>
    <w:sig w:usb0="61002A87" w:usb1="80000000" w:usb2="00000008" w:usb3="00000000" w:csb0="000101FF" w:csb1="00000000"/>
  </w:font>
  <w:font w:name="Miriam">
    <w:panose1 w:val="00000000000000000000"/>
    <w:charset w:val="B1"/>
    <w:family w:val="auto"/>
    <w:pitch w:val="variable"/>
    <w:sig w:usb0="00000801" w:usb1="00000000" w:usb2="00000000" w:usb3="00000000" w:csb0="00000020" w:csb1="00000000"/>
  </w:font>
  <w:font w:name="Guttman Keren">
    <w:panose1 w:val="02010401010101010101"/>
    <w:charset w:val="B1"/>
    <w:family w:val="auto"/>
    <w:pitch w:val="variable"/>
    <w:sig w:usb0="00000801" w:usb1="40000000" w:usb2="00000000" w:usb3="00000000" w:csb0="00000020" w:csb1="00000000"/>
  </w:font>
  <w:font w:name="Guttman Vilna">
    <w:panose1 w:val="02010401010101010101"/>
    <w:charset w:val="B1"/>
    <w:family w:val="auto"/>
    <w:pitch w:val="variable"/>
    <w:sig w:usb0="00000801" w:usb1="40000000" w:usb2="00000000" w:usb3="00000000" w:csb0="00000020" w:csb1="00000000"/>
  </w:font>
  <w:font w:name="FrankRuehl">
    <w:panose1 w:val="00000000000000000000"/>
    <w:charset w:val="B1"/>
    <w:family w:val="auto"/>
    <w:pitch w:val="variable"/>
    <w:sig w:usb0="00000801" w:usb1="00000000" w:usb2="00000000" w:usb3="00000000" w:csb0="00000020" w:csb1="00000000"/>
  </w:font>
  <w:font w:name="Guttman Stam">
    <w:panose1 w:val="02010401010101010101"/>
    <w:charset w:val="B1"/>
    <w:family w:val="auto"/>
    <w:pitch w:val="variable"/>
    <w:sig w:usb0="00000801" w:usb1="4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32AF" w:rsidRDefault="00E632AF">
      <w:r>
        <w:separator/>
      </w:r>
    </w:p>
  </w:footnote>
  <w:footnote w:type="continuationSeparator" w:id="0">
    <w:p w:rsidR="00E632AF" w:rsidRDefault="00E632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10A" w:rsidRDefault="009C31D4">
    <w:pPr>
      <w:pStyle w:val="a3"/>
    </w:pPr>
    <w:r>
      <w:rPr>
        <w:noProof/>
        <w:rtl/>
      </w:rPr>
      <w:drawing>
        <wp:anchor distT="0" distB="0" distL="114300" distR="114300" simplePos="0" relativeHeight="251659264" behindDoc="0" locked="0" layoutInCell="1" allowOverlap="1">
          <wp:simplePos x="0" y="0"/>
          <wp:positionH relativeFrom="column">
            <wp:posOffset>-102870</wp:posOffset>
          </wp:positionH>
          <wp:positionV relativeFrom="paragraph">
            <wp:posOffset>-403860</wp:posOffset>
          </wp:positionV>
          <wp:extent cx="7176770" cy="1983105"/>
          <wp:effectExtent l="0" t="0" r="5080" b="0"/>
          <wp:wrapNone/>
          <wp:docPr id="13" name="תמונה 13" descr="מראי מקומו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0" descr="מראי מקומות.jpg"/>
                  <pic:cNvPicPr>
                    <a:picLocks noChangeAspect="1" noChangeArrowheads="1"/>
                  </pic:cNvPicPr>
                </pic:nvPicPr>
                <pic:blipFill>
                  <a:blip r:embed="rId1">
                    <a:extLst>
                      <a:ext uri="{28A0092B-C50C-407E-A947-70E740481C1C}">
                        <a14:useLocalDpi xmlns:a14="http://schemas.microsoft.com/office/drawing/2010/main" val="0"/>
                      </a:ext>
                    </a:extLst>
                  </a:blip>
                  <a:srcRect b="81529"/>
                  <a:stretch>
                    <a:fillRect/>
                  </a:stretch>
                </pic:blipFill>
                <pic:spPr bwMode="auto">
                  <a:xfrm>
                    <a:off x="0" y="0"/>
                    <a:ext cx="7176770" cy="19831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BF7815"/>
    <w:multiLevelType w:val="hybridMultilevel"/>
    <w:tmpl w:val="47642D52"/>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C944685"/>
    <w:multiLevelType w:val="hybridMultilevel"/>
    <w:tmpl w:val="4C0CEA60"/>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04A09A5"/>
    <w:multiLevelType w:val="hybridMultilevel"/>
    <w:tmpl w:val="D4346F12"/>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2D24605"/>
    <w:multiLevelType w:val="hybridMultilevel"/>
    <w:tmpl w:val="ECFAB1B4"/>
    <w:lvl w:ilvl="0" w:tplc="EB86391C">
      <w:start w:val="1"/>
      <w:numFmt w:val="decimal"/>
      <w:lvlText w:val="%1)"/>
      <w:lvlJc w:val="left"/>
      <w:pPr>
        <w:tabs>
          <w:tab w:val="num" w:pos="720"/>
        </w:tabs>
        <w:ind w:left="720" w:hanging="360"/>
      </w:pPr>
      <w:rPr>
        <w:rFonts w:ascii="Times New Roman" w:eastAsia="Times New Roman" w:hAnsi="Times New Roman" w:cs="David"/>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87D31CB"/>
    <w:multiLevelType w:val="hybridMultilevel"/>
    <w:tmpl w:val="DC4CEBB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8DD1A77"/>
    <w:multiLevelType w:val="hybridMultilevel"/>
    <w:tmpl w:val="00A2AFDE"/>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A82284E"/>
    <w:multiLevelType w:val="hybridMultilevel"/>
    <w:tmpl w:val="EDEAC7A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132250E"/>
    <w:multiLevelType w:val="hybridMultilevel"/>
    <w:tmpl w:val="DF9E717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7174C6A"/>
    <w:multiLevelType w:val="hybridMultilevel"/>
    <w:tmpl w:val="8708CEBA"/>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EEA7C80"/>
    <w:multiLevelType w:val="hybridMultilevel"/>
    <w:tmpl w:val="0840C40A"/>
    <w:lvl w:ilvl="0" w:tplc="3E0E0C68">
      <w:start w:val="1"/>
      <w:numFmt w:val="decimal"/>
      <w:lvlText w:val="%1)"/>
      <w:lvlJc w:val="left"/>
      <w:pPr>
        <w:tabs>
          <w:tab w:val="num" w:pos="720"/>
        </w:tabs>
        <w:ind w:left="720" w:hanging="360"/>
      </w:pPr>
      <w:rPr>
        <w:rFonts w:ascii="Times New Roman" w:eastAsia="Times New Roman" w:hAnsi="Times New Roman" w:cs="David"/>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55567C7A"/>
    <w:multiLevelType w:val="hybridMultilevel"/>
    <w:tmpl w:val="45C866CC"/>
    <w:lvl w:ilvl="0" w:tplc="45C06C2E">
      <w:start w:val="1"/>
      <w:numFmt w:val="hebrew1"/>
      <w:lvlText w:val="%1."/>
      <w:lvlJc w:val="right"/>
      <w:pPr>
        <w:tabs>
          <w:tab w:val="num" w:pos="113"/>
        </w:tabs>
        <w:ind w:left="113" w:right="113" w:hanging="113"/>
      </w:pPr>
      <w:rPr>
        <w:rFonts w:hint="default"/>
        <w:b/>
        <w:i w:val="0"/>
      </w:r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tentative="1">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11">
    <w:nsid w:val="7A6B3FAC"/>
    <w:multiLevelType w:val="hybridMultilevel"/>
    <w:tmpl w:val="50CE536A"/>
    <w:lvl w:ilvl="0" w:tplc="638C81C6">
      <w:start w:val="1"/>
      <w:numFmt w:val="decimal"/>
      <w:lvlText w:val="%1)"/>
      <w:lvlJc w:val="left"/>
      <w:pPr>
        <w:tabs>
          <w:tab w:val="num" w:pos="720"/>
        </w:tabs>
        <w:ind w:left="720" w:hanging="360"/>
      </w:pPr>
      <w:rPr>
        <w:rFonts w:ascii="Times New Roman" w:eastAsia="Times New Roman" w:hAnsi="Times New Roman" w:cs="David"/>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3"/>
  </w:num>
  <w:num w:numId="4">
    <w:abstractNumId w:val="9"/>
  </w:num>
  <w:num w:numId="5">
    <w:abstractNumId w:val="11"/>
  </w:num>
  <w:num w:numId="6">
    <w:abstractNumId w:val="8"/>
  </w:num>
  <w:num w:numId="7">
    <w:abstractNumId w:val="4"/>
  </w:num>
  <w:num w:numId="8">
    <w:abstractNumId w:val="5"/>
  </w:num>
  <w:num w:numId="9">
    <w:abstractNumId w:val="10"/>
  </w:num>
  <w:num w:numId="10">
    <w:abstractNumId w:val="7"/>
  </w:num>
  <w:num w:numId="11">
    <w:abstractNumId w:val="6"/>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10C9"/>
    <w:rsid w:val="002B69C1"/>
    <w:rsid w:val="00417DAC"/>
    <w:rsid w:val="00625648"/>
    <w:rsid w:val="009410C9"/>
    <w:rsid w:val="009C31D4"/>
    <w:rsid w:val="00D138F1"/>
    <w:rsid w:val="00E632A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31D4"/>
    <w:pPr>
      <w:bidi/>
      <w:spacing w:after="0" w:line="240" w:lineRule="auto"/>
    </w:pPr>
    <w:rPr>
      <w:rFonts w:ascii="Times New Roman" w:eastAsia="Times New Roman" w:hAnsi="Times New Roman" w:cs="David"/>
      <w:sz w:val="24"/>
      <w:szCs w:val="24"/>
    </w:rPr>
  </w:style>
  <w:style w:type="paragraph" w:styleId="1">
    <w:name w:val="heading 1"/>
    <w:basedOn w:val="a"/>
    <w:next w:val="a"/>
    <w:link w:val="10"/>
    <w:qFormat/>
    <w:rsid w:val="009C31D4"/>
    <w:pPr>
      <w:keepNext/>
      <w:autoSpaceDE w:val="0"/>
      <w:autoSpaceDN w:val="0"/>
      <w:adjustRightInd w:val="0"/>
      <w:outlineLvl w:val="0"/>
    </w:pPr>
    <w:rPr>
      <w:rFonts w:cs="ResponsaTTF"/>
      <w:b/>
      <w:bCs/>
      <w:color w:val="000000"/>
      <w:lang w:eastAsia="he-IL"/>
    </w:rPr>
  </w:style>
  <w:style w:type="paragraph" w:styleId="2">
    <w:name w:val="heading 2"/>
    <w:basedOn w:val="a"/>
    <w:next w:val="a"/>
    <w:link w:val="20"/>
    <w:qFormat/>
    <w:rsid w:val="009C31D4"/>
    <w:pPr>
      <w:keepNext/>
      <w:autoSpaceDE w:val="0"/>
      <w:autoSpaceDN w:val="0"/>
      <w:adjustRightInd w:val="0"/>
      <w:jc w:val="both"/>
      <w:outlineLvl w:val="1"/>
    </w:pPr>
    <w:rPr>
      <w:rFonts w:cs="Aharoni"/>
      <w:b/>
      <w:sz w:val="28"/>
      <w:szCs w:val="28"/>
      <w:u w:val="single"/>
      <w:lang w:eastAsia="he-IL"/>
    </w:rPr>
  </w:style>
  <w:style w:type="paragraph" w:styleId="3">
    <w:name w:val="heading 3"/>
    <w:basedOn w:val="a"/>
    <w:next w:val="a"/>
    <w:link w:val="30"/>
    <w:qFormat/>
    <w:rsid w:val="009C31D4"/>
    <w:pPr>
      <w:keepNext/>
      <w:spacing w:before="240" w:after="60"/>
      <w:outlineLvl w:val="2"/>
    </w:pPr>
    <w:rPr>
      <w:rFonts w:ascii="Arial" w:hAnsi="Arial"/>
      <w:b/>
      <w:bCs/>
      <w:sz w:val="26"/>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9C31D4"/>
    <w:pPr>
      <w:tabs>
        <w:tab w:val="center" w:pos="4153"/>
        <w:tab w:val="right" w:pos="8306"/>
      </w:tabs>
    </w:pPr>
  </w:style>
  <w:style w:type="character" w:customStyle="1" w:styleId="a4">
    <w:name w:val="כותרת עליונה תו"/>
    <w:basedOn w:val="a0"/>
    <w:link w:val="a3"/>
    <w:rsid w:val="009C31D4"/>
    <w:rPr>
      <w:rFonts w:ascii="Times New Roman" w:eastAsia="Times New Roman" w:hAnsi="Times New Roman" w:cs="David"/>
      <w:sz w:val="24"/>
      <w:szCs w:val="24"/>
    </w:rPr>
  </w:style>
  <w:style w:type="paragraph" w:styleId="a5">
    <w:name w:val="Balloon Text"/>
    <w:basedOn w:val="a"/>
    <w:link w:val="a6"/>
    <w:uiPriority w:val="99"/>
    <w:semiHidden/>
    <w:unhideWhenUsed/>
    <w:rsid w:val="009C31D4"/>
    <w:rPr>
      <w:rFonts w:ascii="Tahoma" w:hAnsi="Tahoma" w:cs="Tahoma"/>
      <w:sz w:val="16"/>
      <w:szCs w:val="16"/>
    </w:rPr>
  </w:style>
  <w:style w:type="character" w:customStyle="1" w:styleId="a6">
    <w:name w:val="טקסט בלונים תו"/>
    <w:basedOn w:val="a0"/>
    <w:link w:val="a5"/>
    <w:uiPriority w:val="99"/>
    <w:semiHidden/>
    <w:rsid w:val="009C31D4"/>
    <w:rPr>
      <w:rFonts w:ascii="Tahoma" w:eastAsia="Times New Roman" w:hAnsi="Tahoma" w:cs="Tahoma"/>
      <w:sz w:val="16"/>
      <w:szCs w:val="16"/>
    </w:rPr>
  </w:style>
  <w:style w:type="character" w:customStyle="1" w:styleId="10">
    <w:name w:val="כותרת 1 תו"/>
    <w:basedOn w:val="a0"/>
    <w:link w:val="1"/>
    <w:rsid w:val="009C31D4"/>
    <w:rPr>
      <w:rFonts w:ascii="Times New Roman" w:eastAsia="Times New Roman" w:hAnsi="Times New Roman" w:cs="ResponsaTTF"/>
      <w:b/>
      <w:bCs/>
      <w:color w:val="000000"/>
      <w:sz w:val="24"/>
      <w:szCs w:val="24"/>
      <w:lang w:eastAsia="he-IL"/>
    </w:rPr>
  </w:style>
  <w:style w:type="character" w:customStyle="1" w:styleId="20">
    <w:name w:val="כותרת 2 תו"/>
    <w:basedOn w:val="a0"/>
    <w:link w:val="2"/>
    <w:rsid w:val="009C31D4"/>
    <w:rPr>
      <w:rFonts w:ascii="Times New Roman" w:eastAsia="Times New Roman" w:hAnsi="Times New Roman" w:cs="Aharoni"/>
      <w:b/>
      <w:sz w:val="28"/>
      <w:szCs w:val="28"/>
      <w:u w:val="single"/>
      <w:lang w:eastAsia="he-IL"/>
    </w:rPr>
  </w:style>
  <w:style w:type="character" w:customStyle="1" w:styleId="30">
    <w:name w:val="כותרת 3 תו"/>
    <w:basedOn w:val="a0"/>
    <w:link w:val="3"/>
    <w:rsid w:val="009C31D4"/>
    <w:rPr>
      <w:rFonts w:ascii="Arial" w:eastAsia="Times New Roman" w:hAnsi="Arial" w:cs="David"/>
      <w:b/>
      <w:bCs/>
      <w:sz w:val="26"/>
      <w:szCs w:val="28"/>
    </w:rPr>
  </w:style>
  <w:style w:type="table" w:styleId="a7">
    <w:name w:val="Table Grid"/>
    <w:basedOn w:val="a1"/>
    <w:rsid w:val="009C31D4"/>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footer"/>
    <w:basedOn w:val="a"/>
    <w:link w:val="a9"/>
    <w:rsid w:val="009C31D4"/>
    <w:pPr>
      <w:tabs>
        <w:tab w:val="center" w:pos="4153"/>
        <w:tab w:val="right" w:pos="8306"/>
      </w:tabs>
    </w:pPr>
  </w:style>
  <w:style w:type="character" w:customStyle="1" w:styleId="a9">
    <w:name w:val="כותרת תחתונה תו"/>
    <w:basedOn w:val="a0"/>
    <w:link w:val="a8"/>
    <w:rsid w:val="009C31D4"/>
    <w:rPr>
      <w:rFonts w:ascii="Times New Roman" w:eastAsia="Times New Roman" w:hAnsi="Times New Roman" w:cs="David"/>
      <w:sz w:val="24"/>
      <w:szCs w:val="24"/>
    </w:rPr>
  </w:style>
  <w:style w:type="paragraph" w:styleId="21">
    <w:name w:val="Body Text Indent 2"/>
    <w:basedOn w:val="a"/>
    <w:link w:val="22"/>
    <w:rsid w:val="009C31D4"/>
    <w:pPr>
      <w:tabs>
        <w:tab w:val="left" w:pos="7285"/>
      </w:tabs>
      <w:ind w:firstLine="27"/>
      <w:jc w:val="both"/>
    </w:pPr>
    <w:rPr>
      <w:rFonts w:cs="Aharoni"/>
      <w:b/>
      <w:noProof/>
      <w:sz w:val="20"/>
      <w:lang w:eastAsia="he-IL"/>
    </w:rPr>
  </w:style>
  <w:style w:type="character" w:customStyle="1" w:styleId="22">
    <w:name w:val="כניסה בגוף טקסט 2 תו"/>
    <w:basedOn w:val="a0"/>
    <w:link w:val="21"/>
    <w:rsid w:val="009C31D4"/>
    <w:rPr>
      <w:rFonts w:ascii="Times New Roman" w:eastAsia="Times New Roman" w:hAnsi="Times New Roman" w:cs="Aharoni"/>
      <w:b/>
      <w:noProof/>
      <w:sz w:val="20"/>
      <w:szCs w:val="24"/>
      <w:lang w:eastAsia="he-IL"/>
    </w:rPr>
  </w:style>
  <w:style w:type="paragraph" w:styleId="23">
    <w:name w:val="Body Text 2"/>
    <w:basedOn w:val="a"/>
    <w:link w:val="24"/>
    <w:rsid w:val="009C31D4"/>
    <w:pPr>
      <w:jc w:val="both"/>
    </w:pPr>
    <w:rPr>
      <w:rFonts w:cs="Miriam"/>
      <w:noProof/>
      <w:sz w:val="20"/>
      <w:szCs w:val="40"/>
      <w:lang w:eastAsia="he-IL"/>
    </w:rPr>
  </w:style>
  <w:style w:type="character" w:customStyle="1" w:styleId="24">
    <w:name w:val="גוף טקסט 2 תו"/>
    <w:basedOn w:val="a0"/>
    <w:link w:val="23"/>
    <w:rsid w:val="009C31D4"/>
    <w:rPr>
      <w:rFonts w:ascii="Times New Roman" w:eastAsia="Times New Roman" w:hAnsi="Times New Roman" w:cs="Miriam"/>
      <w:noProof/>
      <w:sz w:val="20"/>
      <w:szCs w:val="40"/>
      <w:lang w:eastAsia="he-IL"/>
    </w:rPr>
  </w:style>
  <w:style w:type="paragraph" w:styleId="aa">
    <w:name w:val="footnote text"/>
    <w:basedOn w:val="a"/>
    <w:link w:val="ab"/>
    <w:semiHidden/>
    <w:rsid w:val="009C31D4"/>
    <w:rPr>
      <w:rFonts w:cs="Times New Roman"/>
      <w:sz w:val="20"/>
      <w:szCs w:val="20"/>
      <w:lang w:eastAsia="he-IL"/>
    </w:rPr>
  </w:style>
  <w:style w:type="character" w:customStyle="1" w:styleId="ab">
    <w:name w:val="טקסט הערת שוליים תו"/>
    <w:basedOn w:val="a0"/>
    <w:link w:val="aa"/>
    <w:semiHidden/>
    <w:rsid w:val="009C31D4"/>
    <w:rPr>
      <w:rFonts w:ascii="Times New Roman" w:eastAsia="Times New Roman" w:hAnsi="Times New Roman" w:cs="Times New Roman"/>
      <w:sz w:val="20"/>
      <w:szCs w:val="20"/>
      <w:lang w:eastAsia="he-IL"/>
    </w:rPr>
  </w:style>
  <w:style w:type="character" w:styleId="ac">
    <w:name w:val="footnote reference"/>
    <w:semiHidden/>
    <w:rsid w:val="009C31D4"/>
    <w:rPr>
      <w:vertAlign w:val="superscript"/>
    </w:rPr>
  </w:style>
  <w:style w:type="paragraph" w:styleId="ad">
    <w:name w:val="endnote text"/>
    <w:basedOn w:val="a"/>
    <w:link w:val="ae"/>
    <w:semiHidden/>
    <w:rsid w:val="009C31D4"/>
    <w:rPr>
      <w:rFonts w:cs="Miriam"/>
      <w:noProof/>
      <w:sz w:val="20"/>
      <w:szCs w:val="20"/>
      <w:lang w:eastAsia="he-IL"/>
    </w:rPr>
  </w:style>
  <w:style w:type="character" w:customStyle="1" w:styleId="ae">
    <w:name w:val="טקסט הערת סיום תו"/>
    <w:basedOn w:val="a0"/>
    <w:link w:val="ad"/>
    <w:semiHidden/>
    <w:rsid w:val="009C31D4"/>
    <w:rPr>
      <w:rFonts w:ascii="Times New Roman" w:eastAsia="Times New Roman" w:hAnsi="Times New Roman" w:cs="Miriam"/>
      <w:noProof/>
      <w:sz w:val="20"/>
      <w:szCs w:val="20"/>
      <w:lang w:eastAsia="he-IL"/>
    </w:rPr>
  </w:style>
  <w:style w:type="character" w:styleId="af">
    <w:name w:val="endnote reference"/>
    <w:semiHidden/>
    <w:rsid w:val="009C31D4"/>
    <w:rPr>
      <w:vertAlign w:val="superscript"/>
    </w:rPr>
  </w:style>
  <w:style w:type="numbering" w:customStyle="1" w:styleId="11">
    <w:name w:val="ללא רשימה1"/>
    <w:next w:val="a2"/>
    <w:semiHidden/>
    <w:rsid w:val="009C31D4"/>
  </w:style>
  <w:style w:type="character" w:styleId="Hyperlink">
    <w:name w:val="Hyperlink"/>
    <w:rsid w:val="00625648"/>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31D4"/>
    <w:pPr>
      <w:bidi/>
      <w:spacing w:after="0" w:line="240" w:lineRule="auto"/>
    </w:pPr>
    <w:rPr>
      <w:rFonts w:ascii="Times New Roman" w:eastAsia="Times New Roman" w:hAnsi="Times New Roman" w:cs="David"/>
      <w:sz w:val="24"/>
      <w:szCs w:val="24"/>
    </w:rPr>
  </w:style>
  <w:style w:type="paragraph" w:styleId="1">
    <w:name w:val="heading 1"/>
    <w:basedOn w:val="a"/>
    <w:next w:val="a"/>
    <w:link w:val="10"/>
    <w:qFormat/>
    <w:rsid w:val="009C31D4"/>
    <w:pPr>
      <w:keepNext/>
      <w:autoSpaceDE w:val="0"/>
      <w:autoSpaceDN w:val="0"/>
      <w:adjustRightInd w:val="0"/>
      <w:outlineLvl w:val="0"/>
    </w:pPr>
    <w:rPr>
      <w:rFonts w:cs="ResponsaTTF"/>
      <w:b/>
      <w:bCs/>
      <w:color w:val="000000"/>
      <w:lang w:eastAsia="he-IL"/>
    </w:rPr>
  </w:style>
  <w:style w:type="paragraph" w:styleId="2">
    <w:name w:val="heading 2"/>
    <w:basedOn w:val="a"/>
    <w:next w:val="a"/>
    <w:link w:val="20"/>
    <w:qFormat/>
    <w:rsid w:val="009C31D4"/>
    <w:pPr>
      <w:keepNext/>
      <w:autoSpaceDE w:val="0"/>
      <w:autoSpaceDN w:val="0"/>
      <w:adjustRightInd w:val="0"/>
      <w:jc w:val="both"/>
      <w:outlineLvl w:val="1"/>
    </w:pPr>
    <w:rPr>
      <w:rFonts w:cs="Aharoni"/>
      <w:b/>
      <w:sz w:val="28"/>
      <w:szCs w:val="28"/>
      <w:u w:val="single"/>
      <w:lang w:eastAsia="he-IL"/>
    </w:rPr>
  </w:style>
  <w:style w:type="paragraph" w:styleId="3">
    <w:name w:val="heading 3"/>
    <w:basedOn w:val="a"/>
    <w:next w:val="a"/>
    <w:link w:val="30"/>
    <w:qFormat/>
    <w:rsid w:val="009C31D4"/>
    <w:pPr>
      <w:keepNext/>
      <w:spacing w:before="240" w:after="60"/>
      <w:outlineLvl w:val="2"/>
    </w:pPr>
    <w:rPr>
      <w:rFonts w:ascii="Arial" w:hAnsi="Arial"/>
      <w:b/>
      <w:bCs/>
      <w:sz w:val="26"/>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9C31D4"/>
    <w:pPr>
      <w:tabs>
        <w:tab w:val="center" w:pos="4153"/>
        <w:tab w:val="right" w:pos="8306"/>
      </w:tabs>
    </w:pPr>
  </w:style>
  <w:style w:type="character" w:customStyle="1" w:styleId="a4">
    <w:name w:val="כותרת עליונה תו"/>
    <w:basedOn w:val="a0"/>
    <w:link w:val="a3"/>
    <w:rsid w:val="009C31D4"/>
    <w:rPr>
      <w:rFonts w:ascii="Times New Roman" w:eastAsia="Times New Roman" w:hAnsi="Times New Roman" w:cs="David"/>
      <w:sz w:val="24"/>
      <w:szCs w:val="24"/>
    </w:rPr>
  </w:style>
  <w:style w:type="paragraph" w:styleId="a5">
    <w:name w:val="Balloon Text"/>
    <w:basedOn w:val="a"/>
    <w:link w:val="a6"/>
    <w:uiPriority w:val="99"/>
    <w:semiHidden/>
    <w:unhideWhenUsed/>
    <w:rsid w:val="009C31D4"/>
    <w:rPr>
      <w:rFonts w:ascii="Tahoma" w:hAnsi="Tahoma" w:cs="Tahoma"/>
      <w:sz w:val="16"/>
      <w:szCs w:val="16"/>
    </w:rPr>
  </w:style>
  <w:style w:type="character" w:customStyle="1" w:styleId="a6">
    <w:name w:val="טקסט בלונים תו"/>
    <w:basedOn w:val="a0"/>
    <w:link w:val="a5"/>
    <w:uiPriority w:val="99"/>
    <w:semiHidden/>
    <w:rsid w:val="009C31D4"/>
    <w:rPr>
      <w:rFonts w:ascii="Tahoma" w:eastAsia="Times New Roman" w:hAnsi="Tahoma" w:cs="Tahoma"/>
      <w:sz w:val="16"/>
      <w:szCs w:val="16"/>
    </w:rPr>
  </w:style>
  <w:style w:type="character" w:customStyle="1" w:styleId="10">
    <w:name w:val="כותרת 1 תו"/>
    <w:basedOn w:val="a0"/>
    <w:link w:val="1"/>
    <w:rsid w:val="009C31D4"/>
    <w:rPr>
      <w:rFonts w:ascii="Times New Roman" w:eastAsia="Times New Roman" w:hAnsi="Times New Roman" w:cs="ResponsaTTF"/>
      <w:b/>
      <w:bCs/>
      <w:color w:val="000000"/>
      <w:sz w:val="24"/>
      <w:szCs w:val="24"/>
      <w:lang w:eastAsia="he-IL"/>
    </w:rPr>
  </w:style>
  <w:style w:type="character" w:customStyle="1" w:styleId="20">
    <w:name w:val="כותרת 2 תו"/>
    <w:basedOn w:val="a0"/>
    <w:link w:val="2"/>
    <w:rsid w:val="009C31D4"/>
    <w:rPr>
      <w:rFonts w:ascii="Times New Roman" w:eastAsia="Times New Roman" w:hAnsi="Times New Roman" w:cs="Aharoni"/>
      <w:b/>
      <w:sz w:val="28"/>
      <w:szCs w:val="28"/>
      <w:u w:val="single"/>
      <w:lang w:eastAsia="he-IL"/>
    </w:rPr>
  </w:style>
  <w:style w:type="character" w:customStyle="1" w:styleId="30">
    <w:name w:val="כותרת 3 תו"/>
    <w:basedOn w:val="a0"/>
    <w:link w:val="3"/>
    <w:rsid w:val="009C31D4"/>
    <w:rPr>
      <w:rFonts w:ascii="Arial" w:eastAsia="Times New Roman" w:hAnsi="Arial" w:cs="David"/>
      <w:b/>
      <w:bCs/>
      <w:sz w:val="26"/>
      <w:szCs w:val="28"/>
    </w:rPr>
  </w:style>
  <w:style w:type="table" w:styleId="a7">
    <w:name w:val="Table Grid"/>
    <w:basedOn w:val="a1"/>
    <w:rsid w:val="009C31D4"/>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footer"/>
    <w:basedOn w:val="a"/>
    <w:link w:val="a9"/>
    <w:rsid w:val="009C31D4"/>
    <w:pPr>
      <w:tabs>
        <w:tab w:val="center" w:pos="4153"/>
        <w:tab w:val="right" w:pos="8306"/>
      </w:tabs>
    </w:pPr>
  </w:style>
  <w:style w:type="character" w:customStyle="1" w:styleId="a9">
    <w:name w:val="כותרת תחתונה תו"/>
    <w:basedOn w:val="a0"/>
    <w:link w:val="a8"/>
    <w:rsid w:val="009C31D4"/>
    <w:rPr>
      <w:rFonts w:ascii="Times New Roman" w:eastAsia="Times New Roman" w:hAnsi="Times New Roman" w:cs="David"/>
      <w:sz w:val="24"/>
      <w:szCs w:val="24"/>
    </w:rPr>
  </w:style>
  <w:style w:type="paragraph" w:styleId="21">
    <w:name w:val="Body Text Indent 2"/>
    <w:basedOn w:val="a"/>
    <w:link w:val="22"/>
    <w:rsid w:val="009C31D4"/>
    <w:pPr>
      <w:tabs>
        <w:tab w:val="left" w:pos="7285"/>
      </w:tabs>
      <w:ind w:firstLine="27"/>
      <w:jc w:val="both"/>
    </w:pPr>
    <w:rPr>
      <w:rFonts w:cs="Aharoni"/>
      <w:b/>
      <w:noProof/>
      <w:sz w:val="20"/>
      <w:lang w:eastAsia="he-IL"/>
    </w:rPr>
  </w:style>
  <w:style w:type="character" w:customStyle="1" w:styleId="22">
    <w:name w:val="כניסה בגוף טקסט 2 תו"/>
    <w:basedOn w:val="a0"/>
    <w:link w:val="21"/>
    <w:rsid w:val="009C31D4"/>
    <w:rPr>
      <w:rFonts w:ascii="Times New Roman" w:eastAsia="Times New Roman" w:hAnsi="Times New Roman" w:cs="Aharoni"/>
      <w:b/>
      <w:noProof/>
      <w:sz w:val="20"/>
      <w:szCs w:val="24"/>
      <w:lang w:eastAsia="he-IL"/>
    </w:rPr>
  </w:style>
  <w:style w:type="paragraph" w:styleId="23">
    <w:name w:val="Body Text 2"/>
    <w:basedOn w:val="a"/>
    <w:link w:val="24"/>
    <w:rsid w:val="009C31D4"/>
    <w:pPr>
      <w:jc w:val="both"/>
    </w:pPr>
    <w:rPr>
      <w:rFonts w:cs="Miriam"/>
      <w:noProof/>
      <w:sz w:val="20"/>
      <w:szCs w:val="40"/>
      <w:lang w:eastAsia="he-IL"/>
    </w:rPr>
  </w:style>
  <w:style w:type="character" w:customStyle="1" w:styleId="24">
    <w:name w:val="גוף טקסט 2 תו"/>
    <w:basedOn w:val="a0"/>
    <w:link w:val="23"/>
    <w:rsid w:val="009C31D4"/>
    <w:rPr>
      <w:rFonts w:ascii="Times New Roman" w:eastAsia="Times New Roman" w:hAnsi="Times New Roman" w:cs="Miriam"/>
      <w:noProof/>
      <w:sz w:val="20"/>
      <w:szCs w:val="40"/>
      <w:lang w:eastAsia="he-IL"/>
    </w:rPr>
  </w:style>
  <w:style w:type="paragraph" w:styleId="aa">
    <w:name w:val="footnote text"/>
    <w:basedOn w:val="a"/>
    <w:link w:val="ab"/>
    <w:semiHidden/>
    <w:rsid w:val="009C31D4"/>
    <w:rPr>
      <w:rFonts w:cs="Times New Roman"/>
      <w:sz w:val="20"/>
      <w:szCs w:val="20"/>
      <w:lang w:eastAsia="he-IL"/>
    </w:rPr>
  </w:style>
  <w:style w:type="character" w:customStyle="1" w:styleId="ab">
    <w:name w:val="טקסט הערת שוליים תו"/>
    <w:basedOn w:val="a0"/>
    <w:link w:val="aa"/>
    <w:semiHidden/>
    <w:rsid w:val="009C31D4"/>
    <w:rPr>
      <w:rFonts w:ascii="Times New Roman" w:eastAsia="Times New Roman" w:hAnsi="Times New Roman" w:cs="Times New Roman"/>
      <w:sz w:val="20"/>
      <w:szCs w:val="20"/>
      <w:lang w:eastAsia="he-IL"/>
    </w:rPr>
  </w:style>
  <w:style w:type="character" w:styleId="ac">
    <w:name w:val="footnote reference"/>
    <w:semiHidden/>
    <w:rsid w:val="009C31D4"/>
    <w:rPr>
      <w:vertAlign w:val="superscript"/>
    </w:rPr>
  </w:style>
  <w:style w:type="paragraph" w:styleId="ad">
    <w:name w:val="endnote text"/>
    <w:basedOn w:val="a"/>
    <w:link w:val="ae"/>
    <w:semiHidden/>
    <w:rsid w:val="009C31D4"/>
    <w:rPr>
      <w:rFonts w:cs="Miriam"/>
      <w:noProof/>
      <w:sz w:val="20"/>
      <w:szCs w:val="20"/>
      <w:lang w:eastAsia="he-IL"/>
    </w:rPr>
  </w:style>
  <w:style w:type="character" w:customStyle="1" w:styleId="ae">
    <w:name w:val="טקסט הערת סיום תו"/>
    <w:basedOn w:val="a0"/>
    <w:link w:val="ad"/>
    <w:semiHidden/>
    <w:rsid w:val="009C31D4"/>
    <w:rPr>
      <w:rFonts w:ascii="Times New Roman" w:eastAsia="Times New Roman" w:hAnsi="Times New Roman" w:cs="Miriam"/>
      <w:noProof/>
      <w:sz w:val="20"/>
      <w:szCs w:val="20"/>
      <w:lang w:eastAsia="he-IL"/>
    </w:rPr>
  </w:style>
  <w:style w:type="character" w:styleId="af">
    <w:name w:val="endnote reference"/>
    <w:semiHidden/>
    <w:rsid w:val="009C31D4"/>
    <w:rPr>
      <w:vertAlign w:val="superscript"/>
    </w:rPr>
  </w:style>
  <w:style w:type="numbering" w:customStyle="1" w:styleId="11">
    <w:name w:val="ללא רשימה1"/>
    <w:next w:val="a2"/>
    <w:semiHidden/>
    <w:rsid w:val="009C31D4"/>
  </w:style>
  <w:style w:type="character" w:styleId="Hyperlink">
    <w:name w:val="Hyperlink"/>
    <w:rsid w:val="0062564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108.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image" Target="media/image103.png"/><Relationship Id="rId133" Type="http://schemas.openxmlformats.org/officeDocument/2006/relationships/image" Target="media/image124.png"/><Relationship Id="rId138" Type="http://schemas.openxmlformats.org/officeDocument/2006/relationships/image" Target="media/image129.png"/><Relationship Id="rId154" Type="http://schemas.openxmlformats.org/officeDocument/2006/relationships/image" Target="media/image145.png"/><Relationship Id="rId159" Type="http://schemas.openxmlformats.org/officeDocument/2006/relationships/image" Target="media/image150.png"/><Relationship Id="rId175" Type="http://schemas.openxmlformats.org/officeDocument/2006/relationships/image" Target="media/image166.png"/><Relationship Id="rId170" Type="http://schemas.openxmlformats.org/officeDocument/2006/relationships/image" Target="media/image161.png"/><Relationship Id="rId16" Type="http://schemas.openxmlformats.org/officeDocument/2006/relationships/image" Target="media/image7.png"/><Relationship Id="rId107" Type="http://schemas.openxmlformats.org/officeDocument/2006/relationships/image" Target="media/image98.png"/><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4.png"/><Relationship Id="rId128" Type="http://schemas.openxmlformats.org/officeDocument/2006/relationships/image" Target="media/image119.png"/><Relationship Id="rId144" Type="http://schemas.openxmlformats.org/officeDocument/2006/relationships/image" Target="media/image135.png"/><Relationship Id="rId149" Type="http://schemas.openxmlformats.org/officeDocument/2006/relationships/image" Target="media/image140.png"/><Relationship Id="rId5" Type="http://schemas.openxmlformats.org/officeDocument/2006/relationships/webSettings" Target="webSettings.xml"/><Relationship Id="rId90" Type="http://schemas.openxmlformats.org/officeDocument/2006/relationships/image" Target="media/image81.png"/><Relationship Id="rId95" Type="http://schemas.openxmlformats.org/officeDocument/2006/relationships/image" Target="media/image86.png"/><Relationship Id="rId160" Type="http://schemas.openxmlformats.org/officeDocument/2006/relationships/image" Target="media/image151.png"/><Relationship Id="rId165" Type="http://schemas.openxmlformats.org/officeDocument/2006/relationships/image" Target="media/image156.png"/><Relationship Id="rId181" Type="http://schemas.openxmlformats.org/officeDocument/2006/relationships/image" Target="media/image172.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image" Target="media/image104.png"/><Relationship Id="rId118" Type="http://schemas.openxmlformats.org/officeDocument/2006/relationships/image" Target="media/image109.png"/><Relationship Id="rId134" Type="http://schemas.openxmlformats.org/officeDocument/2006/relationships/image" Target="media/image125.png"/><Relationship Id="rId139" Type="http://schemas.openxmlformats.org/officeDocument/2006/relationships/image" Target="media/image130.png"/><Relationship Id="rId80" Type="http://schemas.openxmlformats.org/officeDocument/2006/relationships/image" Target="media/image71.png"/><Relationship Id="rId85" Type="http://schemas.openxmlformats.org/officeDocument/2006/relationships/image" Target="media/image76.png"/><Relationship Id="rId150" Type="http://schemas.openxmlformats.org/officeDocument/2006/relationships/image" Target="media/image141.png"/><Relationship Id="rId155" Type="http://schemas.openxmlformats.org/officeDocument/2006/relationships/image" Target="media/image146.png"/><Relationship Id="rId171" Type="http://schemas.openxmlformats.org/officeDocument/2006/relationships/image" Target="media/image162.png"/><Relationship Id="rId176" Type="http://schemas.openxmlformats.org/officeDocument/2006/relationships/image" Target="media/image167.png"/><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4.png"/><Relationship Id="rId108" Type="http://schemas.openxmlformats.org/officeDocument/2006/relationships/image" Target="media/image99.png"/><Relationship Id="rId124" Type="http://schemas.openxmlformats.org/officeDocument/2006/relationships/image" Target="media/image115.png"/><Relationship Id="rId129" Type="http://schemas.openxmlformats.org/officeDocument/2006/relationships/image" Target="media/image120.png"/><Relationship Id="rId54" Type="http://schemas.openxmlformats.org/officeDocument/2006/relationships/image" Target="media/image45.png"/><Relationship Id="rId70" Type="http://schemas.openxmlformats.org/officeDocument/2006/relationships/image" Target="media/image61.png"/><Relationship Id="rId75" Type="http://schemas.openxmlformats.org/officeDocument/2006/relationships/image" Target="media/image66.png"/><Relationship Id="rId91" Type="http://schemas.openxmlformats.org/officeDocument/2006/relationships/image" Target="media/image82.png"/><Relationship Id="rId96" Type="http://schemas.openxmlformats.org/officeDocument/2006/relationships/image" Target="media/image87.png"/><Relationship Id="rId140" Type="http://schemas.openxmlformats.org/officeDocument/2006/relationships/image" Target="media/image131.png"/><Relationship Id="rId145" Type="http://schemas.openxmlformats.org/officeDocument/2006/relationships/image" Target="media/image136.png"/><Relationship Id="rId161" Type="http://schemas.openxmlformats.org/officeDocument/2006/relationships/image" Target="media/image152.png"/><Relationship Id="rId166" Type="http://schemas.openxmlformats.org/officeDocument/2006/relationships/image" Target="media/image157.png"/><Relationship Id="rId182"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105.png"/><Relationship Id="rId119" Type="http://schemas.openxmlformats.org/officeDocument/2006/relationships/image" Target="media/image110.png"/><Relationship Id="rId44" Type="http://schemas.openxmlformats.org/officeDocument/2006/relationships/image" Target="media/image35.png"/><Relationship Id="rId60" Type="http://schemas.openxmlformats.org/officeDocument/2006/relationships/image" Target="media/image51.png"/><Relationship Id="rId65" Type="http://schemas.openxmlformats.org/officeDocument/2006/relationships/image" Target="media/image56.png"/><Relationship Id="rId81" Type="http://schemas.openxmlformats.org/officeDocument/2006/relationships/image" Target="media/image72.png"/><Relationship Id="rId86" Type="http://schemas.openxmlformats.org/officeDocument/2006/relationships/image" Target="media/image77.png"/><Relationship Id="rId130" Type="http://schemas.openxmlformats.org/officeDocument/2006/relationships/image" Target="media/image121.png"/><Relationship Id="rId135" Type="http://schemas.openxmlformats.org/officeDocument/2006/relationships/image" Target="media/image126.png"/><Relationship Id="rId151" Type="http://schemas.openxmlformats.org/officeDocument/2006/relationships/image" Target="media/image142.png"/><Relationship Id="rId156" Type="http://schemas.openxmlformats.org/officeDocument/2006/relationships/image" Target="media/image147.png"/><Relationship Id="rId177" Type="http://schemas.openxmlformats.org/officeDocument/2006/relationships/image" Target="media/image168.png"/><Relationship Id="rId4" Type="http://schemas.openxmlformats.org/officeDocument/2006/relationships/settings" Target="settings.xml"/><Relationship Id="rId9" Type="http://schemas.openxmlformats.org/officeDocument/2006/relationships/hyperlink" Target="mailto:ymp803@gmail.com" TargetMode="External"/><Relationship Id="rId172" Type="http://schemas.openxmlformats.org/officeDocument/2006/relationships/image" Target="media/image163.png"/><Relationship Id="rId180" Type="http://schemas.openxmlformats.org/officeDocument/2006/relationships/image" Target="media/image171.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10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11.png"/><Relationship Id="rId125" Type="http://schemas.openxmlformats.org/officeDocument/2006/relationships/image" Target="media/image116.png"/><Relationship Id="rId141" Type="http://schemas.openxmlformats.org/officeDocument/2006/relationships/image" Target="media/image132.png"/><Relationship Id="rId146" Type="http://schemas.openxmlformats.org/officeDocument/2006/relationships/image" Target="media/image137.png"/><Relationship Id="rId167" Type="http://schemas.openxmlformats.org/officeDocument/2006/relationships/image" Target="media/image158.pn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 Id="rId162" Type="http://schemas.openxmlformats.org/officeDocument/2006/relationships/image" Target="media/image153.png"/><Relationship Id="rId183"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png"/><Relationship Id="rId131" Type="http://schemas.openxmlformats.org/officeDocument/2006/relationships/image" Target="media/image122.png"/><Relationship Id="rId136" Type="http://schemas.openxmlformats.org/officeDocument/2006/relationships/image" Target="media/image127.png"/><Relationship Id="rId157" Type="http://schemas.openxmlformats.org/officeDocument/2006/relationships/image" Target="media/image148.png"/><Relationship Id="rId178" Type="http://schemas.openxmlformats.org/officeDocument/2006/relationships/image" Target="media/image169.png"/><Relationship Id="rId61" Type="http://schemas.openxmlformats.org/officeDocument/2006/relationships/image" Target="media/image52.png"/><Relationship Id="rId82" Type="http://schemas.openxmlformats.org/officeDocument/2006/relationships/image" Target="media/image73.png"/><Relationship Id="rId152" Type="http://schemas.openxmlformats.org/officeDocument/2006/relationships/image" Target="media/image143.png"/><Relationship Id="rId173" Type="http://schemas.openxmlformats.org/officeDocument/2006/relationships/image" Target="media/image164.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26" Type="http://schemas.openxmlformats.org/officeDocument/2006/relationships/image" Target="media/image117.png"/><Relationship Id="rId147" Type="http://schemas.openxmlformats.org/officeDocument/2006/relationships/image" Target="media/image138.png"/><Relationship Id="rId168" Type="http://schemas.openxmlformats.org/officeDocument/2006/relationships/image" Target="media/image159.png"/><Relationship Id="rId8" Type="http://schemas.openxmlformats.org/officeDocument/2006/relationships/hyperlink" Target="mailto:ymp803@gmail.com" TargetMode="External"/><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2.png"/><Relationship Id="rId142" Type="http://schemas.openxmlformats.org/officeDocument/2006/relationships/image" Target="media/image133.png"/><Relationship Id="rId163" Type="http://schemas.openxmlformats.org/officeDocument/2006/relationships/image" Target="media/image154.png"/><Relationship Id="rId184" Type="http://schemas.openxmlformats.org/officeDocument/2006/relationships/theme" Target="theme/theme1.xml"/><Relationship Id="rId3" Type="http://schemas.microsoft.com/office/2007/relationships/stylesWithEffects" Target="stylesWithEffects.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image" Target="media/image107.png"/><Relationship Id="rId137" Type="http://schemas.openxmlformats.org/officeDocument/2006/relationships/image" Target="media/image128.png"/><Relationship Id="rId158" Type="http://schemas.openxmlformats.org/officeDocument/2006/relationships/image" Target="media/image149.pn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102.png"/><Relationship Id="rId132" Type="http://schemas.openxmlformats.org/officeDocument/2006/relationships/image" Target="media/image123.png"/><Relationship Id="rId153" Type="http://schemas.openxmlformats.org/officeDocument/2006/relationships/image" Target="media/image144.png"/><Relationship Id="rId174" Type="http://schemas.openxmlformats.org/officeDocument/2006/relationships/image" Target="media/image165.png"/><Relationship Id="rId179" Type="http://schemas.openxmlformats.org/officeDocument/2006/relationships/image" Target="media/image170.png"/><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image" Target="media/image48.png"/><Relationship Id="rId106" Type="http://schemas.openxmlformats.org/officeDocument/2006/relationships/image" Target="media/image97.png"/><Relationship Id="rId127" Type="http://schemas.openxmlformats.org/officeDocument/2006/relationships/image" Target="media/image118.png"/><Relationship Id="rId10" Type="http://schemas.openxmlformats.org/officeDocument/2006/relationships/image" Target="media/image1.png"/><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4.png"/><Relationship Id="rId78" Type="http://schemas.openxmlformats.org/officeDocument/2006/relationships/image" Target="media/image69.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143" Type="http://schemas.openxmlformats.org/officeDocument/2006/relationships/image" Target="media/image134.png"/><Relationship Id="rId148" Type="http://schemas.openxmlformats.org/officeDocument/2006/relationships/image" Target="media/image139.png"/><Relationship Id="rId164" Type="http://schemas.openxmlformats.org/officeDocument/2006/relationships/image" Target="media/image155.png"/><Relationship Id="rId169" Type="http://schemas.openxmlformats.org/officeDocument/2006/relationships/image" Target="media/image160.png"/></Relationships>
</file>

<file path=word/_rels/header1.xml.rels><?xml version="1.0" encoding="UTF-8" standalone="yes"?>
<Relationships xmlns="http://schemas.openxmlformats.org/package/2006/relationships"><Relationship Id="rId1" Type="http://schemas.openxmlformats.org/officeDocument/2006/relationships/image" Target="media/image173.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45</Pages>
  <Words>18939</Words>
  <Characters>94700</Characters>
  <Application>Microsoft Office Word</Application>
  <DocSecurity>0</DocSecurity>
  <Lines>789</Lines>
  <Paragraphs>226</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113413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יוסף פליסקין</dc:creator>
  <cp:keywords/>
  <dc:description/>
  <cp:lastModifiedBy>יוסף פליסקין</cp:lastModifiedBy>
  <cp:revision>4</cp:revision>
  <dcterms:created xsi:type="dcterms:W3CDTF">2013-12-24T19:04:00Z</dcterms:created>
  <dcterms:modified xsi:type="dcterms:W3CDTF">2014-04-09T00:14:00Z</dcterms:modified>
</cp:coreProperties>
</file>